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0" w:rsidRDefault="001B3980"/>
    <w:p w:rsidR="002F4B50" w:rsidRDefault="001B3980" w:rsidP="001B3980">
      <w:pPr>
        <w:tabs>
          <w:tab w:val="left" w:pos="2723"/>
        </w:tabs>
        <w:rPr>
          <w:b/>
          <w:bCs/>
        </w:rPr>
      </w:pPr>
      <w:r>
        <w:tab/>
        <w:t xml:space="preserve">    </w:t>
      </w:r>
      <w:r>
        <w:rPr>
          <w:b/>
          <w:bCs/>
        </w:rPr>
        <w:t>MARKETING 3.0</w:t>
      </w:r>
    </w:p>
    <w:p w:rsidR="001B3980" w:rsidRDefault="001B3980" w:rsidP="001B3980">
      <w:pPr>
        <w:tabs>
          <w:tab w:val="left" w:pos="2153"/>
        </w:tabs>
        <w:rPr>
          <w:b/>
          <w:bCs/>
        </w:rPr>
      </w:pPr>
      <w:r>
        <w:rPr>
          <w:b/>
          <w:bCs/>
        </w:rPr>
        <w:tab/>
        <w:t>THE THREE PHASES OF CHANGE</w:t>
      </w:r>
    </w:p>
    <w:p w:rsidR="00131425" w:rsidRDefault="00131425" w:rsidP="001B3980">
      <w:pPr>
        <w:tabs>
          <w:tab w:val="left" w:pos="2153"/>
        </w:tabs>
      </w:pPr>
      <w:r>
        <w:t>To achieve social and cultural change and transformation is a process of three phases, which starts by defining challenges that should be faced. After choosing specific challenges, company will have to define its parts, including market, stakeholders and community of action. Final stage consists in offering solutions that contribute to change.</w:t>
      </w:r>
    </w:p>
    <w:p w:rsidR="00131425" w:rsidRPr="00131425" w:rsidRDefault="00131425" w:rsidP="003A6E2B">
      <w:pPr>
        <w:tabs>
          <w:tab w:val="left" w:pos="3285"/>
          <w:tab w:val="left" w:pos="6248"/>
        </w:tabs>
        <w:rPr>
          <w:b/>
          <w:bCs/>
        </w:rPr>
      </w:pPr>
      <w:r>
        <w:rPr>
          <w:b/>
          <w:bCs/>
        </w:rPr>
        <w:t>-Identify social</w:t>
      </w:r>
      <w:r>
        <w:rPr>
          <w:b/>
          <w:bCs/>
        </w:rPr>
        <w:tab/>
      </w:r>
      <w:r>
        <w:t>-</w:t>
      </w:r>
      <w:r w:rsidR="008444AD">
        <w:rPr>
          <w:b/>
          <w:bCs/>
        </w:rPr>
        <w:t>Select involving</w:t>
      </w:r>
      <w:r w:rsidR="003A6E2B">
        <w:rPr>
          <w:b/>
          <w:bCs/>
        </w:rPr>
        <w:tab/>
        <w:t>-Offer solutions</w:t>
      </w:r>
    </w:p>
    <w:p w:rsidR="00131425" w:rsidRPr="003A6E2B" w:rsidRDefault="00131425" w:rsidP="003A6E2B">
      <w:pPr>
        <w:tabs>
          <w:tab w:val="left" w:pos="3285"/>
          <w:tab w:val="left" w:pos="6248"/>
        </w:tabs>
      </w:pPr>
      <w:proofErr w:type="gramStart"/>
      <w:r>
        <w:rPr>
          <w:b/>
          <w:bCs/>
        </w:rPr>
        <w:t>and</w:t>
      </w:r>
      <w:proofErr w:type="gramEnd"/>
      <w:r>
        <w:rPr>
          <w:b/>
          <w:bCs/>
        </w:rPr>
        <w:t xml:space="preserve"> cultural changes</w:t>
      </w:r>
      <w:r>
        <w:rPr>
          <w:b/>
          <w:bCs/>
        </w:rPr>
        <w:tab/>
      </w:r>
      <w:r w:rsidR="008444AD">
        <w:rPr>
          <w:b/>
          <w:bCs/>
        </w:rPr>
        <w:t>parties</w:t>
      </w:r>
      <w:r w:rsidR="003A6E2B">
        <w:rPr>
          <w:b/>
          <w:bCs/>
        </w:rPr>
        <w:tab/>
        <w:t>of change</w:t>
      </w:r>
    </w:p>
    <w:p w:rsidR="00131425" w:rsidRDefault="00131425" w:rsidP="00380975">
      <w:pPr>
        <w:tabs>
          <w:tab w:val="left" w:pos="2153"/>
          <w:tab w:val="left" w:pos="6248"/>
        </w:tabs>
      </w:pPr>
      <w:r>
        <w:t>-Identify current challenges</w:t>
      </w:r>
      <w:r w:rsidR="008444AD">
        <w:t xml:space="preserve">                 -For current</w:t>
      </w:r>
      <w:r w:rsidR="0046145B">
        <w:t xml:space="preserve"> </w:t>
      </w:r>
      <w:r w:rsidR="008444AD">
        <w:t>impact:</w:t>
      </w:r>
      <w:r w:rsidR="00380975">
        <w:tab/>
        <w:t>-Offer solutions</w:t>
      </w:r>
    </w:p>
    <w:p w:rsidR="00131425" w:rsidRDefault="00131425" w:rsidP="00380975">
      <w:pPr>
        <w:tabs>
          <w:tab w:val="left" w:pos="2153"/>
          <w:tab w:val="left" w:pos="3293"/>
          <w:tab w:val="left" w:pos="6248"/>
        </w:tabs>
      </w:pPr>
      <w:proofErr w:type="gramStart"/>
      <w:r>
        <w:t>and</w:t>
      </w:r>
      <w:proofErr w:type="gramEnd"/>
      <w:r>
        <w:t xml:space="preserve"> predict future ones</w:t>
      </w:r>
      <w:r w:rsidR="008444AD">
        <w:tab/>
      </w:r>
      <w:r w:rsidR="008444AD">
        <w:tab/>
        <w:t>-Choose the involving</w:t>
      </w:r>
      <w:r w:rsidR="00380975">
        <w:tab/>
        <w:t>that change behavior</w:t>
      </w:r>
    </w:p>
    <w:p w:rsidR="00131425" w:rsidRDefault="00131425" w:rsidP="00380975">
      <w:pPr>
        <w:tabs>
          <w:tab w:val="left" w:pos="2153"/>
          <w:tab w:val="left" w:pos="3293"/>
          <w:tab w:val="left" w:pos="6248"/>
        </w:tabs>
      </w:pPr>
      <w:r>
        <w:t>-Challenges/problems can</w:t>
      </w:r>
      <w:r w:rsidR="008444AD">
        <w:tab/>
        <w:t>parties, such as middle</w:t>
      </w:r>
      <w:r w:rsidR="00380975">
        <w:tab/>
        <w:t>by allowing people to</w:t>
      </w:r>
    </w:p>
    <w:p w:rsidR="00131425" w:rsidRDefault="00131425" w:rsidP="00380975">
      <w:pPr>
        <w:tabs>
          <w:tab w:val="left" w:pos="2153"/>
          <w:tab w:val="left" w:pos="3293"/>
          <w:tab w:val="left" w:pos="6248"/>
        </w:tabs>
      </w:pPr>
      <w:r>
        <w:t>Include well being (nutrition</w:t>
      </w:r>
      <w:r w:rsidR="008444AD">
        <w:tab/>
        <w:t>class, women or adults</w:t>
      </w:r>
      <w:r w:rsidR="00380975">
        <w:tab/>
        <w:t>join pyramid Maslow</w:t>
      </w:r>
    </w:p>
    <w:p w:rsidR="00131425" w:rsidRDefault="00131425" w:rsidP="001B3980">
      <w:pPr>
        <w:tabs>
          <w:tab w:val="left" w:pos="2153"/>
        </w:tabs>
      </w:pPr>
      <w:proofErr w:type="gramStart"/>
      <w:r>
        <w:t>and</w:t>
      </w:r>
      <w:proofErr w:type="gramEnd"/>
      <w:r>
        <w:t xml:space="preserve"> medical assistance), education</w:t>
      </w:r>
      <w:r w:rsidR="008444AD">
        <w:t xml:space="preserve">    -For future impact:</w:t>
      </w:r>
      <w:r w:rsidR="00380975">
        <w:t xml:space="preserve">                        -Achieve more change of</w:t>
      </w:r>
    </w:p>
    <w:p w:rsidR="00131425" w:rsidRDefault="00131425" w:rsidP="00380975">
      <w:pPr>
        <w:tabs>
          <w:tab w:val="left" w:pos="3353"/>
          <w:tab w:val="left" w:pos="6165"/>
        </w:tabs>
      </w:pPr>
      <w:proofErr w:type="gramStart"/>
      <w:r>
        <w:t>or</w:t>
      </w:r>
      <w:proofErr w:type="gramEnd"/>
      <w:r>
        <w:t xml:space="preserve"> social injustice</w:t>
      </w:r>
      <w:r w:rsidR="008444AD">
        <w:tab/>
        <w:t>choose children and</w:t>
      </w:r>
      <w:r w:rsidR="00380975">
        <w:tab/>
        <w:t>collaboration, cultural</w:t>
      </w:r>
    </w:p>
    <w:p w:rsidR="008444AD" w:rsidRPr="00131425" w:rsidRDefault="008444AD" w:rsidP="00380975">
      <w:pPr>
        <w:tabs>
          <w:tab w:val="left" w:pos="3353"/>
          <w:tab w:val="left" w:pos="6165"/>
        </w:tabs>
      </w:pPr>
      <w:r>
        <w:tab/>
        <w:t>young people</w:t>
      </w:r>
      <w:r w:rsidR="00380975">
        <w:tab/>
        <w:t xml:space="preserve">and creation </w:t>
      </w:r>
    </w:p>
    <w:sectPr w:rsidR="008444AD" w:rsidRPr="00131425"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1B3980"/>
    <w:rsid w:val="00131425"/>
    <w:rsid w:val="001B3980"/>
    <w:rsid w:val="00271FF2"/>
    <w:rsid w:val="002F4B50"/>
    <w:rsid w:val="00380975"/>
    <w:rsid w:val="003A6E2B"/>
    <w:rsid w:val="0046145B"/>
    <w:rsid w:val="006F180E"/>
    <w:rsid w:val="008444AD"/>
    <w:rsid w:val="00992276"/>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832</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2020-02-28T19:10:00Z</dcterms:created>
  <dcterms:modified xsi:type="dcterms:W3CDTF">2020-02-28T19:10:00Z</dcterms:modified>
</cp:coreProperties>
</file>