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9509" w14:textId="1827C157" w:rsidR="005C0B4A" w:rsidRPr="002E5D0F" w:rsidRDefault="00216F0F" w:rsidP="00D33CF3">
      <w:pPr>
        <w:pStyle w:val="Title"/>
        <w:jc w:val="left"/>
        <w:rPr>
          <w:sz w:val="36"/>
          <w:szCs w:val="36"/>
        </w:rPr>
      </w:pPr>
      <w:r w:rsidRPr="002E5D0F">
        <w:rPr>
          <w:sz w:val="36"/>
          <w:szCs w:val="36"/>
        </w:rPr>
        <w:t xml:space="preserve">North-Point Software mailing </w:t>
      </w:r>
      <w:r w:rsidR="00D33CF3" w:rsidRPr="002E5D0F">
        <w:rPr>
          <w:sz w:val="36"/>
          <w:szCs w:val="36"/>
        </w:rPr>
        <w:t>Analytics</w:t>
      </w:r>
    </w:p>
    <w:p w14:paraId="33E2E169" w14:textId="30A5DEBD" w:rsidR="0085071F" w:rsidRPr="00D33CF3" w:rsidRDefault="00F9667B" w:rsidP="00D33CF3">
      <w:pPr>
        <w:pStyle w:val="Heading2"/>
        <w:jc w:val="left"/>
      </w:pPr>
      <w:r>
        <w:t>I</w:t>
      </w:r>
      <w:r w:rsidR="00D33CF3" w:rsidRPr="00D33CF3">
        <w:t>ntroduction</w:t>
      </w:r>
    </w:p>
    <w:p w14:paraId="31A78877" w14:textId="40E3F068" w:rsidR="00216F0F" w:rsidRDefault="00216F0F" w:rsidP="00216F0F">
      <w:pPr>
        <w:spacing w:after="0" w:line="240" w:lineRule="auto"/>
        <w:rPr>
          <w:rFonts w:ascii="Bookman Old Style" w:hAnsi="Bookman Old Style" w:cs="Calibri"/>
          <w:sz w:val="20"/>
          <w:szCs w:val="20"/>
        </w:rPr>
      </w:pPr>
      <w:r w:rsidRPr="00216F0F">
        <w:rPr>
          <w:rFonts w:ascii="Bookman Old Style" w:hAnsi="Bookman Old Style" w:cs="Calibri"/>
          <w:sz w:val="20"/>
          <w:szCs w:val="20"/>
        </w:rPr>
        <w:t>North-Point is a software firm that sells games and educational software. It started out as a software manufacturer and later added third-party title</w:t>
      </w:r>
      <w:r w:rsidR="00C1228A">
        <w:rPr>
          <w:rFonts w:ascii="Bookman Old Style" w:hAnsi="Bookman Old Style" w:cs="Calibri"/>
          <w:sz w:val="20"/>
          <w:szCs w:val="20"/>
        </w:rPr>
        <w:t>s</w:t>
      </w:r>
      <w:r w:rsidRPr="00216F0F">
        <w:rPr>
          <w:rFonts w:ascii="Bookman Old Style" w:hAnsi="Bookman Old Style" w:cs="Calibri"/>
          <w:sz w:val="20"/>
          <w:szCs w:val="20"/>
        </w:rPr>
        <w:t xml:space="preserve"> to its offerings. It has recently put together a revised collection of items in a new </w:t>
      </w:r>
      <w:r w:rsidR="00C1228A">
        <w:rPr>
          <w:rFonts w:ascii="Bookman Old Style" w:hAnsi="Bookman Old Style" w:cs="Calibri"/>
          <w:sz w:val="20"/>
          <w:szCs w:val="20"/>
        </w:rPr>
        <w:t>l</w:t>
      </w:r>
      <w:r w:rsidRPr="00216F0F">
        <w:rPr>
          <w:rFonts w:ascii="Bookman Old Style" w:hAnsi="Bookman Old Style" w:cs="Calibri"/>
          <w:sz w:val="20"/>
          <w:szCs w:val="20"/>
        </w:rPr>
        <w:t>isting, which it is preparing to roll out in a mailing.</w:t>
      </w:r>
    </w:p>
    <w:p w14:paraId="4514EFF9" w14:textId="77777777" w:rsidR="00216F0F" w:rsidRPr="00216F0F" w:rsidRDefault="00216F0F" w:rsidP="00216F0F">
      <w:pPr>
        <w:spacing w:after="0" w:line="240" w:lineRule="auto"/>
        <w:rPr>
          <w:rFonts w:ascii="Bookman Old Style" w:hAnsi="Bookman Old Style" w:cs="Calibri"/>
          <w:sz w:val="20"/>
          <w:szCs w:val="20"/>
        </w:rPr>
      </w:pPr>
    </w:p>
    <w:p w14:paraId="50F2B11C" w14:textId="7811C8D2" w:rsidR="00216F0F" w:rsidRPr="00E022E2" w:rsidRDefault="00216F0F" w:rsidP="00216F0F">
      <w:pPr>
        <w:spacing w:after="0" w:line="240" w:lineRule="auto"/>
        <w:rPr>
          <w:rFonts w:ascii="Bookman Old Style" w:hAnsi="Bookman Old Style" w:cs="Calibri"/>
          <w:sz w:val="20"/>
          <w:szCs w:val="20"/>
        </w:rPr>
      </w:pPr>
      <w:r w:rsidRPr="00216F0F">
        <w:rPr>
          <w:rFonts w:ascii="Bookman Old Style" w:hAnsi="Bookman Old Style" w:cs="Calibri"/>
          <w:sz w:val="20"/>
          <w:szCs w:val="20"/>
        </w:rPr>
        <w:t xml:space="preserve">In addition to its own software titles, North-Point’s customer list is a key asset. </w:t>
      </w:r>
      <w:proofErr w:type="gramStart"/>
      <w:r w:rsidRPr="00216F0F">
        <w:rPr>
          <w:rFonts w:ascii="Bookman Old Style" w:hAnsi="Bookman Old Style" w:cs="Calibri"/>
          <w:sz w:val="20"/>
          <w:szCs w:val="20"/>
        </w:rPr>
        <w:t>In an attempt to</w:t>
      </w:r>
      <w:proofErr w:type="gramEnd"/>
      <w:r w:rsidRPr="00216F0F">
        <w:rPr>
          <w:rFonts w:ascii="Bookman Old Style" w:hAnsi="Bookman Old Style" w:cs="Calibri"/>
          <w:sz w:val="20"/>
          <w:szCs w:val="20"/>
        </w:rPr>
        <w:t xml:space="preserve"> expand its customer base, it has recently joined a consortium of listing firms that </w:t>
      </w:r>
      <w:r w:rsidR="00C1228A" w:rsidRPr="00216F0F">
        <w:rPr>
          <w:rFonts w:ascii="Bookman Old Style" w:hAnsi="Bookman Old Style" w:cs="Calibri"/>
          <w:sz w:val="20"/>
          <w:szCs w:val="20"/>
        </w:rPr>
        <w:t>specialize</w:t>
      </w:r>
      <w:r w:rsidRPr="00216F0F">
        <w:rPr>
          <w:rFonts w:ascii="Bookman Old Style" w:hAnsi="Bookman Old Style" w:cs="Calibri"/>
          <w:sz w:val="20"/>
          <w:szCs w:val="20"/>
        </w:rPr>
        <w:t xml:space="preserve"> in computer hardware and software products. The consortium </w:t>
      </w:r>
      <w:r w:rsidR="004C79EC" w:rsidRPr="00216F0F">
        <w:rPr>
          <w:rFonts w:ascii="Bookman Old Style" w:hAnsi="Bookman Old Style" w:cs="Calibri"/>
          <w:sz w:val="20"/>
          <w:szCs w:val="20"/>
        </w:rPr>
        <w:t>affords</w:t>
      </w:r>
      <w:r w:rsidRPr="00216F0F">
        <w:rPr>
          <w:rFonts w:ascii="Bookman Old Style" w:hAnsi="Bookman Old Style" w:cs="Calibri"/>
          <w:sz w:val="20"/>
          <w:szCs w:val="20"/>
        </w:rPr>
        <w:t xml:space="preserve"> members the opportunity to mail lists of names drawn from a pooled list of customers. Members supply their own customers lists to the pool and can withdraw an equivalent number of names in each quarter. Members are allowed to do predictive modeling on the records in the pool so they can do a better job of selecting customer names from the pool.</w:t>
      </w:r>
    </w:p>
    <w:p w14:paraId="4179EC27" w14:textId="29447598" w:rsidR="00C36289" w:rsidRPr="00C36289" w:rsidRDefault="00216F0F" w:rsidP="00C36289">
      <w:pPr>
        <w:pStyle w:val="Heading2"/>
        <w:jc w:val="left"/>
      </w:pPr>
      <w:r w:rsidRPr="00216F0F">
        <w:t>The Mailing Experiment</w:t>
      </w:r>
    </w:p>
    <w:p w14:paraId="056414B3" w14:textId="77777777" w:rsidR="00216F0F" w:rsidRPr="00216F0F" w:rsidRDefault="00216F0F" w:rsidP="00216F0F">
      <w:pPr>
        <w:spacing w:after="0" w:line="240" w:lineRule="auto"/>
        <w:rPr>
          <w:rFonts w:ascii="Bookman Old Style" w:hAnsi="Bookman Old Style" w:cs="Calibri"/>
          <w:sz w:val="20"/>
          <w:szCs w:val="20"/>
        </w:rPr>
      </w:pPr>
      <w:r w:rsidRPr="00216F0F">
        <w:rPr>
          <w:rFonts w:ascii="Bookman Old Style" w:hAnsi="Bookman Old Style" w:cs="Calibri"/>
          <w:sz w:val="20"/>
          <w:szCs w:val="20"/>
        </w:rPr>
        <w:t>North-Point has supplied its customer list of 200,000 names to the pool, which totals over 5,000,000 names, so it is now entitled to pick 200,000 names for a mailing.</w:t>
      </w:r>
    </w:p>
    <w:p w14:paraId="70566AF4" w14:textId="77777777" w:rsidR="00216F0F" w:rsidRDefault="00216F0F" w:rsidP="00216F0F">
      <w:pPr>
        <w:spacing w:after="0" w:line="240" w:lineRule="auto"/>
        <w:rPr>
          <w:rFonts w:ascii="Bookman Old Style" w:hAnsi="Bookman Old Style" w:cs="Calibri"/>
          <w:sz w:val="20"/>
          <w:szCs w:val="20"/>
        </w:rPr>
      </w:pPr>
    </w:p>
    <w:p w14:paraId="6B7ABBAA" w14:textId="3D427731" w:rsidR="00216F0F" w:rsidRPr="00216F0F" w:rsidRDefault="00216F0F" w:rsidP="00216F0F">
      <w:pPr>
        <w:spacing w:after="0" w:line="240" w:lineRule="auto"/>
        <w:rPr>
          <w:rFonts w:ascii="Bookman Old Style" w:hAnsi="Bookman Old Style" w:cs="Calibri"/>
          <w:sz w:val="20"/>
          <w:szCs w:val="20"/>
        </w:rPr>
      </w:pPr>
      <w:r w:rsidRPr="00216F0F">
        <w:rPr>
          <w:rFonts w:ascii="Bookman Old Style" w:hAnsi="Bookman Old Style" w:cs="Calibri"/>
          <w:sz w:val="20"/>
          <w:szCs w:val="20"/>
        </w:rPr>
        <w:t xml:space="preserve">North-Point would like to select the name that have the best chance of performing well, so it </w:t>
      </w:r>
      <w:r w:rsidR="004C79EC" w:rsidRPr="00216F0F">
        <w:rPr>
          <w:rFonts w:ascii="Bookman Old Style" w:hAnsi="Bookman Old Style" w:cs="Calibri"/>
          <w:sz w:val="20"/>
          <w:szCs w:val="20"/>
        </w:rPr>
        <w:t>conducts</w:t>
      </w:r>
      <w:r w:rsidRPr="00216F0F">
        <w:rPr>
          <w:rFonts w:ascii="Bookman Old Style" w:hAnsi="Bookman Old Style" w:cs="Calibri"/>
          <w:sz w:val="20"/>
          <w:szCs w:val="20"/>
        </w:rPr>
        <w:t xml:space="preserve"> a test – it draws 20,000 names from the pool and does a test mailing of the new list. </w:t>
      </w:r>
    </w:p>
    <w:p w14:paraId="6D808CC5" w14:textId="5E7E6224" w:rsidR="00216F0F" w:rsidRPr="00D676FC" w:rsidRDefault="00216F0F" w:rsidP="00216F0F">
      <w:pPr>
        <w:spacing w:after="0" w:line="240" w:lineRule="auto"/>
        <w:rPr>
          <w:rFonts w:ascii="Bookman Old Style" w:hAnsi="Bookman Old Style" w:cs="Calibri"/>
          <w:sz w:val="20"/>
          <w:szCs w:val="20"/>
        </w:rPr>
      </w:pPr>
      <w:r w:rsidRPr="00216F0F">
        <w:rPr>
          <w:rFonts w:ascii="Bookman Old Style" w:hAnsi="Bookman Old Style" w:cs="Calibri"/>
          <w:sz w:val="20"/>
          <w:szCs w:val="20"/>
        </w:rPr>
        <w:t>This mailing yielded 1065 purchasers, a response rate of 0.053 or 5.3%. To optimize the performance of the machine learning models, it was decided to work with a stratified sample that contained equal number of purchasers and non-purchasers. For ease of presentation, the data set in this project includes just 1000 purchasers and 1000 non-purchasers, an apparent response rate of 0.5 or 50%. Therefore, after using the dataset to predict who will be a purchaser, we must adjust the purchase rate back down by multiplying each “case’s probability of purchase” by 5.3/50 or 0.106.</w:t>
      </w:r>
    </w:p>
    <w:p w14:paraId="32A92412" w14:textId="77777777" w:rsidR="002672C1" w:rsidRPr="00D32356" w:rsidRDefault="002672C1" w:rsidP="002672C1">
      <w:pPr>
        <w:pStyle w:val="Heading2"/>
        <w:jc w:val="left"/>
      </w:pPr>
      <w:r w:rsidRPr="00D32356">
        <w:t>Key Project Objectives</w:t>
      </w:r>
    </w:p>
    <w:p w14:paraId="5F99763C" w14:textId="1EEAC81D" w:rsidR="007E4DC2" w:rsidRPr="007E4DC2" w:rsidRDefault="007E4DC2" w:rsidP="007E4DC2">
      <w:pPr>
        <w:spacing w:before="100" w:beforeAutospacing="1" w:after="100" w:afterAutospacing="1" w:line="240" w:lineRule="auto"/>
        <w:rPr>
          <w:rFonts w:ascii="Bookman Old Style" w:eastAsia="Times New Roman" w:hAnsi="Bookman Old Style" w:cs="Times New Roman"/>
          <w:sz w:val="20"/>
          <w:szCs w:val="20"/>
        </w:rPr>
      </w:pPr>
      <w:r w:rsidRPr="007E4DC2">
        <w:rPr>
          <w:rFonts w:ascii="Bookman Old Style" w:eastAsia="Times New Roman" w:hAnsi="Bookman Old Style" w:cs="Times New Roman"/>
          <w:sz w:val="20"/>
          <w:szCs w:val="20"/>
        </w:rPr>
        <w:t xml:space="preserve">The </w:t>
      </w:r>
      <w:r w:rsidR="00A63C4C">
        <w:rPr>
          <w:rFonts w:ascii="Bookman Old Style" w:eastAsia="Times New Roman" w:hAnsi="Bookman Old Style" w:cs="Times New Roman"/>
          <w:sz w:val="20"/>
          <w:szCs w:val="20"/>
        </w:rPr>
        <w:t>m</w:t>
      </w:r>
      <w:r w:rsidRPr="007E4DC2">
        <w:rPr>
          <w:rFonts w:ascii="Bookman Old Style" w:eastAsia="Times New Roman" w:hAnsi="Bookman Old Style" w:cs="Times New Roman"/>
          <w:sz w:val="20"/>
          <w:szCs w:val="20"/>
        </w:rPr>
        <w:t xml:space="preserve">achine </w:t>
      </w:r>
      <w:r w:rsidR="00A63C4C">
        <w:rPr>
          <w:rFonts w:ascii="Bookman Old Style" w:eastAsia="Times New Roman" w:hAnsi="Bookman Old Style" w:cs="Times New Roman"/>
          <w:sz w:val="20"/>
          <w:szCs w:val="20"/>
        </w:rPr>
        <w:t>l</w:t>
      </w:r>
      <w:r w:rsidRPr="007E4DC2">
        <w:rPr>
          <w:rFonts w:ascii="Bookman Old Style" w:eastAsia="Times New Roman" w:hAnsi="Bookman Old Style" w:cs="Times New Roman"/>
          <w:sz w:val="20"/>
          <w:szCs w:val="20"/>
        </w:rPr>
        <w:t xml:space="preserve">earning process requirements </w:t>
      </w:r>
      <w:proofErr w:type="gramStart"/>
      <w:r w:rsidRPr="007E4DC2">
        <w:rPr>
          <w:rFonts w:ascii="Bookman Old Style" w:eastAsia="Times New Roman" w:hAnsi="Bookman Old Style" w:cs="Times New Roman"/>
          <w:sz w:val="20"/>
          <w:szCs w:val="20"/>
        </w:rPr>
        <w:t>of</w:t>
      </w:r>
      <w:proofErr w:type="gramEnd"/>
      <w:r w:rsidRPr="007E4DC2">
        <w:rPr>
          <w:rFonts w:ascii="Bookman Old Style" w:eastAsia="Times New Roman" w:hAnsi="Bookman Old Style" w:cs="Times New Roman"/>
          <w:sz w:val="20"/>
          <w:szCs w:val="20"/>
        </w:rPr>
        <w:t xml:space="preserve"> this project will be provided by</w:t>
      </w:r>
      <w:r w:rsidR="00C1228A">
        <w:rPr>
          <w:rFonts w:ascii="Bookman Old Style" w:eastAsia="Times New Roman" w:hAnsi="Bookman Old Style" w:cs="Times New Roman"/>
          <w:sz w:val="20"/>
          <w:szCs w:val="20"/>
        </w:rPr>
        <w:t xml:space="preserve"> the</w:t>
      </w:r>
      <w:r w:rsidRPr="007E4DC2">
        <w:rPr>
          <w:rFonts w:ascii="Bookman Old Style" w:eastAsia="Times New Roman" w:hAnsi="Bookman Old Style" w:cs="Times New Roman"/>
          <w:sz w:val="20"/>
          <w:szCs w:val="20"/>
        </w:rPr>
        <w:t xml:space="preserve"> instructor during the course. The following </w:t>
      </w:r>
      <w:r w:rsidR="00C1228A" w:rsidRPr="007E4DC2">
        <w:rPr>
          <w:rFonts w:ascii="Bookman Old Style" w:eastAsia="Times New Roman" w:hAnsi="Bookman Old Style" w:cs="Times New Roman"/>
          <w:sz w:val="20"/>
          <w:szCs w:val="20"/>
        </w:rPr>
        <w:t>requirements</w:t>
      </w:r>
      <w:r w:rsidRPr="007E4DC2">
        <w:rPr>
          <w:rFonts w:ascii="Bookman Old Style" w:eastAsia="Times New Roman" w:hAnsi="Bookman Old Style" w:cs="Times New Roman"/>
          <w:sz w:val="20"/>
          <w:szCs w:val="20"/>
        </w:rPr>
        <w:t xml:space="preserve"> are the basic </w:t>
      </w:r>
      <w:r w:rsidR="00C1228A">
        <w:rPr>
          <w:rFonts w:ascii="Bookman Old Style" w:eastAsia="Times New Roman" w:hAnsi="Bookman Old Style" w:cs="Times New Roman"/>
          <w:sz w:val="20"/>
          <w:szCs w:val="20"/>
        </w:rPr>
        <w:t xml:space="preserve">requirements </w:t>
      </w:r>
      <w:r w:rsidRPr="007E4DC2">
        <w:rPr>
          <w:rFonts w:ascii="Bookman Old Style" w:eastAsia="Times New Roman" w:hAnsi="Bookman Old Style" w:cs="Times New Roman"/>
          <w:sz w:val="20"/>
          <w:szCs w:val="20"/>
        </w:rPr>
        <w:t xml:space="preserve">and are in addition </w:t>
      </w:r>
      <w:r w:rsidR="00C1228A">
        <w:rPr>
          <w:rFonts w:ascii="Bookman Old Style" w:eastAsia="Times New Roman" w:hAnsi="Bookman Old Style" w:cs="Times New Roman"/>
          <w:sz w:val="20"/>
          <w:szCs w:val="20"/>
        </w:rPr>
        <w:t>to</w:t>
      </w:r>
      <w:r w:rsidRPr="007E4DC2">
        <w:rPr>
          <w:rFonts w:ascii="Bookman Old Style" w:eastAsia="Times New Roman" w:hAnsi="Bookman Old Style" w:cs="Times New Roman"/>
          <w:sz w:val="20"/>
          <w:szCs w:val="20"/>
        </w:rPr>
        <w:t xml:space="preserve"> the major process.</w:t>
      </w:r>
    </w:p>
    <w:p w14:paraId="18B91BF0" w14:textId="5CA401C0" w:rsidR="007E4DC2" w:rsidRPr="007E4DC2" w:rsidRDefault="007E4DC2" w:rsidP="007E4DC2">
      <w:pPr>
        <w:pStyle w:val="ListParagraph"/>
        <w:numPr>
          <w:ilvl w:val="0"/>
          <w:numId w:val="38"/>
        </w:numPr>
        <w:spacing w:before="100" w:beforeAutospacing="1" w:after="100" w:afterAutospacing="1" w:line="240" w:lineRule="auto"/>
        <w:rPr>
          <w:rFonts w:ascii="Bookman Old Style" w:eastAsia="Times New Roman" w:hAnsi="Bookman Old Style" w:cs="Times New Roman"/>
          <w:sz w:val="20"/>
          <w:szCs w:val="20"/>
        </w:rPr>
      </w:pPr>
      <w:r w:rsidRPr="007E4DC2">
        <w:rPr>
          <w:rFonts w:ascii="Bookman Old Style" w:eastAsia="Times New Roman" w:hAnsi="Bookman Old Style" w:cs="Times New Roman"/>
          <w:sz w:val="20"/>
          <w:szCs w:val="20"/>
        </w:rPr>
        <w:t>Detail attribute definition</w:t>
      </w:r>
      <w:r w:rsidR="00C1228A">
        <w:rPr>
          <w:rFonts w:ascii="Bookman Old Style" w:eastAsia="Times New Roman" w:hAnsi="Bookman Old Style" w:cs="Times New Roman"/>
          <w:sz w:val="20"/>
          <w:szCs w:val="20"/>
        </w:rPr>
        <w:t>s</w:t>
      </w:r>
      <w:r w:rsidRPr="007E4DC2">
        <w:rPr>
          <w:rFonts w:ascii="Bookman Old Style" w:eastAsia="Times New Roman" w:hAnsi="Bookman Old Style" w:cs="Times New Roman"/>
          <w:sz w:val="20"/>
          <w:szCs w:val="20"/>
        </w:rPr>
        <w:t xml:space="preserve"> and explanation</w:t>
      </w:r>
      <w:r w:rsidR="00C1228A">
        <w:rPr>
          <w:rFonts w:ascii="Bookman Old Style" w:eastAsia="Times New Roman" w:hAnsi="Bookman Old Style" w:cs="Times New Roman"/>
          <w:sz w:val="20"/>
          <w:szCs w:val="20"/>
        </w:rPr>
        <w:t>s</w:t>
      </w:r>
      <w:r w:rsidRPr="007E4DC2">
        <w:rPr>
          <w:rFonts w:ascii="Bookman Old Style" w:eastAsia="Times New Roman" w:hAnsi="Bookman Old Style" w:cs="Times New Roman"/>
          <w:sz w:val="20"/>
          <w:szCs w:val="20"/>
        </w:rPr>
        <w:t>.</w:t>
      </w:r>
    </w:p>
    <w:p w14:paraId="10717E76" w14:textId="395DA782" w:rsidR="007E4DC2" w:rsidRPr="007E4DC2" w:rsidRDefault="007E4DC2" w:rsidP="007E4DC2">
      <w:pPr>
        <w:pStyle w:val="ListParagraph"/>
        <w:numPr>
          <w:ilvl w:val="0"/>
          <w:numId w:val="38"/>
        </w:numPr>
        <w:spacing w:before="100" w:beforeAutospacing="1" w:after="100" w:afterAutospacing="1" w:line="240" w:lineRule="auto"/>
        <w:rPr>
          <w:rFonts w:ascii="Bookman Old Style" w:eastAsia="Times New Roman" w:hAnsi="Bookman Old Style" w:cs="Times New Roman"/>
          <w:sz w:val="20"/>
          <w:szCs w:val="20"/>
        </w:rPr>
      </w:pPr>
      <w:r w:rsidRPr="007E4DC2">
        <w:rPr>
          <w:rFonts w:ascii="Bookman Old Style" w:eastAsia="Times New Roman" w:hAnsi="Bookman Old Style" w:cs="Times New Roman"/>
          <w:sz w:val="20"/>
          <w:szCs w:val="20"/>
        </w:rPr>
        <w:t>Detail attribute exploration</w:t>
      </w:r>
      <w:r w:rsidR="00C1228A">
        <w:rPr>
          <w:rFonts w:ascii="Bookman Old Style" w:eastAsia="Times New Roman" w:hAnsi="Bookman Old Style" w:cs="Times New Roman"/>
          <w:sz w:val="20"/>
          <w:szCs w:val="20"/>
        </w:rPr>
        <w:t>s</w:t>
      </w:r>
      <w:r w:rsidRPr="007E4DC2">
        <w:rPr>
          <w:rFonts w:ascii="Bookman Old Style" w:eastAsia="Times New Roman" w:hAnsi="Bookman Old Style" w:cs="Times New Roman"/>
          <w:sz w:val="20"/>
          <w:szCs w:val="20"/>
        </w:rPr>
        <w:t xml:space="preserve"> and analysis based on the machine learning requirements</w:t>
      </w:r>
    </w:p>
    <w:p w14:paraId="6D0D3826" w14:textId="0C2883E8" w:rsidR="007E4DC2" w:rsidRPr="007E4DC2" w:rsidRDefault="007E4DC2" w:rsidP="007E4DC2">
      <w:pPr>
        <w:pStyle w:val="ListParagraph"/>
        <w:numPr>
          <w:ilvl w:val="0"/>
          <w:numId w:val="38"/>
        </w:numPr>
        <w:spacing w:before="100" w:beforeAutospacing="1" w:after="100" w:afterAutospacing="1" w:line="240" w:lineRule="auto"/>
        <w:rPr>
          <w:rFonts w:ascii="Bookman Old Style" w:eastAsia="Times New Roman" w:hAnsi="Bookman Old Style" w:cs="Times New Roman"/>
          <w:sz w:val="20"/>
          <w:szCs w:val="20"/>
        </w:rPr>
      </w:pPr>
      <w:r w:rsidRPr="007E4DC2">
        <w:rPr>
          <w:rFonts w:ascii="Bookman Old Style" w:eastAsia="Times New Roman" w:hAnsi="Bookman Old Style" w:cs="Times New Roman"/>
          <w:sz w:val="20"/>
          <w:szCs w:val="20"/>
        </w:rPr>
        <w:t>Complete data preparation with necessary justifications</w:t>
      </w:r>
    </w:p>
    <w:p w14:paraId="2F300E5B" w14:textId="58EFFAF8" w:rsidR="007E4DC2" w:rsidRPr="007E4DC2" w:rsidRDefault="007E4DC2" w:rsidP="007E4DC2">
      <w:pPr>
        <w:pStyle w:val="ListParagraph"/>
        <w:numPr>
          <w:ilvl w:val="0"/>
          <w:numId w:val="38"/>
        </w:numPr>
        <w:spacing w:before="100" w:beforeAutospacing="1" w:after="100" w:afterAutospacing="1" w:line="240" w:lineRule="auto"/>
        <w:rPr>
          <w:rFonts w:ascii="Bookman Old Style" w:eastAsia="Times New Roman" w:hAnsi="Bookman Old Style" w:cs="Times New Roman"/>
          <w:sz w:val="20"/>
          <w:szCs w:val="20"/>
        </w:rPr>
      </w:pPr>
      <w:r w:rsidRPr="007E4DC2">
        <w:rPr>
          <w:rFonts w:ascii="Bookman Old Style" w:eastAsia="Times New Roman" w:hAnsi="Bookman Old Style" w:cs="Times New Roman"/>
          <w:sz w:val="20"/>
          <w:szCs w:val="20"/>
        </w:rPr>
        <w:t xml:space="preserve">Selecting </w:t>
      </w:r>
      <w:r w:rsidR="002E5D0F">
        <w:rPr>
          <w:rFonts w:ascii="Bookman Old Style" w:eastAsia="Times New Roman" w:hAnsi="Bookman Old Style" w:cs="Times New Roman"/>
          <w:sz w:val="20"/>
          <w:szCs w:val="20"/>
        </w:rPr>
        <w:t>supervise</w:t>
      </w:r>
      <w:r w:rsidR="00C1228A">
        <w:rPr>
          <w:rFonts w:ascii="Bookman Old Style" w:eastAsia="Times New Roman" w:hAnsi="Bookman Old Style" w:cs="Times New Roman"/>
          <w:sz w:val="20"/>
          <w:szCs w:val="20"/>
        </w:rPr>
        <w:t>d</w:t>
      </w:r>
      <w:r w:rsidR="002E5D0F">
        <w:rPr>
          <w:rFonts w:ascii="Bookman Old Style" w:eastAsia="Times New Roman" w:hAnsi="Bookman Old Style" w:cs="Times New Roman"/>
          <w:sz w:val="20"/>
          <w:szCs w:val="20"/>
        </w:rPr>
        <w:t xml:space="preserve"> or unsupervised algorithms </w:t>
      </w:r>
      <w:r w:rsidRPr="007E4DC2">
        <w:rPr>
          <w:rFonts w:ascii="Bookman Old Style" w:eastAsia="Times New Roman" w:hAnsi="Bookman Old Style" w:cs="Times New Roman"/>
          <w:sz w:val="20"/>
          <w:szCs w:val="20"/>
        </w:rPr>
        <w:t>for this project</w:t>
      </w:r>
    </w:p>
    <w:p w14:paraId="61A378F8" w14:textId="60457E09" w:rsidR="007E4DC2" w:rsidRPr="007E4DC2" w:rsidRDefault="007E4DC2" w:rsidP="007E4DC2">
      <w:pPr>
        <w:pStyle w:val="ListParagraph"/>
        <w:numPr>
          <w:ilvl w:val="0"/>
          <w:numId w:val="38"/>
        </w:numPr>
        <w:spacing w:before="100" w:beforeAutospacing="1" w:after="100" w:afterAutospacing="1" w:line="240" w:lineRule="auto"/>
        <w:rPr>
          <w:rFonts w:ascii="Bookman Old Style" w:eastAsia="Times New Roman" w:hAnsi="Bookman Old Style" w:cs="Times New Roman"/>
          <w:sz w:val="20"/>
          <w:szCs w:val="20"/>
        </w:rPr>
      </w:pPr>
      <w:r w:rsidRPr="007E4DC2">
        <w:rPr>
          <w:rFonts w:ascii="Bookman Old Style" w:eastAsia="Times New Roman" w:hAnsi="Bookman Old Style" w:cs="Times New Roman"/>
          <w:sz w:val="20"/>
          <w:szCs w:val="20"/>
        </w:rPr>
        <w:t>Preparing dataset</w:t>
      </w:r>
      <w:r w:rsidR="002E5D0F">
        <w:rPr>
          <w:rFonts w:ascii="Bookman Old Style" w:eastAsia="Times New Roman" w:hAnsi="Bookman Old Style" w:cs="Times New Roman"/>
          <w:sz w:val="20"/>
          <w:szCs w:val="20"/>
        </w:rPr>
        <w:t xml:space="preserve"> for modeling</w:t>
      </w:r>
    </w:p>
    <w:p w14:paraId="68A1CD39" w14:textId="097BE6A5" w:rsidR="007E4DC2" w:rsidRPr="007E4DC2" w:rsidRDefault="007E4DC2" w:rsidP="007E4DC2">
      <w:pPr>
        <w:pStyle w:val="ListParagraph"/>
        <w:numPr>
          <w:ilvl w:val="0"/>
          <w:numId w:val="38"/>
        </w:numPr>
        <w:spacing w:before="100" w:beforeAutospacing="1" w:after="100" w:afterAutospacing="1" w:line="240" w:lineRule="auto"/>
        <w:rPr>
          <w:rFonts w:ascii="Bookman Old Style" w:eastAsia="Times New Roman" w:hAnsi="Bookman Old Style" w:cs="Times New Roman"/>
          <w:sz w:val="20"/>
          <w:szCs w:val="20"/>
        </w:rPr>
      </w:pPr>
      <w:r w:rsidRPr="007E4DC2">
        <w:rPr>
          <w:rFonts w:ascii="Bookman Old Style" w:eastAsia="Times New Roman" w:hAnsi="Bookman Old Style" w:cs="Times New Roman"/>
          <w:sz w:val="20"/>
          <w:szCs w:val="20"/>
        </w:rPr>
        <w:t>Model implementation</w:t>
      </w:r>
      <w:r w:rsidR="00C1228A">
        <w:rPr>
          <w:rFonts w:ascii="Bookman Old Style" w:eastAsia="Times New Roman" w:hAnsi="Bookman Old Style" w:cs="Times New Roman"/>
          <w:sz w:val="20"/>
          <w:szCs w:val="20"/>
        </w:rPr>
        <w:t>s</w:t>
      </w:r>
      <w:r w:rsidRPr="007E4DC2">
        <w:rPr>
          <w:rFonts w:ascii="Bookman Old Style" w:eastAsia="Times New Roman" w:hAnsi="Bookman Old Style" w:cs="Times New Roman"/>
          <w:sz w:val="20"/>
          <w:szCs w:val="20"/>
        </w:rPr>
        <w:t xml:space="preserve"> and analysis of outcomes.</w:t>
      </w:r>
    </w:p>
    <w:p w14:paraId="1CBE1EDE" w14:textId="77777777" w:rsidR="002E5D0F" w:rsidRDefault="002E5D0F">
      <w:pPr>
        <w:rPr>
          <w:caps/>
          <w:color w:val="80340D" w:themeColor="accent2" w:themeShade="80"/>
          <w:spacing w:val="15"/>
          <w:sz w:val="24"/>
          <w:szCs w:val="24"/>
        </w:rPr>
      </w:pPr>
      <w:r>
        <w:br w:type="page"/>
      </w:r>
    </w:p>
    <w:p w14:paraId="4CC779C6" w14:textId="55AE59F6" w:rsidR="006374F9" w:rsidRDefault="00D33CF3" w:rsidP="00D33CF3">
      <w:pPr>
        <w:pStyle w:val="Heading2"/>
        <w:jc w:val="left"/>
      </w:pPr>
      <w:r>
        <w:lastRenderedPageBreak/>
        <w:t>Data</w:t>
      </w:r>
    </w:p>
    <w:p w14:paraId="6341D2F7" w14:textId="0572AA5C" w:rsidR="004C79EC" w:rsidRDefault="00711EE6" w:rsidP="00711EE6">
      <w:pPr>
        <w:spacing w:after="0"/>
        <w:rPr>
          <w:rFonts w:ascii="Bookman Old Style" w:hAnsi="Bookman Old Style"/>
          <w:sz w:val="20"/>
          <w:szCs w:val="20"/>
        </w:rPr>
      </w:pPr>
      <w:r w:rsidRPr="00711EE6">
        <w:rPr>
          <w:rFonts w:ascii="Bookman Old Style" w:hAnsi="Bookman Old Style"/>
          <w:sz w:val="20"/>
          <w:szCs w:val="20"/>
        </w:rPr>
        <w:t xml:space="preserve">There are two </w:t>
      </w:r>
      <w:r w:rsidR="00D34DC4">
        <w:rPr>
          <w:rFonts w:ascii="Bookman Old Style" w:hAnsi="Bookman Old Style"/>
          <w:sz w:val="20"/>
          <w:szCs w:val="20"/>
        </w:rPr>
        <w:t>key</w:t>
      </w:r>
      <w:r w:rsidRPr="00711EE6">
        <w:rPr>
          <w:rFonts w:ascii="Bookman Old Style" w:hAnsi="Bookman Old Style"/>
          <w:sz w:val="20"/>
          <w:szCs w:val="20"/>
        </w:rPr>
        <w:t xml:space="preserve"> variables in this case. </w:t>
      </w:r>
      <w:r w:rsidR="00C1228A">
        <w:rPr>
          <w:rFonts w:ascii="Bookman Old Style" w:hAnsi="Bookman Old Style"/>
          <w:sz w:val="20"/>
          <w:szCs w:val="20"/>
        </w:rPr>
        <w:t>The “</w:t>
      </w:r>
      <w:r w:rsidRPr="00711EE6">
        <w:rPr>
          <w:rFonts w:ascii="Bookman Old Style" w:hAnsi="Bookman Old Style"/>
          <w:sz w:val="20"/>
          <w:szCs w:val="20"/>
        </w:rPr>
        <w:t>Purchase</w:t>
      </w:r>
      <w:r w:rsidR="00C1228A">
        <w:rPr>
          <w:rFonts w:ascii="Bookman Old Style" w:hAnsi="Bookman Old Style"/>
          <w:sz w:val="20"/>
          <w:szCs w:val="20"/>
        </w:rPr>
        <w:t>”</w:t>
      </w:r>
      <w:r w:rsidRPr="00711EE6">
        <w:rPr>
          <w:rFonts w:ascii="Bookman Old Style" w:hAnsi="Bookman Old Style"/>
          <w:sz w:val="20"/>
          <w:szCs w:val="20"/>
        </w:rPr>
        <w:t xml:space="preserve"> variable </w:t>
      </w:r>
      <w:r w:rsidR="00AB3943" w:rsidRPr="00711EE6">
        <w:rPr>
          <w:rFonts w:ascii="Bookman Old Style" w:hAnsi="Bookman Old Style"/>
          <w:sz w:val="20"/>
          <w:szCs w:val="20"/>
        </w:rPr>
        <w:t>indicates</w:t>
      </w:r>
      <w:r w:rsidRPr="00711EE6">
        <w:rPr>
          <w:rFonts w:ascii="Bookman Old Style" w:hAnsi="Bookman Old Style"/>
          <w:sz w:val="20"/>
          <w:szCs w:val="20"/>
        </w:rPr>
        <w:t xml:space="preserve"> </w:t>
      </w:r>
      <w:r w:rsidR="00C1228A" w:rsidRPr="00711EE6">
        <w:rPr>
          <w:rFonts w:ascii="Bookman Old Style" w:hAnsi="Bookman Old Style"/>
          <w:sz w:val="20"/>
          <w:szCs w:val="20"/>
        </w:rPr>
        <w:t>whether</w:t>
      </w:r>
      <w:r w:rsidRPr="00711EE6">
        <w:rPr>
          <w:rFonts w:ascii="Bookman Old Style" w:hAnsi="Bookman Old Style"/>
          <w:sz w:val="20"/>
          <w:szCs w:val="20"/>
        </w:rPr>
        <w:t xml:space="preserve"> a prospect</w:t>
      </w:r>
      <w:r w:rsidR="00C1228A">
        <w:rPr>
          <w:rFonts w:ascii="Bookman Old Style" w:hAnsi="Bookman Old Style"/>
          <w:sz w:val="20"/>
          <w:szCs w:val="20"/>
        </w:rPr>
        <w:t>ive</w:t>
      </w:r>
      <w:r w:rsidRPr="00711EE6">
        <w:rPr>
          <w:rFonts w:ascii="Bookman Old Style" w:hAnsi="Bookman Old Style"/>
          <w:sz w:val="20"/>
          <w:szCs w:val="20"/>
        </w:rPr>
        <w:t xml:space="preserve"> customer responded to the test mailing and purchased something. </w:t>
      </w:r>
      <w:r w:rsidR="00C1228A">
        <w:rPr>
          <w:rFonts w:ascii="Bookman Old Style" w:hAnsi="Bookman Old Style"/>
          <w:sz w:val="20"/>
          <w:szCs w:val="20"/>
        </w:rPr>
        <w:t>The “</w:t>
      </w:r>
      <w:r w:rsidRPr="00711EE6">
        <w:rPr>
          <w:rFonts w:ascii="Bookman Old Style" w:hAnsi="Bookman Old Style"/>
          <w:sz w:val="20"/>
          <w:szCs w:val="20"/>
        </w:rPr>
        <w:t>Spending</w:t>
      </w:r>
      <w:r w:rsidR="00C1228A">
        <w:rPr>
          <w:rFonts w:ascii="Bookman Old Style" w:hAnsi="Bookman Old Style"/>
          <w:sz w:val="20"/>
          <w:szCs w:val="20"/>
        </w:rPr>
        <w:t>”</w:t>
      </w:r>
      <w:r w:rsidRPr="00711EE6">
        <w:rPr>
          <w:rFonts w:ascii="Bookman Old Style" w:hAnsi="Bookman Old Style"/>
          <w:sz w:val="20"/>
          <w:szCs w:val="20"/>
        </w:rPr>
        <w:t xml:space="preserve"> </w:t>
      </w:r>
      <w:r w:rsidR="00C1228A">
        <w:rPr>
          <w:rFonts w:ascii="Bookman Old Style" w:hAnsi="Bookman Old Style"/>
          <w:sz w:val="20"/>
          <w:szCs w:val="20"/>
        </w:rPr>
        <w:t>v</w:t>
      </w:r>
      <w:r w:rsidRPr="00711EE6">
        <w:rPr>
          <w:rFonts w:ascii="Bookman Old Style" w:hAnsi="Bookman Old Style"/>
          <w:sz w:val="20"/>
          <w:szCs w:val="20"/>
        </w:rPr>
        <w:t>ariable indicates</w:t>
      </w:r>
      <w:r w:rsidR="00C1228A">
        <w:rPr>
          <w:rFonts w:ascii="Bookman Old Style" w:hAnsi="Bookman Old Style"/>
          <w:sz w:val="20"/>
          <w:szCs w:val="20"/>
        </w:rPr>
        <w:t xml:space="preserve"> for those </w:t>
      </w:r>
      <w:r w:rsidRPr="00711EE6">
        <w:rPr>
          <w:rFonts w:ascii="Bookman Old Style" w:hAnsi="Bookman Old Style"/>
          <w:sz w:val="20"/>
          <w:szCs w:val="20"/>
        </w:rPr>
        <w:t>who made a purchase, how much they spent.</w:t>
      </w:r>
    </w:p>
    <w:p w14:paraId="1E22BB1D" w14:textId="77777777" w:rsidR="004C79EC" w:rsidRDefault="004C79EC" w:rsidP="00711EE6">
      <w:pPr>
        <w:spacing w:after="0"/>
        <w:rPr>
          <w:rFonts w:ascii="Bookman Old Style" w:hAnsi="Bookman Old Style"/>
          <w:sz w:val="20"/>
          <w:szCs w:val="20"/>
        </w:rPr>
      </w:pPr>
    </w:p>
    <w:p w14:paraId="19E3451F" w14:textId="1269DA0B" w:rsidR="00711EE6" w:rsidRDefault="00BC3AF0" w:rsidP="00711EE6">
      <w:pPr>
        <w:spacing w:after="0"/>
        <w:rPr>
          <w:rFonts w:ascii="Bookman Old Style" w:hAnsi="Bookman Old Style"/>
          <w:sz w:val="20"/>
          <w:szCs w:val="20"/>
        </w:rPr>
      </w:pPr>
      <w:r w:rsidRPr="00711EE6">
        <w:rPr>
          <w:rFonts w:ascii="Bookman Old Style" w:hAnsi="Bookman Old Style"/>
          <w:sz w:val="20"/>
          <w:szCs w:val="20"/>
        </w:rPr>
        <w:t>Figure 1</w:t>
      </w:r>
      <w:r w:rsidR="00711EE6" w:rsidRPr="00711EE6">
        <w:rPr>
          <w:rFonts w:ascii="Bookman Old Style" w:hAnsi="Bookman Old Style"/>
          <w:sz w:val="20"/>
          <w:szCs w:val="20"/>
        </w:rPr>
        <w:t xml:space="preserve"> shows a small sample of dataset </w:t>
      </w:r>
      <w:r w:rsidRPr="00711EE6">
        <w:rPr>
          <w:rFonts w:ascii="Bookman Old Style" w:hAnsi="Bookman Old Style"/>
          <w:sz w:val="20"/>
          <w:szCs w:val="20"/>
        </w:rPr>
        <w:t>observations,</w:t>
      </w:r>
      <w:r w:rsidR="00711EE6" w:rsidRPr="00711EE6">
        <w:rPr>
          <w:rFonts w:ascii="Bookman Old Style" w:hAnsi="Bookman Old Style"/>
          <w:sz w:val="20"/>
          <w:szCs w:val="20"/>
        </w:rPr>
        <w:t xml:space="preserve"> and Figure 2 provide</w:t>
      </w:r>
      <w:r w:rsidR="00C1228A">
        <w:rPr>
          <w:rFonts w:ascii="Bookman Old Style" w:hAnsi="Bookman Old Style"/>
          <w:sz w:val="20"/>
          <w:szCs w:val="20"/>
        </w:rPr>
        <w:t>s</w:t>
      </w:r>
      <w:r w:rsidR="00711EE6" w:rsidRPr="00711EE6">
        <w:rPr>
          <w:rFonts w:ascii="Bookman Old Style" w:hAnsi="Bookman Old Style"/>
          <w:sz w:val="20"/>
          <w:szCs w:val="20"/>
        </w:rPr>
        <w:t xml:space="preserve"> a description of the variables available in this case.</w:t>
      </w:r>
    </w:p>
    <w:p w14:paraId="1EF06430" w14:textId="386DA2AF" w:rsidR="00253271" w:rsidRDefault="00253271" w:rsidP="00FC3B5C">
      <w:pPr>
        <w:spacing w:after="0"/>
        <w:rPr>
          <w:rFonts w:ascii="Bookman Old Style" w:hAnsi="Bookman Old Style"/>
          <w:sz w:val="20"/>
          <w:szCs w:val="20"/>
        </w:rPr>
      </w:pPr>
    </w:p>
    <w:p w14:paraId="3FE45205" w14:textId="77777777" w:rsidR="00711EE6" w:rsidRDefault="00711EE6" w:rsidP="00711EE6">
      <w:pPr>
        <w:spacing w:after="0" w:line="240" w:lineRule="auto"/>
        <w:rPr>
          <w:rFonts w:ascii="Bookman Old Style" w:hAnsi="Bookman Old Style"/>
          <w:sz w:val="20"/>
          <w:szCs w:val="20"/>
        </w:rPr>
      </w:pPr>
      <w:r>
        <w:rPr>
          <w:rFonts w:ascii="Bookman Old Style" w:hAnsi="Bookman Old Style"/>
          <w:sz w:val="20"/>
          <w:szCs w:val="20"/>
        </w:rPr>
        <w:t xml:space="preserve">Figure 1: </w:t>
      </w:r>
      <w:r w:rsidRPr="00791E24">
        <w:rPr>
          <w:rFonts w:ascii="Bookman Old Style" w:hAnsi="Bookman Old Style"/>
          <w:smallCaps/>
          <w:sz w:val="20"/>
          <w:szCs w:val="20"/>
        </w:rPr>
        <w:t>Sample Observations from North-Point Dataset (a total of 2000 Observation)</w:t>
      </w:r>
    </w:p>
    <w:p w14:paraId="352B5F50" w14:textId="77777777" w:rsidR="00711EE6" w:rsidRDefault="00711EE6" w:rsidP="00711EE6">
      <w:pPr>
        <w:spacing w:after="0" w:line="240" w:lineRule="auto"/>
        <w:rPr>
          <w:rFonts w:ascii="Bookman Old Style" w:hAnsi="Bookman Old Style"/>
          <w:sz w:val="20"/>
          <w:szCs w:val="20"/>
        </w:rPr>
      </w:pPr>
      <w:r>
        <w:rPr>
          <w:rFonts w:ascii="Bookman Old Style" w:hAnsi="Bookman Old Style"/>
          <w:noProof/>
          <w:sz w:val="20"/>
          <w:szCs w:val="20"/>
        </w:rPr>
        <mc:AlternateContent>
          <mc:Choice Requires="wps">
            <w:drawing>
              <wp:anchor distT="0" distB="0" distL="114300" distR="114300" simplePos="0" relativeHeight="251659264" behindDoc="0" locked="0" layoutInCell="1" allowOverlap="1" wp14:anchorId="06E201B4" wp14:editId="276800BA">
                <wp:simplePos x="0" y="0"/>
                <wp:positionH relativeFrom="column">
                  <wp:posOffset>21142</wp:posOffset>
                </wp:positionH>
                <wp:positionV relativeFrom="paragraph">
                  <wp:posOffset>78054</wp:posOffset>
                </wp:positionV>
                <wp:extent cx="5797646" cy="0"/>
                <wp:effectExtent l="0" t="38100" r="31750" b="38100"/>
                <wp:wrapNone/>
                <wp:docPr id="1623651644" name="Straight Connector 1"/>
                <wp:cNvGraphicFramePr/>
                <a:graphic xmlns:a="http://schemas.openxmlformats.org/drawingml/2006/main">
                  <a:graphicData uri="http://schemas.microsoft.com/office/word/2010/wordprocessingShape">
                    <wps:wsp>
                      <wps:cNvCnPr/>
                      <wps:spPr>
                        <a:xfrm>
                          <a:off x="0" y="0"/>
                          <a:ext cx="5797646"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CDF28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pt,6.15pt" to="458.1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" strokecolor="#156082 [3204]" strokeweight="6pt">
                <v:stroke joinstyle="miter"/>
              </v:line>
            </w:pict>
          </mc:Fallback>
        </mc:AlternateContent>
      </w:r>
    </w:p>
    <w:tbl>
      <w:tblPr>
        <w:tblStyle w:val="TableGrid"/>
        <w:tblpPr w:leftFromText="180" w:rightFromText="180" w:vertAnchor="text" w:horzAnchor="margin" w:tblpY="1"/>
        <w:tblW w:w="8886" w:type="dxa"/>
        <w:tblLayout w:type="fixed"/>
        <w:tblLook w:val="04A0" w:firstRow="1" w:lastRow="0" w:firstColumn="1" w:lastColumn="0" w:noHBand="0" w:noVBand="1"/>
      </w:tblPr>
      <w:tblGrid>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481"/>
        <w:gridCol w:w="540"/>
        <w:gridCol w:w="288"/>
        <w:gridCol w:w="288"/>
        <w:gridCol w:w="288"/>
        <w:gridCol w:w="288"/>
        <w:gridCol w:w="449"/>
      </w:tblGrid>
      <w:tr w:rsidR="00AB3943" w:rsidRPr="00346A7E" w14:paraId="6685D576" w14:textId="77777777" w:rsidTr="00AB3943">
        <w:trPr>
          <w:trHeight w:val="1430"/>
        </w:trPr>
        <w:tc>
          <w:tcPr>
            <w:tcW w:w="348" w:type="dxa"/>
            <w:noWrap/>
            <w:textDirection w:val="btLr"/>
            <w:hideMark/>
          </w:tcPr>
          <w:p w14:paraId="5BF43D34"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sequence_number</w:t>
            </w:r>
            <w:proofErr w:type="spellEnd"/>
          </w:p>
        </w:tc>
        <w:tc>
          <w:tcPr>
            <w:tcW w:w="348" w:type="dxa"/>
            <w:noWrap/>
            <w:textDirection w:val="btLr"/>
            <w:hideMark/>
          </w:tcPr>
          <w:p w14:paraId="43DCD61F" w14:textId="77777777" w:rsidR="00711EE6" w:rsidRPr="00346A7E" w:rsidRDefault="00711EE6" w:rsidP="0024374A">
            <w:pPr>
              <w:rPr>
                <w:rFonts w:ascii="Calibri" w:hAnsi="Calibri" w:cs="Calibri"/>
                <w:color w:val="000000"/>
                <w:sz w:val="15"/>
                <w:szCs w:val="15"/>
              </w:rPr>
            </w:pPr>
            <w:r w:rsidRPr="00346A7E">
              <w:rPr>
                <w:rFonts w:ascii="Calibri" w:hAnsi="Calibri" w:cs="Calibri"/>
                <w:color w:val="000000"/>
                <w:sz w:val="15"/>
                <w:szCs w:val="15"/>
              </w:rPr>
              <w:t>US</w:t>
            </w:r>
          </w:p>
        </w:tc>
        <w:tc>
          <w:tcPr>
            <w:tcW w:w="348" w:type="dxa"/>
            <w:noWrap/>
            <w:textDirection w:val="btLr"/>
            <w:hideMark/>
          </w:tcPr>
          <w:p w14:paraId="0A0F4220"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source_a</w:t>
            </w:r>
            <w:proofErr w:type="spellEnd"/>
          </w:p>
        </w:tc>
        <w:tc>
          <w:tcPr>
            <w:tcW w:w="348" w:type="dxa"/>
            <w:noWrap/>
            <w:textDirection w:val="btLr"/>
            <w:hideMark/>
          </w:tcPr>
          <w:p w14:paraId="06687775"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source_c</w:t>
            </w:r>
            <w:proofErr w:type="spellEnd"/>
          </w:p>
        </w:tc>
        <w:tc>
          <w:tcPr>
            <w:tcW w:w="348" w:type="dxa"/>
            <w:noWrap/>
            <w:textDirection w:val="btLr"/>
            <w:hideMark/>
          </w:tcPr>
          <w:p w14:paraId="70BB6EF6"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source_b</w:t>
            </w:r>
            <w:proofErr w:type="spellEnd"/>
          </w:p>
        </w:tc>
        <w:tc>
          <w:tcPr>
            <w:tcW w:w="348" w:type="dxa"/>
            <w:noWrap/>
            <w:textDirection w:val="btLr"/>
            <w:hideMark/>
          </w:tcPr>
          <w:p w14:paraId="619CBAB1"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source_d</w:t>
            </w:r>
            <w:proofErr w:type="spellEnd"/>
          </w:p>
        </w:tc>
        <w:tc>
          <w:tcPr>
            <w:tcW w:w="348" w:type="dxa"/>
            <w:noWrap/>
            <w:textDirection w:val="btLr"/>
            <w:hideMark/>
          </w:tcPr>
          <w:p w14:paraId="54B304B9"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source_e</w:t>
            </w:r>
            <w:proofErr w:type="spellEnd"/>
          </w:p>
        </w:tc>
        <w:tc>
          <w:tcPr>
            <w:tcW w:w="348" w:type="dxa"/>
            <w:noWrap/>
            <w:textDirection w:val="btLr"/>
            <w:hideMark/>
          </w:tcPr>
          <w:p w14:paraId="72C900AD"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source_m</w:t>
            </w:r>
            <w:proofErr w:type="spellEnd"/>
          </w:p>
        </w:tc>
        <w:tc>
          <w:tcPr>
            <w:tcW w:w="348" w:type="dxa"/>
            <w:noWrap/>
            <w:textDirection w:val="btLr"/>
            <w:hideMark/>
          </w:tcPr>
          <w:p w14:paraId="242BD407"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source_o</w:t>
            </w:r>
            <w:proofErr w:type="spellEnd"/>
          </w:p>
        </w:tc>
        <w:tc>
          <w:tcPr>
            <w:tcW w:w="348" w:type="dxa"/>
            <w:noWrap/>
            <w:textDirection w:val="btLr"/>
            <w:hideMark/>
          </w:tcPr>
          <w:p w14:paraId="4071C8AA"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source_h</w:t>
            </w:r>
            <w:proofErr w:type="spellEnd"/>
          </w:p>
        </w:tc>
        <w:tc>
          <w:tcPr>
            <w:tcW w:w="348" w:type="dxa"/>
            <w:noWrap/>
            <w:textDirection w:val="btLr"/>
            <w:hideMark/>
          </w:tcPr>
          <w:p w14:paraId="682BFD78"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source_r</w:t>
            </w:r>
            <w:proofErr w:type="spellEnd"/>
          </w:p>
        </w:tc>
        <w:tc>
          <w:tcPr>
            <w:tcW w:w="348" w:type="dxa"/>
            <w:noWrap/>
            <w:textDirection w:val="btLr"/>
            <w:hideMark/>
          </w:tcPr>
          <w:p w14:paraId="7AA7CB04"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source_s</w:t>
            </w:r>
            <w:proofErr w:type="spellEnd"/>
          </w:p>
        </w:tc>
        <w:tc>
          <w:tcPr>
            <w:tcW w:w="348" w:type="dxa"/>
            <w:noWrap/>
            <w:textDirection w:val="btLr"/>
            <w:hideMark/>
          </w:tcPr>
          <w:p w14:paraId="12246446"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source_t</w:t>
            </w:r>
            <w:proofErr w:type="spellEnd"/>
          </w:p>
        </w:tc>
        <w:tc>
          <w:tcPr>
            <w:tcW w:w="348" w:type="dxa"/>
            <w:noWrap/>
            <w:textDirection w:val="btLr"/>
            <w:hideMark/>
          </w:tcPr>
          <w:p w14:paraId="192782CF"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source_u</w:t>
            </w:r>
            <w:proofErr w:type="spellEnd"/>
          </w:p>
        </w:tc>
        <w:tc>
          <w:tcPr>
            <w:tcW w:w="348" w:type="dxa"/>
            <w:noWrap/>
            <w:textDirection w:val="btLr"/>
            <w:hideMark/>
          </w:tcPr>
          <w:p w14:paraId="1BD20D94"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source_p</w:t>
            </w:r>
            <w:proofErr w:type="spellEnd"/>
          </w:p>
        </w:tc>
        <w:tc>
          <w:tcPr>
            <w:tcW w:w="348" w:type="dxa"/>
            <w:noWrap/>
            <w:textDirection w:val="btLr"/>
            <w:hideMark/>
          </w:tcPr>
          <w:p w14:paraId="645F9A17"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source_x</w:t>
            </w:r>
            <w:proofErr w:type="spellEnd"/>
          </w:p>
        </w:tc>
        <w:tc>
          <w:tcPr>
            <w:tcW w:w="348" w:type="dxa"/>
            <w:noWrap/>
            <w:textDirection w:val="btLr"/>
            <w:hideMark/>
          </w:tcPr>
          <w:p w14:paraId="42A74E74"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source_w</w:t>
            </w:r>
            <w:proofErr w:type="spellEnd"/>
          </w:p>
        </w:tc>
        <w:tc>
          <w:tcPr>
            <w:tcW w:w="348" w:type="dxa"/>
            <w:noWrap/>
            <w:textDirection w:val="btLr"/>
            <w:hideMark/>
          </w:tcPr>
          <w:p w14:paraId="277999C6" w14:textId="77777777" w:rsidR="00711EE6" w:rsidRPr="00346A7E" w:rsidRDefault="00711EE6" w:rsidP="0024374A">
            <w:pPr>
              <w:rPr>
                <w:rFonts w:ascii="Calibri" w:hAnsi="Calibri" w:cs="Calibri"/>
                <w:color w:val="000000"/>
                <w:sz w:val="15"/>
                <w:szCs w:val="15"/>
              </w:rPr>
            </w:pPr>
            <w:r w:rsidRPr="00346A7E">
              <w:rPr>
                <w:rFonts w:ascii="Calibri" w:hAnsi="Calibri" w:cs="Calibri"/>
                <w:color w:val="000000"/>
                <w:sz w:val="15"/>
                <w:szCs w:val="15"/>
              </w:rPr>
              <w:t>Freq</w:t>
            </w:r>
          </w:p>
        </w:tc>
        <w:tc>
          <w:tcPr>
            <w:tcW w:w="481" w:type="dxa"/>
            <w:noWrap/>
            <w:textDirection w:val="btLr"/>
            <w:hideMark/>
          </w:tcPr>
          <w:p w14:paraId="7F0D0E67"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last_update_days_ago</w:t>
            </w:r>
            <w:proofErr w:type="spellEnd"/>
          </w:p>
        </w:tc>
        <w:tc>
          <w:tcPr>
            <w:tcW w:w="540" w:type="dxa"/>
            <w:noWrap/>
            <w:textDirection w:val="btLr"/>
            <w:hideMark/>
          </w:tcPr>
          <w:p w14:paraId="32EE7E94" w14:textId="77777777" w:rsidR="00711EE6" w:rsidRPr="00346A7E" w:rsidRDefault="00711EE6" w:rsidP="0024374A">
            <w:pPr>
              <w:rPr>
                <w:rFonts w:ascii="Calibri" w:hAnsi="Calibri" w:cs="Calibri"/>
                <w:color w:val="000000"/>
                <w:sz w:val="15"/>
                <w:szCs w:val="15"/>
              </w:rPr>
            </w:pPr>
            <w:r w:rsidRPr="00346A7E">
              <w:rPr>
                <w:rFonts w:ascii="Calibri" w:hAnsi="Calibri" w:cs="Calibri"/>
                <w:color w:val="000000"/>
                <w:sz w:val="15"/>
                <w:szCs w:val="15"/>
              </w:rPr>
              <w:t>1st_update_days_ago</w:t>
            </w:r>
          </w:p>
        </w:tc>
        <w:tc>
          <w:tcPr>
            <w:tcW w:w="288" w:type="dxa"/>
            <w:noWrap/>
            <w:textDirection w:val="btLr"/>
            <w:hideMark/>
          </w:tcPr>
          <w:p w14:paraId="027AC2AB" w14:textId="77777777" w:rsidR="00711EE6" w:rsidRPr="00346A7E" w:rsidRDefault="00711EE6" w:rsidP="0024374A">
            <w:pPr>
              <w:rPr>
                <w:rFonts w:ascii="Calibri" w:hAnsi="Calibri" w:cs="Calibri"/>
                <w:color w:val="000000"/>
                <w:sz w:val="15"/>
                <w:szCs w:val="15"/>
              </w:rPr>
            </w:pPr>
            <w:r w:rsidRPr="00346A7E">
              <w:rPr>
                <w:rFonts w:ascii="Calibri" w:hAnsi="Calibri" w:cs="Calibri"/>
                <w:color w:val="000000"/>
                <w:sz w:val="15"/>
                <w:szCs w:val="15"/>
              </w:rPr>
              <w:t>Web order</w:t>
            </w:r>
          </w:p>
        </w:tc>
        <w:tc>
          <w:tcPr>
            <w:tcW w:w="288" w:type="dxa"/>
            <w:noWrap/>
            <w:textDirection w:val="btLr"/>
            <w:hideMark/>
          </w:tcPr>
          <w:p w14:paraId="3A8AD7DD" w14:textId="77777777" w:rsidR="00711EE6" w:rsidRPr="00346A7E" w:rsidRDefault="00711EE6" w:rsidP="0024374A">
            <w:pPr>
              <w:rPr>
                <w:rFonts w:ascii="Calibri" w:hAnsi="Calibri" w:cs="Calibri"/>
                <w:color w:val="000000"/>
                <w:sz w:val="15"/>
                <w:szCs w:val="15"/>
              </w:rPr>
            </w:pPr>
            <w:r w:rsidRPr="00346A7E">
              <w:rPr>
                <w:rFonts w:ascii="Calibri" w:hAnsi="Calibri" w:cs="Calibri"/>
                <w:color w:val="000000"/>
                <w:sz w:val="15"/>
                <w:szCs w:val="15"/>
              </w:rPr>
              <w:t>Gender=male</w:t>
            </w:r>
          </w:p>
        </w:tc>
        <w:tc>
          <w:tcPr>
            <w:tcW w:w="288" w:type="dxa"/>
            <w:noWrap/>
            <w:textDirection w:val="btLr"/>
            <w:hideMark/>
          </w:tcPr>
          <w:p w14:paraId="7B880689" w14:textId="77777777" w:rsidR="00711EE6" w:rsidRPr="00346A7E" w:rsidRDefault="00711EE6" w:rsidP="0024374A">
            <w:pPr>
              <w:rPr>
                <w:rFonts w:ascii="Calibri" w:hAnsi="Calibri" w:cs="Calibri"/>
                <w:color w:val="000000"/>
                <w:sz w:val="15"/>
                <w:szCs w:val="15"/>
              </w:rPr>
            </w:pPr>
            <w:proofErr w:type="spellStart"/>
            <w:r w:rsidRPr="00346A7E">
              <w:rPr>
                <w:rFonts w:ascii="Calibri" w:hAnsi="Calibri" w:cs="Calibri"/>
                <w:color w:val="000000"/>
                <w:sz w:val="15"/>
                <w:szCs w:val="15"/>
              </w:rPr>
              <w:t>Address_is_res</w:t>
            </w:r>
            <w:proofErr w:type="spellEnd"/>
          </w:p>
        </w:tc>
        <w:tc>
          <w:tcPr>
            <w:tcW w:w="288" w:type="dxa"/>
            <w:noWrap/>
            <w:textDirection w:val="btLr"/>
            <w:hideMark/>
          </w:tcPr>
          <w:p w14:paraId="2C6FB107" w14:textId="77777777" w:rsidR="00711EE6" w:rsidRPr="00346A7E" w:rsidRDefault="00711EE6" w:rsidP="0024374A">
            <w:pPr>
              <w:rPr>
                <w:rFonts w:ascii="Calibri" w:hAnsi="Calibri" w:cs="Calibri"/>
                <w:color w:val="000000"/>
                <w:sz w:val="15"/>
                <w:szCs w:val="15"/>
              </w:rPr>
            </w:pPr>
            <w:r w:rsidRPr="00346A7E">
              <w:rPr>
                <w:rFonts w:ascii="Calibri" w:hAnsi="Calibri" w:cs="Calibri"/>
                <w:color w:val="000000"/>
                <w:sz w:val="15"/>
                <w:szCs w:val="15"/>
              </w:rPr>
              <w:t>Purchase</w:t>
            </w:r>
          </w:p>
        </w:tc>
        <w:tc>
          <w:tcPr>
            <w:tcW w:w="449" w:type="dxa"/>
            <w:noWrap/>
            <w:textDirection w:val="btLr"/>
            <w:hideMark/>
          </w:tcPr>
          <w:p w14:paraId="53E72BBD" w14:textId="77777777" w:rsidR="00711EE6" w:rsidRPr="00346A7E" w:rsidRDefault="00711EE6" w:rsidP="0024374A">
            <w:pPr>
              <w:rPr>
                <w:rFonts w:ascii="Calibri" w:hAnsi="Calibri" w:cs="Calibri"/>
                <w:color w:val="000000"/>
                <w:sz w:val="15"/>
                <w:szCs w:val="15"/>
              </w:rPr>
            </w:pPr>
            <w:r w:rsidRPr="00346A7E">
              <w:rPr>
                <w:rFonts w:ascii="Calibri" w:hAnsi="Calibri" w:cs="Calibri"/>
                <w:color w:val="000000"/>
                <w:sz w:val="15"/>
                <w:szCs w:val="15"/>
              </w:rPr>
              <w:t>Spending</w:t>
            </w:r>
          </w:p>
        </w:tc>
      </w:tr>
      <w:tr w:rsidR="00AB3943" w:rsidRPr="005B5D47" w14:paraId="5087457A" w14:textId="77777777" w:rsidTr="00AB3943">
        <w:trPr>
          <w:trHeight w:val="83"/>
        </w:trPr>
        <w:tc>
          <w:tcPr>
            <w:tcW w:w="348" w:type="dxa"/>
            <w:noWrap/>
            <w:hideMark/>
          </w:tcPr>
          <w:p w14:paraId="375B0DF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3B33D7D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4EEBE01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9FFD64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6CC1D0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0F83BC4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BDB35D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3ACE2C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A84C13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1F4209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D91EAC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1E8FCE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23A381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E871AA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016775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8EE574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A96D12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6E28BE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2</w:t>
            </w:r>
          </w:p>
        </w:tc>
        <w:tc>
          <w:tcPr>
            <w:tcW w:w="481" w:type="dxa"/>
            <w:noWrap/>
            <w:hideMark/>
          </w:tcPr>
          <w:p w14:paraId="0C1DE26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3662</w:t>
            </w:r>
          </w:p>
        </w:tc>
        <w:tc>
          <w:tcPr>
            <w:tcW w:w="540" w:type="dxa"/>
            <w:noWrap/>
            <w:hideMark/>
          </w:tcPr>
          <w:p w14:paraId="7182655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3662</w:t>
            </w:r>
          </w:p>
        </w:tc>
        <w:tc>
          <w:tcPr>
            <w:tcW w:w="288" w:type="dxa"/>
            <w:noWrap/>
            <w:hideMark/>
          </w:tcPr>
          <w:p w14:paraId="327602E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745B664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7170DC9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11CB31F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49" w:type="dxa"/>
            <w:noWrap/>
            <w:hideMark/>
          </w:tcPr>
          <w:p w14:paraId="3B47E77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128</w:t>
            </w:r>
          </w:p>
        </w:tc>
      </w:tr>
      <w:tr w:rsidR="00AB3943" w:rsidRPr="005B5D47" w14:paraId="45322E81" w14:textId="77777777" w:rsidTr="00AB3943">
        <w:trPr>
          <w:trHeight w:val="164"/>
        </w:trPr>
        <w:tc>
          <w:tcPr>
            <w:tcW w:w="348" w:type="dxa"/>
            <w:noWrap/>
            <w:hideMark/>
          </w:tcPr>
          <w:p w14:paraId="7081283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2</w:t>
            </w:r>
          </w:p>
        </w:tc>
        <w:tc>
          <w:tcPr>
            <w:tcW w:w="348" w:type="dxa"/>
            <w:noWrap/>
            <w:hideMark/>
          </w:tcPr>
          <w:p w14:paraId="25F0D07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2279990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DF085C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F49BE4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B16459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079C0B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49E267F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DBC7AB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2BD0A4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9406EC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7E5D2F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6DAC9C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27AFFA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3AD896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37CD39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6CE10E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A6B984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481" w:type="dxa"/>
            <w:noWrap/>
            <w:hideMark/>
          </w:tcPr>
          <w:p w14:paraId="5CBEC41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2900</w:t>
            </w:r>
          </w:p>
        </w:tc>
        <w:tc>
          <w:tcPr>
            <w:tcW w:w="540" w:type="dxa"/>
            <w:noWrap/>
            <w:hideMark/>
          </w:tcPr>
          <w:p w14:paraId="1D76C6A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2900</w:t>
            </w:r>
          </w:p>
        </w:tc>
        <w:tc>
          <w:tcPr>
            <w:tcW w:w="288" w:type="dxa"/>
            <w:noWrap/>
            <w:hideMark/>
          </w:tcPr>
          <w:p w14:paraId="70AFFC5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2A7153C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58A6D02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128D4FF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449" w:type="dxa"/>
            <w:noWrap/>
            <w:hideMark/>
          </w:tcPr>
          <w:p w14:paraId="5241E67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r>
      <w:tr w:rsidR="00AB3943" w:rsidRPr="005B5D47" w14:paraId="08734282" w14:textId="77777777" w:rsidTr="00AB3943">
        <w:trPr>
          <w:trHeight w:val="164"/>
        </w:trPr>
        <w:tc>
          <w:tcPr>
            <w:tcW w:w="348" w:type="dxa"/>
            <w:noWrap/>
            <w:hideMark/>
          </w:tcPr>
          <w:p w14:paraId="312EE03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w:t>
            </w:r>
          </w:p>
        </w:tc>
        <w:tc>
          <w:tcPr>
            <w:tcW w:w="348" w:type="dxa"/>
            <w:noWrap/>
            <w:hideMark/>
          </w:tcPr>
          <w:p w14:paraId="6E5C26D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604A30C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93D870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871D76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2609B2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F2CE4C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850CC4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EBAA07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8AB67E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2BEAF6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85B3CF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F3E749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3A0BD32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2B009C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6751C1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5C3B31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FBA423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2</w:t>
            </w:r>
          </w:p>
        </w:tc>
        <w:tc>
          <w:tcPr>
            <w:tcW w:w="481" w:type="dxa"/>
            <w:noWrap/>
            <w:hideMark/>
          </w:tcPr>
          <w:p w14:paraId="1789F43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3883</w:t>
            </w:r>
          </w:p>
        </w:tc>
        <w:tc>
          <w:tcPr>
            <w:tcW w:w="540" w:type="dxa"/>
            <w:noWrap/>
            <w:hideMark/>
          </w:tcPr>
          <w:p w14:paraId="2269E3F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3914</w:t>
            </w:r>
          </w:p>
        </w:tc>
        <w:tc>
          <w:tcPr>
            <w:tcW w:w="288" w:type="dxa"/>
            <w:noWrap/>
            <w:hideMark/>
          </w:tcPr>
          <w:p w14:paraId="535ACD8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5D8C5FC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6D425E8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2631651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49" w:type="dxa"/>
            <w:noWrap/>
            <w:hideMark/>
          </w:tcPr>
          <w:p w14:paraId="4FFF191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127</w:t>
            </w:r>
          </w:p>
        </w:tc>
      </w:tr>
      <w:tr w:rsidR="00AB3943" w:rsidRPr="005B5D47" w14:paraId="5821B86B" w14:textId="77777777" w:rsidTr="00AB3943">
        <w:trPr>
          <w:trHeight w:val="164"/>
        </w:trPr>
        <w:tc>
          <w:tcPr>
            <w:tcW w:w="348" w:type="dxa"/>
            <w:noWrap/>
            <w:hideMark/>
          </w:tcPr>
          <w:p w14:paraId="48CB27F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4</w:t>
            </w:r>
          </w:p>
        </w:tc>
        <w:tc>
          <w:tcPr>
            <w:tcW w:w="348" w:type="dxa"/>
            <w:noWrap/>
            <w:hideMark/>
          </w:tcPr>
          <w:p w14:paraId="34C8945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0DF0434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552851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59C88BF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DAE369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F70C04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38D4F0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F1D238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BE881B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1C4AEC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172FB9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3299E4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EA9D0E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3BFEFD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561786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754EB1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FCB01B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81" w:type="dxa"/>
            <w:noWrap/>
            <w:hideMark/>
          </w:tcPr>
          <w:p w14:paraId="7A0D537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829</w:t>
            </w:r>
          </w:p>
        </w:tc>
        <w:tc>
          <w:tcPr>
            <w:tcW w:w="540" w:type="dxa"/>
            <w:noWrap/>
            <w:hideMark/>
          </w:tcPr>
          <w:p w14:paraId="6C471C5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829</w:t>
            </w:r>
          </w:p>
        </w:tc>
        <w:tc>
          <w:tcPr>
            <w:tcW w:w="288" w:type="dxa"/>
            <w:noWrap/>
            <w:hideMark/>
          </w:tcPr>
          <w:p w14:paraId="7F1662C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18D9842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6BAEB33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281F0F6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449" w:type="dxa"/>
            <w:noWrap/>
            <w:hideMark/>
          </w:tcPr>
          <w:p w14:paraId="4A9F30D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r>
      <w:tr w:rsidR="00AB3943" w:rsidRPr="005B5D47" w14:paraId="5FF0CBA9" w14:textId="77777777" w:rsidTr="00AB3943">
        <w:trPr>
          <w:trHeight w:val="164"/>
        </w:trPr>
        <w:tc>
          <w:tcPr>
            <w:tcW w:w="348" w:type="dxa"/>
            <w:noWrap/>
            <w:hideMark/>
          </w:tcPr>
          <w:p w14:paraId="20ACB49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5</w:t>
            </w:r>
          </w:p>
        </w:tc>
        <w:tc>
          <w:tcPr>
            <w:tcW w:w="348" w:type="dxa"/>
            <w:noWrap/>
            <w:hideMark/>
          </w:tcPr>
          <w:p w14:paraId="1C97F46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0C8798B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8FB608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6EB2FB0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355092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04D975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BB444A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DBA257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93C108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0541EF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63565A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98911F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A83960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51EC40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8536A1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31A69A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754B97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81" w:type="dxa"/>
            <w:noWrap/>
            <w:hideMark/>
          </w:tcPr>
          <w:p w14:paraId="185CA74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869</w:t>
            </w:r>
          </w:p>
        </w:tc>
        <w:tc>
          <w:tcPr>
            <w:tcW w:w="540" w:type="dxa"/>
            <w:noWrap/>
            <w:hideMark/>
          </w:tcPr>
          <w:p w14:paraId="3589675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869</w:t>
            </w:r>
          </w:p>
        </w:tc>
        <w:tc>
          <w:tcPr>
            <w:tcW w:w="288" w:type="dxa"/>
            <w:noWrap/>
            <w:hideMark/>
          </w:tcPr>
          <w:p w14:paraId="734D6E2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7C88E02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2A0C4BB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34C104E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449" w:type="dxa"/>
            <w:noWrap/>
            <w:hideMark/>
          </w:tcPr>
          <w:p w14:paraId="6BE58A2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r>
      <w:tr w:rsidR="00AB3943" w:rsidRPr="005B5D47" w14:paraId="39DF803E" w14:textId="77777777" w:rsidTr="00AB3943">
        <w:trPr>
          <w:trHeight w:val="164"/>
        </w:trPr>
        <w:tc>
          <w:tcPr>
            <w:tcW w:w="348" w:type="dxa"/>
            <w:noWrap/>
            <w:hideMark/>
          </w:tcPr>
          <w:p w14:paraId="33C1EAB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6</w:t>
            </w:r>
          </w:p>
        </w:tc>
        <w:tc>
          <w:tcPr>
            <w:tcW w:w="348" w:type="dxa"/>
            <w:noWrap/>
            <w:hideMark/>
          </w:tcPr>
          <w:p w14:paraId="31570E0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73C30E2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D0374B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8A17C4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62A7E6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740D70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D858FD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7ED023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A7A547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2072F5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28AF51C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8E0215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96C0AB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0E37E2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26B3AD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6BE1FE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6DBB9D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81" w:type="dxa"/>
            <w:noWrap/>
            <w:hideMark/>
          </w:tcPr>
          <w:p w14:paraId="06743DE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1995</w:t>
            </w:r>
          </w:p>
        </w:tc>
        <w:tc>
          <w:tcPr>
            <w:tcW w:w="540" w:type="dxa"/>
            <w:noWrap/>
            <w:hideMark/>
          </w:tcPr>
          <w:p w14:paraId="34786D0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2002</w:t>
            </w:r>
          </w:p>
        </w:tc>
        <w:tc>
          <w:tcPr>
            <w:tcW w:w="288" w:type="dxa"/>
            <w:noWrap/>
            <w:hideMark/>
          </w:tcPr>
          <w:p w14:paraId="0AFAE39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55FA912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089EF82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55A1F2F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449" w:type="dxa"/>
            <w:noWrap/>
            <w:hideMark/>
          </w:tcPr>
          <w:p w14:paraId="40F2B39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r>
      <w:tr w:rsidR="00AB3943" w:rsidRPr="005B5D47" w14:paraId="198F7721" w14:textId="77777777" w:rsidTr="00AB3943">
        <w:trPr>
          <w:trHeight w:val="164"/>
        </w:trPr>
        <w:tc>
          <w:tcPr>
            <w:tcW w:w="348" w:type="dxa"/>
            <w:noWrap/>
            <w:hideMark/>
          </w:tcPr>
          <w:p w14:paraId="4E4797B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7</w:t>
            </w:r>
          </w:p>
        </w:tc>
        <w:tc>
          <w:tcPr>
            <w:tcW w:w="348" w:type="dxa"/>
            <w:noWrap/>
            <w:hideMark/>
          </w:tcPr>
          <w:p w14:paraId="2B938B5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56545B5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D42272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DE4BC4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B17400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6018B0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43FE7C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2AAD13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E2A3A9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515E75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45857C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C2B89E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D579BB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4FDD27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87FD2E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ACBDB0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499EDBA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2</w:t>
            </w:r>
          </w:p>
        </w:tc>
        <w:tc>
          <w:tcPr>
            <w:tcW w:w="481" w:type="dxa"/>
            <w:noWrap/>
            <w:hideMark/>
          </w:tcPr>
          <w:p w14:paraId="6E5DB1B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1498</w:t>
            </w:r>
          </w:p>
        </w:tc>
        <w:tc>
          <w:tcPr>
            <w:tcW w:w="540" w:type="dxa"/>
            <w:noWrap/>
            <w:hideMark/>
          </w:tcPr>
          <w:p w14:paraId="1B78AD9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1529</w:t>
            </w:r>
          </w:p>
        </w:tc>
        <w:tc>
          <w:tcPr>
            <w:tcW w:w="288" w:type="dxa"/>
            <w:noWrap/>
            <w:hideMark/>
          </w:tcPr>
          <w:p w14:paraId="7FA7BB7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60CEAC2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73AE2BF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7BD911C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449" w:type="dxa"/>
            <w:noWrap/>
            <w:hideMark/>
          </w:tcPr>
          <w:p w14:paraId="518C972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r>
      <w:tr w:rsidR="00AB3943" w:rsidRPr="005B5D47" w14:paraId="66399B1D" w14:textId="77777777" w:rsidTr="00AB3943">
        <w:trPr>
          <w:trHeight w:val="164"/>
        </w:trPr>
        <w:tc>
          <w:tcPr>
            <w:tcW w:w="348" w:type="dxa"/>
            <w:noWrap/>
            <w:hideMark/>
          </w:tcPr>
          <w:p w14:paraId="2FD9FD2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8</w:t>
            </w:r>
          </w:p>
        </w:tc>
        <w:tc>
          <w:tcPr>
            <w:tcW w:w="348" w:type="dxa"/>
            <w:noWrap/>
            <w:hideMark/>
          </w:tcPr>
          <w:p w14:paraId="58D1F55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09BF116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20C939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786A72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43C8405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459360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D7A7E0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F41206A"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0856ED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9FA943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D14AE7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D76D2B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27E2B1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D47FA2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D5594F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740DB4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E288C2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81" w:type="dxa"/>
            <w:noWrap/>
            <w:hideMark/>
          </w:tcPr>
          <w:p w14:paraId="6494B251"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3397</w:t>
            </w:r>
          </w:p>
        </w:tc>
        <w:tc>
          <w:tcPr>
            <w:tcW w:w="540" w:type="dxa"/>
            <w:noWrap/>
            <w:hideMark/>
          </w:tcPr>
          <w:p w14:paraId="3789AF9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3397</w:t>
            </w:r>
          </w:p>
        </w:tc>
        <w:tc>
          <w:tcPr>
            <w:tcW w:w="288" w:type="dxa"/>
            <w:noWrap/>
            <w:hideMark/>
          </w:tcPr>
          <w:p w14:paraId="3821BF0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01A9FF2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71AD666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243F9B2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449" w:type="dxa"/>
            <w:noWrap/>
            <w:hideMark/>
          </w:tcPr>
          <w:p w14:paraId="3730CD1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r>
      <w:tr w:rsidR="00AB3943" w:rsidRPr="005B5D47" w14:paraId="172A37E0" w14:textId="77777777" w:rsidTr="00AB3943">
        <w:trPr>
          <w:trHeight w:val="164"/>
        </w:trPr>
        <w:tc>
          <w:tcPr>
            <w:tcW w:w="348" w:type="dxa"/>
            <w:noWrap/>
            <w:hideMark/>
          </w:tcPr>
          <w:p w14:paraId="4B008F9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9</w:t>
            </w:r>
          </w:p>
        </w:tc>
        <w:tc>
          <w:tcPr>
            <w:tcW w:w="348" w:type="dxa"/>
            <w:noWrap/>
            <w:hideMark/>
          </w:tcPr>
          <w:p w14:paraId="6F9238F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57A0987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4706491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72E460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5424CF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B90982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52A990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E3DF25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987E2F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D1B812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336004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9B527C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5C355B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1BCDB5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7538AFB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AB8ED9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37FC765"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4</w:t>
            </w:r>
          </w:p>
        </w:tc>
        <w:tc>
          <w:tcPr>
            <w:tcW w:w="481" w:type="dxa"/>
            <w:noWrap/>
            <w:hideMark/>
          </w:tcPr>
          <w:p w14:paraId="18114C1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525</w:t>
            </w:r>
          </w:p>
        </w:tc>
        <w:tc>
          <w:tcPr>
            <w:tcW w:w="540" w:type="dxa"/>
            <w:noWrap/>
            <w:hideMark/>
          </w:tcPr>
          <w:p w14:paraId="6AA1563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2914</w:t>
            </w:r>
          </w:p>
        </w:tc>
        <w:tc>
          <w:tcPr>
            <w:tcW w:w="288" w:type="dxa"/>
            <w:noWrap/>
            <w:hideMark/>
          </w:tcPr>
          <w:p w14:paraId="4A7459F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6CACFD9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288" w:type="dxa"/>
            <w:noWrap/>
            <w:hideMark/>
          </w:tcPr>
          <w:p w14:paraId="438ABE3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3CB0FF3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49" w:type="dxa"/>
            <w:noWrap/>
            <w:hideMark/>
          </w:tcPr>
          <w:p w14:paraId="6D3B4DF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489</w:t>
            </w:r>
          </w:p>
        </w:tc>
      </w:tr>
      <w:tr w:rsidR="00AB3943" w:rsidRPr="005B5D47" w14:paraId="5A791CCC" w14:textId="77777777" w:rsidTr="00AB3943">
        <w:trPr>
          <w:trHeight w:val="149"/>
        </w:trPr>
        <w:tc>
          <w:tcPr>
            <w:tcW w:w="348" w:type="dxa"/>
            <w:noWrap/>
            <w:hideMark/>
          </w:tcPr>
          <w:p w14:paraId="49AE42B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10</w:t>
            </w:r>
          </w:p>
        </w:tc>
        <w:tc>
          <w:tcPr>
            <w:tcW w:w="348" w:type="dxa"/>
            <w:noWrap/>
            <w:hideMark/>
          </w:tcPr>
          <w:p w14:paraId="3D419AF4"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18E258E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348" w:type="dxa"/>
            <w:noWrap/>
            <w:hideMark/>
          </w:tcPr>
          <w:p w14:paraId="3E78B29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7671DB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9EB1846"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B0EEA6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26435B5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114F8D9"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C9B4C3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CC69F7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AE1396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6D64862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447AE12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391C797F"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146DDF4C"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561C1823"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348" w:type="dxa"/>
            <w:noWrap/>
            <w:hideMark/>
          </w:tcPr>
          <w:p w14:paraId="0ED6D308"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81" w:type="dxa"/>
            <w:noWrap/>
            <w:hideMark/>
          </w:tcPr>
          <w:p w14:paraId="626A84FD"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3215</w:t>
            </w:r>
          </w:p>
        </w:tc>
        <w:tc>
          <w:tcPr>
            <w:tcW w:w="540" w:type="dxa"/>
            <w:noWrap/>
            <w:hideMark/>
          </w:tcPr>
          <w:p w14:paraId="2B7CC8C2"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3215</w:t>
            </w:r>
          </w:p>
        </w:tc>
        <w:tc>
          <w:tcPr>
            <w:tcW w:w="288" w:type="dxa"/>
            <w:noWrap/>
            <w:hideMark/>
          </w:tcPr>
          <w:p w14:paraId="6D2E951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2F1977CE"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7F15F060"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0</w:t>
            </w:r>
          </w:p>
        </w:tc>
        <w:tc>
          <w:tcPr>
            <w:tcW w:w="288" w:type="dxa"/>
            <w:noWrap/>
            <w:hideMark/>
          </w:tcPr>
          <w:p w14:paraId="07B38B37"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w:t>
            </w:r>
          </w:p>
        </w:tc>
        <w:tc>
          <w:tcPr>
            <w:tcW w:w="449" w:type="dxa"/>
            <w:noWrap/>
            <w:hideMark/>
          </w:tcPr>
          <w:p w14:paraId="0DF065AB" w14:textId="77777777" w:rsidR="00711EE6" w:rsidRPr="002D33A0" w:rsidRDefault="00711EE6" w:rsidP="00711EE6">
            <w:pPr>
              <w:spacing w:after="0" w:line="240" w:lineRule="auto"/>
              <w:jc w:val="right"/>
              <w:rPr>
                <w:rFonts w:ascii="Calibri" w:hAnsi="Calibri" w:cs="Calibri"/>
                <w:color w:val="000000"/>
                <w:sz w:val="12"/>
                <w:szCs w:val="12"/>
              </w:rPr>
            </w:pPr>
            <w:r w:rsidRPr="002D33A0">
              <w:rPr>
                <w:rFonts w:ascii="Calibri" w:hAnsi="Calibri" w:cs="Calibri"/>
                <w:color w:val="000000"/>
                <w:sz w:val="12"/>
                <w:szCs w:val="12"/>
              </w:rPr>
              <w:t>174</w:t>
            </w:r>
          </w:p>
        </w:tc>
      </w:tr>
    </w:tbl>
    <w:p w14:paraId="7352A97B" w14:textId="77777777" w:rsidR="00711EE6" w:rsidRDefault="00711EE6" w:rsidP="00711EE6">
      <w:pPr>
        <w:rPr>
          <w:rFonts w:ascii="Bookman Old Style" w:hAnsi="Bookman Old Style"/>
          <w:sz w:val="20"/>
          <w:szCs w:val="20"/>
        </w:rPr>
      </w:pPr>
    </w:p>
    <w:p w14:paraId="453CB8B0" w14:textId="77777777" w:rsidR="00711EE6" w:rsidRPr="00791E24" w:rsidRDefault="00711EE6" w:rsidP="00711EE6">
      <w:pPr>
        <w:spacing w:after="0" w:line="240" w:lineRule="auto"/>
        <w:rPr>
          <w:rFonts w:ascii="Bookman Old Style" w:hAnsi="Bookman Old Style"/>
          <w:smallCaps/>
          <w:sz w:val="20"/>
          <w:szCs w:val="20"/>
        </w:rPr>
      </w:pPr>
      <w:r>
        <w:rPr>
          <w:rFonts w:ascii="Bookman Old Style" w:hAnsi="Bookman Old Style"/>
          <w:sz w:val="20"/>
          <w:szCs w:val="20"/>
        </w:rPr>
        <w:t xml:space="preserve">Figure 2: </w:t>
      </w:r>
      <w:r w:rsidRPr="00791E24">
        <w:rPr>
          <w:rFonts w:ascii="Bookman Old Style" w:hAnsi="Bookman Old Style"/>
          <w:smallCaps/>
          <w:sz w:val="20"/>
          <w:szCs w:val="20"/>
        </w:rPr>
        <w:t>Description of Variables for North-Point Dataset</w:t>
      </w:r>
    </w:p>
    <w:p w14:paraId="45860C15" w14:textId="77777777" w:rsidR="00711EE6" w:rsidRPr="00791E24" w:rsidRDefault="00711EE6" w:rsidP="00711EE6">
      <w:pPr>
        <w:spacing w:after="0" w:line="240" w:lineRule="auto"/>
        <w:rPr>
          <w:rFonts w:ascii="Bookman Old Style" w:hAnsi="Bookman Old Style"/>
          <w:smallCaps/>
          <w:sz w:val="20"/>
          <w:szCs w:val="20"/>
        </w:rPr>
      </w:pPr>
      <w:r>
        <w:rPr>
          <w:rFonts w:ascii="Bookman Old Style" w:hAnsi="Bookman Old Style"/>
          <w:noProof/>
          <w:sz w:val="20"/>
          <w:szCs w:val="20"/>
        </w:rPr>
        <mc:AlternateContent>
          <mc:Choice Requires="wps">
            <w:drawing>
              <wp:anchor distT="0" distB="0" distL="114300" distR="114300" simplePos="0" relativeHeight="251660288" behindDoc="0" locked="0" layoutInCell="1" allowOverlap="1" wp14:anchorId="5BF0AB19" wp14:editId="3AE0BB85">
                <wp:simplePos x="0" y="0"/>
                <wp:positionH relativeFrom="column">
                  <wp:posOffset>0</wp:posOffset>
                </wp:positionH>
                <wp:positionV relativeFrom="paragraph">
                  <wp:posOffset>37465</wp:posOffset>
                </wp:positionV>
                <wp:extent cx="5797646" cy="0"/>
                <wp:effectExtent l="0" t="38100" r="31750" b="38100"/>
                <wp:wrapNone/>
                <wp:docPr id="90713279" name="Straight Connector 1"/>
                <wp:cNvGraphicFramePr/>
                <a:graphic xmlns:a="http://schemas.openxmlformats.org/drawingml/2006/main">
                  <a:graphicData uri="http://schemas.microsoft.com/office/word/2010/wordprocessingShape">
                    <wps:wsp>
                      <wps:cNvCnPr/>
                      <wps:spPr>
                        <a:xfrm>
                          <a:off x="0" y="0"/>
                          <a:ext cx="5797646"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544166"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95pt" to="45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" strokecolor="#156082 [3204]" strokeweight="6pt">
                <v:stroke joinstyle="miter"/>
              </v:line>
            </w:pict>
          </mc:Fallback>
        </mc:AlternateContent>
      </w:r>
    </w:p>
    <w:tbl>
      <w:tblPr>
        <w:tblStyle w:val="GridTable5Dark-Accent5"/>
        <w:tblpPr w:leftFromText="180" w:rightFromText="180" w:vertAnchor="text" w:horzAnchor="margin" w:tblpY="42"/>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15"/>
        <w:gridCol w:w="1620"/>
        <w:gridCol w:w="4680"/>
        <w:gridCol w:w="900"/>
        <w:gridCol w:w="1170"/>
      </w:tblGrid>
      <w:tr w:rsidR="00BD2B9A" w:rsidRPr="009E6B0E" w14:paraId="2A9948D0" w14:textId="77777777" w:rsidTr="00BD2B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shd w:val="clear" w:color="auto" w:fill="auto"/>
            <w:noWrap/>
            <w:hideMark/>
          </w:tcPr>
          <w:p w14:paraId="428A5ACB" w14:textId="2942FE05" w:rsidR="00711EE6" w:rsidRPr="009400BB" w:rsidRDefault="00711EE6" w:rsidP="00C95BDF">
            <w:pPr>
              <w:ind w:firstLine="0"/>
              <w:rPr>
                <w:rFonts w:ascii="Calibri" w:hAnsi="Calibri" w:cs="Calibri"/>
                <w:color w:val="000000"/>
                <w:sz w:val="16"/>
                <w:szCs w:val="16"/>
              </w:rPr>
            </w:pPr>
            <w:r w:rsidRPr="009400BB">
              <w:rPr>
                <w:rFonts w:ascii="Calibri" w:hAnsi="Calibri" w:cs="Calibri"/>
                <w:color w:val="000000"/>
                <w:sz w:val="16"/>
                <w:szCs w:val="16"/>
              </w:rPr>
              <w:t>Column</w:t>
            </w:r>
          </w:p>
        </w:tc>
        <w:tc>
          <w:tcPr>
            <w:tcW w:w="1620" w:type="dxa"/>
            <w:shd w:val="clear" w:color="auto" w:fill="auto"/>
            <w:noWrap/>
            <w:hideMark/>
          </w:tcPr>
          <w:p w14:paraId="50C9FD6E" w14:textId="77777777" w:rsidR="00711EE6" w:rsidRPr="009400BB" w:rsidRDefault="00711EE6" w:rsidP="00C95BDF">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400BB">
              <w:rPr>
                <w:rFonts w:ascii="Calibri" w:hAnsi="Calibri" w:cs="Calibri"/>
                <w:color w:val="000000"/>
                <w:sz w:val="16"/>
                <w:szCs w:val="16"/>
              </w:rPr>
              <w:t>Variable Name</w:t>
            </w:r>
          </w:p>
        </w:tc>
        <w:tc>
          <w:tcPr>
            <w:tcW w:w="4680" w:type="dxa"/>
            <w:shd w:val="clear" w:color="auto" w:fill="auto"/>
            <w:noWrap/>
            <w:hideMark/>
          </w:tcPr>
          <w:p w14:paraId="700C3D13" w14:textId="77777777" w:rsidR="00711EE6" w:rsidRPr="009400BB" w:rsidRDefault="00711EE6" w:rsidP="00C95BDF">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400BB">
              <w:rPr>
                <w:rFonts w:ascii="Calibri" w:hAnsi="Calibri" w:cs="Calibri"/>
                <w:color w:val="000000"/>
                <w:sz w:val="16"/>
                <w:szCs w:val="16"/>
              </w:rPr>
              <w:t>Description</w:t>
            </w:r>
          </w:p>
        </w:tc>
        <w:tc>
          <w:tcPr>
            <w:tcW w:w="900" w:type="dxa"/>
            <w:shd w:val="clear" w:color="auto" w:fill="auto"/>
            <w:noWrap/>
            <w:hideMark/>
          </w:tcPr>
          <w:p w14:paraId="208FF31F" w14:textId="77777777" w:rsidR="00711EE6" w:rsidRPr="009400BB" w:rsidRDefault="00711EE6" w:rsidP="00C95BDF">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400BB">
              <w:rPr>
                <w:rFonts w:ascii="Calibri" w:hAnsi="Calibri" w:cs="Calibri"/>
                <w:color w:val="000000"/>
                <w:sz w:val="16"/>
                <w:szCs w:val="16"/>
              </w:rPr>
              <w:t>Type</w:t>
            </w:r>
          </w:p>
        </w:tc>
        <w:tc>
          <w:tcPr>
            <w:tcW w:w="1170" w:type="dxa"/>
            <w:shd w:val="clear" w:color="auto" w:fill="auto"/>
            <w:noWrap/>
            <w:hideMark/>
          </w:tcPr>
          <w:p w14:paraId="4D6EB16C" w14:textId="28F29B3E" w:rsidR="00711EE6" w:rsidRPr="009400BB" w:rsidRDefault="00711EE6" w:rsidP="00C95BDF">
            <w:pPr>
              <w:ind w:firstLine="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400BB">
              <w:rPr>
                <w:rFonts w:ascii="Calibri" w:hAnsi="Calibri" w:cs="Calibri"/>
                <w:color w:val="000000"/>
                <w:sz w:val="16"/>
                <w:szCs w:val="16"/>
              </w:rPr>
              <w:t>Code</w:t>
            </w:r>
          </w:p>
        </w:tc>
      </w:tr>
      <w:tr w:rsidR="009E6B0E" w:rsidRPr="009E6B0E" w14:paraId="2D4204C3" w14:textId="77777777" w:rsidTr="00BD2B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558B1F77"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1</w:t>
            </w:r>
          </w:p>
        </w:tc>
        <w:tc>
          <w:tcPr>
            <w:tcW w:w="1620" w:type="dxa"/>
            <w:shd w:val="clear" w:color="auto" w:fill="auto"/>
            <w:noWrap/>
            <w:hideMark/>
          </w:tcPr>
          <w:p w14:paraId="5542F225"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sequence number</w:t>
            </w:r>
          </w:p>
        </w:tc>
        <w:tc>
          <w:tcPr>
            <w:tcW w:w="4680" w:type="dxa"/>
            <w:shd w:val="clear" w:color="auto" w:fill="auto"/>
            <w:noWrap/>
            <w:hideMark/>
          </w:tcPr>
          <w:p w14:paraId="04504E16"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Row #</w:t>
            </w:r>
          </w:p>
        </w:tc>
        <w:tc>
          <w:tcPr>
            <w:tcW w:w="900" w:type="dxa"/>
            <w:shd w:val="clear" w:color="auto" w:fill="auto"/>
            <w:noWrap/>
            <w:hideMark/>
          </w:tcPr>
          <w:p w14:paraId="17D050E6"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p>
        </w:tc>
        <w:tc>
          <w:tcPr>
            <w:tcW w:w="1170" w:type="dxa"/>
            <w:shd w:val="clear" w:color="auto" w:fill="auto"/>
            <w:noWrap/>
            <w:hideMark/>
          </w:tcPr>
          <w:p w14:paraId="2DBC5628"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p>
        </w:tc>
      </w:tr>
      <w:tr w:rsidR="009E6B0E" w:rsidRPr="009E6B0E" w14:paraId="0F096D1F" w14:textId="77777777" w:rsidTr="00BD2B9A">
        <w:trPr>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58BD8A93"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2</w:t>
            </w:r>
          </w:p>
        </w:tc>
        <w:tc>
          <w:tcPr>
            <w:tcW w:w="1620" w:type="dxa"/>
            <w:shd w:val="clear" w:color="auto" w:fill="auto"/>
            <w:noWrap/>
            <w:hideMark/>
          </w:tcPr>
          <w:p w14:paraId="7A7A0C28"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US</w:t>
            </w:r>
          </w:p>
        </w:tc>
        <w:tc>
          <w:tcPr>
            <w:tcW w:w="4680" w:type="dxa"/>
            <w:shd w:val="clear" w:color="auto" w:fill="auto"/>
            <w:noWrap/>
            <w:hideMark/>
          </w:tcPr>
          <w:p w14:paraId="373143CE"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Theme="minorBidi" w:hAnsiTheme="minorBidi"/>
                <w:color w:val="000000"/>
                <w:sz w:val="16"/>
                <w:szCs w:val="16"/>
                <w:lang w:eastAsia="zh-CN"/>
              </w:rPr>
              <w:t>Is US address?</w:t>
            </w:r>
          </w:p>
        </w:tc>
        <w:tc>
          <w:tcPr>
            <w:tcW w:w="900" w:type="dxa"/>
            <w:shd w:val="clear" w:color="auto" w:fill="auto"/>
            <w:noWrap/>
            <w:hideMark/>
          </w:tcPr>
          <w:p w14:paraId="7803179D"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Binary</w:t>
            </w:r>
          </w:p>
        </w:tc>
        <w:tc>
          <w:tcPr>
            <w:tcW w:w="1170" w:type="dxa"/>
            <w:shd w:val="clear" w:color="auto" w:fill="auto"/>
            <w:noWrap/>
            <w:hideMark/>
          </w:tcPr>
          <w:p w14:paraId="29ADE3D0"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1 = yes 0 = no</w:t>
            </w:r>
          </w:p>
        </w:tc>
      </w:tr>
      <w:tr w:rsidR="009E6B0E" w:rsidRPr="009E6B0E" w14:paraId="7D1A0EFF" w14:textId="77777777" w:rsidTr="00BD2B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77ABE778"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3-17</w:t>
            </w:r>
          </w:p>
        </w:tc>
        <w:tc>
          <w:tcPr>
            <w:tcW w:w="1620" w:type="dxa"/>
            <w:shd w:val="clear" w:color="auto" w:fill="auto"/>
            <w:noWrap/>
            <w:hideMark/>
          </w:tcPr>
          <w:p w14:paraId="18DBE30D"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source_*</w:t>
            </w:r>
          </w:p>
        </w:tc>
        <w:tc>
          <w:tcPr>
            <w:tcW w:w="4680" w:type="dxa"/>
            <w:shd w:val="clear" w:color="auto" w:fill="auto"/>
            <w:noWrap/>
            <w:hideMark/>
          </w:tcPr>
          <w:p w14:paraId="46A23853"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Theme="minorBidi" w:hAnsiTheme="minorBidi"/>
                <w:color w:val="000000"/>
                <w:sz w:val="16"/>
                <w:szCs w:val="16"/>
                <w:lang w:eastAsia="zh-CN"/>
              </w:rPr>
              <w:t>Source List for the record - 15 possibilities</w:t>
            </w:r>
          </w:p>
        </w:tc>
        <w:tc>
          <w:tcPr>
            <w:tcW w:w="900" w:type="dxa"/>
            <w:shd w:val="clear" w:color="auto" w:fill="auto"/>
            <w:noWrap/>
            <w:hideMark/>
          </w:tcPr>
          <w:p w14:paraId="58579062"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Binary</w:t>
            </w:r>
          </w:p>
        </w:tc>
        <w:tc>
          <w:tcPr>
            <w:tcW w:w="1170" w:type="dxa"/>
            <w:shd w:val="clear" w:color="auto" w:fill="auto"/>
            <w:noWrap/>
            <w:hideMark/>
          </w:tcPr>
          <w:p w14:paraId="324ADD57"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1 = yes 0 = no</w:t>
            </w:r>
          </w:p>
        </w:tc>
      </w:tr>
      <w:tr w:rsidR="009E6B0E" w:rsidRPr="009E6B0E" w14:paraId="1C109425" w14:textId="77777777" w:rsidTr="00BD2B9A">
        <w:trPr>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6BBE35E9"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18</w:t>
            </w:r>
          </w:p>
        </w:tc>
        <w:tc>
          <w:tcPr>
            <w:tcW w:w="1620" w:type="dxa"/>
            <w:shd w:val="clear" w:color="auto" w:fill="auto"/>
            <w:noWrap/>
            <w:hideMark/>
          </w:tcPr>
          <w:p w14:paraId="7B270D6C"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Freq</w:t>
            </w:r>
          </w:p>
        </w:tc>
        <w:tc>
          <w:tcPr>
            <w:tcW w:w="4680" w:type="dxa"/>
            <w:shd w:val="clear" w:color="auto" w:fill="auto"/>
            <w:noWrap/>
            <w:hideMark/>
          </w:tcPr>
          <w:p w14:paraId="243AEA16"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sz w:val="16"/>
                <w:szCs w:val="16"/>
                <w:lang w:eastAsia="zh-CN"/>
              </w:rPr>
            </w:pPr>
            <w:r w:rsidRPr="009E6B0E">
              <w:rPr>
                <w:rFonts w:asciiTheme="minorBidi" w:hAnsiTheme="minorBidi"/>
                <w:color w:val="000000"/>
                <w:sz w:val="16"/>
                <w:szCs w:val="16"/>
                <w:lang w:eastAsia="zh-CN"/>
              </w:rPr>
              <w:t xml:space="preserve">Number of </w:t>
            </w:r>
            <w:proofErr w:type="gramStart"/>
            <w:r w:rsidRPr="009E6B0E">
              <w:rPr>
                <w:rFonts w:asciiTheme="minorBidi" w:hAnsiTheme="minorBidi"/>
                <w:color w:val="000000"/>
                <w:sz w:val="16"/>
                <w:szCs w:val="16"/>
                <w:lang w:eastAsia="zh-CN"/>
              </w:rPr>
              <w:t>transactions in</w:t>
            </w:r>
            <w:proofErr w:type="gramEnd"/>
            <w:r w:rsidRPr="009E6B0E">
              <w:rPr>
                <w:rFonts w:asciiTheme="minorBidi" w:hAnsiTheme="minorBidi"/>
                <w:color w:val="000000"/>
                <w:sz w:val="16"/>
                <w:szCs w:val="16"/>
                <w:lang w:eastAsia="zh-CN"/>
              </w:rPr>
              <w:t xml:space="preserve"> last year at source catalog</w:t>
            </w:r>
          </w:p>
        </w:tc>
        <w:tc>
          <w:tcPr>
            <w:tcW w:w="900" w:type="dxa"/>
            <w:shd w:val="clear" w:color="auto" w:fill="auto"/>
            <w:noWrap/>
            <w:hideMark/>
          </w:tcPr>
          <w:p w14:paraId="03331F98"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Numerical</w:t>
            </w:r>
          </w:p>
        </w:tc>
        <w:tc>
          <w:tcPr>
            <w:tcW w:w="1170" w:type="dxa"/>
            <w:shd w:val="clear" w:color="auto" w:fill="auto"/>
            <w:noWrap/>
            <w:hideMark/>
          </w:tcPr>
          <w:p w14:paraId="5B4FB646"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p>
        </w:tc>
      </w:tr>
      <w:tr w:rsidR="009E6B0E" w:rsidRPr="009E6B0E" w14:paraId="199707E6" w14:textId="77777777" w:rsidTr="00BD2B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43100B76"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19</w:t>
            </w:r>
          </w:p>
        </w:tc>
        <w:tc>
          <w:tcPr>
            <w:tcW w:w="1620" w:type="dxa"/>
            <w:shd w:val="clear" w:color="auto" w:fill="auto"/>
            <w:noWrap/>
            <w:hideMark/>
          </w:tcPr>
          <w:p w14:paraId="5994744C"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proofErr w:type="spellStart"/>
            <w:r w:rsidRPr="009E6B0E">
              <w:rPr>
                <w:rFonts w:ascii="Calibri" w:hAnsi="Calibri" w:cs="Calibri"/>
                <w:color w:val="000000"/>
                <w:sz w:val="16"/>
                <w:szCs w:val="16"/>
              </w:rPr>
              <w:t>last_update_days_ago</w:t>
            </w:r>
            <w:proofErr w:type="spellEnd"/>
          </w:p>
        </w:tc>
        <w:tc>
          <w:tcPr>
            <w:tcW w:w="4680" w:type="dxa"/>
            <w:shd w:val="clear" w:color="auto" w:fill="auto"/>
            <w:noWrap/>
            <w:hideMark/>
          </w:tcPr>
          <w:p w14:paraId="2F3E7DEC"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Theme="minorBidi" w:hAnsiTheme="minorBidi"/>
                <w:color w:val="000000"/>
                <w:sz w:val="16"/>
                <w:szCs w:val="16"/>
                <w:lang w:eastAsia="zh-CN"/>
              </w:rPr>
              <w:t>How many days ago last update was made to customer record</w:t>
            </w:r>
          </w:p>
        </w:tc>
        <w:tc>
          <w:tcPr>
            <w:tcW w:w="900" w:type="dxa"/>
            <w:shd w:val="clear" w:color="auto" w:fill="auto"/>
            <w:noWrap/>
            <w:hideMark/>
          </w:tcPr>
          <w:p w14:paraId="0B71994F"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Numerical</w:t>
            </w:r>
          </w:p>
        </w:tc>
        <w:tc>
          <w:tcPr>
            <w:tcW w:w="1170" w:type="dxa"/>
            <w:shd w:val="clear" w:color="auto" w:fill="auto"/>
            <w:noWrap/>
            <w:hideMark/>
          </w:tcPr>
          <w:p w14:paraId="2013259F"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p>
        </w:tc>
      </w:tr>
      <w:tr w:rsidR="009E6B0E" w:rsidRPr="009E6B0E" w14:paraId="64E4B67B" w14:textId="77777777" w:rsidTr="00BD2B9A">
        <w:trPr>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5216D2CD"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20</w:t>
            </w:r>
          </w:p>
        </w:tc>
        <w:tc>
          <w:tcPr>
            <w:tcW w:w="1620" w:type="dxa"/>
            <w:shd w:val="clear" w:color="auto" w:fill="auto"/>
            <w:noWrap/>
            <w:hideMark/>
          </w:tcPr>
          <w:p w14:paraId="50A1F0EB"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1st_update_days_ago</w:t>
            </w:r>
          </w:p>
        </w:tc>
        <w:tc>
          <w:tcPr>
            <w:tcW w:w="4680" w:type="dxa"/>
            <w:shd w:val="clear" w:color="auto" w:fill="auto"/>
            <w:noWrap/>
            <w:hideMark/>
          </w:tcPr>
          <w:p w14:paraId="6FA4372B"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Theme="minorBidi" w:hAnsiTheme="minorBidi"/>
                <w:color w:val="000000"/>
                <w:sz w:val="16"/>
                <w:szCs w:val="16"/>
                <w:lang w:eastAsia="zh-CN"/>
              </w:rPr>
              <w:t>How many days ago first update to customer record was made</w:t>
            </w:r>
          </w:p>
        </w:tc>
        <w:tc>
          <w:tcPr>
            <w:tcW w:w="900" w:type="dxa"/>
            <w:shd w:val="clear" w:color="auto" w:fill="auto"/>
            <w:noWrap/>
            <w:hideMark/>
          </w:tcPr>
          <w:p w14:paraId="09E5579F"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Numerical</w:t>
            </w:r>
          </w:p>
        </w:tc>
        <w:tc>
          <w:tcPr>
            <w:tcW w:w="1170" w:type="dxa"/>
            <w:shd w:val="clear" w:color="auto" w:fill="auto"/>
            <w:noWrap/>
            <w:hideMark/>
          </w:tcPr>
          <w:p w14:paraId="3E5F30ED"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p>
        </w:tc>
      </w:tr>
      <w:tr w:rsidR="009E6B0E" w:rsidRPr="009E6B0E" w14:paraId="1D159E3B" w14:textId="77777777" w:rsidTr="00BD2B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35398A57"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21</w:t>
            </w:r>
          </w:p>
        </w:tc>
        <w:tc>
          <w:tcPr>
            <w:tcW w:w="1620" w:type="dxa"/>
            <w:shd w:val="clear" w:color="auto" w:fill="auto"/>
            <w:noWrap/>
            <w:hideMark/>
          </w:tcPr>
          <w:p w14:paraId="7B7CF688"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Web order</w:t>
            </w:r>
          </w:p>
        </w:tc>
        <w:tc>
          <w:tcPr>
            <w:tcW w:w="4680" w:type="dxa"/>
            <w:shd w:val="clear" w:color="auto" w:fill="auto"/>
            <w:noWrap/>
            <w:hideMark/>
          </w:tcPr>
          <w:p w14:paraId="040AB1D3"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proofErr w:type="gramStart"/>
            <w:r w:rsidRPr="009E6B0E">
              <w:rPr>
                <w:rFonts w:asciiTheme="minorBidi" w:hAnsiTheme="minorBidi"/>
                <w:color w:val="000000"/>
                <w:sz w:val="16"/>
                <w:szCs w:val="16"/>
                <w:lang w:eastAsia="zh-CN"/>
              </w:rPr>
              <w:t>Customer</w:t>
            </w:r>
            <w:proofErr w:type="gramEnd"/>
            <w:r w:rsidRPr="009E6B0E">
              <w:rPr>
                <w:rFonts w:asciiTheme="minorBidi" w:hAnsiTheme="minorBidi"/>
                <w:color w:val="000000"/>
                <w:sz w:val="16"/>
                <w:szCs w:val="16"/>
                <w:lang w:eastAsia="zh-CN"/>
              </w:rPr>
              <w:t xml:space="preserve"> placed at least one order via web</w:t>
            </w:r>
          </w:p>
        </w:tc>
        <w:tc>
          <w:tcPr>
            <w:tcW w:w="900" w:type="dxa"/>
            <w:shd w:val="clear" w:color="auto" w:fill="auto"/>
            <w:noWrap/>
            <w:hideMark/>
          </w:tcPr>
          <w:p w14:paraId="2954AD37"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Binary</w:t>
            </w:r>
          </w:p>
        </w:tc>
        <w:tc>
          <w:tcPr>
            <w:tcW w:w="1170" w:type="dxa"/>
            <w:shd w:val="clear" w:color="auto" w:fill="auto"/>
            <w:noWrap/>
            <w:hideMark/>
          </w:tcPr>
          <w:p w14:paraId="3085EE59"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1 = yes 0 = no</w:t>
            </w:r>
          </w:p>
        </w:tc>
      </w:tr>
      <w:tr w:rsidR="009E6B0E" w:rsidRPr="009E6B0E" w14:paraId="083B520B" w14:textId="77777777" w:rsidTr="00BD2B9A">
        <w:trPr>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6164055D"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22</w:t>
            </w:r>
          </w:p>
        </w:tc>
        <w:tc>
          <w:tcPr>
            <w:tcW w:w="1620" w:type="dxa"/>
            <w:shd w:val="clear" w:color="auto" w:fill="auto"/>
            <w:noWrap/>
            <w:hideMark/>
          </w:tcPr>
          <w:p w14:paraId="552EA902"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Gender=male</w:t>
            </w:r>
          </w:p>
        </w:tc>
        <w:tc>
          <w:tcPr>
            <w:tcW w:w="4680" w:type="dxa"/>
            <w:shd w:val="clear" w:color="auto" w:fill="auto"/>
            <w:noWrap/>
            <w:hideMark/>
          </w:tcPr>
          <w:p w14:paraId="7A16A4F7"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Theme="minorBidi" w:hAnsiTheme="minorBidi"/>
                <w:color w:val="000000"/>
                <w:sz w:val="16"/>
                <w:szCs w:val="16"/>
                <w:lang w:eastAsia="zh-CN"/>
              </w:rPr>
              <w:t>Customer is male</w:t>
            </w:r>
          </w:p>
        </w:tc>
        <w:tc>
          <w:tcPr>
            <w:tcW w:w="900" w:type="dxa"/>
            <w:shd w:val="clear" w:color="auto" w:fill="auto"/>
            <w:noWrap/>
            <w:hideMark/>
          </w:tcPr>
          <w:p w14:paraId="51C37F81"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Binary</w:t>
            </w:r>
          </w:p>
        </w:tc>
        <w:tc>
          <w:tcPr>
            <w:tcW w:w="1170" w:type="dxa"/>
            <w:shd w:val="clear" w:color="auto" w:fill="auto"/>
            <w:noWrap/>
            <w:hideMark/>
          </w:tcPr>
          <w:p w14:paraId="53FF67BB"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1 = yes 0 = no</w:t>
            </w:r>
          </w:p>
        </w:tc>
      </w:tr>
      <w:tr w:rsidR="009E6B0E" w:rsidRPr="009E6B0E" w14:paraId="6D8E5CBB" w14:textId="77777777" w:rsidTr="00BD2B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66C7330E"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23</w:t>
            </w:r>
          </w:p>
        </w:tc>
        <w:tc>
          <w:tcPr>
            <w:tcW w:w="1620" w:type="dxa"/>
            <w:shd w:val="clear" w:color="auto" w:fill="auto"/>
            <w:noWrap/>
            <w:hideMark/>
          </w:tcPr>
          <w:p w14:paraId="02FE8FBC"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proofErr w:type="spellStart"/>
            <w:r w:rsidRPr="009E6B0E">
              <w:rPr>
                <w:rFonts w:ascii="Calibri" w:hAnsi="Calibri" w:cs="Calibri"/>
                <w:color w:val="000000"/>
                <w:sz w:val="16"/>
                <w:szCs w:val="16"/>
              </w:rPr>
              <w:t>Address_is_res</w:t>
            </w:r>
            <w:proofErr w:type="spellEnd"/>
          </w:p>
        </w:tc>
        <w:tc>
          <w:tcPr>
            <w:tcW w:w="4680" w:type="dxa"/>
            <w:shd w:val="clear" w:color="auto" w:fill="auto"/>
            <w:noWrap/>
            <w:hideMark/>
          </w:tcPr>
          <w:p w14:paraId="7ADCC522"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Theme="minorBidi" w:hAnsiTheme="minorBidi"/>
                <w:color w:val="000000"/>
                <w:sz w:val="16"/>
                <w:szCs w:val="16"/>
                <w:lang w:eastAsia="zh-CN"/>
              </w:rPr>
              <w:t>Address is residence</w:t>
            </w:r>
          </w:p>
        </w:tc>
        <w:tc>
          <w:tcPr>
            <w:tcW w:w="900" w:type="dxa"/>
            <w:shd w:val="clear" w:color="auto" w:fill="auto"/>
            <w:noWrap/>
            <w:hideMark/>
          </w:tcPr>
          <w:p w14:paraId="02839F25"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Binary</w:t>
            </w:r>
          </w:p>
        </w:tc>
        <w:tc>
          <w:tcPr>
            <w:tcW w:w="1170" w:type="dxa"/>
            <w:shd w:val="clear" w:color="auto" w:fill="auto"/>
            <w:noWrap/>
            <w:hideMark/>
          </w:tcPr>
          <w:p w14:paraId="0E7D0751"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1 = yes 0 = no</w:t>
            </w:r>
          </w:p>
        </w:tc>
      </w:tr>
      <w:tr w:rsidR="009E6B0E" w:rsidRPr="009E6B0E" w14:paraId="2553B96D" w14:textId="77777777" w:rsidTr="00BD2B9A">
        <w:trPr>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tcBorders>
            <w:shd w:val="clear" w:color="auto" w:fill="auto"/>
            <w:noWrap/>
            <w:hideMark/>
          </w:tcPr>
          <w:p w14:paraId="09886C85"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24</w:t>
            </w:r>
          </w:p>
        </w:tc>
        <w:tc>
          <w:tcPr>
            <w:tcW w:w="1620" w:type="dxa"/>
            <w:shd w:val="clear" w:color="auto" w:fill="auto"/>
            <w:noWrap/>
            <w:hideMark/>
          </w:tcPr>
          <w:p w14:paraId="51B7E416"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Purchase</w:t>
            </w:r>
          </w:p>
        </w:tc>
        <w:tc>
          <w:tcPr>
            <w:tcW w:w="4680" w:type="dxa"/>
            <w:shd w:val="clear" w:color="auto" w:fill="auto"/>
            <w:noWrap/>
            <w:hideMark/>
          </w:tcPr>
          <w:p w14:paraId="16B5FB8F"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9E6B0E">
              <w:rPr>
                <w:rFonts w:asciiTheme="minorBidi" w:hAnsiTheme="minorBidi"/>
                <w:color w:val="000000"/>
                <w:sz w:val="16"/>
                <w:szCs w:val="16"/>
                <w:lang w:eastAsia="zh-CN"/>
              </w:rPr>
              <w:t xml:space="preserve">Customer made </w:t>
            </w:r>
            <w:proofErr w:type="gramStart"/>
            <w:r w:rsidRPr="009E6B0E">
              <w:rPr>
                <w:rFonts w:asciiTheme="minorBidi" w:hAnsiTheme="minorBidi"/>
                <w:color w:val="000000"/>
                <w:sz w:val="16"/>
                <w:szCs w:val="16"/>
                <w:lang w:eastAsia="zh-CN"/>
              </w:rPr>
              <w:t>purchase</w:t>
            </w:r>
            <w:proofErr w:type="gramEnd"/>
            <w:r w:rsidRPr="009E6B0E">
              <w:rPr>
                <w:rFonts w:asciiTheme="minorBidi" w:hAnsiTheme="minorBidi"/>
                <w:color w:val="000000"/>
                <w:sz w:val="16"/>
                <w:szCs w:val="16"/>
                <w:lang w:eastAsia="zh-CN"/>
              </w:rPr>
              <w:t xml:space="preserve"> in test mailing</w:t>
            </w:r>
          </w:p>
        </w:tc>
        <w:tc>
          <w:tcPr>
            <w:tcW w:w="900" w:type="dxa"/>
            <w:shd w:val="clear" w:color="auto" w:fill="auto"/>
            <w:noWrap/>
            <w:hideMark/>
          </w:tcPr>
          <w:p w14:paraId="5E804F13"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Binary</w:t>
            </w:r>
          </w:p>
        </w:tc>
        <w:tc>
          <w:tcPr>
            <w:tcW w:w="1170" w:type="dxa"/>
            <w:shd w:val="clear" w:color="auto" w:fill="auto"/>
            <w:noWrap/>
            <w:hideMark/>
          </w:tcPr>
          <w:p w14:paraId="7B667998" w14:textId="77777777" w:rsidR="00711EE6" w:rsidRPr="009E6B0E" w:rsidRDefault="00711EE6" w:rsidP="00C95BDF">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1 = yes 0 = no</w:t>
            </w:r>
          </w:p>
        </w:tc>
      </w:tr>
      <w:tr w:rsidR="009E6B0E" w:rsidRPr="009E6B0E" w14:paraId="49A2D569" w14:textId="77777777" w:rsidTr="00BD2B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5" w:type="dxa"/>
            <w:tcBorders>
              <w:left w:val="none" w:sz="0" w:space="0" w:color="auto"/>
              <w:bottom w:val="none" w:sz="0" w:space="0" w:color="auto"/>
            </w:tcBorders>
            <w:shd w:val="clear" w:color="auto" w:fill="auto"/>
            <w:noWrap/>
            <w:hideMark/>
          </w:tcPr>
          <w:p w14:paraId="17FD5228" w14:textId="77777777" w:rsidR="00711EE6" w:rsidRPr="009E6B0E" w:rsidRDefault="00711EE6" w:rsidP="00C95BDF">
            <w:pPr>
              <w:ind w:firstLine="0"/>
              <w:jc w:val="center"/>
              <w:rPr>
                <w:rFonts w:ascii="Calibri" w:hAnsi="Calibri" w:cs="Calibri"/>
                <w:color w:val="000000"/>
                <w:sz w:val="16"/>
                <w:szCs w:val="16"/>
              </w:rPr>
            </w:pPr>
            <w:r w:rsidRPr="009E6B0E">
              <w:rPr>
                <w:rFonts w:ascii="Calibri" w:hAnsi="Calibri" w:cs="Calibri"/>
                <w:color w:val="000000"/>
                <w:sz w:val="16"/>
                <w:szCs w:val="16"/>
              </w:rPr>
              <w:t>25</w:t>
            </w:r>
          </w:p>
        </w:tc>
        <w:tc>
          <w:tcPr>
            <w:tcW w:w="1620" w:type="dxa"/>
            <w:shd w:val="clear" w:color="auto" w:fill="auto"/>
            <w:noWrap/>
            <w:hideMark/>
          </w:tcPr>
          <w:p w14:paraId="6C458DEA"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Calibri" w:hAnsi="Calibri" w:cs="Calibri"/>
                <w:color w:val="000000"/>
                <w:sz w:val="16"/>
                <w:szCs w:val="16"/>
              </w:rPr>
              <w:t>Spending</w:t>
            </w:r>
          </w:p>
        </w:tc>
        <w:tc>
          <w:tcPr>
            <w:tcW w:w="4680" w:type="dxa"/>
            <w:shd w:val="clear" w:color="auto" w:fill="auto"/>
            <w:noWrap/>
            <w:hideMark/>
          </w:tcPr>
          <w:p w14:paraId="43622B7D"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9E6B0E">
              <w:rPr>
                <w:rFonts w:asciiTheme="minorBidi" w:hAnsiTheme="minorBidi"/>
                <w:color w:val="000000"/>
                <w:sz w:val="16"/>
                <w:szCs w:val="16"/>
                <w:lang w:eastAsia="zh-CN"/>
              </w:rPr>
              <w:t xml:space="preserve">Amount </w:t>
            </w:r>
            <w:proofErr w:type="gramStart"/>
            <w:r w:rsidRPr="009E6B0E">
              <w:rPr>
                <w:rFonts w:asciiTheme="minorBidi" w:hAnsiTheme="minorBidi"/>
                <w:color w:val="000000"/>
                <w:sz w:val="16"/>
                <w:szCs w:val="16"/>
                <w:lang w:eastAsia="zh-CN"/>
              </w:rPr>
              <w:t>in</w:t>
            </w:r>
            <w:proofErr w:type="gramEnd"/>
            <w:r w:rsidRPr="009E6B0E">
              <w:rPr>
                <w:rFonts w:asciiTheme="minorBidi" w:hAnsiTheme="minorBidi"/>
                <w:color w:val="000000"/>
                <w:sz w:val="16"/>
                <w:szCs w:val="16"/>
                <w:lang w:eastAsia="zh-CN"/>
              </w:rPr>
              <w:t xml:space="preserve"> dollars </w:t>
            </w:r>
            <w:proofErr w:type="gramStart"/>
            <w:r w:rsidRPr="009E6B0E">
              <w:rPr>
                <w:rFonts w:asciiTheme="minorBidi" w:hAnsiTheme="minorBidi"/>
                <w:color w:val="000000"/>
                <w:sz w:val="16"/>
                <w:szCs w:val="16"/>
                <w:lang w:eastAsia="zh-CN"/>
              </w:rPr>
              <w:t>customer</w:t>
            </w:r>
            <w:proofErr w:type="gramEnd"/>
            <w:r w:rsidRPr="009E6B0E">
              <w:rPr>
                <w:rFonts w:asciiTheme="minorBidi" w:hAnsiTheme="minorBidi"/>
                <w:color w:val="000000"/>
                <w:sz w:val="16"/>
                <w:szCs w:val="16"/>
                <w:lang w:eastAsia="zh-CN"/>
              </w:rPr>
              <w:t xml:space="preserve"> spent </w:t>
            </w:r>
            <w:proofErr w:type="gramStart"/>
            <w:r w:rsidRPr="009E6B0E">
              <w:rPr>
                <w:rFonts w:asciiTheme="minorBidi" w:hAnsiTheme="minorBidi"/>
                <w:color w:val="000000"/>
                <w:sz w:val="16"/>
                <w:szCs w:val="16"/>
                <w:lang w:eastAsia="zh-CN"/>
              </w:rPr>
              <w:t>in</w:t>
            </w:r>
            <w:proofErr w:type="gramEnd"/>
            <w:r w:rsidRPr="009E6B0E">
              <w:rPr>
                <w:rFonts w:asciiTheme="minorBidi" w:hAnsiTheme="minorBidi"/>
                <w:color w:val="000000"/>
                <w:sz w:val="16"/>
                <w:szCs w:val="16"/>
                <w:lang w:eastAsia="zh-CN"/>
              </w:rPr>
              <w:t xml:space="preserve"> test mailing</w:t>
            </w:r>
          </w:p>
        </w:tc>
        <w:tc>
          <w:tcPr>
            <w:tcW w:w="900" w:type="dxa"/>
            <w:shd w:val="clear" w:color="auto" w:fill="auto"/>
            <w:noWrap/>
            <w:hideMark/>
          </w:tcPr>
          <w:p w14:paraId="282B4064"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Numerical</w:t>
            </w:r>
          </w:p>
        </w:tc>
        <w:tc>
          <w:tcPr>
            <w:tcW w:w="1170" w:type="dxa"/>
            <w:shd w:val="clear" w:color="auto" w:fill="auto"/>
            <w:noWrap/>
            <w:hideMark/>
          </w:tcPr>
          <w:p w14:paraId="1E51F7F9" w14:textId="77777777" w:rsidR="00711EE6" w:rsidRPr="009E6B0E" w:rsidRDefault="00711EE6" w:rsidP="00C95BDF">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6B0E">
              <w:rPr>
                <w:rFonts w:asciiTheme="minorBidi" w:hAnsiTheme="minorBidi"/>
                <w:color w:val="000000"/>
                <w:sz w:val="16"/>
                <w:szCs w:val="16"/>
                <w:lang w:eastAsia="zh-CN"/>
              </w:rPr>
              <w:t> </w:t>
            </w:r>
          </w:p>
        </w:tc>
      </w:tr>
    </w:tbl>
    <w:p w14:paraId="6106DEE0" w14:textId="5FA12644" w:rsidR="00711EE6" w:rsidRDefault="00711EE6" w:rsidP="00FC3B5C">
      <w:pPr>
        <w:spacing w:after="0"/>
        <w:rPr>
          <w:rFonts w:ascii="Bookman Old Style" w:hAnsi="Bookman Old Style"/>
          <w:sz w:val="20"/>
          <w:szCs w:val="20"/>
        </w:rPr>
      </w:pPr>
    </w:p>
    <w:p w14:paraId="4AEC9652" w14:textId="77777777" w:rsidR="008A63B3" w:rsidRDefault="008A63B3">
      <w:pPr>
        <w:rPr>
          <w:caps/>
          <w:color w:val="80340D" w:themeColor="accent2" w:themeShade="80"/>
          <w:spacing w:val="15"/>
          <w:sz w:val="24"/>
          <w:szCs w:val="24"/>
        </w:rPr>
      </w:pPr>
      <w:r>
        <w:br w:type="page"/>
      </w:r>
    </w:p>
    <w:p w14:paraId="784D6602" w14:textId="05A2A04E" w:rsidR="00FC3B5C" w:rsidRDefault="00711EE6" w:rsidP="00FC3B5C">
      <w:pPr>
        <w:pStyle w:val="Heading2"/>
        <w:spacing w:before="0" w:after="0"/>
        <w:jc w:val="left"/>
      </w:pPr>
      <w:r w:rsidRPr="00711EE6">
        <w:lastRenderedPageBreak/>
        <w:t>Attributes Description Detailed</w:t>
      </w:r>
    </w:p>
    <w:p w14:paraId="5A10C4EF"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proofErr w:type="spellStart"/>
      <w:r w:rsidRPr="00C1228A">
        <w:rPr>
          <w:rFonts w:ascii="Bookman Old Style" w:hAnsi="Bookman Old Style"/>
          <w:b/>
          <w:bCs/>
          <w:i/>
          <w:iCs/>
          <w:sz w:val="20"/>
          <w:szCs w:val="20"/>
        </w:rPr>
        <w:t>Sequence_number</w:t>
      </w:r>
      <w:proofErr w:type="spellEnd"/>
      <w:r w:rsidRPr="00E12638">
        <w:rPr>
          <w:rFonts w:ascii="Bookman Old Style" w:hAnsi="Bookman Old Style"/>
          <w:sz w:val="20"/>
          <w:szCs w:val="20"/>
        </w:rPr>
        <w:t>: It represents the unique identifier or index for each record in the dataset.</w:t>
      </w:r>
    </w:p>
    <w:p w14:paraId="505FFD75" w14:textId="32DBB7F5"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r w:rsidRPr="00C1228A">
        <w:rPr>
          <w:rFonts w:ascii="Bookman Old Style" w:hAnsi="Bookman Old Style"/>
          <w:b/>
          <w:bCs/>
          <w:i/>
          <w:iCs/>
          <w:sz w:val="20"/>
          <w:szCs w:val="20"/>
        </w:rPr>
        <w:t>US</w:t>
      </w:r>
      <w:r w:rsidRPr="00E12638">
        <w:rPr>
          <w:rFonts w:ascii="Bookman Old Style" w:hAnsi="Bookman Old Style"/>
          <w:sz w:val="20"/>
          <w:szCs w:val="20"/>
        </w:rPr>
        <w:t xml:space="preserve">: This column indicates whether the customer </w:t>
      </w:r>
      <w:r w:rsidR="00673B4A" w:rsidRPr="00E12638">
        <w:rPr>
          <w:rFonts w:ascii="Bookman Old Style" w:hAnsi="Bookman Old Style"/>
          <w:sz w:val="20"/>
          <w:szCs w:val="20"/>
        </w:rPr>
        <w:t>is in</w:t>
      </w:r>
      <w:r w:rsidRPr="00E12638">
        <w:rPr>
          <w:rFonts w:ascii="Bookman Old Style" w:hAnsi="Bookman Old Style"/>
          <w:sz w:val="20"/>
          <w:szCs w:val="20"/>
        </w:rPr>
        <w:t xml:space="preserve"> the United States or not. It is likely a binary variable, with 1 representing customers from the US and 0 representing customers from other countries.</w:t>
      </w:r>
    </w:p>
    <w:p w14:paraId="0D8B5C48"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proofErr w:type="spellStart"/>
      <w:r w:rsidRPr="00C1228A">
        <w:rPr>
          <w:rFonts w:ascii="Bookman Old Style" w:hAnsi="Bookman Old Style"/>
          <w:b/>
          <w:bCs/>
          <w:i/>
          <w:iCs/>
          <w:sz w:val="20"/>
          <w:szCs w:val="20"/>
        </w:rPr>
        <w:t>Source_a</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source_c</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source_b</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source_d</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source_e</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source_m</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source_o</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source_h</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source_r</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source_s</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source_t</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source_u</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source_p</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source_x</w:t>
      </w:r>
      <w:proofErr w:type="spellEnd"/>
      <w:r w:rsidRPr="00C1228A">
        <w:rPr>
          <w:rFonts w:ascii="Bookman Old Style" w:hAnsi="Bookman Old Style"/>
          <w:b/>
          <w:bCs/>
          <w:i/>
          <w:iCs/>
          <w:sz w:val="20"/>
          <w:szCs w:val="20"/>
        </w:rPr>
        <w:t xml:space="preserve">, </w:t>
      </w:r>
      <w:proofErr w:type="spellStart"/>
      <w:r w:rsidRPr="00C1228A">
        <w:rPr>
          <w:rFonts w:ascii="Bookman Old Style" w:hAnsi="Bookman Old Style"/>
          <w:b/>
          <w:bCs/>
          <w:i/>
          <w:iCs/>
          <w:sz w:val="20"/>
          <w:szCs w:val="20"/>
        </w:rPr>
        <w:t>source_w</w:t>
      </w:r>
      <w:proofErr w:type="spellEnd"/>
      <w:r w:rsidRPr="00E12638">
        <w:rPr>
          <w:rFonts w:ascii="Bookman Old Style" w:hAnsi="Bookman Old Style"/>
          <w:sz w:val="20"/>
          <w:szCs w:val="20"/>
        </w:rPr>
        <w:t>: These columns likely represent different sources or channels through which customers were acquired. Each column may contain binary values (0 or 1) indicating whether a particular source was used to acquire the customer.</w:t>
      </w:r>
    </w:p>
    <w:p w14:paraId="365FE36A"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r w:rsidRPr="00C1228A">
        <w:rPr>
          <w:rFonts w:ascii="Bookman Old Style" w:hAnsi="Bookman Old Style"/>
          <w:b/>
          <w:bCs/>
          <w:i/>
          <w:iCs/>
          <w:sz w:val="20"/>
          <w:szCs w:val="20"/>
        </w:rPr>
        <w:t>Freq</w:t>
      </w:r>
      <w:r w:rsidRPr="00E12638">
        <w:rPr>
          <w:rFonts w:ascii="Bookman Old Style" w:hAnsi="Bookman Old Style"/>
          <w:sz w:val="20"/>
          <w:szCs w:val="20"/>
        </w:rPr>
        <w:t>: This column represents the frequency or number of purchases made by the customer. It is likely a numeric variable that indicates the count of purchases.</w:t>
      </w:r>
    </w:p>
    <w:p w14:paraId="17A42843"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proofErr w:type="spellStart"/>
      <w:r w:rsidRPr="00C1228A">
        <w:rPr>
          <w:rFonts w:ascii="Bookman Old Style" w:hAnsi="Bookman Old Style"/>
          <w:b/>
          <w:bCs/>
          <w:i/>
          <w:iCs/>
          <w:sz w:val="20"/>
          <w:szCs w:val="20"/>
        </w:rPr>
        <w:t>last_update_days_ago</w:t>
      </w:r>
      <w:proofErr w:type="spellEnd"/>
      <w:r w:rsidRPr="00E12638">
        <w:rPr>
          <w:rFonts w:ascii="Bookman Old Style" w:hAnsi="Bookman Old Style"/>
          <w:sz w:val="20"/>
          <w:szCs w:val="20"/>
        </w:rPr>
        <w:t>: This column may indicate the number of days that have passed since the last update or interaction with the customer's data.</w:t>
      </w:r>
    </w:p>
    <w:p w14:paraId="0FA94226"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r w:rsidRPr="00C1228A">
        <w:rPr>
          <w:rFonts w:ascii="Bookman Old Style" w:hAnsi="Bookman Old Style"/>
          <w:b/>
          <w:bCs/>
          <w:i/>
          <w:iCs/>
          <w:sz w:val="20"/>
          <w:szCs w:val="20"/>
        </w:rPr>
        <w:t>1st_update_days_ago</w:t>
      </w:r>
      <w:r w:rsidRPr="00E12638">
        <w:rPr>
          <w:rFonts w:ascii="Bookman Old Style" w:hAnsi="Bookman Old Style"/>
          <w:sz w:val="20"/>
          <w:szCs w:val="20"/>
        </w:rPr>
        <w:t>: It may represent the number of days that have passed since the first update or interaction with the customer's data.</w:t>
      </w:r>
    </w:p>
    <w:p w14:paraId="6B5B5AEF"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r w:rsidRPr="00C1228A">
        <w:rPr>
          <w:rFonts w:ascii="Bookman Old Style" w:hAnsi="Bookman Old Style"/>
          <w:b/>
          <w:bCs/>
          <w:i/>
          <w:iCs/>
          <w:sz w:val="20"/>
          <w:szCs w:val="20"/>
        </w:rPr>
        <w:t>Web order</w:t>
      </w:r>
      <w:r w:rsidRPr="00E12638">
        <w:rPr>
          <w:rFonts w:ascii="Bookman Old Style" w:hAnsi="Bookman Old Style"/>
          <w:sz w:val="20"/>
          <w:szCs w:val="20"/>
        </w:rPr>
        <w:t>: This column may indicate whether the purchase was made through a web order or not. It could be a binary variable with 1 representing a web order and 0 representing other types of orders.</w:t>
      </w:r>
    </w:p>
    <w:p w14:paraId="2ABC6655"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r w:rsidRPr="00C1228A">
        <w:rPr>
          <w:rFonts w:ascii="Bookman Old Style" w:hAnsi="Bookman Old Style"/>
          <w:b/>
          <w:bCs/>
          <w:i/>
          <w:iCs/>
          <w:sz w:val="20"/>
          <w:szCs w:val="20"/>
        </w:rPr>
        <w:t>Gender=male</w:t>
      </w:r>
      <w:r w:rsidRPr="00E12638">
        <w:rPr>
          <w:rFonts w:ascii="Bookman Old Style" w:hAnsi="Bookman Old Style"/>
          <w:sz w:val="20"/>
          <w:szCs w:val="20"/>
        </w:rPr>
        <w:t>: This column may indicate the gender of the customer, with a binary value of 1 representing male and 0 representing female or other genders.</w:t>
      </w:r>
    </w:p>
    <w:p w14:paraId="18AE86C0"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proofErr w:type="spellStart"/>
      <w:r w:rsidRPr="00673B4A">
        <w:rPr>
          <w:rFonts w:ascii="Bookman Old Style" w:hAnsi="Bookman Old Style"/>
          <w:b/>
          <w:bCs/>
          <w:i/>
          <w:iCs/>
          <w:sz w:val="20"/>
          <w:szCs w:val="20"/>
        </w:rPr>
        <w:t>Address_is_res</w:t>
      </w:r>
      <w:proofErr w:type="spellEnd"/>
      <w:r w:rsidRPr="00E12638">
        <w:rPr>
          <w:rFonts w:ascii="Bookman Old Style" w:hAnsi="Bookman Old Style"/>
          <w:sz w:val="20"/>
          <w:szCs w:val="20"/>
        </w:rPr>
        <w:t>: This column may indicate whether the customer's address is a residential address or not. It could be a binary variable with 1 representing a residential address and 0 representing a non-residential address.</w:t>
      </w:r>
    </w:p>
    <w:p w14:paraId="7A742C3E" w14:textId="03C7BF2E"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r w:rsidRPr="00673B4A">
        <w:rPr>
          <w:rFonts w:ascii="Bookman Old Style" w:hAnsi="Bookman Old Style"/>
          <w:b/>
          <w:bCs/>
          <w:i/>
          <w:iCs/>
          <w:sz w:val="20"/>
          <w:szCs w:val="20"/>
        </w:rPr>
        <w:t>Purchase</w:t>
      </w:r>
      <w:r w:rsidRPr="00E12638">
        <w:rPr>
          <w:rFonts w:ascii="Bookman Old Style" w:hAnsi="Bookman Old Style"/>
          <w:sz w:val="20"/>
          <w:szCs w:val="20"/>
        </w:rPr>
        <w:t xml:space="preserve">: This variable indicates </w:t>
      </w:r>
      <w:r w:rsidR="00673B4A" w:rsidRPr="00E12638">
        <w:rPr>
          <w:rFonts w:ascii="Bookman Old Style" w:hAnsi="Bookman Old Style"/>
          <w:sz w:val="20"/>
          <w:szCs w:val="20"/>
        </w:rPr>
        <w:t>whether</w:t>
      </w:r>
      <w:r w:rsidRPr="00E12638">
        <w:rPr>
          <w:rFonts w:ascii="Bookman Old Style" w:hAnsi="Bookman Old Style"/>
          <w:sz w:val="20"/>
          <w:szCs w:val="20"/>
        </w:rPr>
        <w:t xml:space="preserve"> a prospect responded to the test mailing and made a purchase. It is likely a binary variable with values like 0 or 1, where 0 represents no purchase and 1 represents a purchase.</w:t>
      </w:r>
    </w:p>
    <w:p w14:paraId="55D24514" w14:textId="77777777" w:rsidR="00711EE6" w:rsidRPr="00E12638" w:rsidRDefault="00711EE6" w:rsidP="00711EE6">
      <w:pPr>
        <w:pStyle w:val="ListParagraph"/>
        <w:numPr>
          <w:ilvl w:val="0"/>
          <w:numId w:val="40"/>
        </w:numPr>
        <w:spacing w:after="0" w:line="240" w:lineRule="auto"/>
        <w:ind w:left="360"/>
        <w:rPr>
          <w:rFonts w:ascii="Bookman Old Style" w:hAnsi="Bookman Old Style"/>
          <w:sz w:val="20"/>
          <w:szCs w:val="20"/>
        </w:rPr>
      </w:pPr>
      <w:r w:rsidRPr="00673B4A">
        <w:rPr>
          <w:rFonts w:ascii="Bookman Old Style" w:hAnsi="Bookman Old Style"/>
          <w:b/>
          <w:bCs/>
          <w:i/>
          <w:iCs/>
          <w:sz w:val="20"/>
          <w:szCs w:val="20"/>
        </w:rPr>
        <w:t>Spending</w:t>
      </w:r>
      <w:r w:rsidRPr="00E12638">
        <w:rPr>
          <w:rFonts w:ascii="Bookman Old Style" w:hAnsi="Bookman Old Style"/>
          <w:sz w:val="20"/>
          <w:szCs w:val="20"/>
        </w:rPr>
        <w:t>: For those prospects who made a purchase (Purchase = 1), this variable represents the amount they spent. It is likely a numeric variable that indicates the monetary value of the purchase.</w:t>
      </w:r>
    </w:p>
    <w:p w14:paraId="413EDA82" w14:textId="235195D4" w:rsidR="00711EE6" w:rsidRDefault="00711EE6" w:rsidP="00711EE6"/>
    <w:p w14:paraId="4F305764" w14:textId="1262EDE7" w:rsidR="00741EB6" w:rsidRPr="00741EB6" w:rsidRDefault="00741EB6" w:rsidP="00FC3B5C">
      <w:pPr>
        <w:pStyle w:val="Heading2"/>
        <w:spacing w:before="120"/>
        <w:jc w:val="left"/>
      </w:pPr>
      <w:r w:rsidRPr="00741EB6">
        <w:t>Requirements</w:t>
      </w:r>
    </w:p>
    <w:p w14:paraId="0C9574B1" w14:textId="5EFF254C" w:rsidR="00741EB6" w:rsidRPr="00E022E2" w:rsidRDefault="00741EB6" w:rsidP="00741EB6">
      <w:pPr>
        <w:spacing w:after="0" w:line="240" w:lineRule="auto"/>
        <w:rPr>
          <w:rFonts w:ascii="Bookman Old Style" w:eastAsia="Times New Roman" w:hAnsi="Bookman Old Style" w:cs="Calibri"/>
          <w:sz w:val="20"/>
          <w:szCs w:val="20"/>
        </w:rPr>
      </w:pPr>
      <w:r w:rsidRPr="00E022E2">
        <w:rPr>
          <w:rFonts w:ascii="Bookman Old Style" w:eastAsia="Times New Roman" w:hAnsi="Bookman Old Style" w:cs="Calibri"/>
          <w:sz w:val="20"/>
          <w:szCs w:val="20"/>
        </w:rPr>
        <w:t xml:space="preserve">Project Name: </w:t>
      </w:r>
      <w:r w:rsidR="00BC3AF0">
        <w:rPr>
          <w:rFonts w:ascii="Bookman Old Style" w:eastAsia="Times New Roman" w:hAnsi="Bookman Old Style" w:cs="Calibri"/>
          <w:sz w:val="20"/>
          <w:szCs w:val="20"/>
        </w:rPr>
        <w:t xml:space="preserve">software mailing </w:t>
      </w:r>
      <w:r w:rsidR="00253271" w:rsidRPr="00253271">
        <w:rPr>
          <w:rFonts w:ascii="Bookman Old Style" w:eastAsia="Times New Roman" w:hAnsi="Bookman Old Style" w:cs="Calibri"/>
          <w:sz w:val="20"/>
          <w:szCs w:val="20"/>
        </w:rPr>
        <w:t>analytics</w:t>
      </w:r>
    </w:p>
    <w:p w14:paraId="5CAA6A37" w14:textId="39AB63E3" w:rsidR="00741EB6" w:rsidRPr="00E022E2" w:rsidRDefault="00741EB6" w:rsidP="00741EB6">
      <w:pPr>
        <w:spacing w:after="0" w:line="240" w:lineRule="auto"/>
        <w:rPr>
          <w:rFonts w:ascii="Bookman Old Style" w:eastAsia="Times New Roman" w:hAnsi="Bookman Old Style" w:cs="Calibri"/>
          <w:sz w:val="20"/>
          <w:szCs w:val="20"/>
        </w:rPr>
      </w:pPr>
      <w:r w:rsidRPr="00E022E2">
        <w:rPr>
          <w:rFonts w:ascii="Bookman Old Style" w:eastAsia="Times New Roman" w:hAnsi="Bookman Old Style" w:cs="Calibri"/>
          <w:sz w:val="20"/>
          <w:szCs w:val="20"/>
        </w:rPr>
        <w:t xml:space="preserve">Dataset: </w:t>
      </w:r>
      <w:r w:rsidR="004C79EC">
        <w:rPr>
          <w:rFonts w:ascii="Bookman Old Style" w:eastAsia="Times New Roman" w:hAnsi="Bookman Old Style" w:cs="Calibri"/>
          <w:sz w:val="20"/>
          <w:szCs w:val="20"/>
        </w:rPr>
        <w:t>software_mailing_list</w:t>
      </w:r>
      <w:r w:rsidR="005C568F" w:rsidRPr="00E022E2">
        <w:rPr>
          <w:rFonts w:ascii="Bookman Old Style" w:eastAsia="Times New Roman" w:hAnsi="Bookman Old Style" w:cs="Calibri"/>
          <w:sz w:val="20"/>
          <w:szCs w:val="20"/>
        </w:rPr>
        <w:t>.csv</w:t>
      </w:r>
    </w:p>
    <w:p w14:paraId="10B99780" w14:textId="625F01A3" w:rsidR="00741EB6" w:rsidRPr="00E022E2" w:rsidRDefault="00741EB6" w:rsidP="00741EB6">
      <w:pPr>
        <w:spacing w:after="0" w:line="240" w:lineRule="auto"/>
        <w:rPr>
          <w:rFonts w:ascii="Bookman Old Style" w:eastAsia="Times New Roman" w:hAnsi="Bookman Old Style" w:cs="Calibri"/>
          <w:sz w:val="20"/>
          <w:szCs w:val="20"/>
        </w:rPr>
      </w:pPr>
      <w:r w:rsidRPr="00E022E2">
        <w:rPr>
          <w:rFonts w:ascii="Bookman Old Style" w:eastAsia="Times New Roman" w:hAnsi="Bookman Old Style" w:cs="Calibri"/>
          <w:sz w:val="20"/>
          <w:szCs w:val="20"/>
        </w:rPr>
        <w:t>Method: supervised</w:t>
      </w:r>
      <w:r w:rsidR="004C79EC">
        <w:rPr>
          <w:rFonts w:ascii="Bookman Old Style" w:eastAsia="Times New Roman" w:hAnsi="Bookman Old Style" w:cs="Calibri"/>
          <w:sz w:val="20"/>
          <w:szCs w:val="20"/>
        </w:rPr>
        <w:t xml:space="preserve"> and unsupervised</w:t>
      </w:r>
      <w:r w:rsidRPr="00E022E2">
        <w:rPr>
          <w:rFonts w:ascii="Bookman Old Style" w:eastAsia="Times New Roman" w:hAnsi="Bookman Old Style" w:cs="Calibri"/>
          <w:sz w:val="20"/>
          <w:szCs w:val="20"/>
        </w:rPr>
        <w:t xml:space="preserve"> modeling</w:t>
      </w:r>
    </w:p>
    <w:p w14:paraId="01458A26" w14:textId="12DA3836" w:rsidR="00741EB6" w:rsidRPr="00E70BDC" w:rsidRDefault="00741EB6" w:rsidP="00E70BDC">
      <w:pPr>
        <w:spacing w:after="0" w:line="240" w:lineRule="auto"/>
        <w:rPr>
          <w:rFonts w:ascii="Bookman Old Style" w:eastAsia="Times New Roman" w:hAnsi="Bookman Old Style" w:cs="Calibri"/>
          <w:sz w:val="20"/>
          <w:szCs w:val="20"/>
        </w:rPr>
      </w:pPr>
      <w:r w:rsidRPr="00E022E2">
        <w:rPr>
          <w:rFonts w:ascii="Bookman Old Style" w:eastAsia="Times New Roman" w:hAnsi="Bookman Old Style" w:cs="Calibri"/>
          <w:sz w:val="20"/>
          <w:szCs w:val="20"/>
        </w:rPr>
        <w:t>Models: classification</w:t>
      </w:r>
      <w:r w:rsidR="004C79EC">
        <w:rPr>
          <w:rFonts w:ascii="Bookman Old Style" w:eastAsia="Times New Roman" w:hAnsi="Bookman Old Style" w:cs="Calibri"/>
          <w:sz w:val="20"/>
          <w:szCs w:val="20"/>
        </w:rPr>
        <w:t>,</w:t>
      </w:r>
      <w:r w:rsidRPr="00E022E2">
        <w:rPr>
          <w:rFonts w:ascii="Bookman Old Style" w:eastAsia="Times New Roman" w:hAnsi="Bookman Old Style" w:cs="Calibri"/>
          <w:sz w:val="20"/>
          <w:szCs w:val="20"/>
        </w:rPr>
        <w:t xml:space="preserve"> prediction</w:t>
      </w:r>
      <w:r w:rsidR="004C79EC">
        <w:rPr>
          <w:rFonts w:ascii="Bookman Old Style" w:eastAsia="Times New Roman" w:hAnsi="Bookman Old Style" w:cs="Calibri"/>
          <w:sz w:val="20"/>
          <w:szCs w:val="20"/>
        </w:rPr>
        <w:t>, and clustering</w:t>
      </w:r>
    </w:p>
    <w:p w14:paraId="3D732FC0" w14:textId="77777777" w:rsidR="00515A66" w:rsidRDefault="00515A66">
      <w:pPr>
        <w:rPr>
          <w:caps/>
          <w:color w:val="80340D" w:themeColor="accent2" w:themeShade="80"/>
          <w:spacing w:val="15"/>
          <w:sz w:val="24"/>
          <w:szCs w:val="24"/>
        </w:rPr>
      </w:pPr>
      <w:r>
        <w:br w:type="page"/>
      </w:r>
    </w:p>
    <w:p w14:paraId="63D1966A" w14:textId="3793D585" w:rsidR="00741EB6" w:rsidRPr="00E70BDC" w:rsidRDefault="00741EB6" w:rsidP="00E70BDC">
      <w:pPr>
        <w:pStyle w:val="Heading2"/>
        <w:jc w:val="left"/>
      </w:pPr>
      <w:r w:rsidRPr="00E70BDC">
        <w:lastRenderedPageBreak/>
        <w:t xml:space="preserve">Approach: </w:t>
      </w:r>
    </w:p>
    <w:p w14:paraId="58AFC4D1"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Project introduction</w:t>
      </w:r>
    </w:p>
    <w:p w14:paraId="6A1E7BA3"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Business and analytics goals</w:t>
      </w:r>
    </w:p>
    <w:p w14:paraId="2E7A03C4" w14:textId="7CEBF52C"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Data preprocessing (such as attributes definition, data exploration, checking missing value, checking zero, and more)</w:t>
      </w:r>
    </w:p>
    <w:p w14:paraId="19EF5118"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Predictor analysis and relevancy</w:t>
      </w:r>
    </w:p>
    <w:p w14:paraId="0D06C5DC"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Dimension reduction (if needed)</w:t>
      </w:r>
    </w:p>
    <w:p w14:paraId="57E14EFB"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Data engineering and transformation (if needed)</w:t>
      </w:r>
    </w:p>
    <w:p w14:paraId="799FC6A7"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Data partitioning methods (if needed)</w:t>
      </w:r>
    </w:p>
    <w:p w14:paraId="0194DBD9"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Model selection</w:t>
      </w:r>
    </w:p>
    <w:p w14:paraId="46C2CBF4"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Model fitting, validation accuracy and test accuracy</w:t>
      </w:r>
    </w:p>
    <w:p w14:paraId="3A172B5B"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proofErr w:type="gramStart"/>
      <w:r w:rsidRPr="00D676FC">
        <w:rPr>
          <w:rFonts w:ascii="Bookman Old Style" w:eastAsia="Times New Roman" w:hAnsi="Bookman Old Style" w:cs="Calibri"/>
          <w:sz w:val="20"/>
          <w:szCs w:val="20"/>
        </w:rPr>
        <w:t>Report</w:t>
      </w:r>
      <w:proofErr w:type="gramEnd"/>
      <w:r w:rsidRPr="00D676FC">
        <w:rPr>
          <w:rFonts w:ascii="Bookman Old Style" w:eastAsia="Times New Roman" w:hAnsi="Bookman Old Style" w:cs="Calibri"/>
          <w:sz w:val="20"/>
          <w:szCs w:val="20"/>
        </w:rPr>
        <w:t xml:space="preserve"> </w:t>
      </w:r>
      <w:proofErr w:type="gramStart"/>
      <w:r w:rsidRPr="00D676FC">
        <w:rPr>
          <w:rFonts w:ascii="Bookman Old Style" w:eastAsia="Times New Roman" w:hAnsi="Bookman Old Style" w:cs="Calibri"/>
          <w:sz w:val="20"/>
          <w:szCs w:val="20"/>
        </w:rPr>
        <w:t>models</w:t>
      </w:r>
      <w:proofErr w:type="gramEnd"/>
      <w:r w:rsidRPr="00D676FC">
        <w:rPr>
          <w:rFonts w:ascii="Bookman Old Style" w:eastAsia="Times New Roman" w:hAnsi="Bookman Old Style" w:cs="Calibri"/>
          <w:sz w:val="20"/>
          <w:szCs w:val="20"/>
        </w:rPr>
        <w:t xml:space="preserve"> performance</w:t>
      </w:r>
    </w:p>
    <w:p w14:paraId="25E70D97" w14:textId="77777777" w:rsidR="00D676FC" w:rsidRP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Model evaluation (of the selected models)</w:t>
      </w:r>
    </w:p>
    <w:p w14:paraId="426FA9D1" w14:textId="28035C38" w:rsidR="00D676FC" w:rsidRDefault="00D676FC" w:rsidP="00D676FC">
      <w:pPr>
        <w:numPr>
          <w:ilvl w:val="0"/>
          <w:numId w:val="24"/>
        </w:numPr>
        <w:spacing w:after="0" w:line="240" w:lineRule="auto"/>
        <w:rPr>
          <w:rFonts w:ascii="Bookman Old Style" w:eastAsia="Times New Roman" w:hAnsi="Bookman Old Style" w:cs="Calibri"/>
          <w:sz w:val="20"/>
          <w:szCs w:val="20"/>
        </w:rPr>
      </w:pPr>
      <w:r w:rsidRPr="00D676FC">
        <w:rPr>
          <w:rFonts w:ascii="Bookman Old Style" w:eastAsia="Times New Roman" w:hAnsi="Bookman Old Style" w:cs="Calibri"/>
          <w:sz w:val="20"/>
          <w:szCs w:val="20"/>
        </w:rPr>
        <w:t xml:space="preserve">Observation and conclusion. Include how your analytics </w:t>
      </w:r>
      <w:proofErr w:type="gramStart"/>
      <w:r w:rsidRPr="00D676FC">
        <w:rPr>
          <w:rFonts w:ascii="Bookman Old Style" w:eastAsia="Times New Roman" w:hAnsi="Bookman Old Style" w:cs="Calibri"/>
          <w:sz w:val="20"/>
          <w:szCs w:val="20"/>
        </w:rPr>
        <w:t>work</w:t>
      </w:r>
      <w:proofErr w:type="gramEnd"/>
      <w:r w:rsidRPr="00D676FC">
        <w:rPr>
          <w:rFonts w:ascii="Bookman Old Style" w:eastAsia="Times New Roman" w:hAnsi="Bookman Old Style" w:cs="Calibri"/>
          <w:sz w:val="20"/>
          <w:szCs w:val="20"/>
        </w:rPr>
        <w:t xml:space="preserve"> and outcome supports the </w:t>
      </w:r>
      <w:proofErr w:type="gramStart"/>
      <w:r w:rsidRPr="00D676FC">
        <w:rPr>
          <w:rFonts w:ascii="Bookman Old Style" w:eastAsia="Times New Roman" w:hAnsi="Bookman Old Style" w:cs="Calibri"/>
          <w:sz w:val="20"/>
          <w:szCs w:val="20"/>
        </w:rPr>
        <w:t>setting</w:t>
      </w:r>
      <w:proofErr w:type="gramEnd"/>
      <w:r w:rsidRPr="00D676FC">
        <w:rPr>
          <w:rFonts w:ascii="Bookman Old Style" w:eastAsia="Times New Roman" w:hAnsi="Bookman Old Style" w:cs="Calibri"/>
          <w:sz w:val="20"/>
          <w:szCs w:val="20"/>
        </w:rPr>
        <w:t xml:space="preserve"> business goals.</w:t>
      </w:r>
    </w:p>
    <w:p w14:paraId="38ABC176" w14:textId="5229229B" w:rsidR="00253271" w:rsidRPr="00E70BDC" w:rsidRDefault="00253271" w:rsidP="00253271">
      <w:pPr>
        <w:pStyle w:val="Heading2"/>
        <w:jc w:val="left"/>
      </w:pPr>
      <w:r>
        <w:t>Delivery</w:t>
      </w:r>
    </w:p>
    <w:p w14:paraId="2EC841B4" w14:textId="0AE05A34" w:rsidR="00253271" w:rsidRPr="00253271" w:rsidRDefault="00253271" w:rsidP="00253271">
      <w:pPr>
        <w:spacing w:after="0" w:line="240" w:lineRule="auto"/>
        <w:rPr>
          <w:rFonts w:ascii="Bookman Old Style" w:eastAsia="Times New Roman" w:hAnsi="Bookman Old Style" w:cs="Calibri"/>
          <w:sz w:val="20"/>
          <w:szCs w:val="20"/>
        </w:rPr>
      </w:pPr>
      <w:r>
        <w:rPr>
          <w:rFonts w:ascii="Bookman Old Style" w:eastAsia="Times New Roman" w:hAnsi="Bookman Old Style" w:cs="Calibri"/>
          <w:sz w:val="20"/>
          <w:szCs w:val="20"/>
        </w:rPr>
        <w:t xml:space="preserve">Weekly delivery (Deadline: week </w:t>
      </w:r>
      <w:r w:rsidR="009461BA">
        <w:rPr>
          <w:rFonts w:ascii="Bookman Old Style" w:eastAsia="Times New Roman" w:hAnsi="Bookman Old Style" w:cs="Calibri"/>
          <w:sz w:val="20"/>
          <w:szCs w:val="20"/>
        </w:rPr>
        <w:t>9</w:t>
      </w:r>
      <w:r>
        <w:rPr>
          <w:rFonts w:ascii="Bookman Old Style" w:eastAsia="Times New Roman" w:hAnsi="Bookman Old Style" w:cs="Calibri"/>
          <w:sz w:val="20"/>
          <w:szCs w:val="20"/>
        </w:rPr>
        <w:t>)</w:t>
      </w:r>
    </w:p>
    <w:p w14:paraId="00A0C049" w14:textId="77777777" w:rsidR="00741EB6" w:rsidRPr="00E03412" w:rsidRDefault="00741EB6" w:rsidP="00741EB6">
      <w:pPr>
        <w:spacing w:after="0" w:line="240" w:lineRule="auto"/>
        <w:ind w:left="720" w:hanging="360"/>
        <w:rPr>
          <w:rFonts w:ascii="Calibri" w:eastAsia="Times New Roman" w:hAnsi="Calibri" w:cs="Calibri"/>
          <w:sz w:val="12"/>
          <w:szCs w:val="12"/>
        </w:rPr>
      </w:pPr>
    </w:p>
    <w:p w14:paraId="353ACD2A" w14:textId="504F0702" w:rsidR="00741EB6" w:rsidRPr="00E022E2" w:rsidRDefault="00741EB6" w:rsidP="00E022E2">
      <w:pPr>
        <w:numPr>
          <w:ilvl w:val="0"/>
          <w:numId w:val="25"/>
        </w:numPr>
        <w:spacing w:after="0" w:line="240" w:lineRule="auto"/>
        <w:ind w:left="720" w:hanging="360"/>
        <w:rPr>
          <w:rFonts w:ascii="Bookman Old Style" w:eastAsia="Times New Roman" w:hAnsi="Bookman Old Style" w:cs="Calibri"/>
          <w:sz w:val="20"/>
          <w:szCs w:val="20"/>
        </w:rPr>
      </w:pPr>
      <w:r w:rsidRPr="00E022E2">
        <w:rPr>
          <w:rFonts w:ascii="Bookman Old Style" w:eastAsia="Times New Roman" w:hAnsi="Bookman Old Style" w:cs="Calibri"/>
          <w:sz w:val="20"/>
          <w:szCs w:val="20"/>
        </w:rPr>
        <w:t xml:space="preserve">Week </w:t>
      </w:r>
      <w:r w:rsidR="009461BA">
        <w:rPr>
          <w:rFonts w:ascii="Bookman Old Style" w:eastAsia="Times New Roman" w:hAnsi="Bookman Old Style" w:cs="Calibri"/>
          <w:sz w:val="20"/>
          <w:szCs w:val="20"/>
        </w:rPr>
        <w:t>6</w:t>
      </w:r>
      <w:r w:rsidRPr="00E022E2">
        <w:rPr>
          <w:rFonts w:ascii="Bookman Old Style" w:eastAsia="Times New Roman" w:hAnsi="Bookman Old Style" w:cs="Calibri"/>
          <w:sz w:val="20"/>
          <w:szCs w:val="20"/>
        </w:rPr>
        <w:t>: part 1, 2, and 3. No program submission</w:t>
      </w:r>
    </w:p>
    <w:p w14:paraId="2BDD9C60" w14:textId="01E757CD" w:rsidR="00741EB6" w:rsidRPr="00E022E2" w:rsidRDefault="00741EB6" w:rsidP="00E022E2">
      <w:pPr>
        <w:numPr>
          <w:ilvl w:val="0"/>
          <w:numId w:val="25"/>
        </w:numPr>
        <w:spacing w:after="0" w:line="240" w:lineRule="auto"/>
        <w:ind w:left="720" w:hanging="360"/>
        <w:rPr>
          <w:rFonts w:ascii="Bookman Old Style" w:eastAsia="Times New Roman" w:hAnsi="Bookman Old Style" w:cs="Calibri"/>
          <w:sz w:val="20"/>
          <w:szCs w:val="20"/>
        </w:rPr>
      </w:pPr>
      <w:r w:rsidRPr="00E022E2">
        <w:rPr>
          <w:rFonts w:ascii="Bookman Old Style" w:eastAsia="Times New Roman" w:hAnsi="Bookman Old Style" w:cs="Calibri"/>
          <w:sz w:val="20"/>
          <w:szCs w:val="20"/>
        </w:rPr>
        <w:t xml:space="preserve">Week </w:t>
      </w:r>
      <w:r w:rsidR="009461BA">
        <w:rPr>
          <w:rFonts w:ascii="Bookman Old Style" w:eastAsia="Times New Roman" w:hAnsi="Bookman Old Style" w:cs="Calibri"/>
          <w:sz w:val="20"/>
          <w:szCs w:val="20"/>
        </w:rPr>
        <w:t>7</w:t>
      </w:r>
      <w:r w:rsidRPr="00E022E2">
        <w:rPr>
          <w:rFonts w:ascii="Bookman Old Style" w:eastAsia="Times New Roman" w:hAnsi="Bookman Old Style" w:cs="Calibri"/>
          <w:sz w:val="20"/>
          <w:szCs w:val="20"/>
        </w:rPr>
        <w:t>: part 4, 5, 6, 7, and 8. No program submission</w:t>
      </w:r>
    </w:p>
    <w:p w14:paraId="6FC4D9BA" w14:textId="1CFCD4DE" w:rsidR="00741EB6" w:rsidRPr="00E022E2" w:rsidRDefault="00741EB6" w:rsidP="00E022E2">
      <w:pPr>
        <w:numPr>
          <w:ilvl w:val="0"/>
          <w:numId w:val="25"/>
        </w:numPr>
        <w:spacing w:after="0" w:line="240" w:lineRule="auto"/>
        <w:ind w:left="720" w:hanging="360"/>
        <w:rPr>
          <w:rFonts w:ascii="Bookman Old Style" w:eastAsia="Times New Roman" w:hAnsi="Bookman Old Style" w:cs="Calibri"/>
          <w:sz w:val="20"/>
          <w:szCs w:val="20"/>
        </w:rPr>
      </w:pPr>
      <w:r w:rsidRPr="00E022E2">
        <w:rPr>
          <w:rFonts w:ascii="Bookman Old Style" w:eastAsia="Times New Roman" w:hAnsi="Bookman Old Style" w:cs="Calibri"/>
          <w:sz w:val="20"/>
          <w:szCs w:val="20"/>
        </w:rPr>
        <w:t xml:space="preserve">Week </w:t>
      </w:r>
      <w:r w:rsidR="009461BA">
        <w:rPr>
          <w:rFonts w:ascii="Bookman Old Style" w:eastAsia="Times New Roman" w:hAnsi="Bookman Old Style" w:cs="Calibri"/>
          <w:sz w:val="20"/>
          <w:szCs w:val="20"/>
        </w:rPr>
        <w:t>8</w:t>
      </w:r>
      <w:r w:rsidRPr="00E022E2">
        <w:rPr>
          <w:rFonts w:ascii="Bookman Old Style" w:eastAsia="Times New Roman" w:hAnsi="Bookman Old Style" w:cs="Calibri"/>
          <w:sz w:val="20"/>
          <w:szCs w:val="20"/>
        </w:rPr>
        <w:t>: part 9, 10, 11, and 12. No program submission</w:t>
      </w:r>
    </w:p>
    <w:p w14:paraId="6DE1A004" w14:textId="652802F5" w:rsidR="00741EB6" w:rsidRPr="00E022E2" w:rsidRDefault="00741EB6" w:rsidP="00E022E2">
      <w:pPr>
        <w:numPr>
          <w:ilvl w:val="0"/>
          <w:numId w:val="25"/>
        </w:numPr>
        <w:spacing w:after="0" w:line="240" w:lineRule="auto"/>
        <w:ind w:left="720" w:hanging="360"/>
        <w:rPr>
          <w:rFonts w:ascii="Bookman Old Style" w:eastAsia="Times New Roman" w:hAnsi="Bookman Old Style" w:cs="Calibri"/>
          <w:sz w:val="20"/>
          <w:szCs w:val="20"/>
        </w:rPr>
      </w:pPr>
      <w:r w:rsidRPr="00E022E2">
        <w:rPr>
          <w:rFonts w:ascii="Bookman Old Style" w:eastAsia="Times New Roman" w:hAnsi="Bookman Old Style" w:cs="Calibri"/>
          <w:sz w:val="20"/>
          <w:szCs w:val="20"/>
        </w:rPr>
        <w:t xml:space="preserve">Week </w:t>
      </w:r>
      <w:r w:rsidR="009461BA">
        <w:rPr>
          <w:rFonts w:ascii="Bookman Old Style" w:eastAsia="Times New Roman" w:hAnsi="Bookman Old Style" w:cs="Calibri"/>
          <w:sz w:val="20"/>
          <w:szCs w:val="20"/>
        </w:rPr>
        <w:t>9</w:t>
      </w:r>
      <w:r w:rsidRPr="00E022E2">
        <w:rPr>
          <w:rFonts w:ascii="Bookman Old Style" w:eastAsia="Times New Roman" w:hAnsi="Bookman Old Style" w:cs="Calibri"/>
          <w:sz w:val="20"/>
          <w:szCs w:val="20"/>
        </w:rPr>
        <w:t>: complete work submission (documentation in .docx, program in .R, and presentation in</w:t>
      </w:r>
      <w:r w:rsidR="00253271">
        <w:rPr>
          <w:rFonts w:ascii="Bookman Old Style" w:eastAsia="Times New Roman" w:hAnsi="Bookman Old Style" w:cs="Calibri"/>
          <w:sz w:val="20"/>
          <w:szCs w:val="20"/>
        </w:rPr>
        <w:t xml:space="preserve"> .pptx or</w:t>
      </w:r>
      <w:r w:rsidRPr="00E022E2">
        <w:rPr>
          <w:rFonts w:ascii="Bookman Old Style" w:eastAsia="Times New Roman" w:hAnsi="Bookman Old Style" w:cs="Calibri"/>
          <w:sz w:val="20"/>
          <w:szCs w:val="20"/>
        </w:rPr>
        <w:t xml:space="preserve"> .pdf )</w:t>
      </w:r>
    </w:p>
    <w:p w14:paraId="0C44EC7D" w14:textId="77777777" w:rsidR="00776EDF" w:rsidRPr="00E022E2" w:rsidRDefault="00776EDF" w:rsidP="00E022E2">
      <w:pPr>
        <w:ind w:left="720" w:hanging="360"/>
        <w:rPr>
          <w:rFonts w:ascii="Bookman Old Style" w:hAnsi="Bookman Old Style"/>
        </w:rPr>
      </w:pPr>
    </w:p>
    <w:p w14:paraId="15B9F9D8" w14:textId="77777777" w:rsidR="00E022E2" w:rsidRPr="00E022E2" w:rsidRDefault="00E022E2" w:rsidP="00E022E2">
      <w:pPr>
        <w:pStyle w:val="Heading2"/>
        <w:spacing w:before="120"/>
        <w:jc w:val="left"/>
      </w:pPr>
      <w:r w:rsidRPr="00E022E2">
        <w:t>Deliverable Policy</w:t>
      </w:r>
    </w:p>
    <w:p w14:paraId="1AB284D9" w14:textId="77777777" w:rsidR="00E022E2" w:rsidRPr="00CA2375" w:rsidRDefault="00E022E2" w:rsidP="00E022E2">
      <w:p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 xml:space="preserve">Demonstrate your analytics ability as entry level data analytics professional. Your work should be delivered on </w:t>
      </w:r>
      <w:proofErr w:type="gramStart"/>
      <w:r w:rsidRPr="00CA2375">
        <w:rPr>
          <w:rFonts w:ascii="Bookman Old Style" w:eastAsia="Times New Roman" w:hAnsi="Bookman Old Style" w:cs="Arial"/>
          <w:sz w:val="18"/>
          <w:szCs w:val="18"/>
        </w:rPr>
        <w:t>time,</w:t>
      </w:r>
      <w:proofErr w:type="gramEnd"/>
      <w:r w:rsidRPr="00CA2375">
        <w:rPr>
          <w:rFonts w:ascii="Bookman Old Style" w:eastAsia="Times New Roman" w:hAnsi="Bookman Old Style" w:cs="Arial"/>
          <w:sz w:val="18"/>
          <w:szCs w:val="18"/>
        </w:rPr>
        <w:t xml:space="preserve"> late work will not be accepted. Do not share your work with other students. Avoid machine learning blunders and fundamental mistakes.</w:t>
      </w:r>
    </w:p>
    <w:p w14:paraId="4D9F4735" w14:textId="77777777" w:rsidR="00E022E2" w:rsidRPr="00CA2375" w:rsidRDefault="00E022E2" w:rsidP="00E022E2">
      <w:pPr>
        <w:spacing w:after="0" w:line="240" w:lineRule="auto"/>
        <w:rPr>
          <w:rFonts w:ascii="Bookman Old Style" w:eastAsia="Times New Roman" w:hAnsi="Bookman Old Style" w:cs="Arial"/>
          <w:sz w:val="10"/>
          <w:szCs w:val="10"/>
        </w:rPr>
      </w:pPr>
    </w:p>
    <w:p w14:paraId="727B95F1" w14:textId="77777777" w:rsidR="00E022E2" w:rsidRPr="00E022E2" w:rsidRDefault="00E022E2" w:rsidP="00E022E2">
      <w:pPr>
        <w:pStyle w:val="Heading2"/>
        <w:spacing w:before="120"/>
        <w:jc w:val="left"/>
      </w:pPr>
      <w:r w:rsidRPr="00E022E2">
        <w:t>Basic Grading Policy</w:t>
      </w:r>
    </w:p>
    <w:p w14:paraId="0A3428A7" w14:textId="77777777" w:rsidR="00E022E2" w:rsidRPr="00CA2375" w:rsidRDefault="00E022E2" w:rsidP="00E022E2">
      <w:pPr>
        <w:numPr>
          <w:ilvl w:val="0"/>
          <w:numId w:val="37"/>
        </w:numPr>
        <w:spacing w:after="0" w:line="240" w:lineRule="auto"/>
        <w:ind w:left="360"/>
        <w:rPr>
          <w:rFonts w:ascii="Bookman Old Style" w:eastAsia="Times New Roman" w:hAnsi="Bookman Old Style" w:cs="Arial"/>
          <w:sz w:val="20"/>
          <w:szCs w:val="20"/>
        </w:rPr>
      </w:pPr>
      <w:r w:rsidRPr="00CA2375">
        <w:rPr>
          <w:rFonts w:ascii="Bookman Old Style" w:eastAsia="Times New Roman" w:hAnsi="Bookman Old Style" w:cs="Arial"/>
          <w:sz w:val="20"/>
          <w:szCs w:val="20"/>
        </w:rPr>
        <w:t>Document</w:t>
      </w:r>
    </w:p>
    <w:p w14:paraId="0E0849F1" w14:textId="77777777" w:rsidR="00E022E2" w:rsidRPr="00CA2375" w:rsidRDefault="00E022E2" w:rsidP="00E022E2">
      <w:pPr>
        <w:numPr>
          <w:ilvl w:val="0"/>
          <w:numId w:val="36"/>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Your document should be in your own word not cut and paste from internet.</w:t>
      </w:r>
    </w:p>
    <w:p w14:paraId="6F0949A9" w14:textId="77777777" w:rsidR="00E022E2" w:rsidRPr="00CA2375" w:rsidRDefault="00E022E2" w:rsidP="00E022E2">
      <w:pPr>
        <w:numPr>
          <w:ilvl w:val="0"/>
          <w:numId w:val="36"/>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 xml:space="preserve">Should be written in same writing technique. </w:t>
      </w:r>
    </w:p>
    <w:p w14:paraId="525BD18E" w14:textId="77777777" w:rsidR="00E022E2" w:rsidRPr="00CA2375" w:rsidRDefault="00E022E2" w:rsidP="00E022E2">
      <w:pPr>
        <w:numPr>
          <w:ilvl w:val="0"/>
          <w:numId w:val="36"/>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Should include description and explanation of your work process and related to your implementation through R codes</w:t>
      </w:r>
    </w:p>
    <w:p w14:paraId="2783037D" w14:textId="77777777" w:rsidR="00E022E2" w:rsidRPr="00CA2375" w:rsidRDefault="00E022E2" w:rsidP="00E022E2">
      <w:pPr>
        <w:numPr>
          <w:ilvl w:val="0"/>
          <w:numId w:val="36"/>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Document sections should be in correct sequence based on work process</w:t>
      </w:r>
    </w:p>
    <w:p w14:paraId="68299026" w14:textId="77777777" w:rsidR="00E022E2" w:rsidRPr="00CA2375" w:rsidRDefault="00E022E2" w:rsidP="00E022E2">
      <w:pPr>
        <w:numPr>
          <w:ilvl w:val="0"/>
          <w:numId w:val="36"/>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Should not include irrelevant to the project requirements work</w:t>
      </w:r>
    </w:p>
    <w:p w14:paraId="1D8BF56C" w14:textId="77777777" w:rsidR="00E022E2" w:rsidRPr="00CA2375" w:rsidRDefault="00E022E2" w:rsidP="00E022E2">
      <w:pPr>
        <w:numPr>
          <w:ilvl w:val="0"/>
          <w:numId w:val="36"/>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Should not include repeating contents and visualizations</w:t>
      </w:r>
    </w:p>
    <w:p w14:paraId="1D52EE21" w14:textId="77777777" w:rsidR="00E022E2" w:rsidRPr="00CA2375" w:rsidRDefault="00E022E2" w:rsidP="00E022E2">
      <w:pPr>
        <w:numPr>
          <w:ilvl w:val="0"/>
          <w:numId w:val="36"/>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Should not include any R codes</w:t>
      </w:r>
    </w:p>
    <w:p w14:paraId="11861CD1" w14:textId="4415E338" w:rsidR="00E022E2" w:rsidRPr="00CA2375" w:rsidRDefault="00E022E2" w:rsidP="00E022E2">
      <w:pPr>
        <w:numPr>
          <w:ilvl w:val="0"/>
          <w:numId w:val="36"/>
        </w:numPr>
        <w:spacing w:after="12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Remember, you are not teaching readers</w:t>
      </w:r>
      <w:r w:rsidR="00253271">
        <w:rPr>
          <w:rFonts w:ascii="Bookman Old Style" w:eastAsia="Times New Roman" w:hAnsi="Bookman Old Style" w:cs="Arial"/>
          <w:sz w:val="18"/>
          <w:szCs w:val="18"/>
        </w:rPr>
        <w:t>. Instead,</w:t>
      </w:r>
      <w:r w:rsidRPr="00CA2375">
        <w:rPr>
          <w:rFonts w:ascii="Bookman Old Style" w:eastAsia="Times New Roman" w:hAnsi="Bookman Old Style" w:cs="Arial"/>
          <w:sz w:val="18"/>
          <w:szCs w:val="18"/>
        </w:rPr>
        <w:t xml:space="preserve"> explain and describ</w:t>
      </w:r>
      <w:r w:rsidR="00F97F38">
        <w:rPr>
          <w:rFonts w:ascii="Bookman Old Style" w:eastAsia="Times New Roman" w:hAnsi="Bookman Old Style" w:cs="Arial"/>
          <w:sz w:val="18"/>
          <w:szCs w:val="18"/>
        </w:rPr>
        <w:t>e</w:t>
      </w:r>
      <w:r w:rsidRPr="00CA2375">
        <w:rPr>
          <w:rFonts w:ascii="Bookman Old Style" w:eastAsia="Times New Roman" w:hAnsi="Bookman Old Style" w:cs="Arial"/>
          <w:sz w:val="18"/>
          <w:szCs w:val="18"/>
        </w:rPr>
        <w:t xml:space="preserve"> your solution.</w:t>
      </w:r>
    </w:p>
    <w:p w14:paraId="610C3393" w14:textId="77777777" w:rsidR="00E022E2" w:rsidRPr="00CA2375" w:rsidRDefault="00E022E2" w:rsidP="00E022E2">
      <w:pPr>
        <w:numPr>
          <w:ilvl w:val="0"/>
          <w:numId w:val="37"/>
        </w:numPr>
        <w:spacing w:after="0" w:line="240" w:lineRule="auto"/>
        <w:ind w:left="360"/>
        <w:rPr>
          <w:rFonts w:ascii="Bookman Old Style" w:eastAsia="Times New Roman" w:hAnsi="Bookman Old Style" w:cs="Arial"/>
          <w:sz w:val="20"/>
          <w:szCs w:val="20"/>
        </w:rPr>
      </w:pPr>
      <w:r w:rsidRPr="00CA2375">
        <w:rPr>
          <w:rFonts w:ascii="Bookman Old Style" w:eastAsia="Times New Roman" w:hAnsi="Bookman Old Style" w:cs="Arial"/>
          <w:sz w:val="20"/>
          <w:szCs w:val="20"/>
        </w:rPr>
        <w:t>Program</w:t>
      </w:r>
    </w:p>
    <w:p w14:paraId="2C236A57" w14:textId="27F6904A" w:rsidR="00E022E2" w:rsidRPr="00CA2375" w:rsidRDefault="00673B4A" w:rsidP="00E022E2">
      <w:pPr>
        <w:numPr>
          <w:ilvl w:val="1"/>
          <w:numId w:val="37"/>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It should</w:t>
      </w:r>
      <w:r w:rsidR="00E022E2" w:rsidRPr="00CA2375">
        <w:rPr>
          <w:rFonts w:ascii="Bookman Old Style" w:eastAsia="Times New Roman" w:hAnsi="Bookman Old Style" w:cs="Arial"/>
          <w:sz w:val="18"/>
          <w:szCs w:val="18"/>
        </w:rPr>
        <w:t xml:space="preserve"> be easy to read and understand.</w:t>
      </w:r>
    </w:p>
    <w:p w14:paraId="65B36092" w14:textId="7CD123F6" w:rsidR="00E022E2" w:rsidRPr="00673B4A" w:rsidRDefault="00673B4A" w:rsidP="00673B4A">
      <w:pPr>
        <w:numPr>
          <w:ilvl w:val="1"/>
          <w:numId w:val="37"/>
        </w:numPr>
        <w:spacing w:after="0" w:line="240" w:lineRule="auto"/>
        <w:rPr>
          <w:rFonts w:ascii="Bookman Old Style" w:eastAsia="Times New Roman" w:hAnsi="Bookman Old Style" w:cs="Arial"/>
          <w:sz w:val="18"/>
          <w:szCs w:val="18"/>
        </w:rPr>
      </w:pPr>
      <w:r>
        <w:rPr>
          <w:rFonts w:ascii="Bookman Old Style" w:eastAsia="Times New Roman" w:hAnsi="Bookman Old Style" w:cs="Arial"/>
          <w:sz w:val="18"/>
          <w:szCs w:val="18"/>
        </w:rPr>
        <w:t>It s</w:t>
      </w:r>
      <w:r w:rsidR="00E022E2" w:rsidRPr="00673B4A">
        <w:rPr>
          <w:rFonts w:ascii="Bookman Old Style" w:eastAsia="Times New Roman" w:hAnsi="Bookman Old Style" w:cs="Arial"/>
          <w:sz w:val="18"/>
          <w:szCs w:val="18"/>
        </w:rPr>
        <w:t>hould have comments. Comments should explain a process and not the codes.</w:t>
      </w:r>
    </w:p>
    <w:p w14:paraId="2D8CC07E" w14:textId="77777777" w:rsidR="00E022E2" w:rsidRPr="00CA2375" w:rsidRDefault="00E022E2" w:rsidP="00E022E2">
      <w:pPr>
        <w:numPr>
          <w:ilvl w:val="1"/>
          <w:numId w:val="37"/>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 xml:space="preserve">Avoid complex R codes. You should be able to explain your codes in class presentations. </w:t>
      </w:r>
    </w:p>
    <w:p w14:paraId="0BC17A7E" w14:textId="46FFD12D" w:rsidR="00E022E2" w:rsidRPr="00CA2375" w:rsidRDefault="00E022E2" w:rsidP="00E022E2">
      <w:pPr>
        <w:numPr>
          <w:ilvl w:val="1"/>
          <w:numId w:val="37"/>
        </w:numPr>
        <w:spacing w:after="0" w:line="240" w:lineRule="auto"/>
        <w:rPr>
          <w:rFonts w:ascii="Bookman Old Style" w:eastAsia="Times New Roman" w:hAnsi="Bookman Old Style" w:cs="Arial"/>
          <w:sz w:val="18"/>
          <w:szCs w:val="18"/>
        </w:rPr>
      </w:pPr>
      <w:r w:rsidRPr="00CA2375">
        <w:rPr>
          <w:rFonts w:ascii="Bookman Old Style" w:eastAsia="Times New Roman" w:hAnsi="Bookman Old Style" w:cs="Arial"/>
          <w:sz w:val="18"/>
          <w:szCs w:val="18"/>
        </w:rPr>
        <w:t xml:space="preserve">Remember, we run the entire </w:t>
      </w:r>
      <w:r w:rsidR="00673B4A" w:rsidRPr="00CA2375">
        <w:rPr>
          <w:rFonts w:ascii="Bookman Old Style" w:eastAsia="Times New Roman" w:hAnsi="Bookman Old Style" w:cs="Arial"/>
          <w:sz w:val="18"/>
          <w:szCs w:val="18"/>
        </w:rPr>
        <w:t>code</w:t>
      </w:r>
      <w:r w:rsidRPr="00CA2375">
        <w:rPr>
          <w:rFonts w:ascii="Bookman Old Style" w:eastAsia="Times New Roman" w:hAnsi="Bookman Old Style" w:cs="Arial"/>
          <w:sz w:val="18"/>
          <w:szCs w:val="18"/>
        </w:rPr>
        <w:t xml:space="preserve"> at once and won’t fix the error. A program with </w:t>
      </w:r>
      <w:r w:rsidR="00673B4A" w:rsidRPr="00CA2375">
        <w:rPr>
          <w:rFonts w:ascii="Bookman Old Style" w:eastAsia="Times New Roman" w:hAnsi="Bookman Old Style" w:cs="Arial"/>
          <w:sz w:val="18"/>
          <w:szCs w:val="18"/>
        </w:rPr>
        <w:t>errors</w:t>
      </w:r>
      <w:r w:rsidRPr="00CA2375">
        <w:rPr>
          <w:rFonts w:ascii="Bookman Old Style" w:eastAsia="Times New Roman" w:hAnsi="Bookman Old Style" w:cs="Arial"/>
          <w:sz w:val="18"/>
          <w:szCs w:val="18"/>
        </w:rPr>
        <w:t xml:space="preserve"> will receive a zero grade. </w:t>
      </w:r>
    </w:p>
    <w:p w14:paraId="13F93525" w14:textId="5C6B650F" w:rsidR="005346A3" w:rsidRPr="00E564F7" w:rsidRDefault="005346A3" w:rsidP="00B33862">
      <w:pPr>
        <w:rPr>
          <w:sz w:val="20"/>
          <w:szCs w:val="20"/>
        </w:rPr>
      </w:pPr>
    </w:p>
    <w:sectPr w:rsidR="005346A3" w:rsidRPr="00E564F7" w:rsidSect="005864E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893B8" w14:textId="77777777" w:rsidR="00F4103C" w:rsidRDefault="00F4103C" w:rsidP="005E78D1">
      <w:pPr>
        <w:spacing w:after="0" w:line="240" w:lineRule="auto"/>
      </w:pPr>
      <w:r>
        <w:separator/>
      </w:r>
    </w:p>
  </w:endnote>
  <w:endnote w:type="continuationSeparator" w:id="0">
    <w:p w14:paraId="474CD99E" w14:textId="77777777" w:rsidR="00F4103C" w:rsidRDefault="00F4103C" w:rsidP="005E7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5D7D" w14:textId="77777777" w:rsidR="00F4103C" w:rsidRDefault="00F4103C" w:rsidP="005E78D1">
      <w:pPr>
        <w:spacing w:after="0" w:line="240" w:lineRule="auto"/>
      </w:pPr>
      <w:r>
        <w:separator/>
      </w:r>
    </w:p>
  </w:footnote>
  <w:footnote w:type="continuationSeparator" w:id="0">
    <w:p w14:paraId="706EA17C" w14:textId="77777777" w:rsidR="00F4103C" w:rsidRDefault="00F4103C" w:rsidP="005E7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4DEA" w14:textId="2C8523A3" w:rsidR="005E78D1" w:rsidRPr="005E78D1" w:rsidRDefault="005E78D1">
    <w:pPr>
      <w:pStyle w:val="Header"/>
      <w:rPr>
        <w:sz w:val="16"/>
        <w:szCs w:val="16"/>
      </w:rPr>
    </w:pPr>
    <w:r>
      <w:rPr>
        <w:sz w:val="16"/>
        <w:szCs w:val="16"/>
      </w:rPr>
      <w:t>CSDA 6010</w:t>
    </w:r>
    <w:r w:rsidR="005526E5">
      <w:rPr>
        <w:sz w:val="16"/>
        <w:szCs w:val="16"/>
      </w:rPr>
      <w:t xml:space="preserve"> </w:t>
    </w:r>
    <w:r>
      <w:rPr>
        <w:sz w:val="16"/>
        <w:szCs w:val="16"/>
      </w:rPr>
      <w:t>Project</w:t>
    </w:r>
  </w:p>
  <w:p w14:paraId="628AB07A" w14:textId="77777777" w:rsidR="005E78D1" w:rsidRDefault="005E78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44A"/>
    <w:multiLevelType w:val="hybridMultilevel"/>
    <w:tmpl w:val="4C105870"/>
    <w:lvl w:ilvl="0" w:tplc="FAF8B940">
      <w:start w:val="12"/>
      <w:numFmt w:val="bullet"/>
      <w:lvlText w:val="•"/>
      <w:lvlJc w:val="left"/>
      <w:pPr>
        <w:ind w:left="1080" w:hanging="72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94DC1"/>
    <w:multiLevelType w:val="hybridMultilevel"/>
    <w:tmpl w:val="52E21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65F89"/>
    <w:multiLevelType w:val="multilevel"/>
    <w:tmpl w:val="A0264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401"/>
    <w:multiLevelType w:val="multilevel"/>
    <w:tmpl w:val="184EA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6320"/>
    <w:multiLevelType w:val="hybridMultilevel"/>
    <w:tmpl w:val="00448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40075"/>
    <w:multiLevelType w:val="hybridMultilevel"/>
    <w:tmpl w:val="933C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71472"/>
    <w:multiLevelType w:val="hybridMultilevel"/>
    <w:tmpl w:val="0576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6587E"/>
    <w:multiLevelType w:val="multilevel"/>
    <w:tmpl w:val="69D22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67F63"/>
    <w:multiLevelType w:val="multilevel"/>
    <w:tmpl w:val="7CA43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00D58"/>
    <w:multiLevelType w:val="hybridMultilevel"/>
    <w:tmpl w:val="2B689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51628"/>
    <w:multiLevelType w:val="multilevel"/>
    <w:tmpl w:val="4AF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6C5E7A"/>
    <w:multiLevelType w:val="hybridMultilevel"/>
    <w:tmpl w:val="D89ED4DC"/>
    <w:lvl w:ilvl="0" w:tplc="92426A6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9B4619"/>
    <w:multiLevelType w:val="hybridMultilevel"/>
    <w:tmpl w:val="E9A02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B75961"/>
    <w:multiLevelType w:val="multilevel"/>
    <w:tmpl w:val="4382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703E8B"/>
    <w:multiLevelType w:val="hybridMultilevel"/>
    <w:tmpl w:val="3A5E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35FCE"/>
    <w:multiLevelType w:val="multilevel"/>
    <w:tmpl w:val="51A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1583E"/>
    <w:multiLevelType w:val="multilevel"/>
    <w:tmpl w:val="2202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367FF"/>
    <w:multiLevelType w:val="multilevel"/>
    <w:tmpl w:val="FC4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F411FC"/>
    <w:multiLevelType w:val="multilevel"/>
    <w:tmpl w:val="655AC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F4406"/>
    <w:multiLevelType w:val="hybridMultilevel"/>
    <w:tmpl w:val="B0228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3950CC"/>
    <w:multiLevelType w:val="multilevel"/>
    <w:tmpl w:val="BE3ED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71E28"/>
    <w:multiLevelType w:val="multilevel"/>
    <w:tmpl w:val="46522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25366"/>
    <w:multiLevelType w:val="hybridMultilevel"/>
    <w:tmpl w:val="8E98C178"/>
    <w:lvl w:ilvl="0" w:tplc="D8BC494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5B3BDA"/>
    <w:multiLevelType w:val="multilevel"/>
    <w:tmpl w:val="D4569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31BC3"/>
    <w:multiLevelType w:val="multilevel"/>
    <w:tmpl w:val="648E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F51F1"/>
    <w:multiLevelType w:val="hybridMultilevel"/>
    <w:tmpl w:val="A4C6D1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2B4FF3"/>
    <w:multiLevelType w:val="hybridMultilevel"/>
    <w:tmpl w:val="3E92BB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DB4D97"/>
    <w:multiLevelType w:val="hybridMultilevel"/>
    <w:tmpl w:val="D98437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D6225F"/>
    <w:multiLevelType w:val="multilevel"/>
    <w:tmpl w:val="A5789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A5876"/>
    <w:multiLevelType w:val="hybridMultilevel"/>
    <w:tmpl w:val="D946E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10615D"/>
    <w:multiLevelType w:val="hybridMultilevel"/>
    <w:tmpl w:val="F5185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4B2AB6"/>
    <w:multiLevelType w:val="hybridMultilevel"/>
    <w:tmpl w:val="3D4E332E"/>
    <w:lvl w:ilvl="0" w:tplc="1D663322">
      <w:start w:val="1"/>
      <w:numFmt w:val="decimal"/>
      <w:lvlText w:val="%1."/>
      <w:lvlJc w:val="left"/>
      <w:pPr>
        <w:ind w:left="1080" w:hanging="720"/>
      </w:pPr>
      <w:rPr>
        <w:rFonts w:hint="default"/>
      </w:rPr>
    </w:lvl>
    <w:lvl w:ilvl="1" w:tplc="9BB62B9E">
      <w:start w:val="1"/>
      <w:numFmt w:val="lowerLetter"/>
      <w:lvlText w:val="%2."/>
      <w:lvlJc w:val="left"/>
      <w:pPr>
        <w:ind w:left="1800" w:hanging="720"/>
      </w:pPr>
      <w:rPr>
        <w:rFonts w:hint="default"/>
      </w:rPr>
    </w:lvl>
    <w:lvl w:ilvl="2" w:tplc="C2804DC0">
      <w:start w:val="2"/>
      <w:numFmt w:val="bullet"/>
      <w:lvlText w:val="•"/>
      <w:lvlJc w:val="left"/>
      <w:pPr>
        <w:ind w:left="2700" w:hanging="720"/>
      </w:pPr>
      <w:rPr>
        <w:rFonts w:ascii="Bookman Old Style" w:eastAsia="Times New Roman" w:hAnsi="Bookman Old Style"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F5C69"/>
    <w:multiLevelType w:val="multilevel"/>
    <w:tmpl w:val="CCD0E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D529D"/>
    <w:multiLevelType w:val="multilevel"/>
    <w:tmpl w:val="2700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15C35"/>
    <w:multiLevelType w:val="hybridMultilevel"/>
    <w:tmpl w:val="B2FE5AAE"/>
    <w:lvl w:ilvl="0" w:tplc="04090015">
      <w:start w:val="1"/>
      <w:numFmt w:val="upperLetter"/>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F50E9F"/>
    <w:multiLevelType w:val="multilevel"/>
    <w:tmpl w:val="2D02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C963F4"/>
    <w:multiLevelType w:val="hybridMultilevel"/>
    <w:tmpl w:val="AB9022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E763E2"/>
    <w:multiLevelType w:val="multilevel"/>
    <w:tmpl w:val="1DB8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3130EF"/>
    <w:multiLevelType w:val="multilevel"/>
    <w:tmpl w:val="E6363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255061"/>
    <w:multiLevelType w:val="hybridMultilevel"/>
    <w:tmpl w:val="AFB6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449001">
    <w:abstractNumId w:val="37"/>
  </w:num>
  <w:num w:numId="2" w16cid:durableId="994409539">
    <w:abstractNumId w:val="33"/>
  </w:num>
  <w:num w:numId="3" w16cid:durableId="157811784">
    <w:abstractNumId w:val="13"/>
  </w:num>
  <w:num w:numId="4" w16cid:durableId="485702538">
    <w:abstractNumId w:val="17"/>
  </w:num>
  <w:num w:numId="5" w16cid:durableId="789007946">
    <w:abstractNumId w:val="10"/>
  </w:num>
  <w:num w:numId="6" w16cid:durableId="705371797">
    <w:abstractNumId w:val="5"/>
  </w:num>
  <w:num w:numId="7" w16cid:durableId="96220698">
    <w:abstractNumId w:val="2"/>
  </w:num>
  <w:num w:numId="8" w16cid:durableId="1777022233">
    <w:abstractNumId w:val="20"/>
  </w:num>
  <w:num w:numId="9" w16cid:durableId="151878021">
    <w:abstractNumId w:val="3"/>
  </w:num>
  <w:num w:numId="10" w16cid:durableId="286933216">
    <w:abstractNumId w:val="16"/>
  </w:num>
  <w:num w:numId="11" w16cid:durableId="801970599">
    <w:abstractNumId w:val="32"/>
  </w:num>
  <w:num w:numId="12" w16cid:durableId="944771873">
    <w:abstractNumId w:val="18"/>
  </w:num>
  <w:num w:numId="13" w16cid:durableId="1847750133">
    <w:abstractNumId w:val="21"/>
  </w:num>
  <w:num w:numId="14" w16cid:durableId="1516188538">
    <w:abstractNumId w:val="15"/>
  </w:num>
  <w:num w:numId="15" w16cid:durableId="2097435356">
    <w:abstractNumId w:val="26"/>
  </w:num>
  <w:num w:numId="16" w16cid:durableId="1198156880">
    <w:abstractNumId w:val="7"/>
  </w:num>
  <w:num w:numId="17" w16cid:durableId="765345839">
    <w:abstractNumId w:val="22"/>
  </w:num>
  <w:num w:numId="18" w16cid:durableId="1266646208">
    <w:abstractNumId w:val="14"/>
  </w:num>
  <w:num w:numId="19" w16cid:durableId="848520556">
    <w:abstractNumId w:val="1"/>
  </w:num>
  <w:num w:numId="20" w16cid:durableId="1884101761">
    <w:abstractNumId w:val="28"/>
  </w:num>
  <w:num w:numId="21" w16cid:durableId="1140920640">
    <w:abstractNumId w:val="24"/>
  </w:num>
  <w:num w:numId="22" w16cid:durableId="267079202">
    <w:abstractNumId w:val="23"/>
  </w:num>
  <w:num w:numId="23" w16cid:durableId="36899340">
    <w:abstractNumId w:val="35"/>
  </w:num>
  <w:num w:numId="24" w16cid:durableId="61369516">
    <w:abstractNumId w:val="31"/>
  </w:num>
  <w:num w:numId="25" w16cid:durableId="389156796">
    <w:abstractNumId w:val="0"/>
  </w:num>
  <w:num w:numId="26" w16cid:durableId="351613375">
    <w:abstractNumId w:val="38"/>
  </w:num>
  <w:num w:numId="27" w16cid:durableId="1919291077">
    <w:abstractNumId w:val="8"/>
  </w:num>
  <w:num w:numId="28" w16cid:durableId="1653829320">
    <w:abstractNumId w:val="12"/>
  </w:num>
  <w:num w:numId="29" w16cid:durableId="1789468108">
    <w:abstractNumId w:val="27"/>
  </w:num>
  <w:num w:numId="30" w16cid:durableId="241526394">
    <w:abstractNumId w:val="4"/>
  </w:num>
  <w:num w:numId="31" w16cid:durableId="1725910493">
    <w:abstractNumId w:val="9"/>
  </w:num>
  <w:num w:numId="32" w16cid:durableId="689381343">
    <w:abstractNumId w:val="29"/>
  </w:num>
  <w:num w:numId="33" w16cid:durableId="688338125">
    <w:abstractNumId w:val="25"/>
  </w:num>
  <w:num w:numId="34" w16cid:durableId="1926454533">
    <w:abstractNumId w:val="36"/>
  </w:num>
  <w:num w:numId="35" w16cid:durableId="1878614638">
    <w:abstractNumId w:val="6"/>
  </w:num>
  <w:num w:numId="36" w16cid:durableId="450516983">
    <w:abstractNumId w:val="19"/>
  </w:num>
  <w:num w:numId="37" w16cid:durableId="695154391">
    <w:abstractNumId w:val="34"/>
  </w:num>
  <w:num w:numId="38" w16cid:durableId="832918189">
    <w:abstractNumId w:val="30"/>
  </w:num>
  <w:num w:numId="39" w16cid:durableId="1155612915">
    <w:abstractNumId w:val="11"/>
  </w:num>
  <w:num w:numId="40" w16cid:durableId="138648977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63"/>
    <w:rsid w:val="000255A4"/>
    <w:rsid w:val="00050E9C"/>
    <w:rsid w:val="0005453B"/>
    <w:rsid w:val="000957A1"/>
    <w:rsid w:val="000B4AAD"/>
    <w:rsid w:val="000C6D2C"/>
    <w:rsid w:val="00113241"/>
    <w:rsid w:val="00141BA4"/>
    <w:rsid w:val="00146AD7"/>
    <w:rsid w:val="00163A65"/>
    <w:rsid w:val="00172646"/>
    <w:rsid w:val="0019445F"/>
    <w:rsid w:val="001A3484"/>
    <w:rsid w:val="001A49EC"/>
    <w:rsid w:val="001F2B4E"/>
    <w:rsid w:val="00216F0F"/>
    <w:rsid w:val="00250F38"/>
    <w:rsid w:val="00253271"/>
    <w:rsid w:val="002672C1"/>
    <w:rsid w:val="00271E47"/>
    <w:rsid w:val="002D2BA7"/>
    <w:rsid w:val="002D33A0"/>
    <w:rsid w:val="002E5D0F"/>
    <w:rsid w:val="003074BF"/>
    <w:rsid w:val="003424C0"/>
    <w:rsid w:val="00351972"/>
    <w:rsid w:val="0036423C"/>
    <w:rsid w:val="00367B0E"/>
    <w:rsid w:val="00387B72"/>
    <w:rsid w:val="003967B8"/>
    <w:rsid w:val="003C3305"/>
    <w:rsid w:val="003D400B"/>
    <w:rsid w:val="003F288F"/>
    <w:rsid w:val="00414663"/>
    <w:rsid w:val="00435A2D"/>
    <w:rsid w:val="004372AA"/>
    <w:rsid w:val="004463EE"/>
    <w:rsid w:val="004502EE"/>
    <w:rsid w:val="004608AE"/>
    <w:rsid w:val="00463458"/>
    <w:rsid w:val="00475B76"/>
    <w:rsid w:val="0049766A"/>
    <w:rsid w:val="004B5C27"/>
    <w:rsid w:val="004C79EC"/>
    <w:rsid w:val="004D2DCD"/>
    <w:rsid w:val="00515A66"/>
    <w:rsid w:val="005346A3"/>
    <w:rsid w:val="00550836"/>
    <w:rsid w:val="005526E5"/>
    <w:rsid w:val="0057548B"/>
    <w:rsid w:val="00581E28"/>
    <w:rsid w:val="005864E6"/>
    <w:rsid w:val="005A18D2"/>
    <w:rsid w:val="005B0F95"/>
    <w:rsid w:val="005C0B4A"/>
    <w:rsid w:val="005C568F"/>
    <w:rsid w:val="005E78D1"/>
    <w:rsid w:val="005F4F55"/>
    <w:rsid w:val="005F68A6"/>
    <w:rsid w:val="005F6E47"/>
    <w:rsid w:val="006374F9"/>
    <w:rsid w:val="00640376"/>
    <w:rsid w:val="00641987"/>
    <w:rsid w:val="006704D7"/>
    <w:rsid w:val="006713CB"/>
    <w:rsid w:val="006722C8"/>
    <w:rsid w:val="00673B4A"/>
    <w:rsid w:val="006B4DA0"/>
    <w:rsid w:val="006C04E9"/>
    <w:rsid w:val="006E0196"/>
    <w:rsid w:val="006E7675"/>
    <w:rsid w:val="00710A3F"/>
    <w:rsid w:val="00711EE6"/>
    <w:rsid w:val="00715A3C"/>
    <w:rsid w:val="00722E7B"/>
    <w:rsid w:val="00741EB6"/>
    <w:rsid w:val="0075053A"/>
    <w:rsid w:val="00764268"/>
    <w:rsid w:val="00776EDF"/>
    <w:rsid w:val="00786C5F"/>
    <w:rsid w:val="007C0C78"/>
    <w:rsid w:val="007C5930"/>
    <w:rsid w:val="007E4DC2"/>
    <w:rsid w:val="00812FDF"/>
    <w:rsid w:val="0081699C"/>
    <w:rsid w:val="008207F2"/>
    <w:rsid w:val="0085071F"/>
    <w:rsid w:val="00851060"/>
    <w:rsid w:val="008A63B3"/>
    <w:rsid w:val="008A7C88"/>
    <w:rsid w:val="008E6319"/>
    <w:rsid w:val="008F5C81"/>
    <w:rsid w:val="00914BEB"/>
    <w:rsid w:val="0093217F"/>
    <w:rsid w:val="009400BB"/>
    <w:rsid w:val="009461BA"/>
    <w:rsid w:val="00965299"/>
    <w:rsid w:val="00986202"/>
    <w:rsid w:val="009865CB"/>
    <w:rsid w:val="00986F48"/>
    <w:rsid w:val="009A5750"/>
    <w:rsid w:val="009B590F"/>
    <w:rsid w:val="009E6B0E"/>
    <w:rsid w:val="00A01B2D"/>
    <w:rsid w:val="00A05898"/>
    <w:rsid w:val="00A20925"/>
    <w:rsid w:val="00A55FA8"/>
    <w:rsid w:val="00A57D6E"/>
    <w:rsid w:val="00A63C4C"/>
    <w:rsid w:val="00AB3943"/>
    <w:rsid w:val="00AF44A8"/>
    <w:rsid w:val="00B04482"/>
    <w:rsid w:val="00B15738"/>
    <w:rsid w:val="00B23505"/>
    <w:rsid w:val="00B33862"/>
    <w:rsid w:val="00B4160C"/>
    <w:rsid w:val="00B60DE9"/>
    <w:rsid w:val="00B70C50"/>
    <w:rsid w:val="00BC3AF0"/>
    <w:rsid w:val="00BD2B9A"/>
    <w:rsid w:val="00BD6E7F"/>
    <w:rsid w:val="00BD73E1"/>
    <w:rsid w:val="00BF46D4"/>
    <w:rsid w:val="00BF53ED"/>
    <w:rsid w:val="00BF6DF7"/>
    <w:rsid w:val="00C1228A"/>
    <w:rsid w:val="00C21BC8"/>
    <w:rsid w:val="00C26A6C"/>
    <w:rsid w:val="00C36289"/>
    <w:rsid w:val="00C86DB2"/>
    <w:rsid w:val="00C95BDF"/>
    <w:rsid w:val="00C97AF1"/>
    <w:rsid w:val="00D12F27"/>
    <w:rsid w:val="00D32356"/>
    <w:rsid w:val="00D33CF3"/>
    <w:rsid w:val="00D347C5"/>
    <w:rsid w:val="00D34DC4"/>
    <w:rsid w:val="00D42BEB"/>
    <w:rsid w:val="00D676FC"/>
    <w:rsid w:val="00D9246B"/>
    <w:rsid w:val="00DB1A4B"/>
    <w:rsid w:val="00DC70A9"/>
    <w:rsid w:val="00DE0EDE"/>
    <w:rsid w:val="00E022E2"/>
    <w:rsid w:val="00E12638"/>
    <w:rsid w:val="00E127FF"/>
    <w:rsid w:val="00E564F7"/>
    <w:rsid w:val="00E57F85"/>
    <w:rsid w:val="00E70BDC"/>
    <w:rsid w:val="00E93590"/>
    <w:rsid w:val="00EA0264"/>
    <w:rsid w:val="00ED3639"/>
    <w:rsid w:val="00EE3BB4"/>
    <w:rsid w:val="00F4103C"/>
    <w:rsid w:val="00F51C7E"/>
    <w:rsid w:val="00F64C92"/>
    <w:rsid w:val="00F9019D"/>
    <w:rsid w:val="00F93AF2"/>
    <w:rsid w:val="00F9667B"/>
    <w:rsid w:val="00F97F38"/>
    <w:rsid w:val="00FA37CC"/>
    <w:rsid w:val="00FC3B5C"/>
    <w:rsid w:val="00FC76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302D7"/>
  <w15:chartTrackingRefBased/>
  <w15:docId w15:val="{2B794CCC-25DE-41C6-ABE8-E5F78201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CF3"/>
  </w:style>
  <w:style w:type="paragraph" w:styleId="Heading1">
    <w:name w:val="heading 1"/>
    <w:basedOn w:val="Normal"/>
    <w:next w:val="Normal"/>
    <w:link w:val="Heading1Char"/>
    <w:uiPriority w:val="9"/>
    <w:qFormat/>
    <w:rsid w:val="00D33CF3"/>
    <w:pPr>
      <w:pBdr>
        <w:bottom w:val="thinThickSmallGap" w:sz="12" w:space="1" w:color="BF4E14" w:themeColor="accent2" w:themeShade="BF"/>
      </w:pBdr>
      <w:spacing w:before="400"/>
      <w:jc w:val="center"/>
      <w:outlineLvl w:val="0"/>
    </w:pPr>
    <w:rPr>
      <w:caps/>
      <w:color w:val="80340D" w:themeColor="accent2" w:themeShade="80"/>
      <w:spacing w:val="20"/>
      <w:sz w:val="28"/>
      <w:szCs w:val="28"/>
    </w:rPr>
  </w:style>
  <w:style w:type="paragraph" w:styleId="Heading2">
    <w:name w:val="heading 2"/>
    <w:basedOn w:val="Normal"/>
    <w:next w:val="Normal"/>
    <w:link w:val="Heading2Char"/>
    <w:uiPriority w:val="9"/>
    <w:unhideWhenUsed/>
    <w:qFormat/>
    <w:rsid w:val="00D33CF3"/>
    <w:pPr>
      <w:pBdr>
        <w:bottom w:val="single" w:sz="4" w:space="1" w:color="7F340D" w:themeColor="accent2" w:themeShade="7F"/>
      </w:pBdr>
      <w:spacing w:before="400"/>
      <w:jc w:val="center"/>
      <w:outlineLvl w:val="1"/>
    </w:pPr>
    <w:rPr>
      <w:caps/>
      <w:color w:val="80340D" w:themeColor="accent2" w:themeShade="80"/>
      <w:spacing w:val="15"/>
      <w:sz w:val="24"/>
      <w:szCs w:val="24"/>
    </w:rPr>
  </w:style>
  <w:style w:type="paragraph" w:styleId="Heading3">
    <w:name w:val="heading 3"/>
    <w:basedOn w:val="Normal"/>
    <w:next w:val="Normal"/>
    <w:link w:val="Heading3Char"/>
    <w:uiPriority w:val="9"/>
    <w:unhideWhenUsed/>
    <w:qFormat/>
    <w:rsid w:val="00D33CF3"/>
    <w:pPr>
      <w:pBdr>
        <w:top w:val="dotted" w:sz="4" w:space="1" w:color="7F340D" w:themeColor="accent2" w:themeShade="7F"/>
        <w:bottom w:val="dotted" w:sz="4" w:space="1" w:color="7F340D" w:themeColor="accent2" w:themeShade="7F"/>
      </w:pBdr>
      <w:spacing w:before="300"/>
      <w:jc w:val="center"/>
      <w:outlineLvl w:val="2"/>
    </w:pPr>
    <w:rPr>
      <w:caps/>
      <w:color w:val="7F340D" w:themeColor="accent2" w:themeShade="7F"/>
      <w:sz w:val="24"/>
      <w:szCs w:val="24"/>
    </w:rPr>
  </w:style>
  <w:style w:type="paragraph" w:styleId="Heading4">
    <w:name w:val="heading 4"/>
    <w:basedOn w:val="Normal"/>
    <w:next w:val="Normal"/>
    <w:link w:val="Heading4Char"/>
    <w:uiPriority w:val="9"/>
    <w:semiHidden/>
    <w:unhideWhenUsed/>
    <w:qFormat/>
    <w:rsid w:val="00D33CF3"/>
    <w:pPr>
      <w:pBdr>
        <w:bottom w:val="dotted" w:sz="4" w:space="1" w:color="BF4E14" w:themeColor="accent2" w:themeShade="BF"/>
      </w:pBdr>
      <w:spacing w:after="120"/>
      <w:jc w:val="center"/>
      <w:outlineLvl w:val="3"/>
    </w:pPr>
    <w:rPr>
      <w:caps/>
      <w:color w:val="7F340D" w:themeColor="accent2" w:themeShade="7F"/>
      <w:spacing w:val="10"/>
    </w:rPr>
  </w:style>
  <w:style w:type="paragraph" w:styleId="Heading5">
    <w:name w:val="heading 5"/>
    <w:basedOn w:val="Normal"/>
    <w:next w:val="Normal"/>
    <w:link w:val="Heading5Char"/>
    <w:uiPriority w:val="9"/>
    <w:semiHidden/>
    <w:unhideWhenUsed/>
    <w:qFormat/>
    <w:rsid w:val="00D33CF3"/>
    <w:pPr>
      <w:spacing w:before="320" w:after="120"/>
      <w:jc w:val="center"/>
      <w:outlineLvl w:val="4"/>
    </w:pPr>
    <w:rPr>
      <w:caps/>
      <w:color w:val="7F340D" w:themeColor="accent2" w:themeShade="7F"/>
      <w:spacing w:val="10"/>
    </w:rPr>
  </w:style>
  <w:style w:type="paragraph" w:styleId="Heading6">
    <w:name w:val="heading 6"/>
    <w:basedOn w:val="Normal"/>
    <w:next w:val="Normal"/>
    <w:link w:val="Heading6Char"/>
    <w:uiPriority w:val="9"/>
    <w:semiHidden/>
    <w:unhideWhenUsed/>
    <w:qFormat/>
    <w:rsid w:val="00D33CF3"/>
    <w:pPr>
      <w:spacing w:after="120"/>
      <w:jc w:val="center"/>
      <w:outlineLvl w:val="5"/>
    </w:pPr>
    <w:rPr>
      <w:caps/>
      <w:color w:val="BF4E14" w:themeColor="accent2" w:themeShade="BF"/>
      <w:spacing w:val="10"/>
    </w:rPr>
  </w:style>
  <w:style w:type="paragraph" w:styleId="Heading7">
    <w:name w:val="heading 7"/>
    <w:basedOn w:val="Normal"/>
    <w:next w:val="Normal"/>
    <w:link w:val="Heading7Char"/>
    <w:uiPriority w:val="9"/>
    <w:semiHidden/>
    <w:unhideWhenUsed/>
    <w:qFormat/>
    <w:rsid w:val="00D33CF3"/>
    <w:pPr>
      <w:spacing w:after="120"/>
      <w:jc w:val="center"/>
      <w:outlineLvl w:val="6"/>
    </w:pPr>
    <w:rPr>
      <w:i/>
      <w:iCs/>
      <w:caps/>
      <w:color w:val="BF4E14" w:themeColor="accent2" w:themeShade="BF"/>
      <w:spacing w:val="10"/>
    </w:rPr>
  </w:style>
  <w:style w:type="paragraph" w:styleId="Heading8">
    <w:name w:val="heading 8"/>
    <w:basedOn w:val="Normal"/>
    <w:next w:val="Normal"/>
    <w:link w:val="Heading8Char"/>
    <w:uiPriority w:val="9"/>
    <w:semiHidden/>
    <w:unhideWhenUsed/>
    <w:qFormat/>
    <w:rsid w:val="00D33CF3"/>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D33CF3"/>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CF3"/>
    <w:rPr>
      <w:caps/>
      <w:color w:val="80340D" w:themeColor="accent2" w:themeShade="80"/>
      <w:spacing w:val="20"/>
      <w:sz w:val="28"/>
      <w:szCs w:val="28"/>
    </w:rPr>
  </w:style>
  <w:style w:type="character" w:customStyle="1" w:styleId="Heading2Char">
    <w:name w:val="Heading 2 Char"/>
    <w:basedOn w:val="DefaultParagraphFont"/>
    <w:link w:val="Heading2"/>
    <w:uiPriority w:val="9"/>
    <w:rsid w:val="00D33CF3"/>
    <w:rPr>
      <w:caps/>
      <w:color w:val="80340D" w:themeColor="accent2" w:themeShade="80"/>
      <w:spacing w:val="15"/>
      <w:sz w:val="24"/>
      <w:szCs w:val="24"/>
    </w:rPr>
  </w:style>
  <w:style w:type="character" w:customStyle="1" w:styleId="Heading3Char">
    <w:name w:val="Heading 3 Char"/>
    <w:basedOn w:val="DefaultParagraphFont"/>
    <w:link w:val="Heading3"/>
    <w:uiPriority w:val="9"/>
    <w:rsid w:val="00D33CF3"/>
    <w:rPr>
      <w:caps/>
      <w:color w:val="7F340D" w:themeColor="accent2" w:themeShade="7F"/>
      <w:sz w:val="24"/>
      <w:szCs w:val="24"/>
    </w:rPr>
  </w:style>
  <w:style w:type="character" w:customStyle="1" w:styleId="Heading4Char">
    <w:name w:val="Heading 4 Char"/>
    <w:basedOn w:val="DefaultParagraphFont"/>
    <w:link w:val="Heading4"/>
    <w:uiPriority w:val="9"/>
    <w:semiHidden/>
    <w:rsid w:val="00D33CF3"/>
    <w:rPr>
      <w:caps/>
      <w:color w:val="7F340D" w:themeColor="accent2" w:themeShade="7F"/>
      <w:spacing w:val="10"/>
    </w:rPr>
  </w:style>
  <w:style w:type="character" w:customStyle="1" w:styleId="Heading5Char">
    <w:name w:val="Heading 5 Char"/>
    <w:basedOn w:val="DefaultParagraphFont"/>
    <w:link w:val="Heading5"/>
    <w:uiPriority w:val="9"/>
    <w:semiHidden/>
    <w:rsid w:val="00D33CF3"/>
    <w:rPr>
      <w:caps/>
      <w:color w:val="7F340D" w:themeColor="accent2" w:themeShade="7F"/>
      <w:spacing w:val="10"/>
    </w:rPr>
  </w:style>
  <w:style w:type="character" w:customStyle="1" w:styleId="Heading6Char">
    <w:name w:val="Heading 6 Char"/>
    <w:basedOn w:val="DefaultParagraphFont"/>
    <w:link w:val="Heading6"/>
    <w:uiPriority w:val="9"/>
    <w:semiHidden/>
    <w:rsid w:val="00D33CF3"/>
    <w:rPr>
      <w:caps/>
      <w:color w:val="BF4E14" w:themeColor="accent2" w:themeShade="BF"/>
      <w:spacing w:val="10"/>
    </w:rPr>
  </w:style>
  <w:style w:type="character" w:customStyle="1" w:styleId="Heading7Char">
    <w:name w:val="Heading 7 Char"/>
    <w:basedOn w:val="DefaultParagraphFont"/>
    <w:link w:val="Heading7"/>
    <w:uiPriority w:val="9"/>
    <w:semiHidden/>
    <w:rsid w:val="00D33CF3"/>
    <w:rPr>
      <w:i/>
      <w:iCs/>
      <w:caps/>
      <w:color w:val="BF4E14" w:themeColor="accent2" w:themeShade="BF"/>
      <w:spacing w:val="10"/>
    </w:rPr>
  </w:style>
  <w:style w:type="character" w:customStyle="1" w:styleId="Heading8Char">
    <w:name w:val="Heading 8 Char"/>
    <w:basedOn w:val="DefaultParagraphFont"/>
    <w:link w:val="Heading8"/>
    <w:uiPriority w:val="9"/>
    <w:semiHidden/>
    <w:rsid w:val="00D33CF3"/>
    <w:rPr>
      <w:caps/>
      <w:spacing w:val="10"/>
      <w:sz w:val="20"/>
      <w:szCs w:val="20"/>
    </w:rPr>
  </w:style>
  <w:style w:type="character" w:customStyle="1" w:styleId="Heading9Char">
    <w:name w:val="Heading 9 Char"/>
    <w:basedOn w:val="DefaultParagraphFont"/>
    <w:link w:val="Heading9"/>
    <w:uiPriority w:val="9"/>
    <w:semiHidden/>
    <w:rsid w:val="00D33CF3"/>
    <w:rPr>
      <w:i/>
      <w:iCs/>
      <w:caps/>
      <w:spacing w:val="10"/>
      <w:sz w:val="20"/>
      <w:szCs w:val="20"/>
    </w:rPr>
  </w:style>
  <w:style w:type="paragraph" w:styleId="Title">
    <w:name w:val="Title"/>
    <w:basedOn w:val="Normal"/>
    <w:next w:val="Normal"/>
    <w:link w:val="TitleChar"/>
    <w:uiPriority w:val="10"/>
    <w:qFormat/>
    <w:rsid w:val="00D33CF3"/>
    <w:pPr>
      <w:pBdr>
        <w:top w:val="dotted" w:sz="2" w:space="1" w:color="80340D" w:themeColor="accent2" w:themeShade="80"/>
        <w:bottom w:val="dotted" w:sz="2" w:space="6" w:color="80340D" w:themeColor="accent2" w:themeShade="80"/>
      </w:pBdr>
      <w:spacing w:before="500" w:after="300" w:line="240" w:lineRule="auto"/>
      <w:jc w:val="center"/>
    </w:pPr>
    <w:rPr>
      <w:caps/>
      <w:color w:val="80340D" w:themeColor="accent2" w:themeShade="80"/>
      <w:spacing w:val="50"/>
      <w:sz w:val="44"/>
      <w:szCs w:val="44"/>
    </w:rPr>
  </w:style>
  <w:style w:type="character" w:customStyle="1" w:styleId="TitleChar">
    <w:name w:val="Title Char"/>
    <w:basedOn w:val="DefaultParagraphFont"/>
    <w:link w:val="Title"/>
    <w:uiPriority w:val="10"/>
    <w:rsid w:val="00D33CF3"/>
    <w:rPr>
      <w:caps/>
      <w:color w:val="80340D" w:themeColor="accent2" w:themeShade="80"/>
      <w:spacing w:val="50"/>
      <w:sz w:val="44"/>
      <w:szCs w:val="44"/>
    </w:rPr>
  </w:style>
  <w:style w:type="paragraph" w:styleId="Subtitle">
    <w:name w:val="Subtitle"/>
    <w:basedOn w:val="Normal"/>
    <w:next w:val="Normal"/>
    <w:link w:val="SubtitleChar"/>
    <w:uiPriority w:val="11"/>
    <w:qFormat/>
    <w:rsid w:val="00D33CF3"/>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D33CF3"/>
    <w:rPr>
      <w:caps/>
      <w:spacing w:val="20"/>
      <w:sz w:val="18"/>
      <w:szCs w:val="18"/>
    </w:rPr>
  </w:style>
  <w:style w:type="paragraph" w:styleId="Quote">
    <w:name w:val="Quote"/>
    <w:basedOn w:val="Normal"/>
    <w:next w:val="Normal"/>
    <w:link w:val="QuoteChar"/>
    <w:uiPriority w:val="29"/>
    <w:qFormat/>
    <w:rsid w:val="00D33CF3"/>
    <w:rPr>
      <w:i/>
      <w:iCs/>
    </w:rPr>
  </w:style>
  <w:style w:type="character" w:customStyle="1" w:styleId="QuoteChar">
    <w:name w:val="Quote Char"/>
    <w:basedOn w:val="DefaultParagraphFont"/>
    <w:link w:val="Quote"/>
    <w:uiPriority w:val="29"/>
    <w:rsid w:val="00D33CF3"/>
    <w:rPr>
      <w:i/>
      <w:iCs/>
    </w:rPr>
  </w:style>
  <w:style w:type="paragraph" w:styleId="ListParagraph">
    <w:name w:val="List Paragraph"/>
    <w:basedOn w:val="Normal"/>
    <w:uiPriority w:val="34"/>
    <w:qFormat/>
    <w:rsid w:val="00D33CF3"/>
    <w:pPr>
      <w:ind w:left="720"/>
      <w:contextualSpacing/>
    </w:pPr>
  </w:style>
  <w:style w:type="character" w:styleId="IntenseEmphasis">
    <w:name w:val="Intense Emphasis"/>
    <w:uiPriority w:val="21"/>
    <w:qFormat/>
    <w:rsid w:val="00D33CF3"/>
    <w:rPr>
      <w:i/>
      <w:iCs/>
      <w:caps/>
      <w:spacing w:val="10"/>
      <w:sz w:val="20"/>
      <w:szCs w:val="20"/>
    </w:rPr>
  </w:style>
  <w:style w:type="paragraph" w:styleId="IntenseQuote">
    <w:name w:val="Intense Quote"/>
    <w:basedOn w:val="Normal"/>
    <w:next w:val="Normal"/>
    <w:link w:val="IntenseQuoteChar"/>
    <w:uiPriority w:val="30"/>
    <w:qFormat/>
    <w:rsid w:val="00D33CF3"/>
    <w:pPr>
      <w:pBdr>
        <w:top w:val="dotted" w:sz="2" w:space="10" w:color="80340D" w:themeColor="accent2" w:themeShade="80"/>
        <w:bottom w:val="dotted" w:sz="2" w:space="4" w:color="80340D" w:themeColor="accent2" w:themeShade="80"/>
      </w:pBdr>
      <w:spacing w:before="160" w:line="300" w:lineRule="auto"/>
      <w:ind w:left="1440" w:right="1440"/>
    </w:pPr>
    <w:rPr>
      <w:caps/>
      <w:color w:val="7F340D" w:themeColor="accent2" w:themeShade="7F"/>
      <w:spacing w:val="5"/>
      <w:sz w:val="20"/>
      <w:szCs w:val="20"/>
    </w:rPr>
  </w:style>
  <w:style w:type="character" w:customStyle="1" w:styleId="IntenseQuoteChar">
    <w:name w:val="Intense Quote Char"/>
    <w:basedOn w:val="DefaultParagraphFont"/>
    <w:link w:val="IntenseQuote"/>
    <w:uiPriority w:val="30"/>
    <w:rsid w:val="00D33CF3"/>
    <w:rPr>
      <w:caps/>
      <w:color w:val="7F340D" w:themeColor="accent2" w:themeShade="7F"/>
      <w:spacing w:val="5"/>
      <w:sz w:val="20"/>
      <w:szCs w:val="20"/>
    </w:rPr>
  </w:style>
  <w:style w:type="character" w:styleId="IntenseReference">
    <w:name w:val="Intense Reference"/>
    <w:uiPriority w:val="32"/>
    <w:qFormat/>
    <w:rsid w:val="00D33CF3"/>
    <w:rPr>
      <w:rFonts w:asciiTheme="minorHAnsi" w:eastAsiaTheme="minorEastAsia" w:hAnsiTheme="minorHAnsi" w:cstheme="minorBidi"/>
      <w:b/>
      <w:bCs/>
      <w:i/>
      <w:iCs/>
      <w:color w:val="7F340D" w:themeColor="accent2" w:themeShade="7F"/>
    </w:rPr>
  </w:style>
  <w:style w:type="character" w:styleId="Hyperlink">
    <w:name w:val="Hyperlink"/>
    <w:basedOn w:val="DefaultParagraphFont"/>
    <w:uiPriority w:val="99"/>
    <w:unhideWhenUsed/>
    <w:rsid w:val="00F64C92"/>
    <w:rPr>
      <w:color w:val="467886" w:themeColor="hyperlink"/>
      <w:u w:val="single"/>
    </w:rPr>
  </w:style>
  <w:style w:type="character" w:styleId="UnresolvedMention">
    <w:name w:val="Unresolved Mention"/>
    <w:basedOn w:val="DefaultParagraphFont"/>
    <w:uiPriority w:val="99"/>
    <w:semiHidden/>
    <w:unhideWhenUsed/>
    <w:rsid w:val="00F64C92"/>
    <w:rPr>
      <w:color w:val="605E5C"/>
      <w:shd w:val="clear" w:color="auto" w:fill="E1DFDD"/>
    </w:rPr>
  </w:style>
  <w:style w:type="table" w:styleId="TableGrid">
    <w:name w:val="Table Grid"/>
    <w:basedOn w:val="TableNormal"/>
    <w:uiPriority w:val="39"/>
    <w:rsid w:val="00E127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D33CF3"/>
    <w:rPr>
      <w:caps/>
      <w:spacing w:val="10"/>
      <w:sz w:val="18"/>
      <w:szCs w:val="18"/>
    </w:rPr>
  </w:style>
  <w:style w:type="character" w:styleId="Strong">
    <w:name w:val="Strong"/>
    <w:uiPriority w:val="22"/>
    <w:qFormat/>
    <w:rsid w:val="00D33CF3"/>
    <w:rPr>
      <w:b/>
      <w:bCs/>
      <w:color w:val="BF4E14" w:themeColor="accent2" w:themeShade="BF"/>
      <w:spacing w:val="5"/>
    </w:rPr>
  </w:style>
  <w:style w:type="character" w:styleId="Emphasis">
    <w:name w:val="Emphasis"/>
    <w:uiPriority w:val="20"/>
    <w:qFormat/>
    <w:rsid w:val="00D33CF3"/>
    <w:rPr>
      <w:caps/>
      <w:spacing w:val="5"/>
      <w:sz w:val="20"/>
      <w:szCs w:val="20"/>
    </w:rPr>
  </w:style>
  <w:style w:type="paragraph" w:styleId="NoSpacing">
    <w:name w:val="No Spacing"/>
    <w:basedOn w:val="Normal"/>
    <w:link w:val="NoSpacingChar"/>
    <w:uiPriority w:val="1"/>
    <w:qFormat/>
    <w:rsid w:val="00D33CF3"/>
    <w:pPr>
      <w:spacing w:after="0" w:line="240" w:lineRule="auto"/>
    </w:pPr>
  </w:style>
  <w:style w:type="character" w:styleId="SubtleEmphasis">
    <w:name w:val="Subtle Emphasis"/>
    <w:uiPriority w:val="19"/>
    <w:qFormat/>
    <w:rsid w:val="00D33CF3"/>
    <w:rPr>
      <w:i/>
      <w:iCs/>
    </w:rPr>
  </w:style>
  <w:style w:type="character" w:styleId="SubtleReference">
    <w:name w:val="Subtle Reference"/>
    <w:basedOn w:val="DefaultParagraphFont"/>
    <w:uiPriority w:val="31"/>
    <w:qFormat/>
    <w:rsid w:val="00D33CF3"/>
    <w:rPr>
      <w:rFonts w:asciiTheme="minorHAnsi" w:eastAsiaTheme="minorEastAsia" w:hAnsiTheme="minorHAnsi" w:cstheme="minorBidi"/>
      <w:i/>
      <w:iCs/>
      <w:color w:val="7F340D" w:themeColor="accent2" w:themeShade="7F"/>
    </w:rPr>
  </w:style>
  <w:style w:type="character" w:styleId="BookTitle">
    <w:name w:val="Book Title"/>
    <w:uiPriority w:val="33"/>
    <w:qFormat/>
    <w:rsid w:val="00D33CF3"/>
    <w:rPr>
      <w:caps/>
      <w:color w:val="7F340D" w:themeColor="accent2" w:themeShade="7F"/>
      <w:spacing w:val="5"/>
      <w:u w:color="7F340D" w:themeColor="accent2" w:themeShade="7F"/>
    </w:rPr>
  </w:style>
  <w:style w:type="paragraph" w:styleId="TOCHeading">
    <w:name w:val="TOC Heading"/>
    <w:basedOn w:val="Heading1"/>
    <w:next w:val="Normal"/>
    <w:uiPriority w:val="39"/>
    <w:semiHidden/>
    <w:unhideWhenUsed/>
    <w:qFormat/>
    <w:rsid w:val="00D33CF3"/>
    <w:pPr>
      <w:outlineLvl w:val="9"/>
    </w:pPr>
  </w:style>
  <w:style w:type="character" w:customStyle="1" w:styleId="NoSpacingChar">
    <w:name w:val="No Spacing Char"/>
    <w:basedOn w:val="DefaultParagraphFont"/>
    <w:link w:val="NoSpacing"/>
    <w:uiPriority w:val="1"/>
    <w:rsid w:val="00D33CF3"/>
  </w:style>
  <w:style w:type="character" w:styleId="FollowedHyperlink">
    <w:name w:val="FollowedHyperlink"/>
    <w:basedOn w:val="DefaultParagraphFont"/>
    <w:uiPriority w:val="99"/>
    <w:semiHidden/>
    <w:unhideWhenUsed/>
    <w:rsid w:val="00986202"/>
    <w:rPr>
      <w:color w:val="96607D" w:themeColor="followedHyperlink"/>
      <w:u w:val="single"/>
    </w:rPr>
  </w:style>
  <w:style w:type="paragraph" w:styleId="Header">
    <w:name w:val="header"/>
    <w:basedOn w:val="Normal"/>
    <w:link w:val="HeaderChar"/>
    <w:uiPriority w:val="99"/>
    <w:unhideWhenUsed/>
    <w:rsid w:val="005E78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D1"/>
  </w:style>
  <w:style w:type="paragraph" w:styleId="Footer">
    <w:name w:val="footer"/>
    <w:basedOn w:val="Normal"/>
    <w:link w:val="FooterChar"/>
    <w:uiPriority w:val="99"/>
    <w:unhideWhenUsed/>
    <w:rsid w:val="005E78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8D1"/>
  </w:style>
  <w:style w:type="table" w:styleId="GridTable5Dark-Accent5">
    <w:name w:val="Grid Table 5 Dark Accent 5"/>
    <w:basedOn w:val="TableNormal"/>
    <w:uiPriority w:val="50"/>
    <w:rsid w:val="00711EE6"/>
    <w:pPr>
      <w:spacing w:after="0" w:line="240" w:lineRule="auto"/>
      <w:ind w:firstLine="360"/>
    </w:pPr>
    <w:rPr>
      <w:rFonts w:asciiTheme="minorHAnsi" w:eastAsiaTheme="minorEastAsia"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3799">
      <w:bodyDiv w:val="1"/>
      <w:marLeft w:val="0"/>
      <w:marRight w:val="0"/>
      <w:marTop w:val="0"/>
      <w:marBottom w:val="0"/>
      <w:divBdr>
        <w:top w:val="none" w:sz="0" w:space="0" w:color="auto"/>
        <w:left w:val="none" w:sz="0" w:space="0" w:color="auto"/>
        <w:bottom w:val="none" w:sz="0" w:space="0" w:color="auto"/>
        <w:right w:val="none" w:sz="0" w:space="0" w:color="auto"/>
      </w:divBdr>
      <w:divsChild>
        <w:div w:id="1414282221">
          <w:marLeft w:val="0"/>
          <w:marRight w:val="0"/>
          <w:marTop w:val="240"/>
          <w:marBottom w:val="0"/>
          <w:divBdr>
            <w:top w:val="none" w:sz="0" w:space="0" w:color="auto"/>
            <w:left w:val="none" w:sz="0" w:space="0" w:color="auto"/>
            <w:bottom w:val="none" w:sz="0" w:space="0" w:color="auto"/>
            <w:right w:val="none" w:sz="0" w:space="0" w:color="auto"/>
          </w:divBdr>
          <w:divsChild>
            <w:div w:id="1204249542">
              <w:marLeft w:val="0"/>
              <w:marRight w:val="0"/>
              <w:marTop w:val="0"/>
              <w:marBottom w:val="0"/>
              <w:divBdr>
                <w:top w:val="none" w:sz="0" w:space="0" w:color="auto"/>
                <w:left w:val="none" w:sz="0" w:space="0" w:color="auto"/>
                <w:bottom w:val="none" w:sz="0" w:space="0" w:color="auto"/>
                <w:right w:val="none" w:sz="0" w:space="0" w:color="auto"/>
              </w:divBdr>
              <w:divsChild>
                <w:div w:id="918101640">
                  <w:marLeft w:val="0"/>
                  <w:marRight w:val="0"/>
                  <w:marTop w:val="0"/>
                  <w:marBottom w:val="0"/>
                  <w:divBdr>
                    <w:top w:val="none" w:sz="0" w:space="0" w:color="auto"/>
                    <w:left w:val="none" w:sz="0" w:space="0" w:color="auto"/>
                    <w:bottom w:val="none" w:sz="0" w:space="0" w:color="auto"/>
                    <w:right w:val="none" w:sz="0" w:space="0" w:color="auto"/>
                  </w:divBdr>
                  <w:divsChild>
                    <w:div w:id="9401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34061">
          <w:marLeft w:val="0"/>
          <w:marRight w:val="0"/>
          <w:marTop w:val="240"/>
          <w:marBottom w:val="0"/>
          <w:divBdr>
            <w:top w:val="none" w:sz="0" w:space="0" w:color="auto"/>
            <w:left w:val="none" w:sz="0" w:space="0" w:color="auto"/>
            <w:bottom w:val="none" w:sz="0" w:space="0" w:color="auto"/>
            <w:right w:val="none" w:sz="0" w:space="0" w:color="auto"/>
          </w:divBdr>
          <w:divsChild>
            <w:div w:id="2059161802">
              <w:marLeft w:val="0"/>
              <w:marRight w:val="0"/>
              <w:marTop w:val="0"/>
              <w:marBottom w:val="0"/>
              <w:divBdr>
                <w:top w:val="none" w:sz="0" w:space="0" w:color="auto"/>
                <w:left w:val="none" w:sz="0" w:space="0" w:color="auto"/>
                <w:bottom w:val="none" w:sz="0" w:space="0" w:color="auto"/>
                <w:right w:val="none" w:sz="0" w:space="0" w:color="auto"/>
              </w:divBdr>
              <w:divsChild>
                <w:div w:id="1341003781">
                  <w:marLeft w:val="0"/>
                  <w:marRight w:val="0"/>
                  <w:marTop w:val="0"/>
                  <w:marBottom w:val="0"/>
                  <w:divBdr>
                    <w:top w:val="none" w:sz="0" w:space="0" w:color="auto"/>
                    <w:left w:val="none" w:sz="0" w:space="0" w:color="auto"/>
                    <w:bottom w:val="none" w:sz="0" w:space="0" w:color="auto"/>
                    <w:right w:val="none" w:sz="0" w:space="0" w:color="auto"/>
                  </w:divBdr>
                  <w:divsChild>
                    <w:div w:id="1215772544">
                      <w:marLeft w:val="0"/>
                      <w:marRight w:val="0"/>
                      <w:marTop w:val="0"/>
                      <w:marBottom w:val="0"/>
                      <w:divBdr>
                        <w:top w:val="none" w:sz="0" w:space="0" w:color="auto"/>
                        <w:left w:val="none" w:sz="0" w:space="0" w:color="auto"/>
                        <w:bottom w:val="none" w:sz="0" w:space="0" w:color="auto"/>
                        <w:right w:val="none" w:sz="0" w:space="0" w:color="auto"/>
                      </w:divBdr>
                      <w:divsChild>
                        <w:div w:id="466094639">
                          <w:marLeft w:val="0"/>
                          <w:marRight w:val="0"/>
                          <w:marTop w:val="0"/>
                          <w:marBottom w:val="0"/>
                          <w:divBdr>
                            <w:top w:val="single" w:sz="6" w:space="0" w:color="DADCE0"/>
                            <w:left w:val="single" w:sz="6" w:space="0" w:color="DADCE0"/>
                            <w:bottom w:val="single" w:sz="6" w:space="0" w:color="DADCE0"/>
                            <w:right w:val="single" w:sz="6" w:space="0" w:color="DADCE0"/>
                          </w:divBdr>
                          <w:divsChild>
                            <w:div w:id="20953203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70524">
      <w:bodyDiv w:val="1"/>
      <w:marLeft w:val="0"/>
      <w:marRight w:val="0"/>
      <w:marTop w:val="0"/>
      <w:marBottom w:val="0"/>
      <w:divBdr>
        <w:top w:val="none" w:sz="0" w:space="0" w:color="auto"/>
        <w:left w:val="none" w:sz="0" w:space="0" w:color="auto"/>
        <w:bottom w:val="none" w:sz="0" w:space="0" w:color="auto"/>
        <w:right w:val="none" w:sz="0" w:space="0" w:color="auto"/>
      </w:divBdr>
    </w:div>
    <w:div w:id="50734521">
      <w:bodyDiv w:val="1"/>
      <w:marLeft w:val="0"/>
      <w:marRight w:val="0"/>
      <w:marTop w:val="0"/>
      <w:marBottom w:val="0"/>
      <w:divBdr>
        <w:top w:val="none" w:sz="0" w:space="0" w:color="auto"/>
        <w:left w:val="none" w:sz="0" w:space="0" w:color="auto"/>
        <w:bottom w:val="none" w:sz="0" w:space="0" w:color="auto"/>
        <w:right w:val="none" w:sz="0" w:space="0" w:color="auto"/>
      </w:divBdr>
    </w:div>
    <w:div w:id="80492003">
      <w:bodyDiv w:val="1"/>
      <w:marLeft w:val="0"/>
      <w:marRight w:val="0"/>
      <w:marTop w:val="0"/>
      <w:marBottom w:val="0"/>
      <w:divBdr>
        <w:top w:val="none" w:sz="0" w:space="0" w:color="auto"/>
        <w:left w:val="none" w:sz="0" w:space="0" w:color="auto"/>
        <w:bottom w:val="none" w:sz="0" w:space="0" w:color="auto"/>
        <w:right w:val="none" w:sz="0" w:space="0" w:color="auto"/>
      </w:divBdr>
    </w:div>
    <w:div w:id="97484625">
      <w:bodyDiv w:val="1"/>
      <w:marLeft w:val="0"/>
      <w:marRight w:val="0"/>
      <w:marTop w:val="0"/>
      <w:marBottom w:val="0"/>
      <w:divBdr>
        <w:top w:val="none" w:sz="0" w:space="0" w:color="auto"/>
        <w:left w:val="none" w:sz="0" w:space="0" w:color="auto"/>
        <w:bottom w:val="none" w:sz="0" w:space="0" w:color="auto"/>
        <w:right w:val="none" w:sz="0" w:space="0" w:color="auto"/>
      </w:divBdr>
    </w:div>
    <w:div w:id="109782804">
      <w:bodyDiv w:val="1"/>
      <w:marLeft w:val="0"/>
      <w:marRight w:val="0"/>
      <w:marTop w:val="0"/>
      <w:marBottom w:val="0"/>
      <w:divBdr>
        <w:top w:val="none" w:sz="0" w:space="0" w:color="auto"/>
        <w:left w:val="none" w:sz="0" w:space="0" w:color="auto"/>
        <w:bottom w:val="none" w:sz="0" w:space="0" w:color="auto"/>
        <w:right w:val="none" w:sz="0" w:space="0" w:color="auto"/>
      </w:divBdr>
    </w:div>
    <w:div w:id="110589813">
      <w:bodyDiv w:val="1"/>
      <w:marLeft w:val="0"/>
      <w:marRight w:val="0"/>
      <w:marTop w:val="0"/>
      <w:marBottom w:val="0"/>
      <w:divBdr>
        <w:top w:val="none" w:sz="0" w:space="0" w:color="auto"/>
        <w:left w:val="none" w:sz="0" w:space="0" w:color="auto"/>
        <w:bottom w:val="none" w:sz="0" w:space="0" w:color="auto"/>
        <w:right w:val="none" w:sz="0" w:space="0" w:color="auto"/>
      </w:divBdr>
    </w:div>
    <w:div w:id="262079070">
      <w:bodyDiv w:val="1"/>
      <w:marLeft w:val="0"/>
      <w:marRight w:val="0"/>
      <w:marTop w:val="0"/>
      <w:marBottom w:val="0"/>
      <w:divBdr>
        <w:top w:val="none" w:sz="0" w:space="0" w:color="auto"/>
        <w:left w:val="none" w:sz="0" w:space="0" w:color="auto"/>
        <w:bottom w:val="none" w:sz="0" w:space="0" w:color="auto"/>
        <w:right w:val="none" w:sz="0" w:space="0" w:color="auto"/>
      </w:divBdr>
    </w:div>
    <w:div w:id="262687119">
      <w:bodyDiv w:val="1"/>
      <w:marLeft w:val="0"/>
      <w:marRight w:val="0"/>
      <w:marTop w:val="0"/>
      <w:marBottom w:val="0"/>
      <w:divBdr>
        <w:top w:val="none" w:sz="0" w:space="0" w:color="auto"/>
        <w:left w:val="none" w:sz="0" w:space="0" w:color="auto"/>
        <w:bottom w:val="none" w:sz="0" w:space="0" w:color="auto"/>
        <w:right w:val="none" w:sz="0" w:space="0" w:color="auto"/>
      </w:divBdr>
    </w:div>
    <w:div w:id="277954023">
      <w:bodyDiv w:val="1"/>
      <w:marLeft w:val="0"/>
      <w:marRight w:val="0"/>
      <w:marTop w:val="0"/>
      <w:marBottom w:val="0"/>
      <w:divBdr>
        <w:top w:val="none" w:sz="0" w:space="0" w:color="auto"/>
        <w:left w:val="none" w:sz="0" w:space="0" w:color="auto"/>
        <w:bottom w:val="none" w:sz="0" w:space="0" w:color="auto"/>
        <w:right w:val="none" w:sz="0" w:space="0" w:color="auto"/>
      </w:divBdr>
    </w:div>
    <w:div w:id="281310619">
      <w:bodyDiv w:val="1"/>
      <w:marLeft w:val="0"/>
      <w:marRight w:val="0"/>
      <w:marTop w:val="0"/>
      <w:marBottom w:val="0"/>
      <w:divBdr>
        <w:top w:val="none" w:sz="0" w:space="0" w:color="auto"/>
        <w:left w:val="none" w:sz="0" w:space="0" w:color="auto"/>
        <w:bottom w:val="none" w:sz="0" w:space="0" w:color="auto"/>
        <w:right w:val="none" w:sz="0" w:space="0" w:color="auto"/>
      </w:divBdr>
    </w:div>
    <w:div w:id="295063211">
      <w:bodyDiv w:val="1"/>
      <w:marLeft w:val="0"/>
      <w:marRight w:val="0"/>
      <w:marTop w:val="0"/>
      <w:marBottom w:val="0"/>
      <w:divBdr>
        <w:top w:val="none" w:sz="0" w:space="0" w:color="auto"/>
        <w:left w:val="none" w:sz="0" w:space="0" w:color="auto"/>
        <w:bottom w:val="none" w:sz="0" w:space="0" w:color="auto"/>
        <w:right w:val="none" w:sz="0" w:space="0" w:color="auto"/>
      </w:divBdr>
    </w:div>
    <w:div w:id="304429564">
      <w:bodyDiv w:val="1"/>
      <w:marLeft w:val="0"/>
      <w:marRight w:val="0"/>
      <w:marTop w:val="0"/>
      <w:marBottom w:val="0"/>
      <w:divBdr>
        <w:top w:val="none" w:sz="0" w:space="0" w:color="auto"/>
        <w:left w:val="none" w:sz="0" w:space="0" w:color="auto"/>
        <w:bottom w:val="none" w:sz="0" w:space="0" w:color="auto"/>
        <w:right w:val="none" w:sz="0" w:space="0" w:color="auto"/>
      </w:divBdr>
    </w:div>
    <w:div w:id="339770848">
      <w:bodyDiv w:val="1"/>
      <w:marLeft w:val="0"/>
      <w:marRight w:val="0"/>
      <w:marTop w:val="0"/>
      <w:marBottom w:val="0"/>
      <w:divBdr>
        <w:top w:val="none" w:sz="0" w:space="0" w:color="auto"/>
        <w:left w:val="none" w:sz="0" w:space="0" w:color="auto"/>
        <w:bottom w:val="none" w:sz="0" w:space="0" w:color="auto"/>
        <w:right w:val="none" w:sz="0" w:space="0" w:color="auto"/>
      </w:divBdr>
      <w:divsChild>
        <w:div w:id="84690502">
          <w:marLeft w:val="0"/>
          <w:marRight w:val="0"/>
          <w:marTop w:val="240"/>
          <w:marBottom w:val="0"/>
          <w:divBdr>
            <w:top w:val="none" w:sz="0" w:space="0" w:color="auto"/>
            <w:left w:val="none" w:sz="0" w:space="0" w:color="auto"/>
            <w:bottom w:val="none" w:sz="0" w:space="0" w:color="auto"/>
            <w:right w:val="none" w:sz="0" w:space="0" w:color="auto"/>
          </w:divBdr>
          <w:divsChild>
            <w:div w:id="1459910107">
              <w:marLeft w:val="0"/>
              <w:marRight w:val="0"/>
              <w:marTop w:val="0"/>
              <w:marBottom w:val="0"/>
              <w:divBdr>
                <w:top w:val="none" w:sz="0" w:space="0" w:color="auto"/>
                <w:left w:val="none" w:sz="0" w:space="0" w:color="auto"/>
                <w:bottom w:val="none" w:sz="0" w:space="0" w:color="auto"/>
                <w:right w:val="none" w:sz="0" w:space="0" w:color="auto"/>
              </w:divBdr>
              <w:divsChild>
                <w:div w:id="2004432515">
                  <w:marLeft w:val="0"/>
                  <w:marRight w:val="0"/>
                  <w:marTop w:val="0"/>
                  <w:marBottom w:val="0"/>
                  <w:divBdr>
                    <w:top w:val="none" w:sz="0" w:space="0" w:color="auto"/>
                    <w:left w:val="none" w:sz="0" w:space="0" w:color="auto"/>
                    <w:bottom w:val="none" w:sz="0" w:space="0" w:color="auto"/>
                    <w:right w:val="none" w:sz="0" w:space="0" w:color="auto"/>
                  </w:divBdr>
                  <w:divsChild>
                    <w:div w:id="2020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565369">
          <w:marLeft w:val="0"/>
          <w:marRight w:val="0"/>
          <w:marTop w:val="240"/>
          <w:marBottom w:val="0"/>
          <w:divBdr>
            <w:top w:val="none" w:sz="0" w:space="0" w:color="auto"/>
            <w:left w:val="none" w:sz="0" w:space="0" w:color="auto"/>
            <w:bottom w:val="none" w:sz="0" w:space="0" w:color="auto"/>
            <w:right w:val="none" w:sz="0" w:space="0" w:color="auto"/>
          </w:divBdr>
          <w:divsChild>
            <w:div w:id="920454373">
              <w:marLeft w:val="0"/>
              <w:marRight w:val="0"/>
              <w:marTop w:val="0"/>
              <w:marBottom w:val="0"/>
              <w:divBdr>
                <w:top w:val="none" w:sz="0" w:space="0" w:color="auto"/>
                <w:left w:val="none" w:sz="0" w:space="0" w:color="auto"/>
                <w:bottom w:val="none" w:sz="0" w:space="0" w:color="auto"/>
                <w:right w:val="none" w:sz="0" w:space="0" w:color="auto"/>
              </w:divBdr>
              <w:divsChild>
                <w:div w:id="1764643280">
                  <w:marLeft w:val="0"/>
                  <w:marRight w:val="0"/>
                  <w:marTop w:val="0"/>
                  <w:marBottom w:val="0"/>
                  <w:divBdr>
                    <w:top w:val="none" w:sz="0" w:space="0" w:color="auto"/>
                    <w:left w:val="none" w:sz="0" w:space="0" w:color="auto"/>
                    <w:bottom w:val="none" w:sz="0" w:space="0" w:color="auto"/>
                    <w:right w:val="none" w:sz="0" w:space="0" w:color="auto"/>
                  </w:divBdr>
                  <w:divsChild>
                    <w:div w:id="552349789">
                      <w:marLeft w:val="0"/>
                      <w:marRight w:val="0"/>
                      <w:marTop w:val="0"/>
                      <w:marBottom w:val="0"/>
                      <w:divBdr>
                        <w:top w:val="none" w:sz="0" w:space="0" w:color="auto"/>
                        <w:left w:val="none" w:sz="0" w:space="0" w:color="auto"/>
                        <w:bottom w:val="none" w:sz="0" w:space="0" w:color="auto"/>
                        <w:right w:val="none" w:sz="0" w:space="0" w:color="auto"/>
                      </w:divBdr>
                      <w:divsChild>
                        <w:div w:id="957875071">
                          <w:marLeft w:val="0"/>
                          <w:marRight w:val="0"/>
                          <w:marTop w:val="0"/>
                          <w:marBottom w:val="0"/>
                          <w:divBdr>
                            <w:top w:val="single" w:sz="6" w:space="0" w:color="DADCE0"/>
                            <w:left w:val="single" w:sz="6" w:space="0" w:color="DADCE0"/>
                            <w:bottom w:val="single" w:sz="6" w:space="0" w:color="DADCE0"/>
                            <w:right w:val="single" w:sz="6" w:space="0" w:color="DADCE0"/>
                          </w:divBdr>
                          <w:divsChild>
                            <w:div w:id="21065368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507241">
      <w:bodyDiv w:val="1"/>
      <w:marLeft w:val="0"/>
      <w:marRight w:val="0"/>
      <w:marTop w:val="0"/>
      <w:marBottom w:val="0"/>
      <w:divBdr>
        <w:top w:val="none" w:sz="0" w:space="0" w:color="auto"/>
        <w:left w:val="none" w:sz="0" w:space="0" w:color="auto"/>
        <w:bottom w:val="none" w:sz="0" w:space="0" w:color="auto"/>
        <w:right w:val="none" w:sz="0" w:space="0" w:color="auto"/>
      </w:divBdr>
    </w:div>
    <w:div w:id="382099046">
      <w:bodyDiv w:val="1"/>
      <w:marLeft w:val="0"/>
      <w:marRight w:val="0"/>
      <w:marTop w:val="0"/>
      <w:marBottom w:val="0"/>
      <w:divBdr>
        <w:top w:val="none" w:sz="0" w:space="0" w:color="auto"/>
        <w:left w:val="none" w:sz="0" w:space="0" w:color="auto"/>
        <w:bottom w:val="none" w:sz="0" w:space="0" w:color="auto"/>
        <w:right w:val="none" w:sz="0" w:space="0" w:color="auto"/>
      </w:divBdr>
    </w:div>
    <w:div w:id="464084215">
      <w:bodyDiv w:val="1"/>
      <w:marLeft w:val="0"/>
      <w:marRight w:val="0"/>
      <w:marTop w:val="0"/>
      <w:marBottom w:val="0"/>
      <w:divBdr>
        <w:top w:val="none" w:sz="0" w:space="0" w:color="auto"/>
        <w:left w:val="none" w:sz="0" w:space="0" w:color="auto"/>
        <w:bottom w:val="none" w:sz="0" w:space="0" w:color="auto"/>
        <w:right w:val="none" w:sz="0" w:space="0" w:color="auto"/>
      </w:divBdr>
      <w:divsChild>
        <w:div w:id="604003666">
          <w:marLeft w:val="0"/>
          <w:marRight w:val="0"/>
          <w:marTop w:val="240"/>
          <w:marBottom w:val="0"/>
          <w:divBdr>
            <w:top w:val="none" w:sz="0" w:space="0" w:color="auto"/>
            <w:left w:val="none" w:sz="0" w:space="0" w:color="auto"/>
            <w:bottom w:val="none" w:sz="0" w:space="0" w:color="auto"/>
            <w:right w:val="none" w:sz="0" w:space="0" w:color="auto"/>
          </w:divBdr>
          <w:divsChild>
            <w:div w:id="563640483">
              <w:marLeft w:val="0"/>
              <w:marRight w:val="0"/>
              <w:marTop w:val="0"/>
              <w:marBottom w:val="0"/>
              <w:divBdr>
                <w:top w:val="none" w:sz="0" w:space="0" w:color="auto"/>
                <w:left w:val="none" w:sz="0" w:space="0" w:color="auto"/>
                <w:bottom w:val="none" w:sz="0" w:space="0" w:color="auto"/>
                <w:right w:val="none" w:sz="0" w:space="0" w:color="auto"/>
              </w:divBdr>
              <w:divsChild>
                <w:div w:id="1670063604">
                  <w:marLeft w:val="0"/>
                  <w:marRight w:val="0"/>
                  <w:marTop w:val="0"/>
                  <w:marBottom w:val="0"/>
                  <w:divBdr>
                    <w:top w:val="none" w:sz="0" w:space="0" w:color="auto"/>
                    <w:left w:val="none" w:sz="0" w:space="0" w:color="auto"/>
                    <w:bottom w:val="none" w:sz="0" w:space="0" w:color="auto"/>
                    <w:right w:val="none" w:sz="0" w:space="0" w:color="auto"/>
                  </w:divBdr>
                  <w:divsChild>
                    <w:div w:id="18278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4042">
          <w:marLeft w:val="0"/>
          <w:marRight w:val="0"/>
          <w:marTop w:val="240"/>
          <w:marBottom w:val="0"/>
          <w:divBdr>
            <w:top w:val="none" w:sz="0" w:space="0" w:color="auto"/>
            <w:left w:val="none" w:sz="0" w:space="0" w:color="auto"/>
            <w:bottom w:val="none" w:sz="0" w:space="0" w:color="auto"/>
            <w:right w:val="none" w:sz="0" w:space="0" w:color="auto"/>
          </w:divBdr>
          <w:divsChild>
            <w:div w:id="570891826">
              <w:marLeft w:val="0"/>
              <w:marRight w:val="0"/>
              <w:marTop w:val="0"/>
              <w:marBottom w:val="0"/>
              <w:divBdr>
                <w:top w:val="none" w:sz="0" w:space="0" w:color="auto"/>
                <w:left w:val="none" w:sz="0" w:space="0" w:color="auto"/>
                <w:bottom w:val="none" w:sz="0" w:space="0" w:color="auto"/>
                <w:right w:val="none" w:sz="0" w:space="0" w:color="auto"/>
              </w:divBdr>
              <w:divsChild>
                <w:div w:id="1670986350">
                  <w:marLeft w:val="0"/>
                  <w:marRight w:val="0"/>
                  <w:marTop w:val="0"/>
                  <w:marBottom w:val="0"/>
                  <w:divBdr>
                    <w:top w:val="none" w:sz="0" w:space="0" w:color="auto"/>
                    <w:left w:val="none" w:sz="0" w:space="0" w:color="auto"/>
                    <w:bottom w:val="none" w:sz="0" w:space="0" w:color="auto"/>
                    <w:right w:val="none" w:sz="0" w:space="0" w:color="auto"/>
                  </w:divBdr>
                  <w:divsChild>
                    <w:div w:id="7561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382094">
      <w:bodyDiv w:val="1"/>
      <w:marLeft w:val="0"/>
      <w:marRight w:val="0"/>
      <w:marTop w:val="0"/>
      <w:marBottom w:val="0"/>
      <w:divBdr>
        <w:top w:val="none" w:sz="0" w:space="0" w:color="auto"/>
        <w:left w:val="none" w:sz="0" w:space="0" w:color="auto"/>
        <w:bottom w:val="none" w:sz="0" w:space="0" w:color="auto"/>
        <w:right w:val="none" w:sz="0" w:space="0" w:color="auto"/>
      </w:divBdr>
    </w:div>
    <w:div w:id="553663066">
      <w:bodyDiv w:val="1"/>
      <w:marLeft w:val="0"/>
      <w:marRight w:val="0"/>
      <w:marTop w:val="0"/>
      <w:marBottom w:val="0"/>
      <w:divBdr>
        <w:top w:val="none" w:sz="0" w:space="0" w:color="auto"/>
        <w:left w:val="none" w:sz="0" w:space="0" w:color="auto"/>
        <w:bottom w:val="none" w:sz="0" w:space="0" w:color="auto"/>
        <w:right w:val="none" w:sz="0" w:space="0" w:color="auto"/>
      </w:divBdr>
    </w:div>
    <w:div w:id="553931037">
      <w:bodyDiv w:val="1"/>
      <w:marLeft w:val="0"/>
      <w:marRight w:val="0"/>
      <w:marTop w:val="0"/>
      <w:marBottom w:val="0"/>
      <w:divBdr>
        <w:top w:val="none" w:sz="0" w:space="0" w:color="auto"/>
        <w:left w:val="none" w:sz="0" w:space="0" w:color="auto"/>
        <w:bottom w:val="none" w:sz="0" w:space="0" w:color="auto"/>
        <w:right w:val="none" w:sz="0" w:space="0" w:color="auto"/>
      </w:divBdr>
    </w:div>
    <w:div w:id="570504008">
      <w:bodyDiv w:val="1"/>
      <w:marLeft w:val="0"/>
      <w:marRight w:val="0"/>
      <w:marTop w:val="0"/>
      <w:marBottom w:val="0"/>
      <w:divBdr>
        <w:top w:val="none" w:sz="0" w:space="0" w:color="auto"/>
        <w:left w:val="none" w:sz="0" w:space="0" w:color="auto"/>
        <w:bottom w:val="none" w:sz="0" w:space="0" w:color="auto"/>
        <w:right w:val="none" w:sz="0" w:space="0" w:color="auto"/>
      </w:divBdr>
    </w:div>
    <w:div w:id="583612930">
      <w:bodyDiv w:val="1"/>
      <w:marLeft w:val="0"/>
      <w:marRight w:val="0"/>
      <w:marTop w:val="0"/>
      <w:marBottom w:val="0"/>
      <w:divBdr>
        <w:top w:val="none" w:sz="0" w:space="0" w:color="auto"/>
        <w:left w:val="none" w:sz="0" w:space="0" w:color="auto"/>
        <w:bottom w:val="none" w:sz="0" w:space="0" w:color="auto"/>
        <w:right w:val="none" w:sz="0" w:space="0" w:color="auto"/>
      </w:divBdr>
    </w:div>
    <w:div w:id="635531907">
      <w:bodyDiv w:val="1"/>
      <w:marLeft w:val="0"/>
      <w:marRight w:val="0"/>
      <w:marTop w:val="0"/>
      <w:marBottom w:val="0"/>
      <w:divBdr>
        <w:top w:val="none" w:sz="0" w:space="0" w:color="auto"/>
        <w:left w:val="none" w:sz="0" w:space="0" w:color="auto"/>
        <w:bottom w:val="none" w:sz="0" w:space="0" w:color="auto"/>
        <w:right w:val="none" w:sz="0" w:space="0" w:color="auto"/>
      </w:divBdr>
    </w:div>
    <w:div w:id="638194422">
      <w:bodyDiv w:val="1"/>
      <w:marLeft w:val="0"/>
      <w:marRight w:val="0"/>
      <w:marTop w:val="0"/>
      <w:marBottom w:val="0"/>
      <w:divBdr>
        <w:top w:val="none" w:sz="0" w:space="0" w:color="auto"/>
        <w:left w:val="none" w:sz="0" w:space="0" w:color="auto"/>
        <w:bottom w:val="none" w:sz="0" w:space="0" w:color="auto"/>
        <w:right w:val="none" w:sz="0" w:space="0" w:color="auto"/>
      </w:divBdr>
    </w:div>
    <w:div w:id="642121913">
      <w:bodyDiv w:val="1"/>
      <w:marLeft w:val="0"/>
      <w:marRight w:val="0"/>
      <w:marTop w:val="0"/>
      <w:marBottom w:val="0"/>
      <w:divBdr>
        <w:top w:val="none" w:sz="0" w:space="0" w:color="auto"/>
        <w:left w:val="none" w:sz="0" w:space="0" w:color="auto"/>
        <w:bottom w:val="none" w:sz="0" w:space="0" w:color="auto"/>
        <w:right w:val="none" w:sz="0" w:space="0" w:color="auto"/>
      </w:divBdr>
    </w:div>
    <w:div w:id="644243594">
      <w:bodyDiv w:val="1"/>
      <w:marLeft w:val="0"/>
      <w:marRight w:val="0"/>
      <w:marTop w:val="0"/>
      <w:marBottom w:val="0"/>
      <w:divBdr>
        <w:top w:val="none" w:sz="0" w:space="0" w:color="auto"/>
        <w:left w:val="none" w:sz="0" w:space="0" w:color="auto"/>
        <w:bottom w:val="none" w:sz="0" w:space="0" w:color="auto"/>
        <w:right w:val="none" w:sz="0" w:space="0" w:color="auto"/>
      </w:divBdr>
    </w:div>
    <w:div w:id="667755110">
      <w:bodyDiv w:val="1"/>
      <w:marLeft w:val="0"/>
      <w:marRight w:val="0"/>
      <w:marTop w:val="0"/>
      <w:marBottom w:val="0"/>
      <w:divBdr>
        <w:top w:val="none" w:sz="0" w:space="0" w:color="auto"/>
        <w:left w:val="none" w:sz="0" w:space="0" w:color="auto"/>
        <w:bottom w:val="none" w:sz="0" w:space="0" w:color="auto"/>
        <w:right w:val="none" w:sz="0" w:space="0" w:color="auto"/>
      </w:divBdr>
    </w:div>
    <w:div w:id="673916999">
      <w:bodyDiv w:val="1"/>
      <w:marLeft w:val="0"/>
      <w:marRight w:val="0"/>
      <w:marTop w:val="0"/>
      <w:marBottom w:val="0"/>
      <w:divBdr>
        <w:top w:val="none" w:sz="0" w:space="0" w:color="auto"/>
        <w:left w:val="none" w:sz="0" w:space="0" w:color="auto"/>
        <w:bottom w:val="none" w:sz="0" w:space="0" w:color="auto"/>
        <w:right w:val="none" w:sz="0" w:space="0" w:color="auto"/>
      </w:divBdr>
    </w:div>
    <w:div w:id="690761865">
      <w:bodyDiv w:val="1"/>
      <w:marLeft w:val="0"/>
      <w:marRight w:val="0"/>
      <w:marTop w:val="0"/>
      <w:marBottom w:val="0"/>
      <w:divBdr>
        <w:top w:val="none" w:sz="0" w:space="0" w:color="auto"/>
        <w:left w:val="none" w:sz="0" w:space="0" w:color="auto"/>
        <w:bottom w:val="none" w:sz="0" w:space="0" w:color="auto"/>
        <w:right w:val="none" w:sz="0" w:space="0" w:color="auto"/>
      </w:divBdr>
    </w:div>
    <w:div w:id="711921758">
      <w:bodyDiv w:val="1"/>
      <w:marLeft w:val="0"/>
      <w:marRight w:val="0"/>
      <w:marTop w:val="0"/>
      <w:marBottom w:val="0"/>
      <w:divBdr>
        <w:top w:val="none" w:sz="0" w:space="0" w:color="auto"/>
        <w:left w:val="none" w:sz="0" w:space="0" w:color="auto"/>
        <w:bottom w:val="none" w:sz="0" w:space="0" w:color="auto"/>
        <w:right w:val="none" w:sz="0" w:space="0" w:color="auto"/>
      </w:divBdr>
      <w:divsChild>
        <w:div w:id="99179304">
          <w:marLeft w:val="0"/>
          <w:marRight w:val="0"/>
          <w:marTop w:val="240"/>
          <w:marBottom w:val="0"/>
          <w:divBdr>
            <w:top w:val="none" w:sz="0" w:space="0" w:color="auto"/>
            <w:left w:val="none" w:sz="0" w:space="0" w:color="auto"/>
            <w:bottom w:val="none" w:sz="0" w:space="0" w:color="auto"/>
            <w:right w:val="none" w:sz="0" w:space="0" w:color="auto"/>
          </w:divBdr>
          <w:divsChild>
            <w:div w:id="1752969503">
              <w:marLeft w:val="0"/>
              <w:marRight w:val="0"/>
              <w:marTop w:val="0"/>
              <w:marBottom w:val="0"/>
              <w:divBdr>
                <w:top w:val="none" w:sz="0" w:space="0" w:color="auto"/>
                <w:left w:val="none" w:sz="0" w:space="0" w:color="auto"/>
                <w:bottom w:val="none" w:sz="0" w:space="0" w:color="auto"/>
                <w:right w:val="none" w:sz="0" w:space="0" w:color="auto"/>
              </w:divBdr>
              <w:divsChild>
                <w:div w:id="1611009254">
                  <w:marLeft w:val="0"/>
                  <w:marRight w:val="0"/>
                  <w:marTop w:val="0"/>
                  <w:marBottom w:val="0"/>
                  <w:divBdr>
                    <w:top w:val="none" w:sz="0" w:space="0" w:color="auto"/>
                    <w:left w:val="none" w:sz="0" w:space="0" w:color="auto"/>
                    <w:bottom w:val="none" w:sz="0" w:space="0" w:color="auto"/>
                    <w:right w:val="none" w:sz="0" w:space="0" w:color="auto"/>
                  </w:divBdr>
                  <w:divsChild>
                    <w:div w:id="64038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8696">
          <w:marLeft w:val="0"/>
          <w:marRight w:val="0"/>
          <w:marTop w:val="240"/>
          <w:marBottom w:val="0"/>
          <w:divBdr>
            <w:top w:val="none" w:sz="0" w:space="0" w:color="auto"/>
            <w:left w:val="none" w:sz="0" w:space="0" w:color="auto"/>
            <w:bottom w:val="none" w:sz="0" w:space="0" w:color="auto"/>
            <w:right w:val="none" w:sz="0" w:space="0" w:color="auto"/>
          </w:divBdr>
          <w:divsChild>
            <w:div w:id="1345060869">
              <w:marLeft w:val="0"/>
              <w:marRight w:val="0"/>
              <w:marTop w:val="0"/>
              <w:marBottom w:val="0"/>
              <w:divBdr>
                <w:top w:val="none" w:sz="0" w:space="0" w:color="auto"/>
                <w:left w:val="none" w:sz="0" w:space="0" w:color="auto"/>
                <w:bottom w:val="none" w:sz="0" w:space="0" w:color="auto"/>
                <w:right w:val="none" w:sz="0" w:space="0" w:color="auto"/>
              </w:divBdr>
              <w:divsChild>
                <w:div w:id="35082161">
                  <w:marLeft w:val="0"/>
                  <w:marRight w:val="0"/>
                  <w:marTop w:val="0"/>
                  <w:marBottom w:val="0"/>
                  <w:divBdr>
                    <w:top w:val="none" w:sz="0" w:space="0" w:color="auto"/>
                    <w:left w:val="none" w:sz="0" w:space="0" w:color="auto"/>
                    <w:bottom w:val="none" w:sz="0" w:space="0" w:color="auto"/>
                    <w:right w:val="none" w:sz="0" w:space="0" w:color="auto"/>
                  </w:divBdr>
                  <w:divsChild>
                    <w:div w:id="2529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85296">
      <w:bodyDiv w:val="1"/>
      <w:marLeft w:val="0"/>
      <w:marRight w:val="0"/>
      <w:marTop w:val="0"/>
      <w:marBottom w:val="0"/>
      <w:divBdr>
        <w:top w:val="none" w:sz="0" w:space="0" w:color="auto"/>
        <w:left w:val="none" w:sz="0" w:space="0" w:color="auto"/>
        <w:bottom w:val="none" w:sz="0" w:space="0" w:color="auto"/>
        <w:right w:val="none" w:sz="0" w:space="0" w:color="auto"/>
      </w:divBdr>
    </w:div>
    <w:div w:id="795417132">
      <w:bodyDiv w:val="1"/>
      <w:marLeft w:val="0"/>
      <w:marRight w:val="0"/>
      <w:marTop w:val="0"/>
      <w:marBottom w:val="0"/>
      <w:divBdr>
        <w:top w:val="none" w:sz="0" w:space="0" w:color="auto"/>
        <w:left w:val="none" w:sz="0" w:space="0" w:color="auto"/>
        <w:bottom w:val="none" w:sz="0" w:space="0" w:color="auto"/>
        <w:right w:val="none" w:sz="0" w:space="0" w:color="auto"/>
      </w:divBdr>
    </w:div>
    <w:div w:id="812336738">
      <w:bodyDiv w:val="1"/>
      <w:marLeft w:val="0"/>
      <w:marRight w:val="0"/>
      <w:marTop w:val="0"/>
      <w:marBottom w:val="0"/>
      <w:divBdr>
        <w:top w:val="none" w:sz="0" w:space="0" w:color="auto"/>
        <w:left w:val="none" w:sz="0" w:space="0" w:color="auto"/>
        <w:bottom w:val="none" w:sz="0" w:space="0" w:color="auto"/>
        <w:right w:val="none" w:sz="0" w:space="0" w:color="auto"/>
      </w:divBdr>
    </w:div>
    <w:div w:id="952398518">
      <w:bodyDiv w:val="1"/>
      <w:marLeft w:val="0"/>
      <w:marRight w:val="0"/>
      <w:marTop w:val="0"/>
      <w:marBottom w:val="0"/>
      <w:divBdr>
        <w:top w:val="none" w:sz="0" w:space="0" w:color="auto"/>
        <w:left w:val="none" w:sz="0" w:space="0" w:color="auto"/>
        <w:bottom w:val="none" w:sz="0" w:space="0" w:color="auto"/>
        <w:right w:val="none" w:sz="0" w:space="0" w:color="auto"/>
      </w:divBdr>
    </w:div>
    <w:div w:id="983848991">
      <w:bodyDiv w:val="1"/>
      <w:marLeft w:val="0"/>
      <w:marRight w:val="0"/>
      <w:marTop w:val="0"/>
      <w:marBottom w:val="0"/>
      <w:divBdr>
        <w:top w:val="none" w:sz="0" w:space="0" w:color="auto"/>
        <w:left w:val="none" w:sz="0" w:space="0" w:color="auto"/>
        <w:bottom w:val="none" w:sz="0" w:space="0" w:color="auto"/>
        <w:right w:val="none" w:sz="0" w:space="0" w:color="auto"/>
      </w:divBdr>
      <w:divsChild>
        <w:div w:id="18894625">
          <w:marLeft w:val="0"/>
          <w:marRight w:val="0"/>
          <w:marTop w:val="240"/>
          <w:marBottom w:val="0"/>
          <w:divBdr>
            <w:top w:val="none" w:sz="0" w:space="0" w:color="auto"/>
            <w:left w:val="none" w:sz="0" w:space="0" w:color="auto"/>
            <w:bottom w:val="none" w:sz="0" w:space="0" w:color="auto"/>
            <w:right w:val="none" w:sz="0" w:space="0" w:color="auto"/>
          </w:divBdr>
          <w:divsChild>
            <w:div w:id="753673839">
              <w:marLeft w:val="0"/>
              <w:marRight w:val="0"/>
              <w:marTop w:val="0"/>
              <w:marBottom w:val="0"/>
              <w:divBdr>
                <w:top w:val="none" w:sz="0" w:space="0" w:color="auto"/>
                <w:left w:val="none" w:sz="0" w:space="0" w:color="auto"/>
                <w:bottom w:val="none" w:sz="0" w:space="0" w:color="auto"/>
                <w:right w:val="none" w:sz="0" w:space="0" w:color="auto"/>
              </w:divBdr>
              <w:divsChild>
                <w:div w:id="1498302603">
                  <w:marLeft w:val="0"/>
                  <w:marRight w:val="0"/>
                  <w:marTop w:val="0"/>
                  <w:marBottom w:val="0"/>
                  <w:divBdr>
                    <w:top w:val="none" w:sz="0" w:space="0" w:color="auto"/>
                    <w:left w:val="none" w:sz="0" w:space="0" w:color="auto"/>
                    <w:bottom w:val="none" w:sz="0" w:space="0" w:color="auto"/>
                    <w:right w:val="none" w:sz="0" w:space="0" w:color="auto"/>
                  </w:divBdr>
                  <w:divsChild>
                    <w:div w:id="1893540362">
                      <w:marLeft w:val="0"/>
                      <w:marRight w:val="0"/>
                      <w:marTop w:val="0"/>
                      <w:marBottom w:val="0"/>
                      <w:divBdr>
                        <w:top w:val="none" w:sz="0" w:space="0" w:color="auto"/>
                        <w:left w:val="none" w:sz="0" w:space="0" w:color="auto"/>
                        <w:bottom w:val="none" w:sz="0" w:space="0" w:color="auto"/>
                        <w:right w:val="none" w:sz="0" w:space="0" w:color="auto"/>
                      </w:divBdr>
                      <w:divsChild>
                        <w:div w:id="433087428">
                          <w:marLeft w:val="0"/>
                          <w:marRight w:val="0"/>
                          <w:marTop w:val="0"/>
                          <w:marBottom w:val="0"/>
                          <w:divBdr>
                            <w:top w:val="single" w:sz="6" w:space="0" w:color="DADCE0"/>
                            <w:left w:val="single" w:sz="6" w:space="0" w:color="DADCE0"/>
                            <w:bottom w:val="single" w:sz="6" w:space="0" w:color="DADCE0"/>
                            <w:right w:val="single" w:sz="6" w:space="0" w:color="DADCE0"/>
                          </w:divBdr>
                          <w:divsChild>
                            <w:div w:id="493794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5641529">
          <w:marLeft w:val="0"/>
          <w:marRight w:val="0"/>
          <w:marTop w:val="240"/>
          <w:marBottom w:val="0"/>
          <w:divBdr>
            <w:top w:val="none" w:sz="0" w:space="0" w:color="auto"/>
            <w:left w:val="none" w:sz="0" w:space="0" w:color="auto"/>
            <w:bottom w:val="none" w:sz="0" w:space="0" w:color="auto"/>
            <w:right w:val="none" w:sz="0" w:space="0" w:color="auto"/>
          </w:divBdr>
          <w:divsChild>
            <w:div w:id="682170830">
              <w:marLeft w:val="0"/>
              <w:marRight w:val="0"/>
              <w:marTop w:val="0"/>
              <w:marBottom w:val="0"/>
              <w:divBdr>
                <w:top w:val="none" w:sz="0" w:space="0" w:color="auto"/>
                <w:left w:val="none" w:sz="0" w:space="0" w:color="auto"/>
                <w:bottom w:val="none" w:sz="0" w:space="0" w:color="auto"/>
                <w:right w:val="none" w:sz="0" w:space="0" w:color="auto"/>
              </w:divBdr>
              <w:divsChild>
                <w:div w:id="448084377">
                  <w:marLeft w:val="0"/>
                  <w:marRight w:val="0"/>
                  <w:marTop w:val="0"/>
                  <w:marBottom w:val="0"/>
                  <w:divBdr>
                    <w:top w:val="none" w:sz="0" w:space="0" w:color="auto"/>
                    <w:left w:val="none" w:sz="0" w:space="0" w:color="auto"/>
                    <w:bottom w:val="none" w:sz="0" w:space="0" w:color="auto"/>
                    <w:right w:val="none" w:sz="0" w:space="0" w:color="auto"/>
                  </w:divBdr>
                  <w:divsChild>
                    <w:div w:id="20867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171988">
      <w:bodyDiv w:val="1"/>
      <w:marLeft w:val="0"/>
      <w:marRight w:val="0"/>
      <w:marTop w:val="0"/>
      <w:marBottom w:val="0"/>
      <w:divBdr>
        <w:top w:val="none" w:sz="0" w:space="0" w:color="auto"/>
        <w:left w:val="none" w:sz="0" w:space="0" w:color="auto"/>
        <w:bottom w:val="none" w:sz="0" w:space="0" w:color="auto"/>
        <w:right w:val="none" w:sz="0" w:space="0" w:color="auto"/>
      </w:divBdr>
    </w:div>
    <w:div w:id="1038043749">
      <w:bodyDiv w:val="1"/>
      <w:marLeft w:val="0"/>
      <w:marRight w:val="0"/>
      <w:marTop w:val="0"/>
      <w:marBottom w:val="0"/>
      <w:divBdr>
        <w:top w:val="none" w:sz="0" w:space="0" w:color="auto"/>
        <w:left w:val="none" w:sz="0" w:space="0" w:color="auto"/>
        <w:bottom w:val="none" w:sz="0" w:space="0" w:color="auto"/>
        <w:right w:val="none" w:sz="0" w:space="0" w:color="auto"/>
      </w:divBdr>
    </w:div>
    <w:div w:id="1070269298">
      <w:bodyDiv w:val="1"/>
      <w:marLeft w:val="0"/>
      <w:marRight w:val="0"/>
      <w:marTop w:val="0"/>
      <w:marBottom w:val="0"/>
      <w:divBdr>
        <w:top w:val="none" w:sz="0" w:space="0" w:color="auto"/>
        <w:left w:val="none" w:sz="0" w:space="0" w:color="auto"/>
        <w:bottom w:val="none" w:sz="0" w:space="0" w:color="auto"/>
        <w:right w:val="none" w:sz="0" w:space="0" w:color="auto"/>
      </w:divBdr>
    </w:div>
    <w:div w:id="1082528603">
      <w:bodyDiv w:val="1"/>
      <w:marLeft w:val="0"/>
      <w:marRight w:val="0"/>
      <w:marTop w:val="0"/>
      <w:marBottom w:val="0"/>
      <w:divBdr>
        <w:top w:val="none" w:sz="0" w:space="0" w:color="auto"/>
        <w:left w:val="none" w:sz="0" w:space="0" w:color="auto"/>
        <w:bottom w:val="none" w:sz="0" w:space="0" w:color="auto"/>
        <w:right w:val="none" w:sz="0" w:space="0" w:color="auto"/>
      </w:divBdr>
    </w:div>
    <w:div w:id="1117213458">
      <w:bodyDiv w:val="1"/>
      <w:marLeft w:val="0"/>
      <w:marRight w:val="0"/>
      <w:marTop w:val="0"/>
      <w:marBottom w:val="0"/>
      <w:divBdr>
        <w:top w:val="none" w:sz="0" w:space="0" w:color="auto"/>
        <w:left w:val="none" w:sz="0" w:space="0" w:color="auto"/>
        <w:bottom w:val="none" w:sz="0" w:space="0" w:color="auto"/>
        <w:right w:val="none" w:sz="0" w:space="0" w:color="auto"/>
      </w:divBdr>
    </w:div>
    <w:div w:id="1124616387">
      <w:bodyDiv w:val="1"/>
      <w:marLeft w:val="0"/>
      <w:marRight w:val="0"/>
      <w:marTop w:val="0"/>
      <w:marBottom w:val="0"/>
      <w:divBdr>
        <w:top w:val="none" w:sz="0" w:space="0" w:color="auto"/>
        <w:left w:val="none" w:sz="0" w:space="0" w:color="auto"/>
        <w:bottom w:val="none" w:sz="0" w:space="0" w:color="auto"/>
        <w:right w:val="none" w:sz="0" w:space="0" w:color="auto"/>
      </w:divBdr>
      <w:divsChild>
        <w:div w:id="1373071819">
          <w:marLeft w:val="0"/>
          <w:marRight w:val="0"/>
          <w:marTop w:val="240"/>
          <w:marBottom w:val="0"/>
          <w:divBdr>
            <w:top w:val="none" w:sz="0" w:space="0" w:color="auto"/>
            <w:left w:val="none" w:sz="0" w:space="0" w:color="auto"/>
            <w:bottom w:val="none" w:sz="0" w:space="0" w:color="auto"/>
            <w:right w:val="none" w:sz="0" w:space="0" w:color="auto"/>
          </w:divBdr>
          <w:divsChild>
            <w:div w:id="447118987">
              <w:marLeft w:val="0"/>
              <w:marRight w:val="0"/>
              <w:marTop w:val="0"/>
              <w:marBottom w:val="0"/>
              <w:divBdr>
                <w:top w:val="none" w:sz="0" w:space="0" w:color="auto"/>
                <w:left w:val="none" w:sz="0" w:space="0" w:color="auto"/>
                <w:bottom w:val="none" w:sz="0" w:space="0" w:color="auto"/>
                <w:right w:val="none" w:sz="0" w:space="0" w:color="auto"/>
              </w:divBdr>
              <w:divsChild>
                <w:div w:id="757406993">
                  <w:marLeft w:val="0"/>
                  <w:marRight w:val="0"/>
                  <w:marTop w:val="0"/>
                  <w:marBottom w:val="0"/>
                  <w:divBdr>
                    <w:top w:val="none" w:sz="0" w:space="0" w:color="auto"/>
                    <w:left w:val="none" w:sz="0" w:space="0" w:color="auto"/>
                    <w:bottom w:val="none" w:sz="0" w:space="0" w:color="auto"/>
                    <w:right w:val="none" w:sz="0" w:space="0" w:color="auto"/>
                  </w:divBdr>
                  <w:divsChild>
                    <w:div w:id="131870424">
                      <w:marLeft w:val="0"/>
                      <w:marRight w:val="0"/>
                      <w:marTop w:val="0"/>
                      <w:marBottom w:val="0"/>
                      <w:divBdr>
                        <w:top w:val="none" w:sz="0" w:space="0" w:color="auto"/>
                        <w:left w:val="none" w:sz="0" w:space="0" w:color="auto"/>
                        <w:bottom w:val="none" w:sz="0" w:space="0" w:color="auto"/>
                        <w:right w:val="none" w:sz="0" w:space="0" w:color="auto"/>
                      </w:divBdr>
                      <w:divsChild>
                        <w:div w:id="701319287">
                          <w:marLeft w:val="0"/>
                          <w:marRight w:val="0"/>
                          <w:marTop w:val="0"/>
                          <w:marBottom w:val="0"/>
                          <w:divBdr>
                            <w:top w:val="single" w:sz="6" w:space="0" w:color="DADCE0"/>
                            <w:left w:val="single" w:sz="6" w:space="0" w:color="DADCE0"/>
                            <w:bottom w:val="single" w:sz="6" w:space="0" w:color="DADCE0"/>
                            <w:right w:val="single" w:sz="6" w:space="0" w:color="DADCE0"/>
                          </w:divBdr>
                          <w:divsChild>
                            <w:div w:id="3065184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5057021">
          <w:marLeft w:val="0"/>
          <w:marRight w:val="0"/>
          <w:marTop w:val="240"/>
          <w:marBottom w:val="0"/>
          <w:divBdr>
            <w:top w:val="none" w:sz="0" w:space="0" w:color="auto"/>
            <w:left w:val="none" w:sz="0" w:space="0" w:color="auto"/>
            <w:bottom w:val="none" w:sz="0" w:space="0" w:color="auto"/>
            <w:right w:val="none" w:sz="0" w:space="0" w:color="auto"/>
          </w:divBdr>
          <w:divsChild>
            <w:div w:id="41179302">
              <w:marLeft w:val="0"/>
              <w:marRight w:val="0"/>
              <w:marTop w:val="0"/>
              <w:marBottom w:val="0"/>
              <w:divBdr>
                <w:top w:val="none" w:sz="0" w:space="0" w:color="auto"/>
                <w:left w:val="none" w:sz="0" w:space="0" w:color="auto"/>
                <w:bottom w:val="none" w:sz="0" w:space="0" w:color="auto"/>
                <w:right w:val="none" w:sz="0" w:space="0" w:color="auto"/>
              </w:divBdr>
              <w:divsChild>
                <w:div w:id="2135443801">
                  <w:marLeft w:val="0"/>
                  <w:marRight w:val="0"/>
                  <w:marTop w:val="0"/>
                  <w:marBottom w:val="0"/>
                  <w:divBdr>
                    <w:top w:val="none" w:sz="0" w:space="0" w:color="auto"/>
                    <w:left w:val="none" w:sz="0" w:space="0" w:color="auto"/>
                    <w:bottom w:val="none" w:sz="0" w:space="0" w:color="auto"/>
                    <w:right w:val="none" w:sz="0" w:space="0" w:color="auto"/>
                  </w:divBdr>
                  <w:divsChild>
                    <w:div w:id="9274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375025">
      <w:bodyDiv w:val="1"/>
      <w:marLeft w:val="0"/>
      <w:marRight w:val="0"/>
      <w:marTop w:val="0"/>
      <w:marBottom w:val="0"/>
      <w:divBdr>
        <w:top w:val="none" w:sz="0" w:space="0" w:color="auto"/>
        <w:left w:val="none" w:sz="0" w:space="0" w:color="auto"/>
        <w:bottom w:val="none" w:sz="0" w:space="0" w:color="auto"/>
        <w:right w:val="none" w:sz="0" w:space="0" w:color="auto"/>
      </w:divBdr>
      <w:divsChild>
        <w:div w:id="291518159">
          <w:marLeft w:val="0"/>
          <w:marRight w:val="0"/>
          <w:marTop w:val="240"/>
          <w:marBottom w:val="0"/>
          <w:divBdr>
            <w:top w:val="none" w:sz="0" w:space="0" w:color="auto"/>
            <w:left w:val="none" w:sz="0" w:space="0" w:color="auto"/>
            <w:bottom w:val="none" w:sz="0" w:space="0" w:color="auto"/>
            <w:right w:val="none" w:sz="0" w:space="0" w:color="auto"/>
          </w:divBdr>
          <w:divsChild>
            <w:div w:id="1212110891">
              <w:marLeft w:val="0"/>
              <w:marRight w:val="0"/>
              <w:marTop w:val="0"/>
              <w:marBottom w:val="0"/>
              <w:divBdr>
                <w:top w:val="none" w:sz="0" w:space="0" w:color="auto"/>
                <w:left w:val="none" w:sz="0" w:space="0" w:color="auto"/>
                <w:bottom w:val="none" w:sz="0" w:space="0" w:color="auto"/>
                <w:right w:val="none" w:sz="0" w:space="0" w:color="auto"/>
              </w:divBdr>
              <w:divsChild>
                <w:div w:id="1375887312">
                  <w:marLeft w:val="0"/>
                  <w:marRight w:val="0"/>
                  <w:marTop w:val="0"/>
                  <w:marBottom w:val="0"/>
                  <w:divBdr>
                    <w:top w:val="none" w:sz="0" w:space="0" w:color="auto"/>
                    <w:left w:val="none" w:sz="0" w:space="0" w:color="auto"/>
                    <w:bottom w:val="none" w:sz="0" w:space="0" w:color="auto"/>
                    <w:right w:val="none" w:sz="0" w:space="0" w:color="auto"/>
                  </w:divBdr>
                  <w:divsChild>
                    <w:div w:id="2114394369">
                      <w:marLeft w:val="0"/>
                      <w:marRight w:val="0"/>
                      <w:marTop w:val="0"/>
                      <w:marBottom w:val="0"/>
                      <w:divBdr>
                        <w:top w:val="none" w:sz="0" w:space="0" w:color="auto"/>
                        <w:left w:val="none" w:sz="0" w:space="0" w:color="auto"/>
                        <w:bottom w:val="none" w:sz="0" w:space="0" w:color="auto"/>
                        <w:right w:val="none" w:sz="0" w:space="0" w:color="auto"/>
                      </w:divBdr>
                      <w:divsChild>
                        <w:div w:id="574709787">
                          <w:marLeft w:val="0"/>
                          <w:marRight w:val="0"/>
                          <w:marTop w:val="0"/>
                          <w:marBottom w:val="0"/>
                          <w:divBdr>
                            <w:top w:val="single" w:sz="6" w:space="0" w:color="DADCE0"/>
                            <w:left w:val="single" w:sz="6" w:space="0" w:color="DADCE0"/>
                            <w:bottom w:val="single" w:sz="6" w:space="0" w:color="DADCE0"/>
                            <w:right w:val="single" w:sz="6" w:space="0" w:color="DADCE0"/>
                          </w:divBdr>
                          <w:divsChild>
                            <w:div w:id="10113774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86303819">
          <w:marLeft w:val="0"/>
          <w:marRight w:val="0"/>
          <w:marTop w:val="240"/>
          <w:marBottom w:val="0"/>
          <w:divBdr>
            <w:top w:val="none" w:sz="0" w:space="0" w:color="auto"/>
            <w:left w:val="none" w:sz="0" w:space="0" w:color="auto"/>
            <w:bottom w:val="none" w:sz="0" w:space="0" w:color="auto"/>
            <w:right w:val="none" w:sz="0" w:space="0" w:color="auto"/>
          </w:divBdr>
          <w:divsChild>
            <w:div w:id="2013334121">
              <w:marLeft w:val="0"/>
              <w:marRight w:val="0"/>
              <w:marTop w:val="0"/>
              <w:marBottom w:val="0"/>
              <w:divBdr>
                <w:top w:val="none" w:sz="0" w:space="0" w:color="auto"/>
                <w:left w:val="none" w:sz="0" w:space="0" w:color="auto"/>
                <w:bottom w:val="none" w:sz="0" w:space="0" w:color="auto"/>
                <w:right w:val="none" w:sz="0" w:space="0" w:color="auto"/>
              </w:divBdr>
              <w:divsChild>
                <w:div w:id="2040934183">
                  <w:marLeft w:val="0"/>
                  <w:marRight w:val="0"/>
                  <w:marTop w:val="0"/>
                  <w:marBottom w:val="0"/>
                  <w:divBdr>
                    <w:top w:val="none" w:sz="0" w:space="0" w:color="auto"/>
                    <w:left w:val="none" w:sz="0" w:space="0" w:color="auto"/>
                    <w:bottom w:val="none" w:sz="0" w:space="0" w:color="auto"/>
                    <w:right w:val="none" w:sz="0" w:space="0" w:color="auto"/>
                  </w:divBdr>
                  <w:divsChild>
                    <w:div w:id="1886790411">
                      <w:marLeft w:val="0"/>
                      <w:marRight w:val="0"/>
                      <w:marTop w:val="0"/>
                      <w:marBottom w:val="0"/>
                      <w:divBdr>
                        <w:top w:val="none" w:sz="0" w:space="0" w:color="auto"/>
                        <w:left w:val="none" w:sz="0" w:space="0" w:color="auto"/>
                        <w:bottom w:val="none" w:sz="0" w:space="0" w:color="auto"/>
                        <w:right w:val="none" w:sz="0" w:space="0" w:color="auto"/>
                      </w:divBdr>
                      <w:divsChild>
                        <w:div w:id="930435317">
                          <w:blockQuote w:val="1"/>
                          <w:marLeft w:val="30"/>
                          <w:marRight w:val="30"/>
                          <w:marTop w:val="240"/>
                          <w:marBottom w:val="240"/>
                          <w:divBdr>
                            <w:top w:val="none" w:sz="0" w:space="0" w:color="auto"/>
                            <w:left w:val="single" w:sz="12" w:space="18" w:color="DEDFE0"/>
                            <w:bottom w:val="none" w:sz="0" w:space="0" w:color="auto"/>
                            <w:right w:val="none" w:sz="0" w:space="18" w:color="auto"/>
                          </w:divBdr>
                          <w:divsChild>
                            <w:div w:id="617181284">
                              <w:blockQuote w:val="1"/>
                              <w:marLeft w:val="30"/>
                              <w:marRight w:val="30"/>
                              <w:marTop w:val="240"/>
                              <w:marBottom w:val="240"/>
                              <w:divBdr>
                                <w:top w:val="none" w:sz="0" w:space="0" w:color="auto"/>
                                <w:left w:val="single" w:sz="12" w:space="18" w:color="DEDFE0"/>
                                <w:bottom w:val="none" w:sz="0" w:space="0" w:color="auto"/>
                                <w:right w:val="none" w:sz="0" w:space="18" w:color="auto"/>
                              </w:divBdr>
                            </w:div>
                            <w:div w:id="1078014612">
                              <w:blockQuote w:val="1"/>
                              <w:marLeft w:val="30"/>
                              <w:marRight w:val="30"/>
                              <w:marTop w:val="240"/>
                              <w:marBottom w:val="240"/>
                              <w:divBdr>
                                <w:top w:val="none" w:sz="0" w:space="0" w:color="auto"/>
                                <w:left w:val="single" w:sz="12" w:space="18" w:color="DEDFE0"/>
                                <w:bottom w:val="none" w:sz="0" w:space="0" w:color="auto"/>
                                <w:right w:val="none" w:sz="0" w:space="18" w:color="auto"/>
                              </w:divBdr>
                            </w:div>
                            <w:div w:id="1148865796">
                              <w:blockQuote w:val="1"/>
                              <w:marLeft w:val="30"/>
                              <w:marRight w:val="30"/>
                              <w:marTop w:val="240"/>
                              <w:marBottom w:val="240"/>
                              <w:divBdr>
                                <w:top w:val="none" w:sz="0" w:space="0" w:color="auto"/>
                                <w:left w:val="single" w:sz="12" w:space="18" w:color="DEDFE0"/>
                                <w:bottom w:val="none" w:sz="0" w:space="0" w:color="auto"/>
                                <w:right w:val="none" w:sz="0" w:space="18" w:color="auto"/>
                              </w:divBdr>
                            </w:div>
                            <w:div w:id="2115709519">
                              <w:blockQuote w:val="1"/>
                              <w:marLeft w:val="30"/>
                              <w:marRight w:val="30"/>
                              <w:marTop w:val="240"/>
                              <w:marBottom w:val="240"/>
                              <w:divBdr>
                                <w:top w:val="none" w:sz="0" w:space="0" w:color="auto"/>
                                <w:left w:val="single" w:sz="12" w:space="18" w:color="DEDFE0"/>
                                <w:bottom w:val="none" w:sz="0" w:space="0" w:color="auto"/>
                                <w:right w:val="none" w:sz="0" w:space="18" w:color="auto"/>
                              </w:divBdr>
                            </w:div>
                          </w:divsChild>
                        </w:div>
                      </w:divsChild>
                    </w:div>
                  </w:divsChild>
                </w:div>
              </w:divsChild>
            </w:div>
          </w:divsChild>
        </w:div>
      </w:divsChild>
    </w:div>
    <w:div w:id="1139033981">
      <w:bodyDiv w:val="1"/>
      <w:marLeft w:val="0"/>
      <w:marRight w:val="0"/>
      <w:marTop w:val="0"/>
      <w:marBottom w:val="0"/>
      <w:divBdr>
        <w:top w:val="none" w:sz="0" w:space="0" w:color="auto"/>
        <w:left w:val="none" w:sz="0" w:space="0" w:color="auto"/>
        <w:bottom w:val="none" w:sz="0" w:space="0" w:color="auto"/>
        <w:right w:val="none" w:sz="0" w:space="0" w:color="auto"/>
      </w:divBdr>
    </w:div>
    <w:div w:id="1162039609">
      <w:bodyDiv w:val="1"/>
      <w:marLeft w:val="0"/>
      <w:marRight w:val="0"/>
      <w:marTop w:val="0"/>
      <w:marBottom w:val="0"/>
      <w:divBdr>
        <w:top w:val="none" w:sz="0" w:space="0" w:color="auto"/>
        <w:left w:val="none" w:sz="0" w:space="0" w:color="auto"/>
        <w:bottom w:val="none" w:sz="0" w:space="0" w:color="auto"/>
        <w:right w:val="none" w:sz="0" w:space="0" w:color="auto"/>
      </w:divBdr>
    </w:div>
    <w:div w:id="1221939708">
      <w:bodyDiv w:val="1"/>
      <w:marLeft w:val="0"/>
      <w:marRight w:val="0"/>
      <w:marTop w:val="0"/>
      <w:marBottom w:val="0"/>
      <w:divBdr>
        <w:top w:val="none" w:sz="0" w:space="0" w:color="auto"/>
        <w:left w:val="none" w:sz="0" w:space="0" w:color="auto"/>
        <w:bottom w:val="none" w:sz="0" w:space="0" w:color="auto"/>
        <w:right w:val="none" w:sz="0" w:space="0" w:color="auto"/>
      </w:divBdr>
    </w:div>
    <w:div w:id="1240864267">
      <w:bodyDiv w:val="1"/>
      <w:marLeft w:val="0"/>
      <w:marRight w:val="0"/>
      <w:marTop w:val="0"/>
      <w:marBottom w:val="0"/>
      <w:divBdr>
        <w:top w:val="none" w:sz="0" w:space="0" w:color="auto"/>
        <w:left w:val="none" w:sz="0" w:space="0" w:color="auto"/>
        <w:bottom w:val="none" w:sz="0" w:space="0" w:color="auto"/>
        <w:right w:val="none" w:sz="0" w:space="0" w:color="auto"/>
      </w:divBdr>
    </w:div>
    <w:div w:id="1271204598">
      <w:bodyDiv w:val="1"/>
      <w:marLeft w:val="0"/>
      <w:marRight w:val="0"/>
      <w:marTop w:val="0"/>
      <w:marBottom w:val="0"/>
      <w:divBdr>
        <w:top w:val="none" w:sz="0" w:space="0" w:color="auto"/>
        <w:left w:val="none" w:sz="0" w:space="0" w:color="auto"/>
        <w:bottom w:val="none" w:sz="0" w:space="0" w:color="auto"/>
        <w:right w:val="none" w:sz="0" w:space="0" w:color="auto"/>
      </w:divBdr>
    </w:div>
    <w:div w:id="1271208265">
      <w:bodyDiv w:val="1"/>
      <w:marLeft w:val="0"/>
      <w:marRight w:val="0"/>
      <w:marTop w:val="0"/>
      <w:marBottom w:val="0"/>
      <w:divBdr>
        <w:top w:val="none" w:sz="0" w:space="0" w:color="auto"/>
        <w:left w:val="none" w:sz="0" w:space="0" w:color="auto"/>
        <w:bottom w:val="none" w:sz="0" w:space="0" w:color="auto"/>
        <w:right w:val="none" w:sz="0" w:space="0" w:color="auto"/>
      </w:divBdr>
      <w:divsChild>
        <w:div w:id="1808886890">
          <w:marLeft w:val="0"/>
          <w:marRight w:val="0"/>
          <w:marTop w:val="240"/>
          <w:marBottom w:val="0"/>
          <w:divBdr>
            <w:top w:val="none" w:sz="0" w:space="0" w:color="auto"/>
            <w:left w:val="none" w:sz="0" w:space="0" w:color="auto"/>
            <w:bottom w:val="none" w:sz="0" w:space="0" w:color="auto"/>
            <w:right w:val="none" w:sz="0" w:space="0" w:color="auto"/>
          </w:divBdr>
          <w:divsChild>
            <w:div w:id="2046901045">
              <w:marLeft w:val="0"/>
              <w:marRight w:val="0"/>
              <w:marTop w:val="0"/>
              <w:marBottom w:val="0"/>
              <w:divBdr>
                <w:top w:val="none" w:sz="0" w:space="0" w:color="auto"/>
                <w:left w:val="none" w:sz="0" w:space="0" w:color="auto"/>
                <w:bottom w:val="none" w:sz="0" w:space="0" w:color="auto"/>
                <w:right w:val="none" w:sz="0" w:space="0" w:color="auto"/>
              </w:divBdr>
              <w:divsChild>
                <w:div w:id="69498237">
                  <w:marLeft w:val="0"/>
                  <w:marRight w:val="0"/>
                  <w:marTop w:val="0"/>
                  <w:marBottom w:val="0"/>
                  <w:divBdr>
                    <w:top w:val="none" w:sz="0" w:space="0" w:color="auto"/>
                    <w:left w:val="none" w:sz="0" w:space="0" w:color="auto"/>
                    <w:bottom w:val="none" w:sz="0" w:space="0" w:color="auto"/>
                    <w:right w:val="none" w:sz="0" w:space="0" w:color="auto"/>
                  </w:divBdr>
                  <w:divsChild>
                    <w:div w:id="1339968177">
                      <w:marLeft w:val="0"/>
                      <w:marRight w:val="0"/>
                      <w:marTop w:val="0"/>
                      <w:marBottom w:val="0"/>
                      <w:divBdr>
                        <w:top w:val="none" w:sz="0" w:space="0" w:color="auto"/>
                        <w:left w:val="none" w:sz="0" w:space="0" w:color="auto"/>
                        <w:bottom w:val="none" w:sz="0" w:space="0" w:color="auto"/>
                        <w:right w:val="none" w:sz="0" w:space="0" w:color="auto"/>
                      </w:divBdr>
                      <w:divsChild>
                        <w:div w:id="277226000">
                          <w:marLeft w:val="0"/>
                          <w:marRight w:val="0"/>
                          <w:marTop w:val="0"/>
                          <w:marBottom w:val="0"/>
                          <w:divBdr>
                            <w:top w:val="single" w:sz="6" w:space="0" w:color="DADCE0"/>
                            <w:left w:val="single" w:sz="6" w:space="0" w:color="DADCE0"/>
                            <w:bottom w:val="single" w:sz="6" w:space="0" w:color="DADCE0"/>
                            <w:right w:val="single" w:sz="6" w:space="0" w:color="DADCE0"/>
                          </w:divBdr>
                          <w:divsChild>
                            <w:div w:id="8849490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99714978">
          <w:marLeft w:val="0"/>
          <w:marRight w:val="0"/>
          <w:marTop w:val="240"/>
          <w:marBottom w:val="0"/>
          <w:divBdr>
            <w:top w:val="none" w:sz="0" w:space="0" w:color="auto"/>
            <w:left w:val="none" w:sz="0" w:space="0" w:color="auto"/>
            <w:bottom w:val="none" w:sz="0" w:space="0" w:color="auto"/>
            <w:right w:val="none" w:sz="0" w:space="0" w:color="auto"/>
          </w:divBdr>
          <w:divsChild>
            <w:div w:id="172260451">
              <w:marLeft w:val="0"/>
              <w:marRight w:val="0"/>
              <w:marTop w:val="0"/>
              <w:marBottom w:val="0"/>
              <w:divBdr>
                <w:top w:val="none" w:sz="0" w:space="0" w:color="auto"/>
                <w:left w:val="none" w:sz="0" w:space="0" w:color="auto"/>
                <w:bottom w:val="none" w:sz="0" w:space="0" w:color="auto"/>
                <w:right w:val="none" w:sz="0" w:space="0" w:color="auto"/>
              </w:divBdr>
              <w:divsChild>
                <w:div w:id="643125667">
                  <w:marLeft w:val="0"/>
                  <w:marRight w:val="0"/>
                  <w:marTop w:val="0"/>
                  <w:marBottom w:val="0"/>
                  <w:divBdr>
                    <w:top w:val="none" w:sz="0" w:space="0" w:color="auto"/>
                    <w:left w:val="none" w:sz="0" w:space="0" w:color="auto"/>
                    <w:bottom w:val="none" w:sz="0" w:space="0" w:color="auto"/>
                    <w:right w:val="none" w:sz="0" w:space="0" w:color="auto"/>
                  </w:divBdr>
                  <w:divsChild>
                    <w:div w:id="1466586225">
                      <w:marLeft w:val="0"/>
                      <w:marRight w:val="0"/>
                      <w:marTop w:val="0"/>
                      <w:marBottom w:val="0"/>
                      <w:divBdr>
                        <w:top w:val="none" w:sz="0" w:space="0" w:color="auto"/>
                        <w:left w:val="none" w:sz="0" w:space="0" w:color="auto"/>
                        <w:bottom w:val="none" w:sz="0" w:space="0" w:color="auto"/>
                        <w:right w:val="none" w:sz="0" w:space="0" w:color="auto"/>
                      </w:divBdr>
                      <w:divsChild>
                        <w:div w:id="1768500906">
                          <w:blockQuote w:val="1"/>
                          <w:marLeft w:val="30"/>
                          <w:marRight w:val="30"/>
                          <w:marTop w:val="240"/>
                          <w:marBottom w:val="240"/>
                          <w:divBdr>
                            <w:top w:val="none" w:sz="0" w:space="0" w:color="auto"/>
                            <w:left w:val="single" w:sz="12" w:space="18" w:color="DEDFE0"/>
                            <w:bottom w:val="none" w:sz="0" w:space="0" w:color="auto"/>
                            <w:right w:val="none" w:sz="0" w:space="18" w:color="auto"/>
                          </w:divBdr>
                          <w:divsChild>
                            <w:div w:id="138884589">
                              <w:blockQuote w:val="1"/>
                              <w:marLeft w:val="30"/>
                              <w:marRight w:val="30"/>
                              <w:marTop w:val="240"/>
                              <w:marBottom w:val="240"/>
                              <w:divBdr>
                                <w:top w:val="none" w:sz="0" w:space="0" w:color="auto"/>
                                <w:left w:val="single" w:sz="12" w:space="18" w:color="DEDFE0"/>
                                <w:bottom w:val="none" w:sz="0" w:space="0" w:color="auto"/>
                                <w:right w:val="none" w:sz="0" w:space="18" w:color="auto"/>
                              </w:divBdr>
                            </w:div>
                            <w:div w:id="803229628">
                              <w:blockQuote w:val="1"/>
                              <w:marLeft w:val="30"/>
                              <w:marRight w:val="30"/>
                              <w:marTop w:val="240"/>
                              <w:marBottom w:val="240"/>
                              <w:divBdr>
                                <w:top w:val="none" w:sz="0" w:space="0" w:color="auto"/>
                                <w:left w:val="single" w:sz="12" w:space="18" w:color="DEDFE0"/>
                                <w:bottom w:val="none" w:sz="0" w:space="0" w:color="auto"/>
                                <w:right w:val="none" w:sz="0" w:space="18" w:color="auto"/>
                              </w:divBdr>
                            </w:div>
                            <w:div w:id="1512453206">
                              <w:blockQuote w:val="1"/>
                              <w:marLeft w:val="30"/>
                              <w:marRight w:val="30"/>
                              <w:marTop w:val="240"/>
                              <w:marBottom w:val="240"/>
                              <w:divBdr>
                                <w:top w:val="none" w:sz="0" w:space="0" w:color="auto"/>
                                <w:left w:val="single" w:sz="12" w:space="18" w:color="DEDFE0"/>
                                <w:bottom w:val="none" w:sz="0" w:space="0" w:color="auto"/>
                                <w:right w:val="none" w:sz="0" w:space="18" w:color="auto"/>
                              </w:divBdr>
                            </w:div>
                            <w:div w:id="1836796872">
                              <w:blockQuote w:val="1"/>
                              <w:marLeft w:val="30"/>
                              <w:marRight w:val="30"/>
                              <w:marTop w:val="240"/>
                              <w:marBottom w:val="240"/>
                              <w:divBdr>
                                <w:top w:val="none" w:sz="0" w:space="0" w:color="auto"/>
                                <w:left w:val="single" w:sz="12" w:space="18" w:color="DEDFE0"/>
                                <w:bottom w:val="none" w:sz="0" w:space="0" w:color="auto"/>
                                <w:right w:val="none" w:sz="0" w:space="18" w:color="auto"/>
                              </w:divBdr>
                            </w:div>
                          </w:divsChild>
                        </w:div>
                      </w:divsChild>
                    </w:div>
                  </w:divsChild>
                </w:div>
              </w:divsChild>
            </w:div>
          </w:divsChild>
        </w:div>
      </w:divsChild>
    </w:div>
    <w:div w:id="1308708254">
      <w:bodyDiv w:val="1"/>
      <w:marLeft w:val="0"/>
      <w:marRight w:val="0"/>
      <w:marTop w:val="0"/>
      <w:marBottom w:val="0"/>
      <w:divBdr>
        <w:top w:val="none" w:sz="0" w:space="0" w:color="auto"/>
        <w:left w:val="none" w:sz="0" w:space="0" w:color="auto"/>
        <w:bottom w:val="none" w:sz="0" w:space="0" w:color="auto"/>
        <w:right w:val="none" w:sz="0" w:space="0" w:color="auto"/>
      </w:divBdr>
    </w:div>
    <w:div w:id="1334262615">
      <w:bodyDiv w:val="1"/>
      <w:marLeft w:val="0"/>
      <w:marRight w:val="0"/>
      <w:marTop w:val="0"/>
      <w:marBottom w:val="0"/>
      <w:divBdr>
        <w:top w:val="none" w:sz="0" w:space="0" w:color="auto"/>
        <w:left w:val="none" w:sz="0" w:space="0" w:color="auto"/>
        <w:bottom w:val="none" w:sz="0" w:space="0" w:color="auto"/>
        <w:right w:val="none" w:sz="0" w:space="0" w:color="auto"/>
      </w:divBdr>
    </w:div>
    <w:div w:id="1346052551">
      <w:bodyDiv w:val="1"/>
      <w:marLeft w:val="0"/>
      <w:marRight w:val="0"/>
      <w:marTop w:val="0"/>
      <w:marBottom w:val="0"/>
      <w:divBdr>
        <w:top w:val="none" w:sz="0" w:space="0" w:color="auto"/>
        <w:left w:val="none" w:sz="0" w:space="0" w:color="auto"/>
        <w:bottom w:val="none" w:sz="0" w:space="0" w:color="auto"/>
        <w:right w:val="none" w:sz="0" w:space="0" w:color="auto"/>
      </w:divBdr>
    </w:div>
    <w:div w:id="1348213860">
      <w:bodyDiv w:val="1"/>
      <w:marLeft w:val="0"/>
      <w:marRight w:val="0"/>
      <w:marTop w:val="0"/>
      <w:marBottom w:val="0"/>
      <w:divBdr>
        <w:top w:val="none" w:sz="0" w:space="0" w:color="auto"/>
        <w:left w:val="none" w:sz="0" w:space="0" w:color="auto"/>
        <w:bottom w:val="none" w:sz="0" w:space="0" w:color="auto"/>
        <w:right w:val="none" w:sz="0" w:space="0" w:color="auto"/>
      </w:divBdr>
    </w:div>
    <w:div w:id="1403017054">
      <w:bodyDiv w:val="1"/>
      <w:marLeft w:val="0"/>
      <w:marRight w:val="0"/>
      <w:marTop w:val="0"/>
      <w:marBottom w:val="0"/>
      <w:divBdr>
        <w:top w:val="none" w:sz="0" w:space="0" w:color="auto"/>
        <w:left w:val="none" w:sz="0" w:space="0" w:color="auto"/>
        <w:bottom w:val="none" w:sz="0" w:space="0" w:color="auto"/>
        <w:right w:val="none" w:sz="0" w:space="0" w:color="auto"/>
      </w:divBdr>
    </w:div>
    <w:div w:id="1404259821">
      <w:bodyDiv w:val="1"/>
      <w:marLeft w:val="0"/>
      <w:marRight w:val="0"/>
      <w:marTop w:val="0"/>
      <w:marBottom w:val="0"/>
      <w:divBdr>
        <w:top w:val="none" w:sz="0" w:space="0" w:color="auto"/>
        <w:left w:val="none" w:sz="0" w:space="0" w:color="auto"/>
        <w:bottom w:val="none" w:sz="0" w:space="0" w:color="auto"/>
        <w:right w:val="none" w:sz="0" w:space="0" w:color="auto"/>
      </w:divBdr>
      <w:divsChild>
        <w:div w:id="1630622731">
          <w:blockQuote w:val="1"/>
          <w:marLeft w:val="30"/>
          <w:marRight w:val="30"/>
          <w:marTop w:val="240"/>
          <w:marBottom w:val="240"/>
          <w:divBdr>
            <w:top w:val="none" w:sz="0" w:space="0" w:color="auto"/>
            <w:left w:val="single" w:sz="12" w:space="18" w:color="DEDFE0"/>
            <w:bottom w:val="none" w:sz="0" w:space="0" w:color="auto"/>
            <w:right w:val="none" w:sz="0" w:space="18" w:color="auto"/>
          </w:divBdr>
        </w:div>
      </w:divsChild>
    </w:div>
    <w:div w:id="1526823785">
      <w:bodyDiv w:val="1"/>
      <w:marLeft w:val="0"/>
      <w:marRight w:val="0"/>
      <w:marTop w:val="0"/>
      <w:marBottom w:val="0"/>
      <w:divBdr>
        <w:top w:val="none" w:sz="0" w:space="0" w:color="auto"/>
        <w:left w:val="none" w:sz="0" w:space="0" w:color="auto"/>
        <w:bottom w:val="none" w:sz="0" w:space="0" w:color="auto"/>
        <w:right w:val="none" w:sz="0" w:space="0" w:color="auto"/>
      </w:divBdr>
    </w:div>
    <w:div w:id="1529639151">
      <w:bodyDiv w:val="1"/>
      <w:marLeft w:val="0"/>
      <w:marRight w:val="0"/>
      <w:marTop w:val="0"/>
      <w:marBottom w:val="0"/>
      <w:divBdr>
        <w:top w:val="none" w:sz="0" w:space="0" w:color="auto"/>
        <w:left w:val="none" w:sz="0" w:space="0" w:color="auto"/>
        <w:bottom w:val="none" w:sz="0" w:space="0" w:color="auto"/>
        <w:right w:val="none" w:sz="0" w:space="0" w:color="auto"/>
      </w:divBdr>
    </w:div>
    <w:div w:id="1542091362">
      <w:bodyDiv w:val="1"/>
      <w:marLeft w:val="0"/>
      <w:marRight w:val="0"/>
      <w:marTop w:val="0"/>
      <w:marBottom w:val="0"/>
      <w:divBdr>
        <w:top w:val="none" w:sz="0" w:space="0" w:color="auto"/>
        <w:left w:val="none" w:sz="0" w:space="0" w:color="auto"/>
        <w:bottom w:val="none" w:sz="0" w:space="0" w:color="auto"/>
        <w:right w:val="none" w:sz="0" w:space="0" w:color="auto"/>
      </w:divBdr>
    </w:div>
    <w:div w:id="1569654120">
      <w:bodyDiv w:val="1"/>
      <w:marLeft w:val="0"/>
      <w:marRight w:val="0"/>
      <w:marTop w:val="0"/>
      <w:marBottom w:val="0"/>
      <w:divBdr>
        <w:top w:val="none" w:sz="0" w:space="0" w:color="auto"/>
        <w:left w:val="none" w:sz="0" w:space="0" w:color="auto"/>
        <w:bottom w:val="none" w:sz="0" w:space="0" w:color="auto"/>
        <w:right w:val="none" w:sz="0" w:space="0" w:color="auto"/>
      </w:divBdr>
    </w:div>
    <w:div w:id="1594820909">
      <w:bodyDiv w:val="1"/>
      <w:marLeft w:val="0"/>
      <w:marRight w:val="0"/>
      <w:marTop w:val="0"/>
      <w:marBottom w:val="0"/>
      <w:divBdr>
        <w:top w:val="none" w:sz="0" w:space="0" w:color="auto"/>
        <w:left w:val="none" w:sz="0" w:space="0" w:color="auto"/>
        <w:bottom w:val="none" w:sz="0" w:space="0" w:color="auto"/>
        <w:right w:val="none" w:sz="0" w:space="0" w:color="auto"/>
      </w:divBdr>
    </w:div>
    <w:div w:id="1661034110">
      <w:bodyDiv w:val="1"/>
      <w:marLeft w:val="0"/>
      <w:marRight w:val="0"/>
      <w:marTop w:val="0"/>
      <w:marBottom w:val="0"/>
      <w:divBdr>
        <w:top w:val="none" w:sz="0" w:space="0" w:color="auto"/>
        <w:left w:val="none" w:sz="0" w:space="0" w:color="auto"/>
        <w:bottom w:val="none" w:sz="0" w:space="0" w:color="auto"/>
        <w:right w:val="none" w:sz="0" w:space="0" w:color="auto"/>
      </w:divBdr>
    </w:div>
    <w:div w:id="1663120252">
      <w:bodyDiv w:val="1"/>
      <w:marLeft w:val="0"/>
      <w:marRight w:val="0"/>
      <w:marTop w:val="0"/>
      <w:marBottom w:val="0"/>
      <w:divBdr>
        <w:top w:val="none" w:sz="0" w:space="0" w:color="auto"/>
        <w:left w:val="none" w:sz="0" w:space="0" w:color="auto"/>
        <w:bottom w:val="none" w:sz="0" w:space="0" w:color="auto"/>
        <w:right w:val="none" w:sz="0" w:space="0" w:color="auto"/>
      </w:divBdr>
    </w:div>
    <w:div w:id="1685672534">
      <w:bodyDiv w:val="1"/>
      <w:marLeft w:val="0"/>
      <w:marRight w:val="0"/>
      <w:marTop w:val="0"/>
      <w:marBottom w:val="0"/>
      <w:divBdr>
        <w:top w:val="none" w:sz="0" w:space="0" w:color="auto"/>
        <w:left w:val="none" w:sz="0" w:space="0" w:color="auto"/>
        <w:bottom w:val="none" w:sz="0" w:space="0" w:color="auto"/>
        <w:right w:val="none" w:sz="0" w:space="0" w:color="auto"/>
      </w:divBdr>
    </w:div>
    <w:div w:id="1720589696">
      <w:bodyDiv w:val="1"/>
      <w:marLeft w:val="0"/>
      <w:marRight w:val="0"/>
      <w:marTop w:val="0"/>
      <w:marBottom w:val="0"/>
      <w:divBdr>
        <w:top w:val="none" w:sz="0" w:space="0" w:color="auto"/>
        <w:left w:val="none" w:sz="0" w:space="0" w:color="auto"/>
        <w:bottom w:val="none" w:sz="0" w:space="0" w:color="auto"/>
        <w:right w:val="none" w:sz="0" w:space="0" w:color="auto"/>
      </w:divBdr>
    </w:div>
    <w:div w:id="1806041382">
      <w:bodyDiv w:val="1"/>
      <w:marLeft w:val="0"/>
      <w:marRight w:val="0"/>
      <w:marTop w:val="0"/>
      <w:marBottom w:val="0"/>
      <w:divBdr>
        <w:top w:val="none" w:sz="0" w:space="0" w:color="auto"/>
        <w:left w:val="none" w:sz="0" w:space="0" w:color="auto"/>
        <w:bottom w:val="none" w:sz="0" w:space="0" w:color="auto"/>
        <w:right w:val="none" w:sz="0" w:space="0" w:color="auto"/>
      </w:divBdr>
    </w:div>
    <w:div w:id="1812791470">
      <w:bodyDiv w:val="1"/>
      <w:marLeft w:val="0"/>
      <w:marRight w:val="0"/>
      <w:marTop w:val="0"/>
      <w:marBottom w:val="0"/>
      <w:divBdr>
        <w:top w:val="none" w:sz="0" w:space="0" w:color="auto"/>
        <w:left w:val="none" w:sz="0" w:space="0" w:color="auto"/>
        <w:bottom w:val="none" w:sz="0" w:space="0" w:color="auto"/>
        <w:right w:val="none" w:sz="0" w:space="0" w:color="auto"/>
      </w:divBdr>
    </w:div>
    <w:div w:id="1832719586">
      <w:bodyDiv w:val="1"/>
      <w:marLeft w:val="0"/>
      <w:marRight w:val="0"/>
      <w:marTop w:val="0"/>
      <w:marBottom w:val="0"/>
      <w:divBdr>
        <w:top w:val="none" w:sz="0" w:space="0" w:color="auto"/>
        <w:left w:val="none" w:sz="0" w:space="0" w:color="auto"/>
        <w:bottom w:val="none" w:sz="0" w:space="0" w:color="auto"/>
        <w:right w:val="none" w:sz="0" w:space="0" w:color="auto"/>
      </w:divBdr>
    </w:div>
    <w:div w:id="1872569358">
      <w:bodyDiv w:val="1"/>
      <w:marLeft w:val="0"/>
      <w:marRight w:val="0"/>
      <w:marTop w:val="0"/>
      <w:marBottom w:val="0"/>
      <w:divBdr>
        <w:top w:val="none" w:sz="0" w:space="0" w:color="auto"/>
        <w:left w:val="none" w:sz="0" w:space="0" w:color="auto"/>
        <w:bottom w:val="none" w:sz="0" w:space="0" w:color="auto"/>
        <w:right w:val="none" w:sz="0" w:space="0" w:color="auto"/>
      </w:divBdr>
    </w:div>
    <w:div w:id="1900628230">
      <w:bodyDiv w:val="1"/>
      <w:marLeft w:val="0"/>
      <w:marRight w:val="0"/>
      <w:marTop w:val="0"/>
      <w:marBottom w:val="0"/>
      <w:divBdr>
        <w:top w:val="none" w:sz="0" w:space="0" w:color="auto"/>
        <w:left w:val="none" w:sz="0" w:space="0" w:color="auto"/>
        <w:bottom w:val="none" w:sz="0" w:space="0" w:color="auto"/>
        <w:right w:val="none" w:sz="0" w:space="0" w:color="auto"/>
      </w:divBdr>
    </w:div>
    <w:div w:id="2007442811">
      <w:bodyDiv w:val="1"/>
      <w:marLeft w:val="0"/>
      <w:marRight w:val="0"/>
      <w:marTop w:val="0"/>
      <w:marBottom w:val="0"/>
      <w:divBdr>
        <w:top w:val="none" w:sz="0" w:space="0" w:color="auto"/>
        <w:left w:val="none" w:sz="0" w:space="0" w:color="auto"/>
        <w:bottom w:val="none" w:sz="0" w:space="0" w:color="auto"/>
        <w:right w:val="none" w:sz="0" w:space="0" w:color="auto"/>
      </w:divBdr>
    </w:div>
    <w:div w:id="2014142246">
      <w:bodyDiv w:val="1"/>
      <w:marLeft w:val="0"/>
      <w:marRight w:val="0"/>
      <w:marTop w:val="0"/>
      <w:marBottom w:val="0"/>
      <w:divBdr>
        <w:top w:val="none" w:sz="0" w:space="0" w:color="auto"/>
        <w:left w:val="none" w:sz="0" w:space="0" w:color="auto"/>
        <w:bottom w:val="none" w:sz="0" w:space="0" w:color="auto"/>
        <w:right w:val="none" w:sz="0" w:space="0" w:color="auto"/>
      </w:divBdr>
      <w:divsChild>
        <w:div w:id="1023745626">
          <w:blockQuote w:val="1"/>
          <w:marLeft w:val="30"/>
          <w:marRight w:val="30"/>
          <w:marTop w:val="240"/>
          <w:marBottom w:val="240"/>
          <w:divBdr>
            <w:top w:val="none" w:sz="0" w:space="0" w:color="auto"/>
            <w:left w:val="single" w:sz="12" w:space="18" w:color="DEDFE0"/>
            <w:bottom w:val="none" w:sz="0" w:space="0" w:color="auto"/>
            <w:right w:val="none" w:sz="0" w:space="18" w:color="auto"/>
          </w:divBdr>
        </w:div>
      </w:divsChild>
    </w:div>
    <w:div w:id="2038504714">
      <w:bodyDiv w:val="1"/>
      <w:marLeft w:val="0"/>
      <w:marRight w:val="0"/>
      <w:marTop w:val="0"/>
      <w:marBottom w:val="0"/>
      <w:divBdr>
        <w:top w:val="none" w:sz="0" w:space="0" w:color="auto"/>
        <w:left w:val="none" w:sz="0" w:space="0" w:color="auto"/>
        <w:bottom w:val="none" w:sz="0" w:space="0" w:color="auto"/>
        <w:right w:val="none" w:sz="0" w:space="0" w:color="auto"/>
      </w:divBdr>
    </w:div>
    <w:div w:id="2042631993">
      <w:bodyDiv w:val="1"/>
      <w:marLeft w:val="0"/>
      <w:marRight w:val="0"/>
      <w:marTop w:val="0"/>
      <w:marBottom w:val="0"/>
      <w:divBdr>
        <w:top w:val="none" w:sz="0" w:space="0" w:color="auto"/>
        <w:left w:val="none" w:sz="0" w:space="0" w:color="auto"/>
        <w:bottom w:val="none" w:sz="0" w:space="0" w:color="auto"/>
        <w:right w:val="none" w:sz="0" w:space="0" w:color="auto"/>
      </w:divBdr>
    </w:div>
    <w:div w:id="2059279977">
      <w:bodyDiv w:val="1"/>
      <w:marLeft w:val="0"/>
      <w:marRight w:val="0"/>
      <w:marTop w:val="0"/>
      <w:marBottom w:val="0"/>
      <w:divBdr>
        <w:top w:val="none" w:sz="0" w:space="0" w:color="auto"/>
        <w:left w:val="none" w:sz="0" w:space="0" w:color="auto"/>
        <w:bottom w:val="none" w:sz="0" w:space="0" w:color="auto"/>
        <w:right w:val="none" w:sz="0" w:space="0" w:color="auto"/>
      </w:divBdr>
    </w:div>
    <w:div w:id="213536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Ovlia</dc:creator>
  <cp:keywords/>
  <dc:description/>
  <cp:lastModifiedBy>Will Rivers | Purposed2Lead</cp:lastModifiedBy>
  <cp:revision>2</cp:revision>
  <dcterms:created xsi:type="dcterms:W3CDTF">2025-09-16T14:07:00Z</dcterms:created>
  <dcterms:modified xsi:type="dcterms:W3CDTF">2025-09-16T14:07:00Z</dcterms:modified>
</cp:coreProperties>
</file>