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rPr>
          <w:rFonts w:ascii="Yu Gothic" w:cs="Yu Gothic" w:eastAsia="Yu Gothic" w:hAnsi="Yu Gothic"/>
        </w:rPr>
        <w:t xml:space="preserve"/>
      </w:r>
    </w:p>
    <w:p>
      <w:pPr>
        <w:spacing w:after="200"/>
        <w:jc w:val="center"/>
      </w:pPr>
      <w:r>
        <w:rPr>
          <w:rFonts w:ascii="Yu Gothic" w:cs="Yu Gothic" w:eastAsia="Yu Gothic" w:hAnsi="Yu Gothic"/>
          <w:b/>
          <w:bCs/>
          <w:color w:val="1F3864"/>
          <w:sz w:val="44"/>
          <w:szCs w:val="44"/>
        </w:rPr>
        <w:t xml:space="preserve">Claude × 業務日報 社内導入提案</w:t>
      </w:r>
    </w:p>
    <w:p>
      <w:pPr>
        <w:spacing w:after="1200"/>
        <w:jc w:val="center"/>
      </w:pPr>
      <w:r>
        <w:rPr>
          <w:rFonts w:ascii="Yu Gothic" w:cs="Yu Gothic" w:eastAsia="Yu Gothic" w:hAnsi="Yu Gothic"/>
          <w:color w:val="595959"/>
          <w:sz w:val="28"/>
          <w:szCs w:val="28"/>
        </w:rPr>
        <w:t xml:space="preserve">〜 タスク整理から始める社内AI活用PoC 〜</w:t>
      </w:r>
    </w:p>
    <w:p>
      <w:pPr>
        <w:spacing w:after="120"/>
        <w:jc w:val="center"/>
      </w:pPr>
      <w:r>
        <w:rPr>
          <w:rFonts w:ascii="Yu Gothic" w:cs="Yu Gothic" w:eastAsia="Yu Gothic" w:hAnsi="Yu Gothic"/>
          <w:sz w:val="24"/>
          <w:szCs w:val="24"/>
        </w:rPr>
        <w:t xml:space="preserve">2026年4月30日</w:t>
      </w:r>
    </w:p>
    <w:p>
      <w:pPr>
        <w:spacing w:after="120"/>
        <w:jc w:val="center"/>
      </w:pPr>
      <w:r>
        <w:rPr>
          <w:rFonts w:ascii="Yu Gothic" w:cs="Yu Gothic" w:eastAsia="Yu Gothic" w:hAnsi="Yu Gothic"/>
          <w:sz w:val="24"/>
          <w:szCs w:val="24"/>
        </w:rPr>
        <w:t xml:space="preserve">提案者: 鳥越 昂平</w:t>
      </w:r>
    </w:p>
    <w:p>
      <w:pPr>
        <w:spacing w:after="120"/>
        <w:jc w:val="center"/>
      </w:pPr>
      <w:r>
        <w:rPr>
          <w:rFonts w:ascii="Yu Gothic" w:cs="Yu Gothic" w:eastAsia="Yu Gothic" w:hAnsi="Yu Gothic"/>
          <w:sz w:val="24"/>
          <w:szCs w:val="24"/>
        </w:rPr>
        <w:t xml:space="preserve">マルキングループ</w:t>
      </w:r>
    </w:p>
    <w:p>
      <w:r>
        <w:br w:type="page"/>
      </w:r>
    </w:p>
    <w:p>
      <w:pPr>
        <w:pStyle w:val="Heading1"/>
        <w:pBdr>
          <w:bottom w:val="single" w:color="2E75B6" w:sz="12" w:space="6"/>
        </w:pBdr>
        <w:spacing w:after="200" w:before="360"/>
      </w:pPr>
      <w:r>
        <w:rPr>
          <w:rFonts w:ascii="Yu Gothic" w:cs="Yu Gothic" w:eastAsia="Yu Gothic" w:hAnsi="Yu Gothic"/>
          <w:b/>
          <w:bCs/>
          <w:color w:val="1F3864"/>
          <w:sz w:val="28"/>
          <w:szCs w:val="28"/>
        </w:rPr>
        <w:t xml:space="preserve">1. エグゼクティブサマリー</w:t>
      </w:r>
    </w:p>
    <w:p>
      <w:pPr>
        <w:spacing w:after="120" w:line="320"/>
      </w:pPr>
      <w:r>
        <w:rPr>
          <w:rFonts w:ascii="Yu Gothic" w:cs="Yu Gothic" w:eastAsia="Yu Gothic" w:hAnsi="Yu Gothic"/>
        </w:rPr>
        <w:t xml:space="preserve">社員のタスク整理・思考整理を支援するAIツールとしてClaudeを社内導入し、その対話の副産物として業務日報を生成する仕組みを提案します。</w:t>
      </w:r>
    </w:p>
    <w:p>
      <w:pPr>
        <w:spacing w:after="120" w:line="320"/>
      </w:pPr>
      <w:r>
        <w:rPr>
          <w:rFonts w:ascii="Yu Gothic" w:cs="Yu Gothic" w:eastAsia="Yu Gothic" w:hAnsi="Yu Gothic"/>
        </w:rPr>
        <w:t xml:space="preserve">既存の業務日報運用は「自分から能動的に書く」前提のため普及していません。本提案は、AIとの対話を通じて思考整理する過程の副産物として日報の素材が生まれる構造に転換することで、心理的負担なく日々の業務記録を蓄積できる仕組みを目指します。</w:t>
      </w:r>
    </w:p>
    <w:p>
      <w:pPr>
        <w:spacing w:after="160"/>
      </w:pPr>
      <w:r>
        <w:rPr>
          <w:rFonts w:ascii="Yu Gothic" w:cs="Yu Gothic" w:eastAsia="Yu Gothic" w:hAnsi="Yu Gothic"/>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line="280"/>
            </w:pPr>
            <w:r>
              <w:rPr>
                <w:rFonts w:ascii="Yu Gothic" w:cs="Yu Gothic" w:eastAsia="Yu Gothic" w:hAnsi="Yu Gothic"/>
                <w:b/>
                <w:bCs/>
              </w:rPr>
              <w:t xml:space="preserve">対象規模</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社員6名(提案者+対象3名+上司+社長(読み手))</w:t>
            </w:r>
          </w:p>
        </w:tc>
      </w:tr>
      <w:tr>
        <w:tc>
          <w:tcPr>
            <w:tcW w:type="dxa" w:w="2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line="280"/>
            </w:pPr>
            <w:r>
              <w:rPr>
                <w:rFonts w:ascii="Yu Gothic" w:cs="Yu Gothic" w:eastAsia="Yu Gothic" w:hAnsi="Yu Gothic"/>
                <w:b/>
                <w:bCs/>
              </w:rPr>
              <w:t xml:space="preserve">実施期間</w:t>
            </w:r>
          </w:p>
        </w:tc>
        <w:tc>
          <w:tcPr>
            <w:tcW w:type="dxa" w:w="72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1ヶ月</w:t>
            </w:r>
          </w:p>
        </w:tc>
      </w:tr>
      <w:tr>
        <w:tc>
          <w:tcPr>
            <w:tcW w:type="dxa" w:w="2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line="280"/>
            </w:pPr>
            <w:r>
              <w:rPr>
                <w:rFonts w:ascii="Yu Gothic" w:cs="Yu Gothic" w:eastAsia="Yu Gothic" w:hAnsi="Yu Gothic"/>
                <w:b/>
                <w:bCs/>
              </w:rPr>
              <w:t xml:space="preserve">初期投資</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Claude Team契約 月額×5枠(提案者は個人Max契約を流用) + 既存Google Workspace活用</w:t>
            </w:r>
          </w:p>
        </w:tc>
      </w:tr>
      <w:tr>
        <w:tc>
          <w:tcPr>
            <w:tcW w:type="dxa" w:w="2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line="280"/>
            </w:pPr>
            <w:r>
              <w:rPr>
                <w:rFonts w:ascii="Yu Gothic" w:cs="Yu Gothic" w:eastAsia="Yu Gothic" w:hAnsi="Yu Gothic"/>
                <w:b/>
                <w:bCs/>
              </w:rPr>
              <w:t xml:space="preserve">期待効果</w:t>
            </w:r>
          </w:p>
        </w:tc>
        <w:tc>
          <w:tcPr>
            <w:tcW w:type="dxa" w:w="72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既存日報の普及課題解消・業務効率化・社内AIガバナンス整備の実例化</w:t>
            </w:r>
          </w:p>
        </w:tc>
      </w:tr>
      <w:tr>
        <w:tc>
          <w:tcPr>
            <w:tcW w:type="dxa" w:w="2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line="280"/>
            </w:pPr>
            <w:r>
              <w:rPr>
                <w:rFonts w:ascii="Yu Gothic" w:cs="Yu Gothic" w:eastAsia="Yu Gothic" w:hAnsi="Yu Gothic"/>
                <w:b/>
                <w:bCs/>
              </w:rPr>
              <w:t xml:space="preserve">失敗時リスク</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限定的(Team契約は月単位解約可、運用ルール整備の実績は残る)</w:t>
            </w:r>
          </w:p>
        </w:tc>
      </w:tr>
    </w:tbl>
    <w:p>
      <w:pPr>
        <w:spacing w:after="160"/>
      </w:pPr>
      <w:r>
        <w:rPr>
          <w:rFonts w:ascii="Yu Gothic" w:cs="Yu Gothic" w:eastAsia="Yu Gothic" w:hAnsi="Yu Gothic"/>
        </w:rPr>
        <w:t xml:space="preserve"/>
      </w:r>
    </w:p>
    <w:p>
      <w:pPr>
        <w:spacing w:after="120" w:line="320"/>
      </w:pPr>
      <w:r>
        <w:rPr>
          <w:rFonts w:ascii="Yu Gothic" w:cs="Yu Gothic" w:eastAsia="Yu Gothic" w:hAnsi="Yu Gothic"/>
        </w:rPr>
        <w:t xml:space="preserve">将来的な全社展開およびSalesforce連携を見据え、PoC段階から段階的拡張に向けた設計を行います。</w:t>
      </w:r>
    </w:p>
    <w:p>
      <w:pPr>
        <w:pStyle w:val="Heading1"/>
        <w:pBdr>
          <w:bottom w:val="single" w:color="2E75B6" w:sz="12" w:space="6"/>
        </w:pBdr>
        <w:spacing w:after="200" w:before="360"/>
      </w:pPr>
      <w:r>
        <w:rPr>
          <w:rFonts w:ascii="Yu Gothic" w:cs="Yu Gothic" w:eastAsia="Yu Gothic" w:hAnsi="Yu Gothic"/>
          <w:b/>
          <w:bCs/>
          <w:color w:val="1F3864"/>
          <w:sz w:val="28"/>
          <w:szCs w:val="28"/>
        </w:rPr>
        <w:t xml:space="preserve">2. 背景・問題意識</w:t>
      </w:r>
    </w:p>
    <w:p>
      <w:pPr>
        <w:pStyle w:val="Heading2"/>
        <w:spacing w:after="120" w:before="240"/>
      </w:pPr>
      <w:r>
        <w:rPr>
          <w:rFonts w:ascii="Yu Gothic" w:cs="Yu Gothic" w:eastAsia="Yu Gothic" w:hAnsi="Yu Gothic"/>
          <w:b/>
          <w:bCs/>
          <w:color w:val="1F3864"/>
          <w:sz w:val="24"/>
          <w:szCs w:val="24"/>
        </w:rPr>
        <w:t xml:space="preserve">2-1. 既存日報運用の課題</w:t>
      </w:r>
    </w:p>
    <w:p>
      <w:pPr>
        <w:spacing w:after="120" w:line="320"/>
      </w:pPr>
      <w:r>
        <w:rPr>
          <w:rFonts w:ascii="Yu Gothic" w:cs="Yu Gothic" w:eastAsia="Yu Gothic" w:hAnsi="Yu Gothic"/>
        </w:rPr>
        <w:t xml:space="preserve">既存の業務日報は「自分から能動的に書く」運用となっており、現状では十分に普及していません。原因は単なる意識の問題ではなく、能動的な文章化作業そのものが負担となり継続が難しいという構造的な問題と考えています。</w:t>
      </w:r>
    </w:p>
    <w:p>
      <w:pPr>
        <w:spacing w:after="120" w:line="320"/>
      </w:pPr>
      <w:r>
        <w:rPr>
          <w:rFonts w:ascii="Yu Gothic" w:cs="Yu Gothic" w:eastAsia="Yu Gothic" w:hAnsi="Yu Gothic"/>
        </w:rPr>
        <w:t xml:space="preserve">単に「書きやすいフォーマット」を用意するだけでは解決しません。文章化を求める設計そのものを変える必要があります。</w:t>
      </w:r>
    </w:p>
    <w:p>
      <w:pPr>
        <w:pStyle w:val="Heading2"/>
        <w:spacing w:after="120" w:before="240"/>
      </w:pPr>
      <w:r>
        <w:rPr>
          <w:rFonts w:ascii="Yu Gothic" w:cs="Yu Gothic" w:eastAsia="Yu Gothic" w:hAnsi="Yu Gothic"/>
          <w:b/>
          <w:bCs/>
          <w:color w:val="1F3864"/>
          <w:sz w:val="24"/>
          <w:szCs w:val="24"/>
        </w:rPr>
        <w:t xml:space="preserve">2-2. 社内AI導入の機運</w:t>
      </w:r>
    </w:p>
    <w:p>
      <w:pPr>
        <w:spacing w:after="120" w:line="320"/>
      </w:pPr>
      <w:r>
        <w:rPr>
          <w:rFonts w:ascii="Yu Gothic" w:cs="Yu Gothic" w:eastAsia="Yu Gothic" w:hAnsi="Yu Gothic"/>
        </w:rPr>
        <w:t xml:space="preserve">社内ではAI導入の方針が経営層から打ち出されており、社長自身もClaudeの利用経験を有しています。本提案は、この機運を活用し、抽象論ではなく具体的な業務改善の実例として位置づけるものです。</w:t>
      </w:r>
    </w:p>
    <w:p>
      <w:pPr>
        <w:pStyle w:val="Heading2"/>
        <w:spacing w:after="120" w:before="240"/>
      </w:pPr>
      <w:r>
        <w:rPr>
          <w:rFonts w:ascii="Yu Gothic" w:cs="Yu Gothic" w:eastAsia="Yu Gothic" w:hAnsi="Yu Gothic"/>
          <w:b/>
          <w:bCs/>
          <w:color w:val="1F3864"/>
          <w:sz w:val="24"/>
          <w:szCs w:val="24"/>
        </w:rPr>
        <w:t xml:space="preserve">2-3. 個人運用での実証</w:t>
      </w:r>
    </w:p>
    <w:p>
      <w:pPr>
        <w:spacing w:after="120" w:line="320"/>
      </w:pPr>
      <w:r>
        <w:rPr>
          <w:rFonts w:ascii="Yu Gothic" w:cs="Yu Gothic" w:eastAsia="Yu Gothic" w:hAnsi="Yu Gothic"/>
        </w:rPr>
        <w:t xml:space="preserve">提案者は個人レベルで Claude × Obsidian による思考整理運用を継続中であり、業務上の判断・整理に有効な手応えを得ています。この個人運用での知見を社内展開に活かすことで、PoC開始時点から運用上の留意点を踏まえた設計が可能です。</w:t>
      </w:r>
    </w:p>
    <w:p>
      <w:pPr>
        <w:pStyle w:val="Heading1"/>
        <w:pBdr>
          <w:bottom w:val="single" w:color="2E75B6" w:sz="12" w:space="6"/>
        </w:pBdr>
        <w:spacing w:after="200" w:before="360"/>
      </w:pPr>
      <w:r>
        <w:rPr>
          <w:rFonts w:ascii="Yu Gothic" w:cs="Yu Gothic" w:eastAsia="Yu Gothic" w:hAnsi="Yu Gothic"/>
          <w:b/>
          <w:bCs/>
          <w:color w:val="1F3864"/>
          <w:sz w:val="28"/>
          <w:szCs w:val="28"/>
        </w:rPr>
        <w:t xml:space="preserve">3. 提案内容</w:t>
      </w:r>
    </w:p>
    <w:p>
      <w:pPr>
        <w:pStyle w:val="Heading2"/>
        <w:spacing w:after="120" w:before="240"/>
      </w:pPr>
      <w:r>
        <w:rPr>
          <w:rFonts w:ascii="Yu Gothic" w:cs="Yu Gothic" w:eastAsia="Yu Gothic" w:hAnsi="Yu Gothic"/>
          <w:b/>
          <w:bCs/>
          <w:color w:val="1F3864"/>
          <w:sz w:val="24"/>
          <w:szCs w:val="24"/>
        </w:rPr>
        <w:t xml:space="preserve">3-1. 「書く日報」から「対話する日報」への転換</w:t>
      </w:r>
    </w:p>
    <w:p>
      <w:pPr>
        <w:spacing w:after="120" w:line="320"/>
      </w:pPr>
      <w:r>
        <w:rPr>
          <w:rFonts w:ascii="Yu Gothic" w:cs="Yu Gothic" w:eastAsia="Yu Gothic" w:hAnsi="Yu Gothic"/>
        </w:rPr>
        <w:t xml:space="preserve">本提案の核心は、日報の生成手段を「書く」ではなく「対話する」に変えることにあります。</w:t>
      </w:r>
    </w:p>
    <w:p>
      <w:pPr>
        <w:spacing w:after="120" w:line="320"/>
      </w:pPr>
      <w:r>
        <w:rPr>
          <w:rFonts w:ascii="Yu Gothic" w:cs="Yu Gothic" w:eastAsia="Yu Gothic" w:hAnsi="Yu Gothic"/>
        </w:rPr>
        <w:t xml:space="preserve">社員はClaudeをAI壁打ち相手として日々の業務相談・思考整理に利用します。その対話ログから、日報として必要な要素をClaude側が要約・抽出します。社員にとっては「日報を書く」のではなく、「Claudeと話していたら日報の素材ができていた」という体験に変わります。</w:t>
      </w:r>
    </w:p>
    <w:p>
      <w:pPr>
        <w:spacing w:after="120" w:line="320"/>
      </w:pPr>
      <w:r>
        <w:rPr>
          <w:rFonts w:ascii="Yu Gothic" w:cs="Yu Gothic" w:eastAsia="Yu Gothic" w:hAnsi="Yu Gothic"/>
        </w:rPr>
        <w:t xml:space="preserve">能動的な文章化のハードルを下げ、副産物として業務記録が自然に蓄積される構造を狙います。</w:t>
      </w:r>
    </w:p>
    <w:p>
      <w:pPr>
        <w:pStyle w:val="Heading2"/>
        <w:spacing w:after="120" w:before="240"/>
      </w:pPr>
      <w:r>
        <w:rPr>
          <w:rFonts w:ascii="Yu Gothic" w:cs="Yu Gothic" w:eastAsia="Yu Gothic" w:hAnsi="Yu Gothic"/>
          <w:b/>
          <w:bCs/>
          <w:color w:val="1F3864"/>
          <w:sz w:val="24"/>
          <w:szCs w:val="24"/>
        </w:rPr>
        <w:t xml:space="preserve">3-2. 3層出力モデル</w:t>
      </w:r>
    </w:p>
    <w:p>
      <w:pPr>
        <w:spacing w:after="120" w:line="320"/>
      </w:pPr>
      <w:r>
        <w:rPr>
          <w:rFonts w:ascii="Yu Gothic" w:cs="Yu Gothic" w:eastAsia="Yu Gothic" w:hAnsi="Yu Gothic"/>
        </w:rPr>
        <w:t xml:space="preserve">1つの対話ログから、層別に異なる出力を生成します。</w:t>
      </w:r>
    </w:p>
    <w:p>
      <w:pPr>
        <w:spacing w:after="100"/>
      </w:pPr>
      <w:r>
        <w:rPr>
          <w:rFonts w:ascii="Yu Gothic" w:cs="Yu Gothic" w:eastAsia="Yu Gothic" w:hAnsi="Yu Gothic"/>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line="280"/>
            </w:pPr>
            <w:r>
              <w:rPr>
                <w:rFonts w:ascii="Yu Gothic" w:cs="Yu Gothic" w:eastAsia="Yu Gothic" w:hAnsi="Yu Gothic"/>
                <w:b/>
                <w:bCs/>
              </w:rPr>
              <w:t xml:space="preserve">層</w:t>
            </w:r>
          </w:p>
        </w:tc>
        <w:tc>
          <w:tcPr>
            <w:tcW w:type="dxa" w:w="4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line="280"/>
            </w:pPr>
            <w:r>
              <w:rPr>
                <w:rFonts w:ascii="Yu Gothic" w:cs="Yu Gothic" w:eastAsia="Yu Gothic" w:hAnsi="Yu Gothic"/>
                <w:b/>
                <w:bCs/>
              </w:rPr>
              <w:t xml:space="preserve">内容</w:t>
            </w:r>
          </w:p>
        </w:tc>
        <w:tc>
          <w:tcPr>
            <w:tcW w:type="dxa" w:w="2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line="280"/>
            </w:pPr>
            <w:r>
              <w:rPr>
                <w:rFonts w:ascii="Yu Gothic" w:cs="Yu Gothic" w:eastAsia="Yu Gothic" w:hAnsi="Yu Gothic"/>
                <w:b/>
                <w:bCs/>
              </w:rPr>
              <w:t xml:space="preserve">共有範囲</w:t>
            </w:r>
          </w:p>
        </w:tc>
      </w:tr>
      <w:tr>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自分用 raw ログ</w:t>
            </w:r>
          </w:p>
        </w:tc>
        <w:tc>
          <w:tcPr>
            <w:tcW w:type="dxa" w:w="4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思考整理の生データ・本音・モヤモヤ</w:t>
            </w:r>
          </w:p>
        </w:tc>
        <w:tc>
          <w:tcPr>
            <w:tcW w:type="dxa" w:w="21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本人のみ</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上司向け日報</w:t>
            </w:r>
          </w:p>
        </w:tc>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整形・本人承認済みの業務報告</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上司+本人</w:t>
            </w:r>
          </w:p>
        </w:tc>
      </w:tr>
      <w:tr>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経営層向け
ダイジェスト</w:t>
            </w:r>
          </w:p>
        </w:tc>
        <w:tc>
          <w:tcPr>
            <w:tcW w:type="dxa" w:w="4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集約・抽象化された傾向情報・判断必要事項</w:t>
            </w:r>
          </w:p>
        </w:tc>
        <w:tc>
          <w:tcPr>
            <w:tcW w:type="dxa" w:w="21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経営層</w:t>
            </w:r>
          </w:p>
        </w:tc>
      </w:tr>
    </w:tbl>
    <w:p>
      <w:pPr>
        <w:spacing w:after="160"/>
      </w:pPr>
      <w:r>
        <w:rPr>
          <w:rFonts w:ascii="Yu Gothic" w:cs="Yu Gothic" w:eastAsia="Yu Gothic" w:hAnsi="Yu Gothic"/>
        </w:rPr>
        <w:t xml:space="preserve"/>
      </w:r>
    </w:p>
    <w:p>
      <w:pPr>
        <w:spacing w:after="120" w:line="320"/>
      </w:pPr>
      <w:r>
        <w:rPr>
          <w:rFonts w:ascii="Yu Gothic" w:cs="Yu Gothic" w:eastAsia="Yu Gothic" w:hAnsi="Yu Gothic"/>
        </w:rPr>
        <w:t xml:space="preserve">重要な設計として、「自分レビューゲート」を必ず挟みます。本人の承認なしに上層へ自動送信されない構造により、自己検閲によるrawログの本音性喪失を防ぎます。生のログには本音やモヤモヤなど整理されていない思考が残るため、ここを共有対象にすると萎縮が起き、結果として既存日報と同じ「形式だけの記録」に陥ります。</w:t>
      </w:r>
    </w:p>
    <w:p>
      <w:pPr>
        <w:pStyle w:val="Heading1"/>
        <w:pBdr>
          <w:bottom w:val="single" w:color="2E75B6" w:sz="12" w:space="6"/>
        </w:pBdr>
        <w:spacing w:after="200" w:before="360"/>
      </w:pPr>
      <w:r>
        <w:rPr>
          <w:rFonts w:ascii="Yu Gothic" w:cs="Yu Gothic" w:eastAsia="Yu Gothic" w:hAnsi="Yu Gothic"/>
          <w:b/>
          <w:bCs/>
          <w:color w:val="1F3864"/>
          <w:sz w:val="28"/>
          <w:szCs w:val="28"/>
        </w:rPr>
        <w:t xml:space="preserve">4. PoC設計</w:t>
      </w:r>
    </w:p>
    <w:p>
      <w:pPr>
        <w:pStyle w:val="Heading2"/>
        <w:spacing w:after="120" w:before="240"/>
      </w:pPr>
      <w:r>
        <w:rPr>
          <w:rFonts w:ascii="Yu Gothic" w:cs="Yu Gothic" w:eastAsia="Yu Gothic" w:hAnsi="Yu Gothic"/>
          <w:b/>
          <w:bCs/>
          <w:color w:val="1F3864"/>
          <w:sz w:val="24"/>
          <w:szCs w:val="24"/>
        </w:rPr>
        <w:t xml:space="preserve">4-1. 規模・期間</w:t>
      </w:r>
    </w:p>
    <w:p>
      <w:pPr>
        <w:pStyle w:val="ListParagraph"/>
        <w:numPr>
          <w:ilvl w:val="0"/>
          <w:numId w:val="2"/>
        </w:numPr>
        <w:spacing w:after="80" w:line="300"/>
      </w:pPr>
      <w:r>
        <w:rPr>
          <w:rFonts w:ascii="Yu Gothic" w:cs="Yu Gothic" w:eastAsia="Yu Gothic" w:hAnsi="Yu Gothic"/>
        </w:rPr>
        <w:t xml:space="preserve">規模: 6名体制(Claude Team契約5枠+提案者個人Max契約)</w:t>
      </w:r>
    </w:p>
    <w:p>
      <w:pPr>
        <w:pStyle w:val="ListParagraph"/>
        <w:numPr>
          <w:ilvl w:val="0"/>
          <w:numId w:val="2"/>
        </w:numPr>
        <w:spacing w:after="80" w:line="300"/>
      </w:pPr>
      <w:r>
        <w:rPr>
          <w:rFonts w:ascii="Yu Gothic" w:cs="Yu Gothic" w:eastAsia="Yu Gothic" w:hAnsi="Yu Gothic"/>
        </w:rPr>
        <w:t xml:space="preserve">期間: 1ヶ月(短期集中での仮説検証を主眼)</w:t>
      </w:r>
    </w:p>
    <w:p>
      <w:pPr>
        <w:spacing w:after="120" w:line="320"/>
      </w:pPr>
      <w:r>
        <w:rPr>
          <w:rFonts w:ascii="Yu Gothic" w:cs="Yu Gothic" w:eastAsia="Yu Gothic" w:hAnsi="Yu Gothic"/>
        </w:rPr>
        <w:t xml:space="preserve">提案者は既に個人でClaude Max契約を保有しているため、Team枠は他5名分のみ手配する想定です。</w:t>
      </w:r>
    </w:p>
    <w:p>
      <w:pPr>
        <w:pStyle w:val="Heading2"/>
        <w:spacing w:after="120" w:before="240"/>
      </w:pPr>
      <w:r>
        <w:rPr>
          <w:rFonts w:ascii="Yu Gothic" w:cs="Yu Gothic" w:eastAsia="Yu Gothic" w:hAnsi="Yu Gothic"/>
          <w:b/>
          <w:bCs/>
          <w:color w:val="1F3864"/>
          <w:sz w:val="24"/>
          <w:szCs w:val="24"/>
        </w:rPr>
        <w:t xml:space="preserve">4-2. 役割別6名構成(対象選定済み)</w:t>
      </w:r>
    </w:p>
    <w:p>
      <w:pPr>
        <w:spacing w:after="120" w:line="320"/>
      </w:pPr>
      <w:r>
        <w:rPr>
          <w:rFonts w:ascii="Yu Gothic" w:cs="Yu Gothic" w:eastAsia="Yu Gothic" w:hAnsi="Yu Gothic"/>
        </w:rPr>
        <w:t xml:space="preserve">単純な横並びではなく、3層出力モデル(自分→上司→経営層)に対応する役割分担で6名を構成します。これにより、利用者側・レビュー側・経営層読み手の3視点を1ヶ月の中で同時検証できます。</w:t>
      </w:r>
    </w:p>
    <w:p>
      <w:pPr>
        <w:spacing w:after="100"/>
      </w:pPr>
      <w:r>
        <w:rPr>
          <w:rFonts w:ascii="Yu Gothic" w:cs="Yu Gothic" w:eastAsia="Yu Gothic" w:hAnsi="Yu Gothic"/>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line="280"/>
            </w:pPr>
            <w:r>
              <w:rPr>
                <w:rFonts w:ascii="Yu Gothic" w:cs="Yu Gothic" w:eastAsia="Yu Gothic" w:hAnsi="Yu Gothic"/>
                <w:b/>
                <w:bCs/>
              </w:rPr>
              <w:t xml:space="preserve">#</w:t>
            </w:r>
          </w:p>
        </w:tc>
        <w:tc>
          <w:tcPr>
            <w:tcW w:type="dxa" w:w="3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line="280"/>
            </w:pPr>
            <w:r>
              <w:rPr>
                <w:rFonts w:ascii="Yu Gothic" w:cs="Yu Gothic" w:eastAsia="Yu Gothic" w:hAnsi="Yu Gothic"/>
                <w:b/>
                <w:bCs/>
              </w:rPr>
              <w:t xml:space="preserve">枠</w:t>
            </w:r>
          </w:p>
        </w:tc>
        <w:tc>
          <w:tcPr>
            <w:tcW w:type="dxa" w:w="504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line="280"/>
            </w:pPr>
            <w:r>
              <w:rPr>
                <w:rFonts w:ascii="Yu Gothic" w:cs="Yu Gothic" w:eastAsia="Yu Gothic" w:hAnsi="Yu Gothic"/>
                <w:b/>
                <w:bCs/>
              </w:rPr>
              <w:t xml:space="preserve">役割・検証ポイント</w:t>
            </w:r>
          </w:p>
        </w:tc>
      </w:tr>
      <w:tr>
        <w:tc>
          <w:tcPr>
            <w:tcW w:type="dxa" w:w="72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1</w:t>
            </w:r>
          </w:p>
        </w:tc>
        <w:tc>
          <w:tcPr>
            <w:tcW w:type="dxa" w:w="3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提案者(鳥越)/個人Max</w:t>
            </w:r>
          </w:p>
        </w:tc>
        <w:tc>
          <w:tcPr>
            <w:tcW w:type="dxa" w:w="504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制度設計・運営・ノウハウ展開</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2</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社長</w:t>
            </w:r>
          </w:p>
        </w:tc>
        <w:tc>
          <w:tcPr>
            <w:tcW w:type="dxa" w:w="50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経営層読み手・最終承認層の体験検証</w:t>
            </w:r>
          </w:p>
        </w:tc>
      </w:tr>
      <w:tr>
        <w:tc>
          <w:tcPr>
            <w:tcW w:type="dxa" w:w="72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3</w:t>
            </w:r>
          </w:p>
        </w:tc>
        <w:tc>
          <w:tcPr>
            <w:tcW w:type="dxa" w:w="3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提案者の上司(社長との中間層)</w:t>
            </w:r>
          </w:p>
        </w:tc>
        <w:tc>
          <w:tcPr>
            <w:tcW w:type="dxa" w:w="504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中間レビュー・2層モデル「上司」体験</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4</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タスク整理を要する社員</w:t>
            </w:r>
          </w:p>
        </w:tc>
        <w:tc>
          <w:tcPr>
            <w:tcW w:type="dxa" w:w="50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困りごとへの効果実感(主たる仮説検証)</w:t>
            </w:r>
          </w:p>
        </w:tc>
      </w:tr>
      <w:tr>
        <w:tc>
          <w:tcPr>
            <w:tcW w:type="dxa" w:w="72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5</w:t>
            </w:r>
          </w:p>
        </w:tc>
        <w:tc>
          <w:tcPr>
            <w:tcW w:type="dxa" w:w="3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営業/取引先対応系社員</w:t>
            </w:r>
          </w:p>
        </w:tc>
        <w:tc>
          <w:tcPr>
            <w:tcW w:type="dxa" w:w="504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マスキング運用の負担実態(高頻度利用層)</w:t>
            </w:r>
          </w:p>
        </w:tc>
      </w:tr>
      <w:tr>
        <w:tc>
          <w:tcPr>
            <w:tcW w:type="dxa" w:w="72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6</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現場管理系社員</w:t>
            </w:r>
          </w:p>
        </w:tc>
        <w:tc>
          <w:tcPr>
            <w:tcW w:type="dxa" w:w="504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建設業特有の現場業務における利用検証</w:t>
            </w:r>
          </w:p>
        </w:tc>
      </w:tr>
    </w:tbl>
    <w:p>
      <w:pPr>
        <w:spacing w:after="160"/>
      </w:pPr>
      <w:r>
        <w:rPr>
          <w:rFonts w:ascii="Yu Gothic" w:cs="Yu Gothic" w:eastAsia="Yu Gothic" w:hAnsi="Yu Gothic"/>
        </w:rPr>
        <w:t xml:space="preserve"/>
      </w:r>
    </w:p>
    <w:p>
      <w:pPr>
        <w:pStyle w:val="Heading2"/>
        <w:spacing w:after="120" w:before="240"/>
      </w:pPr>
      <w:r>
        <w:rPr>
          <w:rFonts w:ascii="Yu Gothic" w:cs="Yu Gothic" w:eastAsia="Yu Gothic" w:hAnsi="Yu Gothic"/>
          <w:b/>
          <w:bCs/>
          <w:color w:val="1F3864"/>
          <w:sz w:val="24"/>
          <w:szCs w:val="24"/>
        </w:rPr>
        <w:t xml:space="preserve">4-3. 評価方法</w:t>
      </w:r>
    </w:p>
    <w:p>
      <w:pPr>
        <w:spacing w:after="120" w:line="320"/>
      </w:pPr>
      <w:r>
        <w:rPr>
          <w:rFonts w:ascii="Yu Gothic" w:cs="Yu Gothic" w:eastAsia="Yu Gothic" w:hAnsi="Yu Gothic"/>
        </w:rPr>
        <w:t xml:space="preserve">評価は数値KPIではなく、各個人への直接聞き取りを基本とします。1ヶ月という短期かつサンプル数が限定的な条件では、定量指標よりも当事者の生の声から得られる定性情報の方が、全社展開判断において価値が高いと考えます。</w:t>
      </w:r>
    </w:p>
    <w:p>
      <w:pPr>
        <w:spacing w:after="120" w:line="320"/>
      </w:pPr>
      <w:r>
        <w:rPr>
          <w:rFonts w:ascii="Yu Gothic" w:cs="Yu Gothic" w:eastAsia="Yu Gothic" w:hAnsi="Yu Gothic"/>
        </w:rPr>
        <w:t xml:space="preserve">聞き取り項目(目安):</w:t>
      </w:r>
    </w:p>
    <w:p>
      <w:pPr>
        <w:pStyle w:val="ListParagraph"/>
        <w:numPr>
          <w:ilvl w:val="0"/>
          <w:numId w:val="2"/>
        </w:numPr>
        <w:spacing w:after="80" w:line="300"/>
      </w:pPr>
      <w:r>
        <w:rPr>
          <w:rFonts w:ascii="Yu Gothic" w:cs="Yu Gothic" w:eastAsia="Yu Gothic" w:hAnsi="Yu Gothic"/>
        </w:rPr>
        <w:t xml:space="preserve">使ってみての効果実感(タスク整理・思考整理に役立ったか)</w:t>
      </w:r>
    </w:p>
    <w:p>
      <w:pPr>
        <w:pStyle w:val="ListParagraph"/>
        <w:numPr>
          <w:ilvl w:val="0"/>
          <w:numId w:val="2"/>
        </w:numPr>
        <w:spacing w:after="80" w:line="300"/>
      </w:pPr>
      <w:r>
        <w:rPr>
          <w:rFonts w:ascii="Yu Gothic" w:cs="Yu Gothic" w:eastAsia="Yu Gothic" w:hAnsi="Yu Gothic"/>
        </w:rPr>
        <w:t xml:space="preserve">マスキング運用の負担感(続けられそうか)</w:t>
      </w:r>
    </w:p>
    <w:p>
      <w:pPr>
        <w:pStyle w:val="ListParagraph"/>
        <w:numPr>
          <w:ilvl w:val="0"/>
          <w:numId w:val="2"/>
        </w:numPr>
        <w:spacing w:after="80" w:line="300"/>
      </w:pPr>
      <w:r>
        <w:rPr>
          <w:rFonts w:ascii="Yu Gothic" w:cs="Yu Gothic" w:eastAsia="Yu Gothic" w:hAnsi="Yu Gothic"/>
        </w:rPr>
        <w:t xml:space="preserve">困った場面・うまくいかなかった場面</w:t>
      </w:r>
    </w:p>
    <w:p>
      <w:pPr>
        <w:pStyle w:val="ListParagraph"/>
        <w:numPr>
          <w:ilvl w:val="0"/>
          <w:numId w:val="2"/>
        </w:numPr>
        <w:spacing w:after="80" w:line="300"/>
      </w:pPr>
      <w:r>
        <w:rPr>
          <w:rFonts w:ascii="Yu Gothic" w:cs="Yu Gothic" w:eastAsia="Yu Gothic" w:hAnsi="Yu Gothic"/>
        </w:rPr>
        <w:t xml:space="preserve">業務にどの程度組み込めたか</w:t>
      </w:r>
    </w:p>
    <w:p>
      <w:pPr>
        <w:pStyle w:val="ListParagraph"/>
        <w:numPr>
          <w:ilvl w:val="0"/>
          <w:numId w:val="2"/>
        </w:numPr>
        <w:spacing w:after="80" w:line="300"/>
      </w:pPr>
      <w:r>
        <w:rPr>
          <w:rFonts w:ascii="Yu Gothic" w:cs="Yu Gothic" w:eastAsia="Yu Gothic" w:hAnsi="Yu Gothic"/>
        </w:rPr>
        <w:t xml:space="preserve">全社展開された場合の懸念・期待</w:t>
      </w:r>
    </w:p>
    <w:p>
      <w:pPr>
        <w:spacing w:after="120" w:line="320"/>
      </w:pPr>
      <w:r>
        <w:rPr>
          <w:rFonts w:ascii="Yu Gothic" w:cs="Yu Gothic" w:eastAsia="Yu Gothic" w:hAnsi="Yu Gothic"/>
        </w:rPr>
        <w:t xml:space="preserve">補助指標として、利用ログ件数・インシデント報告件数も参考データとして記録します。</w:t>
      </w:r>
    </w:p>
    <w:p>
      <w:pPr>
        <w:pStyle w:val="Heading2"/>
        <w:spacing w:after="120" w:before="240"/>
      </w:pPr>
      <w:r>
        <w:rPr>
          <w:rFonts w:ascii="Yu Gothic" w:cs="Yu Gothic" w:eastAsia="Yu Gothic" w:hAnsi="Yu Gothic"/>
          <w:b/>
          <w:bCs/>
          <w:color w:val="1F3864"/>
          <w:sz w:val="24"/>
          <w:szCs w:val="24"/>
        </w:rPr>
        <w:t xml:space="preserve">4-4. 評価サイクル(1ヶ月)</w:t>
      </w:r>
    </w:p>
    <w:p>
      <w:pPr>
        <w:pStyle w:val="ListParagraph"/>
        <w:numPr>
          <w:ilvl w:val="0"/>
          <w:numId w:val="2"/>
        </w:numPr>
        <w:spacing w:after="80" w:line="300"/>
      </w:pPr>
      <w:r>
        <w:rPr>
          <w:rFonts w:ascii="Yu Gothic" w:cs="Yu Gothic" w:eastAsia="Yu Gothic" w:hAnsi="Yu Gothic"/>
        </w:rPr>
        <w:t xml:space="preserve">第1週: キックオフ・ガイドライン展開・初期運用開始</w:t>
      </w:r>
    </w:p>
    <w:p>
      <w:pPr>
        <w:pStyle w:val="ListParagraph"/>
        <w:numPr>
          <w:ilvl w:val="0"/>
          <w:numId w:val="2"/>
        </w:numPr>
        <w:spacing w:after="80" w:line="300"/>
      </w:pPr>
      <w:r>
        <w:rPr>
          <w:rFonts w:ascii="Yu Gothic" w:cs="Yu Gothic" w:eastAsia="Yu Gothic" w:hAnsi="Yu Gothic"/>
        </w:rPr>
        <w:t xml:space="preserve">第2週: 本格運用、週次グループ振り返り(30〜60分)</w:t>
      </w:r>
    </w:p>
    <w:p>
      <w:pPr>
        <w:pStyle w:val="ListParagraph"/>
        <w:numPr>
          <w:ilvl w:val="0"/>
          <w:numId w:val="2"/>
        </w:numPr>
        <w:spacing w:after="80" w:line="300"/>
      </w:pPr>
      <w:r>
        <w:rPr>
          <w:rFonts w:ascii="Yu Gothic" w:cs="Yu Gothic" w:eastAsia="Yu Gothic" w:hAnsi="Yu Gothic"/>
        </w:rPr>
        <w:t xml:space="preserve">第3週: 中間聞き取り、運用改善</w:t>
      </w:r>
    </w:p>
    <w:p>
      <w:pPr>
        <w:pStyle w:val="ListParagraph"/>
        <w:numPr>
          <w:ilvl w:val="0"/>
          <w:numId w:val="2"/>
        </w:numPr>
        <w:spacing w:after="80" w:line="300"/>
      </w:pPr>
      <w:r>
        <w:rPr>
          <w:rFonts w:ascii="Yu Gothic" w:cs="Yu Gothic" w:eastAsia="Yu Gothic" w:hAnsi="Yu Gothic"/>
        </w:rPr>
        <w:t xml:space="preserve">第4週: 個別聞き取り・総括・全社展開判断材料の作成</w:t>
      </w:r>
    </w:p>
    <w:p>
      <w:pPr>
        <w:pStyle w:val="Heading1"/>
        <w:pBdr>
          <w:bottom w:val="single" w:color="2E75B6" w:sz="12" w:space="6"/>
        </w:pBdr>
        <w:spacing w:after="200" w:before="360"/>
      </w:pPr>
      <w:r>
        <w:rPr>
          <w:rFonts w:ascii="Yu Gothic" w:cs="Yu Gothic" w:eastAsia="Yu Gothic" w:hAnsi="Yu Gothic"/>
          <w:b/>
          <w:bCs/>
          <w:color w:val="1F3864"/>
          <w:sz w:val="28"/>
          <w:szCs w:val="28"/>
        </w:rPr>
        <w:t xml:space="preserve">5. データガバナンス対応</w:t>
      </w:r>
    </w:p>
    <w:p>
      <w:pPr>
        <w:pStyle w:val="Heading2"/>
        <w:spacing w:after="120" w:before="240"/>
      </w:pPr>
      <w:r>
        <w:rPr>
          <w:rFonts w:ascii="Yu Gothic" w:cs="Yu Gothic" w:eastAsia="Yu Gothic" w:hAnsi="Yu Gothic"/>
          <w:b/>
          <w:bCs/>
          <w:color w:val="1F3864"/>
          <w:sz w:val="24"/>
          <w:szCs w:val="24"/>
        </w:rPr>
        <w:t xml:space="preserve">5-1. 利用形態とデータの取り扱い</w:t>
      </w:r>
    </w:p>
    <w:p>
      <w:pPr>
        <w:spacing w:after="120" w:line="320"/>
      </w:pPr>
      <w:r>
        <w:rPr>
          <w:rFonts w:ascii="Yu Gothic" w:cs="Yu Gothic" w:eastAsia="Yu Gothic" w:hAnsi="Yu Gothic"/>
        </w:rPr>
        <w:t xml:space="preserve">Claude Team契約では、入力されたデータがAIモデルの学習に使用されない契約となっています。ただし、データ自体はAnthropic社のサーバ(米国)に送信されるため、入力する情報の管理ルールを別途定める必要があります。</w:t>
      </w:r>
    </w:p>
    <w:p>
      <w:pPr>
        <w:spacing w:after="120" w:line="320"/>
      </w:pPr>
      <w:r>
        <w:rPr>
          <w:rFonts w:ascii="Yu Gothic" w:cs="Yu Gothic" w:eastAsia="Yu Gothic" w:hAnsi="Yu Gothic"/>
        </w:rPr>
        <w:t xml:space="preserve">本PoCでは、まず「学習されない契約」+「入力前の社員側マスキング」の二段構えで運用します。技術的な完全性を求めるのではなく、実務に乗る運用ルールを優先します。</w:t>
      </w:r>
    </w:p>
    <w:p>
      <w:pPr>
        <w:pStyle w:val="Heading2"/>
        <w:spacing w:after="120" w:before="240"/>
      </w:pPr>
      <w:r>
        <w:rPr>
          <w:rFonts w:ascii="Yu Gothic" w:cs="Yu Gothic" w:eastAsia="Yu Gothic" w:hAnsi="Yu Gothic"/>
          <w:b/>
          <w:bCs/>
          <w:color w:val="1F3864"/>
          <w:sz w:val="24"/>
          <w:szCs w:val="24"/>
        </w:rPr>
        <w:t xml:space="preserve">5-2. 入力管理ルール(PoC暫定版)</w:t>
      </w:r>
    </w:p>
    <w:p>
      <w:pPr>
        <w:spacing w:after="100"/>
      </w:pPr>
      <w:r>
        <w:rPr>
          <w:rFonts w:ascii="Yu Gothic" w:cs="Yu Gothic" w:eastAsia="Yu Gothic" w:hAnsi="Yu Gothic"/>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line="280"/>
            </w:pPr>
            <w:r>
              <w:rPr>
                <w:rFonts w:ascii="Yu Gothic" w:cs="Yu Gothic" w:eastAsia="Yu Gothic" w:hAnsi="Yu Gothic"/>
                <w:b/>
                <w:bCs/>
              </w:rPr>
              <w:t xml:space="preserve">区分</w:t>
            </w:r>
          </w:p>
        </w:tc>
        <w:tc>
          <w:tcPr>
            <w:tcW w:type="dxa" w:w="4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line="280"/>
            </w:pPr>
            <w:r>
              <w:rPr>
                <w:rFonts w:ascii="Yu Gothic" w:cs="Yu Gothic" w:eastAsia="Yu Gothic" w:hAnsi="Yu Gothic"/>
                <w:b/>
                <w:bCs/>
              </w:rPr>
              <w:t xml:space="preserve">例</w:t>
            </w:r>
          </w:p>
        </w:tc>
        <w:tc>
          <w:tcPr>
            <w:tcW w:type="dxa" w:w="33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line="280"/>
            </w:pPr>
            <w:r>
              <w:rPr>
                <w:rFonts w:ascii="Yu Gothic" w:cs="Yu Gothic" w:eastAsia="Yu Gothic" w:hAnsi="Yu Gothic"/>
                <w:b/>
                <w:bCs/>
              </w:rPr>
              <w:t xml:space="preserve">扱い</w:t>
            </w:r>
          </w:p>
        </w:tc>
      </w:tr>
      <w:tr>
        <w:tc>
          <w:tcPr>
            <w:tcW w:type="dxa" w:w="1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入力NG</w:t>
            </w:r>
          </w:p>
        </w:tc>
        <w:tc>
          <w:tcPr>
            <w:tcW w:type="dxa" w:w="42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個人実名・連絡先、健康情報、人事評価情報</w:t>
            </w:r>
          </w:p>
        </w:tc>
        <w:tc>
          <w:tcPr>
            <w:tcW w:type="dxa" w:w="3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絶対に入力しない</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仮名化推奨</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個人事業主名、法人の担当者個人名</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コード化(担当A/B/C等)</w:t>
            </w:r>
          </w:p>
        </w:tc>
      </w:tr>
      <w:tr>
        <w:tc>
          <w:tcPr>
            <w:tcW w:type="dxa" w:w="1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抽象化推奨</w:t>
            </w:r>
          </w:p>
        </w:tc>
        <w:tc>
          <w:tcPr>
            <w:tcW w:type="dxa" w:w="42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価格・契約金額の具体数値</w:t>
            </w:r>
          </w:p>
        </w:tc>
        <w:tc>
          <w:tcPr>
            <w:tcW w:type="dxa" w:w="33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「N百万円」「利益率X%」等</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入力OK</w:t>
            </w:r>
          </w:p>
        </w:tc>
        <w:tc>
          <w:tcPr>
            <w:tcW w:type="dxa" w:w="4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業務状況・課題・気づき、法人名</w:t>
            </w:r>
          </w:p>
        </w:tc>
        <w:tc>
          <w:tcPr>
            <w:tcW w:type="dxa" w:w="3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そのまま入力可</w:t>
            </w:r>
          </w:p>
        </w:tc>
      </w:tr>
    </w:tbl>
    <w:p>
      <w:pPr>
        <w:spacing w:after="160"/>
      </w:pPr>
      <w:r>
        <w:rPr>
          <w:rFonts w:ascii="Yu Gothic" w:cs="Yu Gothic" w:eastAsia="Yu Gothic" w:hAnsi="Yu Gothic"/>
        </w:rPr>
        <w:t xml:space="preserve"/>
      </w:r>
    </w:p>
    <w:p>
      <w:pPr>
        <w:spacing w:after="120" w:line="320"/>
      </w:pPr>
      <w:r>
        <w:rPr>
          <w:rFonts w:ascii="Yu Gothic" w:cs="Yu Gothic" w:eastAsia="Yu Gothic" w:hAnsi="Yu Gothic"/>
        </w:rPr>
        <w:t xml:space="preserve">補足として、法人名そのものは個人情報保護法の対象外であり、原則として入力許容としています。コード化を全方位に行うとマスキング作業の負担が過剰になり、運用が継続しません。守るべき情報を「個人名」「個人連絡先」「機密金額」「健康・評価情報」に絞ることで、現実的に回せる運用にしています。</w:t>
      </w:r>
    </w:p>
    <w:p>
      <w:pPr>
        <w:pStyle w:val="Heading2"/>
        <w:spacing w:after="120" w:before="240"/>
      </w:pPr>
      <w:r>
        <w:rPr>
          <w:rFonts w:ascii="Yu Gothic" w:cs="Yu Gothic" w:eastAsia="Yu Gothic" w:hAnsi="Yu Gothic"/>
          <w:b/>
          <w:bCs/>
          <w:color w:val="1F3864"/>
          <w:sz w:val="24"/>
          <w:szCs w:val="24"/>
        </w:rPr>
        <w:t xml:space="preserve">5-3. 業界標準ガイドラインへの準拠</w:t>
      </w:r>
    </w:p>
    <w:p>
      <w:pPr>
        <w:spacing w:after="120" w:line="320"/>
      </w:pPr>
      <w:r>
        <w:rPr>
          <w:rFonts w:ascii="Yu Gothic" w:cs="Yu Gothic" w:eastAsia="Yu Gothic" w:hAnsi="Yu Gothic"/>
        </w:rPr>
        <w:t xml:space="preserve">社内ガイドライン整備にあたっては、ゼロからの作成ではなく、以下の公開資料を雛形として活用します。</w:t>
      </w:r>
    </w:p>
    <w:p>
      <w:pPr>
        <w:pStyle w:val="ListParagraph"/>
        <w:numPr>
          <w:ilvl w:val="0"/>
          <w:numId w:val="2"/>
        </w:numPr>
        <w:spacing w:after="80" w:line="300"/>
      </w:pPr>
      <w:r>
        <w:rPr>
          <w:rFonts w:ascii="Yu Gothic" w:cs="Yu Gothic" w:eastAsia="Yu Gothic" w:hAnsi="Yu Gothic"/>
        </w:rPr>
        <w:t xml:space="preserve">経済産業省・総務省「AI事業者ガイドライン」第1.1版(2025年3月)</w:t>
      </w:r>
    </w:p>
    <w:p>
      <w:pPr>
        <w:pStyle w:val="ListParagraph"/>
        <w:numPr>
          <w:ilvl w:val="0"/>
          <w:numId w:val="2"/>
        </w:numPr>
        <w:spacing w:after="80" w:line="300"/>
      </w:pPr>
      <w:r>
        <w:rPr>
          <w:rFonts w:ascii="Yu Gothic" w:cs="Yu Gothic" w:eastAsia="Yu Gothic" w:hAnsi="Yu Gothic"/>
        </w:rPr>
        <w:t xml:space="preserve">日本ディープラーニング協会(JDLA)「生成AIの利用ガイドライン」第1.1版</w:t>
      </w:r>
    </w:p>
    <w:p>
      <w:pPr>
        <w:pStyle w:val="ListParagraph"/>
        <w:numPr>
          <w:ilvl w:val="0"/>
          <w:numId w:val="2"/>
        </w:numPr>
        <w:spacing w:after="80" w:line="300"/>
      </w:pPr>
      <w:r>
        <w:rPr>
          <w:rFonts w:ascii="Yu Gothic" w:cs="Yu Gothic" w:eastAsia="Yu Gothic" w:hAnsi="Yu Gothic"/>
        </w:rPr>
        <w:t xml:space="preserve">東京商工会議所「中小企業のための生成AI活用入門ガイド」</w:t>
      </w:r>
    </w:p>
    <w:p>
      <w:pPr>
        <w:spacing w:after="120" w:line="320"/>
      </w:pPr>
      <w:r>
        <w:rPr>
          <w:rFonts w:ascii="Yu Gothic" w:cs="Yu Gothic" w:eastAsia="Yu Gothic" w:hAnsi="Yu Gothic"/>
        </w:rPr>
        <w:t xml:space="preserve">特にJDLAの雛形はWord形式で配布されており、中小企業での社内ルール策定の事実上の標準として活用されています。これらをベースにマルキン仕様にカスタムすることで、初版を半日〜1日で作成可能です。</w:t>
      </w:r>
    </w:p>
    <w:p>
      <w:pPr>
        <w:pStyle w:val="Heading2"/>
        <w:spacing w:after="120" w:before="240"/>
      </w:pPr>
      <w:r>
        <w:rPr>
          <w:rFonts w:ascii="Yu Gothic" w:cs="Yu Gothic" w:eastAsia="Yu Gothic" w:hAnsi="Yu Gothic"/>
          <w:b/>
          <w:bCs/>
          <w:color w:val="1F3864"/>
          <w:sz w:val="24"/>
          <w:szCs w:val="24"/>
        </w:rPr>
        <w:t xml:space="preserve">5-4. インシデント対応方針</w:t>
      </w:r>
    </w:p>
    <w:p>
      <w:pPr>
        <w:spacing w:after="120" w:line="320"/>
      </w:pPr>
      <w:r>
        <w:rPr>
          <w:rFonts w:ascii="Yu Gothic" w:cs="Yu Gothic" w:eastAsia="Yu Gothic" w:hAnsi="Yu Gothic"/>
        </w:rPr>
        <w:t xml:space="preserve">「マスキング失敗の報告に対し罰則を科さない」運用ルールを明示します。報告抑制が起きると、見えないリスクが組織内に蓄積していきます。</w:t>
      </w:r>
    </w:p>
    <w:p>
      <w:pPr>
        <w:spacing w:after="120" w:line="320"/>
      </w:pPr>
      <w:r>
        <w:rPr>
          <w:rFonts w:ascii="Yu Gothic" w:cs="Yu Gothic" w:eastAsia="Yu Gothic" w:hAnsi="Yu Gothic"/>
        </w:rPr>
        <w:t xml:space="preserve">PoCの目的の1つは「マスキング運用が現実に回るか」を学ぶことであり、失敗事例こそ最も価値の高い学習データとなります。報告を歓迎する文化を最優先で整備します。</w:t>
      </w:r>
    </w:p>
    <w:p>
      <w:pPr>
        <w:pStyle w:val="Heading1"/>
        <w:pBdr>
          <w:bottom w:val="single" w:color="2E75B6" w:sz="12" w:space="6"/>
        </w:pBdr>
        <w:spacing w:after="200" w:before="360"/>
      </w:pPr>
      <w:r>
        <w:rPr>
          <w:rFonts w:ascii="Yu Gothic" w:cs="Yu Gothic" w:eastAsia="Yu Gothic" w:hAnsi="Yu Gothic"/>
          <w:b/>
          <w:bCs/>
          <w:color w:val="1F3864"/>
          <w:sz w:val="28"/>
          <w:szCs w:val="28"/>
        </w:rPr>
        <w:t xml:space="preserve">6. 段階的拡張ロードマップ</w:t>
      </w:r>
    </w:p>
    <w:p>
      <w:pPr>
        <w:spacing w:after="120" w:line="320"/>
      </w:pPr>
      <w:r>
        <w:rPr>
          <w:rFonts w:ascii="Yu Gothic" w:cs="Yu Gothic" w:eastAsia="Yu Gothic" w:hAnsi="Yu Gothic"/>
        </w:rPr>
        <w:t xml:space="preserve">PoCの結果を踏まえ、段階的に運用範囲を拡張する計画とします。本筋は「Claude Team × Salesforce連携」で完結する前提で設計し、Vertex AI等の追加インフラ投資はサブプランとして位置づけます。</w:t>
      </w:r>
    </w:p>
    <w:p>
      <w:pPr>
        <w:spacing w:after="100"/>
      </w:pPr>
      <w:r>
        <w:rPr>
          <w:rFonts w:ascii="Yu Gothic" w:cs="Yu Gothic" w:eastAsia="Yu Gothic" w:hAnsi="Yu Gothic"/>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800"/>
        <w:gridCol w:w="6480"/>
      </w:tblGrid>
      <w:tr>
        <w:tc>
          <w:tcPr>
            <w:tcW w:type="dxa" w:w="10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line="280"/>
            </w:pPr>
            <w:r>
              <w:rPr>
                <w:rFonts w:ascii="Yu Gothic" w:cs="Yu Gothic" w:eastAsia="Yu Gothic" w:hAnsi="Yu Gothic"/>
                <w:b/>
                <w:bCs/>
              </w:rPr>
              <w:t xml:space="preserve">Phase</w:t>
            </w:r>
          </w:p>
        </w:tc>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line="280"/>
            </w:pPr>
            <w:r>
              <w:rPr>
                <w:rFonts w:ascii="Yu Gothic" w:cs="Yu Gothic" w:eastAsia="Yu Gothic" w:hAnsi="Yu Gothic"/>
                <w:b/>
                <w:bCs/>
              </w:rPr>
              <w:t xml:space="preserve">期間</w:t>
            </w:r>
          </w:p>
        </w:tc>
        <w:tc>
          <w:tcPr>
            <w:tcW w:type="dxa" w:w="64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line="280"/>
            </w:pPr>
            <w:r>
              <w:rPr>
                <w:rFonts w:ascii="Yu Gothic" w:cs="Yu Gothic" w:eastAsia="Yu Gothic" w:hAnsi="Yu Gothic"/>
                <w:b/>
                <w:bCs/>
              </w:rPr>
              <w:t xml:space="preserve">内容</w:t>
            </w:r>
          </w:p>
        </w:tc>
      </w:tr>
      <w:tr>
        <w:tc>
          <w:tcPr>
            <w:tcW w:type="dxa" w:w="108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1</w:t>
            </w:r>
          </w:p>
        </w:tc>
        <w:tc>
          <w:tcPr>
            <w:tcW w:type="dxa" w:w="1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0〜1ヶ月</w:t>
            </w:r>
          </w:p>
        </w:tc>
        <w:tc>
          <w:tcPr>
            <w:tcW w:type="dxa" w:w="648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PoC実施(Claude Team 5枠+提案者Max+Google Drive活用)</w:t>
            </w:r>
          </w:p>
        </w:tc>
      </w:tr>
      <w:tr>
        <w:tc>
          <w:tcPr>
            <w:tcW w:type="dxa" w:w="1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2</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1〜6ヶ月</w:t>
            </w:r>
          </w:p>
        </w:tc>
        <w:tc>
          <w:tcPr>
            <w:tcW w:type="dxa" w:w="6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社内展開拡大、Skillによる運用標準化、Salesforce連携導入</w:t>
            </w:r>
          </w:p>
        </w:tc>
      </w:tr>
      <w:tr>
        <w:tc>
          <w:tcPr>
            <w:tcW w:type="dxa" w:w="108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3</w:t>
            </w:r>
          </w:p>
        </w:tc>
        <w:tc>
          <w:tcPr>
            <w:tcW w:type="dxa" w:w="18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6ヶ月以降</w:t>
            </w:r>
          </w:p>
        </w:tc>
        <w:tc>
          <w:tcPr>
            <w:tcW w:type="dxa" w:w="648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Claude Team×Salesforce連携の本格運用・全社展開</w:t>
            </w:r>
          </w:p>
        </w:tc>
      </w:tr>
      <w:tr>
        <w:tc>
          <w:tcPr>
            <w:tcW w:type="dxa" w:w="10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S(サブ)</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必要時</w:t>
            </w:r>
          </w:p>
        </w:tc>
        <w:tc>
          <w:tcPr>
            <w:tcW w:type="dxa" w:w="6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Vertex AI移行(ガバナンス強化が必要となった場合の選択肢)</w:t>
            </w:r>
          </w:p>
        </w:tc>
      </w:tr>
    </w:tbl>
    <w:p>
      <w:pPr>
        <w:spacing w:after="160"/>
      </w:pPr>
      <w:r>
        <w:rPr>
          <w:rFonts w:ascii="Yu Gothic" w:cs="Yu Gothic" w:eastAsia="Yu Gothic" w:hAnsi="Yu Gothic"/>
        </w:rPr>
        <w:t xml:space="preserve"/>
      </w:r>
    </w:p>
    <w:p>
      <w:pPr>
        <w:pStyle w:val="Heading2"/>
        <w:spacing w:after="120" w:before="240"/>
      </w:pPr>
      <w:r>
        <w:rPr>
          <w:rFonts w:ascii="Yu Gothic" w:cs="Yu Gothic" w:eastAsia="Yu Gothic" w:hAnsi="Yu Gothic"/>
          <w:b/>
          <w:bCs/>
          <w:color w:val="1F3864"/>
          <w:sz w:val="24"/>
          <w:szCs w:val="24"/>
        </w:rPr>
        <w:t xml:space="preserve">6-1. 重要な技術用語の補足</w:t>
      </w:r>
    </w:p>
    <w:p>
      <w:pPr>
        <w:spacing w:after="120" w:line="320"/>
      </w:pPr>
      <w:r>
        <w:rPr>
          <w:rFonts w:ascii="Yu Gothic" w:cs="Yu Gothic" w:eastAsia="Yu Gothic" w:hAnsi="Yu Gothic"/>
        </w:rPr>
        <w:t xml:space="preserve">提案書中で使用するAI関連用語の概要です。</w:t>
      </w:r>
    </w:p>
    <w:p>
      <w:pPr>
        <w:spacing w:after="100"/>
      </w:pPr>
      <w:r>
        <w:rPr>
          <w:rFonts w:ascii="Yu Gothic" w:cs="Yu Gothic" w:eastAsia="Yu Gothic" w:hAnsi="Yu Gothic"/>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line="280"/>
            </w:pPr>
            <w:r>
              <w:rPr>
                <w:rFonts w:ascii="Yu Gothic" w:cs="Yu Gothic" w:eastAsia="Yu Gothic" w:hAnsi="Yu Gothic"/>
                <w:b/>
                <w:bCs/>
              </w:rPr>
              <w:t xml:space="preserve">用語</w:t>
            </w:r>
          </w:p>
        </w:tc>
        <w:tc>
          <w:tcPr>
            <w:tcW w:type="dxa" w:w="6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line="280"/>
            </w:pPr>
            <w:r>
              <w:rPr>
                <w:rFonts w:ascii="Yu Gothic" w:cs="Yu Gothic" w:eastAsia="Yu Gothic" w:hAnsi="Yu Gothic"/>
                <w:b/>
                <w:bCs/>
              </w:rPr>
              <w:t xml:space="preserve">概要</w:t>
            </w:r>
          </w:p>
        </w:tc>
      </w:tr>
      <w:tr>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Skill</w:t>
            </w:r>
          </w:p>
        </w:tc>
        <w:tc>
          <w:tcPr>
            <w:tcW w:type="dxa" w:w="69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Claudeに特定の作業手順を覚えさせる仕組み。日報保存・マスキング処理などの定型処理を自動化できる。</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MCP
(Model Context Protocol)</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ClaudeなどのAIから社内システム(Salesforce等)を参照するための業界標準的な仕組み。返却データのフィルタリング層を挟める。</w:t>
            </w:r>
          </w:p>
        </w:tc>
      </w:tr>
      <w:tr>
        <w:tc>
          <w:tcPr>
            <w:tcW w:type="dxa" w:w="24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Cowork mode</w:t>
            </w:r>
          </w:p>
        </w:tc>
        <w:tc>
          <w:tcPr>
            <w:tcW w:type="dxa" w:w="69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ClaudeデスクトップアプリのAI支援モード。ファイル操作や定型処理の自動化に対応。</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Vertex AI</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Google Cloud上でClaudeを利用できるサービス。データ処理を日本リージョン内で完結させられる。本提案ではサブプラン位置づけ。</w:t>
            </w:r>
          </w:p>
        </w:tc>
      </w:tr>
    </w:tbl>
    <w:p>
      <w:pPr>
        <w:spacing w:after="160"/>
      </w:pPr>
      <w:r>
        <w:rPr>
          <w:rFonts w:ascii="Yu Gothic" w:cs="Yu Gothic" w:eastAsia="Yu Gothic" w:hAnsi="Yu Gothic"/>
        </w:rPr>
        <w:t xml:space="preserve"/>
      </w:r>
    </w:p>
    <w:p>
      <w:pPr>
        <w:pStyle w:val="Heading2"/>
        <w:spacing w:after="120" w:before="240"/>
      </w:pPr>
      <w:r>
        <w:rPr>
          <w:rFonts w:ascii="Yu Gothic" w:cs="Yu Gothic" w:eastAsia="Yu Gothic" w:hAnsi="Yu Gothic"/>
          <w:b/>
          <w:bCs/>
          <w:color w:val="1F3864"/>
          <w:sz w:val="24"/>
          <w:szCs w:val="24"/>
        </w:rPr>
        <w:t xml:space="preserve">6-2. 本筋:Claude Team × Salesforce連携(Phase 2)</w:t>
      </w:r>
    </w:p>
    <w:p>
      <w:pPr>
        <w:spacing w:after="120" w:line="320"/>
      </w:pPr>
      <w:r>
        <w:rPr>
          <w:rFonts w:ascii="Yu Gothic" w:cs="Yu Gothic" w:eastAsia="Yu Gothic" w:hAnsi="Yu Gothic"/>
        </w:rPr>
        <w:t xml:space="preserve">マルキンが導入済みのSalesforceをMCP経由でClaudeから参照できるようになると、取引先・担当者・過去対応履歴を踏まえた相談が可能となります。</w:t>
      </w:r>
    </w:p>
    <w:p>
      <w:pPr>
        <w:spacing w:after="120" w:line="320"/>
      </w:pPr>
      <w:r>
        <w:rPr>
          <w:rFonts w:ascii="Yu Gothic" w:cs="Yu Gothic" w:eastAsia="Yu Gothic" w:hAnsi="Yu Gothic"/>
        </w:rPr>
        <w:t xml:space="preserve">建設業特有の「過去のやりとりを踏まえた判断」が要求されるケース(値引き交渉、トラブル対応、契約条件調整など)に対する有効な解となりうる施策です。</w:t>
      </w:r>
    </w:p>
    <w:p>
      <w:pPr>
        <w:spacing w:after="120" w:line="320"/>
      </w:pPr>
      <w:r>
        <w:rPr>
          <w:rFonts w:ascii="Yu Gothic" w:cs="Yu Gothic" w:eastAsia="Yu Gothic" w:hAnsi="Yu Gothic"/>
        </w:rPr>
        <w:t xml:space="preserve">マスキング観点でも、Salesforce連携時にMCP側で「個人連絡先や担当者個人名を除去して返却する」フィルタ層を挟むことで、社員の手作業に依存しない自動マスキングが実現できます。これによりClaude Team契約の枠内で実用上のデータガバナンスは十分確保可能と考えます。</w:t>
      </w:r>
    </w:p>
    <w:p>
      <w:pPr>
        <w:spacing w:after="120" w:line="320"/>
      </w:pPr>
      <w:r>
        <w:rPr>
          <w:rFonts w:ascii="Yu Gothic" w:cs="Yu Gothic" w:eastAsia="Yu Gothic" w:hAnsi="Yu Gothic"/>
        </w:rPr>
        <w:t xml:space="preserve">ただし活用にはSalesforce側のデータ品質維持が前提となります。Phase 2開始前にデータ品質チェックを実施し、不十分であれば手動マスタ運用を継続する判断とします。</w:t>
      </w:r>
    </w:p>
    <w:p>
      <w:pPr>
        <w:pStyle w:val="Heading2"/>
        <w:spacing w:after="120" w:before="240"/>
      </w:pPr>
      <w:r>
        <w:rPr>
          <w:rFonts w:ascii="Yu Gothic" w:cs="Yu Gothic" w:eastAsia="Yu Gothic" w:hAnsi="Yu Gothic"/>
          <w:b/>
          <w:bCs/>
          <w:color w:val="1F3864"/>
          <w:sz w:val="24"/>
          <w:szCs w:val="24"/>
        </w:rPr>
        <w:t xml:space="preserve">6-3. サブプラン:Vertex AI移行</w:t>
      </w:r>
    </w:p>
    <w:p>
      <w:pPr>
        <w:spacing w:after="120" w:line="320"/>
      </w:pPr>
      <w:r>
        <w:rPr>
          <w:rFonts w:ascii="Yu Gothic" w:cs="Yu Gothic" w:eastAsia="Yu Gothic" w:hAnsi="Yu Gothic"/>
        </w:rPr>
        <w:t xml:space="preserve">Claude Team×Salesforce連携で実用上のガバナンスは確保可能と考えますが、将来的に「越境データ移転の説明責任を更に軽減したい」「経営層・取引先からデータ国内処理を求められる」等の要請が生じた場合に備え、Vertex AI移行を選択肢として残します。</w:t>
      </w:r>
    </w:p>
    <w:p>
      <w:pPr>
        <w:spacing w:after="120" w:line="320"/>
      </w:pPr>
      <w:r>
        <w:rPr>
          <w:rFonts w:ascii="Yu Gothic" w:cs="Yu Gothic" w:eastAsia="Yu Gothic" w:hAnsi="Yu Gothic"/>
        </w:rPr>
        <w:t xml:space="preserve">Vertex AI利用時はデータ処理が日本国内(東京リージョン)で完結する一方、自社ユーザーインターフェースを別途整備する必要があり、開発コスト・運用負荷が増大します。本提案では、Marukinの規模・利用形態において必要性が顕在化した時点で検討する位置づけとします。</w:t>
      </w:r>
    </w:p>
    <w:p>
      <w:pPr>
        <w:pStyle w:val="Heading1"/>
        <w:pBdr>
          <w:bottom w:val="single" w:color="2E75B6" w:sz="12" w:space="6"/>
        </w:pBdr>
        <w:spacing w:after="200" w:before="360"/>
      </w:pPr>
      <w:r>
        <w:rPr>
          <w:rFonts w:ascii="Yu Gothic" w:cs="Yu Gothic" w:eastAsia="Yu Gothic" w:hAnsi="Yu Gothic"/>
          <w:b/>
          <w:bCs/>
          <w:color w:val="1F3864"/>
          <w:sz w:val="28"/>
          <w:szCs w:val="28"/>
        </w:rPr>
        <w:t xml:space="preserve">7. 投資・期待効果</w:t>
      </w:r>
    </w:p>
    <w:p>
      <w:pPr>
        <w:pStyle w:val="Heading2"/>
        <w:spacing w:after="120" w:before="240"/>
      </w:pPr>
      <w:r>
        <w:rPr>
          <w:rFonts w:ascii="Yu Gothic" w:cs="Yu Gothic" w:eastAsia="Yu Gothic" w:hAnsi="Yu Gothic"/>
          <w:b/>
          <w:bCs/>
          <w:color w:val="1F3864"/>
          <w:sz w:val="24"/>
          <w:szCs w:val="24"/>
        </w:rPr>
        <w:t xml:space="preserve">7-1. 直接コスト</w:t>
      </w:r>
    </w:p>
    <w:p>
      <w:pPr>
        <w:pStyle w:val="ListParagraph"/>
        <w:numPr>
          <w:ilvl w:val="0"/>
          <w:numId w:val="2"/>
        </w:numPr>
        <w:spacing w:after="80" w:line="300"/>
      </w:pPr>
      <w:r>
        <w:rPr>
          <w:rFonts w:ascii="Yu Gothic" w:cs="Yu Gothic" w:eastAsia="Yu Gothic" w:hAnsi="Yu Gothic"/>
        </w:rPr>
        <w:t xml:space="preserve">Claude Team契約 月額 × 5枠 × 1ヶ月(提案者は個人Max契約を流用)</w:t>
      </w:r>
    </w:p>
    <w:p>
      <w:pPr>
        <w:pStyle w:val="ListParagraph"/>
        <w:numPr>
          <w:ilvl w:val="0"/>
          <w:numId w:val="2"/>
        </w:numPr>
        <w:spacing w:after="80" w:line="300"/>
      </w:pPr>
      <w:r>
        <w:rPr>
          <w:rFonts w:ascii="Yu Gothic" w:cs="Yu Gothic" w:eastAsia="Yu Gothic" w:hAnsi="Yu Gothic"/>
        </w:rPr>
        <w:t xml:space="preserve">ガイドライン整備工数(提案者主導、半日〜1日)</w:t>
      </w:r>
    </w:p>
    <w:p>
      <w:pPr>
        <w:pStyle w:val="ListParagraph"/>
        <w:numPr>
          <w:ilvl w:val="0"/>
          <w:numId w:val="2"/>
        </w:numPr>
        <w:spacing w:after="80" w:line="300"/>
      </w:pPr>
      <w:r>
        <w:rPr>
          <w:rFonts w:ascii="Yu Gothic" w:cs="Yu Gothic" w:eastAsia="Yu Gothic" w:hAnsi="Yu Gothic"/>
        </w:rPr>
        <w:t xml:space="preserve">週次振り返り運営・聞き取り工数(週2〜3時間程度)</w:t>
      </w:r>
    </w:p>
    <w:p>
      <w:pPr>
        <w:pStyle w:val="Heading2"/>
        <w:spacing w:after="120" w:before="240"/>
      </w:pPr>
      <w:r>
        <w:rPr>
          <w:rFonts w:ascii="Yu Gothic" w:cs="Yu Gothic" w:eastAsia="Yu Gothic" w:hAnsi="Yu Gothic"/>
          <w:b/>
          <w:bCs/>
          <w:color w:val="1F3864"/>
          <w:sz w:val="24"/>
          <w:szCs w:val="24"/>
        </w:rPr>
        <w:t xml:space="preserve">7-2. 既存資産の活用</w:t>
      </w:r>
    </w:p>
    <w:p>
      <w:pPr>
        <w:pStyle w:val="ListParagraph"/>
        <w:numPr>
          <w:ilvl w:val="0"/>
          <w:numId w:val="2"/>
        </w:numPr>
        <w:spacing w:after="80" w:line="300"/>
      </w:pPr>
      <w:r>
        <w:rPr>
          <w:rFonts w:ascii="Yu Gothic" w:cs="Yu Gothic" w:eastAsia="Yu Gothic" w:hAnsi="Yu Gothic"/>
        </w:rPr>
        <w:t xml:space="preserve">Google Workspace(全社員アカウント・共有ドライブ・Sheets等)</w:t>
      </w:r>
    </w:p>
    <w:p>
      <w:pPr>
        <w:pStyle w:val="ListParagraph"/>
        <w:numPr>
          <w:ilvl w:val="0"/>
          <w:numId w:val="2"/>
        </w:numPr>
        <w:spacing w:after="80" w:line="300"/>
      </w:pPr>
      <w:r>
        <w:rPr>
          <w:rFonts w:ascii="Yu Gothic" w:cs="Yu Gothic" w:eastAsia="Yu Gothic" w:hAnsi="Yu Gothic"/>
        </w:rPr>
        <w:t xml:space="preserve">提案者個人による先行運用ノウハウ</w:t>
      </w:r>
    </w:p>
    <w:p>
      <w:pPr>
        <w:pStyle w:val="ListParagraph"/>
        <w:numPr>
          <w:ilvl w:val="0"/>
          <w:numId w:val="2"/>
        </w:numPr>
        <w:spacing w:after="80" w:line="300"/>
      </w:pPr>
      <w:r>
        <w:rPr>
          <w:rFonts w:ascii="Yu Gothic" w:cs="Yu Gothic" w:eastAsia="Yu Gothic" w:hAnsi="Yu Gothic"/>
        </w:rPr>
        <w:t xml:space="preserve">社内AI導入機運(経営層・社長レベル)</w:t>
      </w:r>
    </w:p>
    <w:p>
      <w:pPr>
        <w:pStyle w:val="Heading2"/>
        <w:spacing w:after="120" w:before="240"/>
      </w:pPr>
      <w:r>
        <w:rPr>
          <w:rFonts w:ascii="Yu Gothic" w:cs="Yu Gothic" w:eastAsia="Yu Gothic" w:hAnsi="Yu Gothic"/>
          <w:b/>
          <w:bCs/>
          <w:color w:val="1F3864"/>
          <w:sz w:val="24"/>
          <w:szCs w:val="24"/>
        </w:rPr>
        <w:t xml:space="preserve">7-3. 期待効果</w:t>
      </w:r>
    </w:p>
    <w:p>
      <w:pPr>
        <w:spacing w:after="100"/>
      </w:pPr>
      <w:r>
        <w:rPr>
          <w:rFonts w:ascii="Yu Gothic" w:cs="Yu Gothic" w:eastAsia="Yu Gothic" w:hAnsi="Yu Gothic"/>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line="280"/>
            </w:pPr>
            <w:r>
              <w:rPr>
                <w:rFonts w:ascii="Yu Gothic" w:cs="Yu Gothic" w:eastAsia="Yu Gothic" w:hAnsi="Yu Gothic"/>
                <w:b/>
                <w:bCs/>
              </w:rPr>
              <w:t xml:space="preserve">分類</w:t>
            </w:r>
          </w:p>
        </w:tc>
        <w:tc>
          <w:tcPr>
            <w:tcW w:type="dxa" w:w="7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line="280"/>
            </w:pPr>
            <w:r>
              <w:rPr>
                <w:rFonts w:ascii="Yu Gothic" w:cs="Yu Gothic" w:eastAsia="Yu Gothic" w:hAnsi="Yu Gothic"/>
                <w:b/>
                <w:bCs/>
              </w:rPr>
              <w:t xml:space="preserve">効果</w:t>
            </w:r>
          </w:p>
        </w:tc>
      </w:tr>
      <w:tr>
        <w:tc>
          <w:tcPr>
            <w:tcW w:type="dxa" w:w="21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直接効果</w:t>
            </w:r>
          </w:p>
        </w:tc>
        <w:tc>
          <w:tcPr>
            <w:tcW w:type="dxa" w:w="72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対象社員のタスク整理・業務効率化、能動的文章化負担の軽減</w:t>
            </w:r>
          </w:p>
        </w:tc>
      </w:tr>
      <w:tr>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副次効果</w:t>
            </w:r>
          </w:p>
        </w:tc>
        <w:tc>
          <w:tcPr>
            <w:tcW w:type="dxa" w:w="7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業務状況の可視化、属人化の解消、上司による状況把握の質向上</w:t>
            </w:r>
          </w:p>
        </w:tc>
      </w:tr>
      <w:tr>
        <w:tc>
          <w:tcPr>
            <w:tcW w:type="dxa" w:w="21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戦略効果</w:t>
            </w:r>
          </w:p>
        </w:tc>
        <w:tc>
          <w:tcPr>
            <w:tcW w:type="dxa" w:w="72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社内AI導入の実例化、ガバナンス整備の足場、経営層向けレポーティング基盤</w:t>
            </w:r>
          </w:p>
        </w:tc>
      </w:tr>
    </w:tbl>
    <w:p>
      <w:pPr>
        <w:spacing w:after="160"/>
      </w:pPr>
      <w:r>
        <w:rPr>
          <w:rFonts w:ascii="Yu Gothic" w:cs="Yu Gothic" w:eastAsia="Yu Gothic" w:hAnsi="Yu Gothic"/>
        </w:rPr>
        <w:t xml:space="preserve"/>
      </w:r>
    </w:p>
    <w:p>
      <w:pPr>
        <w:pStyle w:val="Heading2"/>
        <w:spacing w:after="120" w:before="240"/>
      </w:pPr>
      <w:r>
        <w:rPr>
          <w:rFonts w:ascii="Yu Gothic" w:cs="Yu Gothic" w:eastAsia="Yu Gothic" w:hAnsi="Yu Gothic"/>
          <w:b/>
          <w:bCs/>
          <w:color w:val="1F3864"/>
          <w:sz w:val="24"/>
          <w:szCs w:val="24"/>
        </w:rPr>
        <w:t xml:space="preserve">7-4. 失敗時のリスク</w:t>
      </w:r>
    </w:p>
    <w:p>
      <w:pPr>
        <w:spacing w:after="120" w:line="320"/>
      </w:pPr>
      <w:r>
        <w:rPr>
          <w:rFonts w:ascii="Yu Gothic" w:cs="Yu Gothic" w:eastAsia="Yu Gothic" w:hAnsi="Yu Gothic"/>
        </w:rPr>
        <w:t xml:space="preserve">PoC失敗時のリスクは限定的です。Claude Team契約は月単位で解約可能であり、追加開発投資は発生しません。構築する各種運用ルール・ガイドラインは、PoC失敗の場合でも社内AIリテラシ整備の実績として残ります。</w:t>
      </w:r>
    </w:p>
    <w:p>
      <w:pPr>
        <w:pStyle w:val="Heading1"/>
        <w:pBdr>
          <w:bottom w:val="single" w:color="2E75B6" w:sz="12" w:space="6"/>
        </w:pBdr>
        <w:spacing w:after="200" w:before="360"/>
      </w:pPr>
      <w:r>
        <w:rPr>
          <w:rFonts w:ascii="Yu Gothic" w:cs="Yu Gothic" w:eastAsia="Yu Gothic" w:hAnsi="Yu Gothic"/>
          <w:b/>
          <w:bCs/>
          <w:color w:val="1F3864"/>
          <w:sz w:val="28"/>
          <w:szCs w:val="28"/>
        </w:rPr>
        <w:t xml:space="preserve">8. リスクと対応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line="280"/>
            </w:pPr>
            <w:r>
              <w:rPr>
                <w:rFonts w:ascii="Yu Gothic" w:cs="Yu Gothic" w:eastAsia="Yu Gothic" w:hAnsi="Yu Gothic"/>
                <w:b/>
                <w:bCs/>
              </w:rPr>
              <w:t xml:space="preserve">リスク</w:t>
            </w:r>
          </w:p>
        </w:tc>
        <w:tc>
          <w:tcPr>
            <w:tcW w:type="dxa" w:w="57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line="280"/>
            </w:pPr>
            <w:r>
              <w:rPr>
                <w:rFonts w:ascii="Yu Gothic" w:cs="Yu Gothic" w:eastAsia="Yu Gothic" w:hAnsi="Yu Gothic"/>
                <w:b/>
                <w:bCs/>
              </w:rPr>
              <w:t xml:space="preserve">対応</w:t>
            </w:r>
          </w:p>
        </w:tc>
      </w:tr>
      <w:tr>
        <w:tc>
          <w:tcPr>
            <w:tcW w:type="dxa" w:w="3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データ漏洩(マスキング失敗)</w:t>
            </w:r>
          </w:p>
        </w:tc>
        <w:tc>
          <w:tcPr>
            <w:tcW w:type="dxa" w:w="5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入力管理ルール+怒らない報告文化+週次レビューで多層防御</w:t>
            </w:r>
          </w:p>
        </w:tc>
      </w:tr>
      <w:t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利用者がAI依存になる</w:t>
            </w:r>
          </w:p>
        </w:tc>
        <w:tc>
          <w:tcPr>
            <w:tcW w:type="dxa" w:w="5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聞き取りで「Claudeなしでもできる範囲」を確認項目化</w:t>
            </w:r>
          </w:p>
        </w:tc>
      </w:tr>
      <w:tr>
        <w:tc>
          <w:tcPr>
            <w:tcW w:type="dxa" w:w="3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Salesforceデータ品質不足</w:t>
            </w:r>
          </w:p>
        </w:tc>
        <w:tc>
          <w:tcPr>
            <w:tcW w:type="dxa" w:w="5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Phase 2前にデータ品質チェック実施。不十分なら手動マスタ運用継続</w:t>
            </w:r>
          </w:p>
        </w:tc>
      </w:tr>
      <w:t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Gemini for Workspaceとの兼ね合い</w:t>
            </w:r>
          </w:p>
        </w:tc>
        <w:tc>
          <w:tcPr>
            <w:tcW w:type="dxa" w:w="5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ClaudeとGeminiは併用前提。用途に応じて使い分け</w:t>
            </w:r>
          </w:p>
        </w:tc>
      </w:tr>
      <w:tr>
        <w:tc>
          <w:tcPr>
            <w:tcW w:type="dxa" w:w="3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過剰期待・幻滅</w:t>
            </w:r>
          </w:p>
        </w:tc>
        <w:tc>
          <w:tcPr>
            <w:tcW w:type="dxa" w:w="5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「判断の代替」ではなく「判断材料の整理・抜け漏れチェック」と用途を明示</w:t>
            </w:r>
          </w:p>
        </w:tc>
      </w:tr>
      <w:t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対象社員のリテラシ差</w:t>
            </w:r>
          </w:p>
        </w:tc>
        <w:tc>
          <w:tcPr>
            <w:tcW w:type="dxa" w:w="57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line="280"/>
            </w:pPr>
            <w:r>
              <w:rPr>
                <w:rFonts w:ascii="Yu Gothic" w:cs="Yu Gothic" w:eastAsia="Yu Gothic" w:hAnsi="Yu Gothic"/>
              </w:rPr>
              <w:t xml:space="preserve">Skillによる動作標準化、対象社員ごとに伴走サポート</w:t>
            </w:r>
          </w:p>
        </w:tc>
      </w:tr>
      <w:tr>
        <w:tc>
          <w:tcPr>
            <w:tcW w:type="dxa" w:w="360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1ヶ月の短期検証で結論が早急</w:t>
            </w:r>
          </w:p>
        </w:tc>
        <w:tc>
          <w:tcPr>
            <w:tcW w:type="dxa" w:w="5760"/>
            <w:tcBorders>
              <w:top w:val="single" w:color="BFBFBF" w:sz="4"/>
              <w:left w:val="single" w:color="BFBFBF" w:sz="4"/>
              <w:bottom w:val="single" w:color="BFBFBF" w:sz="4"/>
              <w:right w:val="single" w:color="BFBFBF" w:sz="4"/>
            </w:tcBorders>
            <w:shd w:fill="F2F7FB" w:val="clear"/>
            <w:tcMar>
              <w:top w:type="dxa" w:w="80"/>
              <w:left w:type="dxa" w:w="120"/>
              <w:bottom w:type="dxa" w:w="80"/>
              <w:right w:type="dxa" w:w="120"/>
            </w:tcMar>
          </w:tcPr>
          <w:p>
            <w:pPr>
              <w:spacing w:after="0" w:line="280"/>
            </w:pPr>
            <w:r>
              <w:rPr>
                <w:rFonts w:ascii="Yu Gothic" w:cs="Yu Gothic" w:eastAsia="Yu Gothic" w:hAnsi="Yu Gothic"/>
              </w:rPr>
              <w:t xml:space="preserve">聞き取りベースで定性情報を厚く取得、必要なら期間延長を別途協議</w:t>
            </w:r>
          </w:p>
        </w:tc>
      </w:tr>
    </w:tbl>
    <w:p>
      <w:pPr>
        <w:spacing w:after="160"/>
      </w:pPr>
      <w:r>
        <w:rPr>
          <w:rFonts w:ascii="Yu Gothic" w:cs="Yu Gothic" w:eastAsia="Yu Gothic" w:hAnsi="Yu Gothic"/>
        </w:rPr>
        <w:t xml:space="preserve"/>
      </w:r>
    </w:p>
    <w:p>
      <w:pPr>
        <w:pStyle w:val="Heading1"/>
        <w:pBdr>
          <w:bottom w:val="single" w:color="2E75B6" w:sz="12" w:space="6"/>
        </w:pBdr>
        <w:spacing w:after="200" w:before="360"/>
      </w:pPr>
      <w:r>
        <w:rPr>
          <w:rFonts w:ascii="Yu Gothic" w:cs="Yu Gothic" w:eastAsia="Yu Gothic" w:hAnsi="Yu Gothic"/>
          <w:b/>
          <w:bCs/>
          <w:color w:val="1F3864"/>
          <w:sz w:val="28"/>
          <w:szCs w:val="28"/>
        </w:rPr>
        <w:t xml:space="preserve">9. 次アクション</w:t>
      </w:r>
    </w:p>
    <w:p>
      <w:pPr>
        <w:spacing w:after="120" w:line="320"/>
      </w:pPr>
      <w:r>
        <w:rPr>
          <w:rFonts w:ascii="Yu Gothic" w:cs="Yu Gothic" w:eastAsia="Yu Gothic" w:hAnsi="Yu Gothic"/>
        </w:rPr>
        <w:t xml:space="preserve">ご承認いただけた場合、以下の順序で進めます。</w:t>
      </w:r>
    </w:p>
    <w:p>
      <w:pPr>
        <w:pStyle w:val="ListParagraph"/>
        <w:numPr>
          <w:ilvl w:val="0"/>
          <w:numId w:val="2"/>
        </w:numPr>
        <w:spacing w:after="80" w:line="300"/>
      </w:pPr>
      <w:r>
        <w:rPr>
          <w:rFonts w:ascii="Yu Gothic" w:cs="Yu Gothic" w:eastAsia="Yu Gothic" w:hAnsi="Yu Gothic"/>
        </w:rPr>
        <w:t xml:space="preserve">JDLA雛形ベースのマルキン版ガイドライン初版作成(半日)</w:t>
      </w:r>
    </w:p>
    <w:p>
      <w:pPr>
        <w:pStyle w:val="ListParagraph"/>
        <w:numPr>
          <w:ilvl w:val="0"/>
          <w:numId w:val="2"/>
        </w:numPr>
        <w:spacing w:after="80" w:line="300"/>
      </w:pPr>
      <w:r>
        <w:rPr>
          <w:rFonts w:ascii="Yu Gothic" w:cs="Yu Gothic" w:eastAsia="Yu Gothic" w:hAnsi="Yu Gothic"/>
        </w:rPr>
        <w:t xml:space="preserve">PoC対象者の選定と打診(2週間)</w:t>
      </w:r>
    </w:p>
    <w:p>
      <w:pPr>
        <w:pStyle w:val="ListParagraph"/>
        <w:numPr>
          <w:ilvl w:val="0"/>
          <w:numId w:val="2"/>
        </w:numPr>
        <w:spacing w:after="80" w:line="300"/>
      </w:pPr>
      <w:r>
        <w:rPr>
          <w:rFonts w:ascii="Yu Gothic" w:cs="Yu Gothic" w:eastAsia="Yu Gothic" w:hAnsi="Yu Gothic"/>
        </w:rPr>
        <w:t xml:space="preserve">共有ドライブ「Claude PoC」のフォルダ構成と権限設計</w:t>
      </w:r>
    </w:p>
    <w:p>
      <w:pPr>
        <w:pStyle w:val="ListParagraph"/>
        <w:numPr>
          <w:ilvl w:val="0"/>
          <w:numId w:val="2"/>
        </w:numPr>
        <w:spacing w:after="80" w:line="300"/>
      </w:pPr>
      <w:r>
        <w:rPr>
          <w:rFonts w:ascii="Yu Gothic" w:cs="Yu Gothic" w:eastAsia="Yu Gothic" w:hAnsi="Yu Gothic"/>
        </w:rPr>
        <w:t xml:space="preserve">Salesforceデータ品質の初期チェック</w:t>
      </w:r>
    </w:p>
    <w:p>
      <w:pPr>
        <w:pStyle w:val="ListParagraph"/>
        <w:numPr>
          <w:ilvl w:val="0"/>
          <w:numId w:val="2"/>
        </w:numPr>
        <w:spacing w:after="80" w:line="300"/>
      </w:pPr>
      <w:r>
        <w:rPr>
          <w:rFonts w:ascii="Yu Gothic" w:cs="Yu Gothic" w:eastAsia="Yu Gothic" w:hAnsi="Yu Gothic"/>
        </w:rPr>
        <w:t xml:space="preserve">Claude Team契約の手配</w:t>
      </w:r>
    </w:p>
    <w:p>
      <w:pPr>
        <w:pStyle w:val="ListParagraph"/>
        <w:numPr>
          <w:ilvl w:val="0"/>
          <w:numId w:val="2"/>
        </w:numPr>
        <w:spacing w:after="80" w:line="300"/>
      </w:pPr>
      <w:r>
        <w:rPr>
          <w:rFonts w:ascii="Yu Gothic" w:cs="Yu Gothic" w:eastAsia="Yu Gothic" w:hAnsi="Yu Gothic"/>
        </w:rPr>
        <w:t xml:space="preserve">PoC開始日の確定とキックオフ説明会の開催</w:t>
      </w:r>
    </w:p>
    <w:p>
      <w:pPr>
        <w:pStyle w:val="Heading1"/>
        <w:pBdr>
          <w:bottom w:val="single" w:color="2E75B6" w:sz="12" w:space="6"/>
        </w:pBdr>
        <w:spacing w:after="200" w:before="360"/>
      </w:pPr>
      <w:r>
        <w:rPr>
          <w:rFonts w:ascii="Yu Gothic" w:cs="Yu Gothic" w:eastAsia="Yu Gothic" w:hAnsi="Yu Gothic"/>
          <w:b/>
          <w:bCs/>
          <w:color w:val="1F3864"/>
          <w:sz w:val="28"/>
          <w:szCs w:val="28"/>
        </w:rPr>
        <w:t xml:space="preserve">10. 参考資料</w:t>
      </w:r>
    </w:p>
    <w:p>
      <w:pPr>
        <w:pStyle w:val="ListParagraph"/>
        <w:numPr>
          <w:ilvl w:val="0"/>
          <w:numId w:val="2"/>
        </w:numPr>
        <w:spacing w:after="80" w:line="300"/>
      </w:pPr>
      <w:r>
        <w:rPr>
          <w:rFonts w:ascii="Yu Gothic" w:cs="Yu Gothic" w:eastAsia="Yu Gothic" w:hAnsi="Yu Gothic"/>
        </w:rPr>
        <w:t xml:space="preserve">経済産業省・総務省「AI事業者ガイドライン」第1.1版(2025年3月)</w:t>
      </w:r>
    </w:p>
    <w:p>
      <w:pPr>
        <w:pStyle w:val="ListParagraph"/>
        <w:numPr>
          <w:ilvl w:val="0"/>
          <w:numId w:val="2"/>
        </w:numPr>
        <w:spacing w:after="80" w:line="300"/>
      </w:pPr>
      <w:r>
        <w:rPr>
          <w:rFonts w:ascii="Yu Gothic" w:cs="Yu Gothic" w:eastAsia="Yu Gothic" w:hAnsi="Yu Gothic"/>
        </w:rPr>
        <w:t xml:space="preserve">日本ディープラーニング協会「生成AIの利用ガイドライン」第1.1版</w:t>
      </w:r>
    </w:p>
    <w:p>
      <w:pPr>
        <w:pStyle w:val="ListParagraph"/>
        <w:numPr>
          <w:ilvl w:val="0"/>
          <w:numId w:val="2"/>
        </w:numPr>
        <w:spacing w:after="80" w:line="300"/>
      </w:pPr>
      <w:r>
        <w:rPr>
          <w:rFonts w:ascii="Yu Gothic" w:cs="Yu Gothic" w:eastAsia="Yu Gothic" w:hAnsi="Yu Gothic"/>
        </w:rPr>
        <w:t xml:space="preserve">東京商工会議所「中小企業のための生成AI活用入門ガイド」</w:t>
      </w:r>
    </w:p>
    <w:p>
      <w:pPr>
        <w:spacing w:before="600"/>
      </w:pPr>
      <w:r>
        <w:rPr>
          <w:rFonts w:ascii="Yu Gothic" w:cs="Yu Gothic" w:eastAsia="Yu Gothic" w:hAnsi="Yu Gothic"/>
        </w:rPr>
        <w:t xml:space="preserve"/>
      </w:r>
    </w:p>
    <w:p>
      <w:pPr>
        <w:spacing w:after="80"/>
        <w:jc w:val="right"/>
      </w:pPr>
      <w:r>
        <w:rPr>
          <w:rFonts w:ascii="Yu Gothic" w:cs="Yu Gothic" w:eastAsia="Yu Gothic" w:hAnsi="Yu Gothic"/>
          <w:sz w:val="22"/>
          <w:szCs w:val="22"/>
        </w:rPr>
        <w:t xml:space="preserve">提案者: 鳥越 昂平</w:t>
      </w:r>
    </w:p>
    <w:p>
      <w:pPr>
        <w:spacing w:after="80"/>
        <w:jc w:val="right"/>
      </w:pPr>
      <w:r>
        <w:rPr>
          <w:rFonts w:ascii="Yu Gothic" w:cs="Yu Gothic" w:eastAsia="Yu Gothic" w:hAnsi="Yu Gothic"/>
          <w:sz w:val="22"/>
          <w:szCs w:val="22"/>
        </w:rPr>
        <w:t xml:space="preserve">k.torigoe@marukin-group.com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08080"/>
        <w:sz w:val="18"/>
        <w:szCs w:val="18"/>
      </w:rPr>
      <w:t xml:space="preserve">- </w:t>
    </w:r>
    <w:r>
      <w:rPr>
        <w:rFonts w:ascii="Yu Gothic" w:cs="Yu Gothic" w:eastAsia="Yu Gothic" w:hAnsi="Yu Gothic"/>
        <w:color w:val="808080"/>
        <w:sz w:val="18"/>
        <w:szCs w:val="18"/>
      </w:rPr>
      <w:fldChar w:fldCharType="begin"/>
      <w:instrText xml:space="preserve">PAGE</w:instrText>
      <w:fldChar w:fldCharType="separate"/>
      <w:fldChar w:fldCharType="end"/>
    </w:r>
    <w:r>
      <w:rPr>
        <w:rFonts w:ascii="Yu Gothic" w:cs="Yu Gothic" w:eastAsia="Yu Gothic" w:hAnsi="Yu Gothic"/>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808080"/>
        <w:sz w:val="18"/>
        <w:szCs w:val="18"/>
      </w:rPr>
      <w:t xml:space="preserve">Claude × 業務日報 社内導入提案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Yu Gothic" w:cs="Yu Gothic" w:eastAsia="Yu Gothic" w:hAnsi="Yu Gothic"/>
      <w:b/>
      <w:bCs/>
      <w:color w:val="1F3864"/>
      <w:sz w:val="28"/>
      <w:szCs w:val="28"/>
    </w:rPr>
  </w:style>
  <w:style w:type="paragraph" w:styleId="Heading2">
    <w:name w:val="Heading 2"/>
    <w:basedOn w:val="Normal"/>
    <w:next w:val="Normal"/>
    <w:qFormat/>
    <w:pPr>
      <w:spacing w:after="120" w:before="240"/>
      <w:outlineLvl w:val="1"/>
    </w:pPr>
    <w:rPr>
      <w:rFonts w:ascii="Yu Gothic" w:cs="Yu Gothic" w:eastAsia="Yu Gothic" w:hAnsi="Yu Gothic"/>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 業務日報 社内導入提案</dc:title>
  <dc:creator>Kohei Torigoe</dc:creator>
  <cp:lastModifiedBy>Un-named</cp:lastModifiedBy>
  <cp:revision>1</cp:revision>
  <dcterms:created xsi:type="dcterms:W3CDTF">2026-04-30T01:18:55.368Z</dcterms:created>
  <dcterms:modified xsi:type="dcterms:W3CDTF">2026-04-30T01:18:55.368Z</dcterms:modified>
</cp:coreProperties>
</file>

<file path=docProps/custom.xml><?xml version="1.0" encoding="utf-8"?>
<Properties xmlns="http://schemas.openxmlformats.org/officeDocument/2006/custom-properties" xmlns:vt="http://schemas.openxmlformats.org/officeDocument/2006/docPropsVTypes"/>
</file>