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EEBC55" w14:textId="397E2C12" w:rsidR="00B15EBA" w:rsidRPr="00CA39F8" w:rsidRDefault="00CA39F8" w:rsidP="00CA39F8">
      <w:pPr>
        <w:pStyle w:val="Overskrift1"/>
        <w:spacing w:before="480" w:after="0"/>
        <w:rPr>
          <w:rFonts w:ascii="Cambria" w:eastAsia="Cambria" w:hAnsi="Cambria" w:cs="Cambria"/>
          <w:b/>
          <w:color w:val="366091"/>
          <w:sz w:val="28"/>
          <w:szCs w:val="28"/>
        </w:rPr>
      </w:pPr>
      <w:bookmarkStart w:id="0" w:name="_fswb06n08sjy" w:colFirst="0" w:colLast="0"/>
      <w:bookmarkEnd w:id="0"/>
      <w:r>
        <w:rPr>
          <w:rFonts w:ascii="Cambria" w:eastAsia="Cambria" w:hAnsi="Cambria" w:cs="Cambria"/>
          <w:b/>
          <w:color w:val="366091"/>
          <w:sz w:val="28"/>
          <w:szCs w:val="28"/>
        </w:rPr>
        <w:t xml:space="preserve">Checkliste for </w:t>
      </w:r>
      <w:proofErr w:type="spellStart"/>
      <w:r>
        <w:rPr>
          <w:rFonts w:ascii="Cambria" w:eastAsia="Cambria" w:hAnsi="Cambria" w:cs="Cambria"/>
          <w:b/>
          <w:color w:val="366091"/>
          <w:sz w:val="28"/>
          <w:szCs w:val="28"/>
        </w:rPr>
        <w:t>Inceptionsdokument</w:t>
      </w:r>
      <w:proofErr w:type="spellEnd"/>
    </w:p>
    <w:tbl>
      <w:tblPr>
        <w:tblStyle w:val="a"/>
        <w:tblW w:w="9840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4530"/>
        <w:gridCol w:w="2175"/>
      </w:tblGrid>
      <w:tr w:rsidR="00B15EBA" w14:paraId="1EB57071" w14:textId="77777777">
        <w:tc>
          <w:tcPr>
            <w:tcW w:w="31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BD3A8" w14:textId="77777777" w:rsidR="00B15EBA" w:rsidRDefault="00CA39F8">
            <w:pPr>
              <w:ind w:left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I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ndho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ld</w:t>
            </w:r>
          </w:p>
        </w:tc>
        <w:tc>
          <w:tcPr>
            <w:tcW w:w="4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3B883" w14:textId="77777777" w:rsidR="00B15EBA" w:rsidRDefault="00CA39F8">
            <w:pPr>
              <w:ind w:left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Kriterier for godkendelse</w:t>
            </w: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A4351" w14:textId="77777777" w:rsidR="00B15EBA" w:rsidRDefault="00CA39F8">
            <w:pPr>
              <w:ind w:left="2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Opfyldt +/-/i</w:t>
            </w:r>
          </w:p>
        </w:tc>
      </w:tr>
      <w:tr w:rsidR="00B15EBA" w14:paraId="6E01C8F4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755C0" w14:textId="77777777" w:rsidR="00B15EBA" w:rsidRDefault="00CA39F8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Forside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7127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Projekttitel, uddannelsesinstitution, fakultet, institut, uddannelse, semester, kursuskode, projektperiode, vejleder, projektgruppe og projektdeltagere (fornavn, efternavn,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sdu-email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). Må gern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e have illustrationer.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CD2C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69D07AF4" w14:textId="77777777">
        <w:tc>
          <w:tcPr>
            <w:tcW w:w="3135" w:type="dxa"/>
          </w:tcPr>
          <w:p w14:paraId="55872CC7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Titelblad</w:t>
            </w:r>
          </w:p>
        </w:tc>
        <w:tc>
          <w:tcPr>
            <w:tcW w:w="4530" w:type="dxa"/>
          </w:tcPr>
          <w:p w14:paraId="3DCDBD1D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Samme oplysninger som på forsiden, samt projektdeltagernes underskrifter (Projektdeltagernes aktive deltagelse i projektforløbet anerkendes gensidigt ved projektdeltagernes underskrifter. Må ikke have illustrationer.</w:t>
            </w:r>
          </w:p>
        </w:tc>
        <w:tc>
          <w:tcPr>
            <w:tcW w:w="2175" w:type="dxa"/>
          </w:tcPr>
          <w:p w14:paraId="18DCCDD1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6D1D028D" w14:textId="77777777">
        <w:tc>
          <w:tcPr>
            <w:tcW w:w="3135" w:type="dxa"/>
          </w:tcPr>
          <w:p w14:paraId="7E09CD09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Indholdsfortegnelse</w:t>
            </w:r>
          </w:p>
        </w:tc>
        <w:tc>
          <w:tcPr>
            <w:tcW w:w="4530" w:type="dxa"/>
          </w:tcPr>
          <w:p w14:paraId="590BCFC6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Samle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t indholdsfortegnelse for hele projektrapporten. </w:t>
            </w:r>
          </w:p>
          <w:p w14:paraId="352EC25C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Højst to eller tre niveauer i indholdsfortegnelse, der kan evt. være flere i selve rapporten. Afsnit på niveau 1 og 2 skal være nummererede.</w:t>
            </w:r>
          </w:p>
        </w:tc>
        <w:tc>
          <w:tcPr>
            <w:tcW w:w="2175" w:type="dxa"/>
          </w:tcPr>
          <w:p w14:paraId="5DE31EAF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12431672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7D968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Indledning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C19C4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Projektets rammer og baggrunden for projektet.</w:t>
            </w:r>
          </w:p>
          <w:p w14:paraId="37552369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Problemanalysen. </w:t>
            </w:r>
          </w:p>
          <w:p w14:paraId="583C3741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Problemformulering og afgrænsninger. 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2096BA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1A1BE9DB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0C1B9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Faglige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vidensgrundlag</w:t>
            </w:r>
            <w:proofErr w:type="spellEnd"/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936D" w14:textId="386D883B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Begrebsdefinitioner, teori og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fagligt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vidensgrundlag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.</w:t>
            </w:r>
          </w:p>
          <w:p w14:paraId="21287F70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Relevante eksisterende løsninger. 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DA010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Mangler:</w:t>
            </w:r>
          </w:p>
          <w:p w14:paraId="04E25E62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Teknisk grundlag</w:t>
            </w:r>
          </w:p>
          <w:p w14:paraId="7B4B7D89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fx modeller, database, etc. </w:t>
            </w:r>
          </w:p>
        </w:tc>
      </w:tr>
      <w:tr w:rsidR="00B15EBA" w14:paraId="2D084CEE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73E6A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Hovedtekst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249C4" w14:textId="77777777" w:rsidR="00B15EBA" w:rsidRDefault="00B15EBA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4B533" w14:textId="77777777" w:rsidR="00B15EBA" w:rsidRDefault="00B15EBA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15EBA" w14:paraId="18B6A7A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C136A" w14:textId="77777777" w:rsidR="00B15EBA" w:rsidRDefault="00CA39F8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Overordnet kravspecifikation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191E3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Overordnet kravspecifikation med</w:t>
            </w:r>
          </w:p>
          <w:p w14:paraId="20469D24" w14:textId="77777777" w:rsidR="00B15EBA" w:rsidRDefault="00CA39F8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Overordnet brugsmønstermodel: </w:t>
            </w:r>
            <w:r>
              <w:rPr>
                <w:rFonts w:ascii="Calibri" w:eastAsia="Calibri" w:hAnsi="Calibri" w:cs="Calibri"/>
                <w:sz w:val="20"/>
                <w:szCs w:val="20"/>
              </w:rPr>
              <w:br/>
              <w:t xml:space="preserve">Afgrænsning,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brugsmønsterdiagram, aktørbeskrivelser, korte brugsmønsterbeskrivelser, samt detaljeret beskrivelse af udvalgte, essentielle brugsmønstre </w:t>
            </w:r>
          </w:p>
          <w:p w14:paraId="5007223A" w14:textId="77777777" w:rsidR="00B15EBA" w:rsidRDefault="00CA39F8">
            <w:pPr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Overordnet beskrivelse af supplerende krav 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8F518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Mangler:</w:t>
            </w:r>
          </w:p>
          <w:p w14:paraId="1E9F7462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-Brugsmønsterbeskrivelser</w:t>
            </w:r>
          </w:p>
          <w:p w14:paraId="6640A532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 Beskrivelse af den udvalgte model</w:t>
            </w:r>
          </w:p>
          <w:p w14:paraId="590E67F2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-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Overordnet beskrivelse af supplerende krav?</w:t>
            </w:r>
          </w:p>
        </w:tc>
      </w:tr>
      <w:tr w:rsidR="00B15EBA" w14:paraId="527052AD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97081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Kritiske risici 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D45D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Identificerede kritiske risici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8C2E8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Mangler:</w:t>
            </w:r>
          </w:p>
          <w:p w14:paraId="79DA374A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-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Belbin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?</w:t>
            </w:r>
          </w:p>
          <w:p w14:paraId="4387F936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-Gå for dybt i søgefunktion </w:t>
            </w:r>
            <w:proofErr w:type="gramStart"/>
            <w:r>
              <w:rPr>
                <w:rFonts w:ascii="Calibri" w:eastAsia="Calibri" w:hAnsi="Calibri" w:cs="Calibri"/>
                <w:sz w:val="20"/>
                <w:szCs w:val="20"/>
              </w:rPr>
              <w:t>eksempelvis</w:t>
            </w:r>
            <w:proofErr w:type="gramEnd"/>
          </w:p>
        </w:tc>
      </w:tr>
      <w:tr w:rsidR="00B15EBA" w14:paraId="5292EDCD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08A52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    Prioritering</w:t>
            </w:r>
            <w:r>
              <w:rPr>
                <w:rFonts w:ascii="Calibri" w:eastAsia="Calibri" w:hAnsi="Calibri" w:cs="Calibri"/>
                <w:b/>
                <w:sz w:val="20"/>
                <w:szCs w:val="20"/>
              </w:rPr>
              <w:br/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672C9B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Prioritering der bygger på kravenes forretningsmæssige betydning (nytte/benefit), arkitektoniske betydning, risiko samt læringsmæssige udbytte.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6EE5B" w14:textId="77777777" w:rsidR="00B15EBA" w:rsidRDefault="00CA39F8">
            <w:pPr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470DF161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BC05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lastRenderedPageBreak/>
              <w:t xml:space="preserve">           Metode i </w:t>
            </w:r>
            <w:proofErr w:type="spellStart"/>
            <w:r>
              <w:rPr>
                <w:rFonts w:ascii="Calibri" w:eastAsia="Calibri" w:hAnsi="Calibri" w:cs="Calibri"/>
                <w:b/>
                <w:sz w:val="20"/>
                <w:szCs w:val="20"/>
              </w:rPr>
              <w:t>elaborationsfasen</w:t>
            </w:r>
            <w:proofErr w:type="spellEnd"/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EF0E6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Metode, der vil blive brugt i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elaborationsfasen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>, herunder en overordnet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beskrivelse af den måde som UP og </w:t>
            </w: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Scrum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vil blive kombineret i projektet.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C5C4E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7A5D988A" w14:textId="77777777">
        <w:trPr>
          <w:trHeight w:val="945"/>
        </w:trPr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1F64B" w14:textId="77777777" w:rsidR="00B15EBA" w:rsidRDefault="00CA39F8">
            <w:pPr>
              <w:rPr>
                <w:rFonts w:ascii="Calibri" w:eastAsia="Calibri" w:hAnsi="Calibri" w:cs="Calibri"/>
                <w:i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Resurser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29634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Arbejdstidsindsats uge for uge og alt i alt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2593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Mangler:</w:t>
            </w:r>
          </w:p>
          <w:p w14:paraId="2CB36CB1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Tidsplan(er)</w:t>
            </w:r>
          </w:p>
        </w:tc>
      </w:tr>
      <w:tr w:rsidR="00B15EBA" w14:paraId="457A9607" w14:textId="77777777">
        <w:tc>
          <w:tcPr>
            <w:tcW w:w="3135" w:type="dxa"/>
          </w:tcPr>
          <w:p w14:paraId="73B1E8F4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Konklusion</w:t>
            </w:r>
          </w:p>
        </w:tc>
        <w:tc>
          <w:tcPr>
            <w:tcW w:w="4530" w:type="dxa"/>
          </w:tcPr>
          <w:p w14:paraId="0B42DE8B" w14:textId="77777777" w:rsidR="00B15EBA" w:rsidRDefault="00CA39F8">
            <w:pPr>
              <w:spacing w:line="240" w:lineRule="auto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 xml:space="preserve">Opsummering af resultaterne og diskussionen af dem. Svar på problemformuleringen. 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601E64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3051041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A7120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Procesdokumenter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27F49" w14:textId="77777777" w:rsidR="00B15EBA" w:rsidRDefault="00B15EBA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A093C" w14:textId="77777777" w:rsidR="00B15EBA" w:rsidRDefault="00B15EBA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 w:rsidR="00B15EBA" w14:paraId="5D1C118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5954F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Procesdokumenter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DB3B7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Gruppekontrakt, opdateret</w:t>
            </w:r>
          </w:p>
          <w:p w14:paraId="2AB46047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Vejlederkontrakt opdateret</w:t>
            </w:r>
          </w:p>
          <w:p w14:paraId="64DE53BD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sz w:val="20"/>
                <w:szCs w:val="20"/>
              </w:rPr>
              <w:t>Belbin</w:t>
            </w:r>
            <w:proofErr w:type="spellEnd"/>
            <w:r>
              <w:rPr>
                <w:rFonts w:ascii="Calibri" w:eastAsia="Calibri" w:hAnsi="Calibri" w:cs="Calibri"/>
                <w:sz w:val="20"/>
                <w:szCs w:val="20"/>
              </w:rPr>
              <w:t xml:space="preserve"> gruppeprofil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F7298" w14:textId="77777777" w:rsidR="00B15EBA" w:rsidRDefault="00CA39F8">
            <w:pPr>
              <w:spacing w:before="96" w:after="96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  <w:tr w:rsidR="00B15EBA" w14:paraId="7814B8AD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84500" w14:textId="77777777" w:rsidR="00B15EBA" w:rsidRDefault="00CA39F8">
            <w:pPr>
              <w:ind w:left="273" w:hanging="270"/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Bilag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BE140" w14:textId="77777777" w:rsidR="00B15EBA" w:rsidRDefault="00B15EBA">
            <w:pPr>
              <w:ind w:left="273" w:hanging="27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D1C54" w14:textId="77777777" w:rsidR="00B15EBA" w:rsidRDefault="00B15EBA">
            <w:pPr>
              <w:ind w:left="273" w:hanging="270"/>
              <w:rPr>
                <w:rFonts w:ascii="Calibri" w:eastAsia="Calibri" w:hAnsi="Calibri" w:cs="Calibri"/>
                <w:b/>
                <w:sz w:val="20"/>
                <w:szCs w:val="20"/>
              </w:rPr>
            </w:pPr>
          </w:p>
        </w:tc>
      </w:tr>
      <w:tr w:rsidR="00B15EBA" w14:paraId="70014D90" w14:textId="77777777">
        <w:tc>
          <w:tcPr>
            <w:tcW w:w="31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DAFEB" w14:textId="77777777" w:rsidR="00B15EBA" w:rsidRDefault="00CA39F8">
            <w:pPr>
              <w:rPr>
                <w:rFonts w:ascii="Calibri" w:eastAsia="Calibri" w:hAnsi="Calibri" w:cs="Calibri"/>
                <w:b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 xml:space="preserve">           Logbog</w:t>
            </w:r>
          </w:p>
        </w:tc>
        <w:tc>
          <w:tcPr>
            <w:tcW w:w="45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2B9F1" w14:textId="77777777" w:rsidR="00B15EBA" w:rsidRDefault="00CA39F8">
            <w:pPr>
              <w:ind w:left="273" w:hanging="27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Link til logbogen</w:t>
            </w:r>
          </w:p>
        </w:tc>
        <w:tc>
          <w:tcPr>
            <w:tcW w:w="217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17C9" w14:textId="77777777" w:rsidR="00B15EBA" w:rsidRDefault="00CA39F8">
            <w:pPr>
              <w:ind w:left="273" w:hanging="27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 w:eastAsia="Calibri" w:hAnsi="Calibri" w:cs="Calibri"/>
                <w:sz w:val="20"/>
                <w:szCs w:val="20"/>
              </w:rPr>
              <w:t>+</w:t>
            </w:r>
          </w:p>
        </w:tc>
      </w:tr>
    </w:tbl>
    <w:p w14:paraId="7D097B74" w14:textId="77777777" w:rsidR="00B15EBA" w:rsidRDefault="00CA39F8">
      <w:pPr>
        <w:widowControl w:val="0"/>
        <w:spacing w:after="60" w:line="240" w:lineRule="auto"/>
        <w:ind w:left="663" w:hanging="569"/>
        <w:rPr>
          <w:rFonts w:ascii="Calibri" w:eastAsia="Calibri" w:hAnsi="Calibri" w:cs="Calibri"/>
        </w:rPr>
        <w:sectPr w:rsidR="00B15EBA">
          <w:pgSz w:w="11909" w:h="16834"/>
          <w:pgMar w:top="1440" w:right="1440" w:bottom="1440" w:left="1440" w:header="720" w:footer="720" w:gutter="0"/>
          <w:pgNumType w:start="1"/>
          <w:cols w:space="708"/>
        </w:sectPr>
      </w:pPr>
      <w:r>
        <w:rPr>
          <w:rFonts w:ascii="Calibri" w:eastAsia="Calibri" w:hAnsi="Calibri" w:cs="Calibri"/>
        </w:rPr>
        <w:tab/>
      </w:r>
    </w:p>
    <w:p w14:paraId="6FD211F1" w14:textId="77777777" w:rsidR="00B15EBA" w:rsidRDefault="00B15EBA">
      <w:pPr>
        <w:spacing w:after="200"/>
        <w:rPr>
          <w:rFonts w:ascii="Calibri" w:eastAsia="Calibri" w:hAnsi="Calibri" w:cs="Calibri"/>
        </w:rPr>
      </w:pPr>
      <w:bookmarkStart w:id="2" w:name="_4i7ojhp" w:colFirst="0" w:colLast="0"/>
      <w:bookmarkEnd w:id="2"/>
    </w:p>
    <w:p w14:paraId="69072DAE" w14:textId="77777777" w:rsidR="00B15EBA" w:rsidRDefault="00B15EBA"/>
    <w:sectPr w:rsidR="00B15EBA">
      <w:type w:val="continuous"/>
      <w:pgSz w:w="11909" w:h="16834"/>
      <w:pgMar w:top="1440" w:right="1440" w:bottom="1440" w:left="1440" w:header="720" w:footer="72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483717"/>
    <w:multiLevelType w:val="multilevel"/>
    <w:tmpl w:val="584E3A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EBA"/>
    <w:rsid w:val="00B15EBA"/>
    <w:rsid w:val="00CA3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81DB5"/>
  <w15:docId w15:val="{D7FE2950-1CBF-4CDD-BC74-25696D072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da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335</Words>
  <Characters>2049</Characters>
  <Application>Microsoft Office Word</Application>
  <DocSecurity>0</DocSecurity>
  <Lines>17</Lines>
  <Paragraphs>4</Paragraphs>
  <ScaleCrop>false</ScaleCrop>
  <Company/>
  <LinksUpToDate>false</LinksUpToDate>
  <CharactersWithSpaces>2380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 Wylardt Nielsen</dc:creator>
  <cp:lastModifiedBy>Anders Wylardt Nielsen</cp:lastModifiedBy>
  <cp:revision>2</cp:revision>
  <dcterms:created xsi:type="dcterms:W3CDTF">2020-03-17T12:30:00Z</dcterms:created>
  <dcterms:modified xsi:type="dcterms:W3CDTF">2020-03-17T12:30:00Z</dcterms:modified>
</cp:coreProperties>
</file>