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0E3" w:rsidRPr="00691093" w:rsidRDefault="00691093">
      <w:pPr>
        <w:rPr>
          <w:sz w:val="32"/>
          <w:szCs w:val="32"/>
          <w:lang w:val="en-US"/>
        </w:rPr>
      </w:pPr>
      <w:r w:rsidRPr="00691093">
        <w:rPr>
          <w:sz w:val="32"/>
          <w:szCs w:val="32"/>
          <w:lang w:val="en-US"/>
        </w:rPr>
        <w:t>Appendix A: Synopsis of election periods, seats in parliament, ruling coalitions, and select laws and regulations</w:t>
      </w:r>
    </w:p>
    <w:tbl>
      <w:tblPr>
        <w:tblStyle w:val="Tabellenraster1"/>
        <w:tblW w:w="0" w:type="auto"/>
        <w:tblLook w:val="04A0" w:firstRow="1" w:lastRow="0" w:firstColumn="1" w:lastColumn="0" w:noHBand="0" w:noVBand="1"/>
      </w:tblPr>
      <w:tblGrid>
        <w:gridCol w:w="1696"/>
        <w:gridCol w:w="2977"/>
        <w:gridCol w:w="4389"/>
      </w:tblGrid>
      <w:tr w:rsidR="00691093" w:rsidRPr="00856E99" w:rsidTr="00E41727">
        <w:tc>
          <w:tcPr>
            <w:tcW w:w="1696" w:type="dxa"/>
          </w:tcPr>
          <w:p w:rsidR="00691093" w:rsidRDefault="00691093" w:rsidP="00856E99">
            <w:proofErr w:type="spellStart"/>
            <w:r>
              <w:t>Elect</w:t>
            </w:r>
            <w:r w:rsidR="00856E99">
              <w:t>oral</w:t>
            </w:r>
            <w:proofErr w:type="spellEnd"/>
            <w:r w:rsidR="00856E99">
              <w:t xml:space="preserve"> Term</w:t>
            </w:r>
            <w:r>
              <w:rPr>
                <w:rStyle w:val="Funotenzeichen"/>
              </w:rPr>
              <w:footnoteReference w:id="1"/>
            </w:r>
          </w:p>
        </w:tc>
        <w:tc>
          <w:tcPr>
            <w:tcW w:w="2977" w:type="dxa"/>
          </w:tcPr>
          <w:p w:rsidR="00691093" w:rsidRPr="00004868" w:rsidRDefault="00691093" w:rsidP="00E41727">
            <w:pPr>
              <w:rPr>
                <w:lang w:val="en-US"/>
              </w:rPr>
            </w:pPr>
            <w:r w:rsidRPr="00004868">
              <w:rPr>
                <w:lang w:val="en-US"/>
              </w:rPr>
              <w:t>Parliament,</w:t>
            </w:r>
            <w:r>
              <w:rPr>
                <w:lang w:val="en-US"/>
              </w:rPr>
              <w:t xml:space="preserve"> Government</w:t>
            </w:r>
          </w:p>
        </w:tc>
        <w:tc>
          <w:tcPr>
            <w:tcW w:w="4389" w:type="dxa"/>
          </w:tcPr>
          <w:p w:rsidR="00691093" w:rsidRPr="00004868" w:rsidRDefault="00691093" w:rsidP="00E41727">
            <w:pPr>
              <w:rPr>
                <w:lang w:val="en-US"/>
              </w:rPr>
            </w:pPr>
            <w:r>
              <w:rPr>
                <w:lang w:val="en-US"/>
              </w:rPr>
              <w:t>Energy policy related laws and regulations</w:t>
            </w:r>
            <w:r>
              <w:rPr>
                <w:rStyle w:val="Funotenzeichen"/>
                <w:lang w:val="en-US"/>
              </w:rPr>
              <w:footnoteReference w:id="2"/>
            </w:r>
          </w:p>
        </w:tc>
      </w:tr>
    </w:tbl>
    <w:tbl>
      <w:tblPr>
        <w:tblStyle w:val="Tabellenraster"/>
        <w:tblW w:w="0" w:type="auto"/>
        <w:tblLook w:val="04A0" w:firstRow="1" w:lastRow="0" w:firstColumn="1" w:lastColumn="0" w:noHBand="0" w:noVBand="1"/>
      </w:tblPr>
      <w:tblGrid>
        <w:gridCol w:w="1696"/>
        <w:gridCol w:w="2977"/>
        <w:gridCol w:w="4389"/>
      </w:tblGrid>
      <w:tr w:rsidR="00691093" w:rsidRPr="00856E99" w:rsidTr="00E41727">
        <w:tc>
          <w:tcPr>
            <w:tcW w:w="1696" w:type="dxa"/>
          </w:tcPr>
          <w:p w:rsidR="00691093" w:rsidRPr="00691093" w:rsidRDefault="00691093" w:rsidP="00E41727">
            <w:pPr>
              <w:rPr>
                <w:sz w:val="56"/>
                <w:szCs w:val="56"/>
                <w:lang w:val="en-US"/>
              </w:rPr>
            </w:pPr>
            <w:r w:rsidRPr="00691093">
              <w:rPr>
                <w:sz w:val="56"/>
                <w:szCs w:val="56"/>
                <w:lang w:val="en-US"/>
              </w:rPr>
              <w:t>12</w:t>
            </w:r>
          </w:p>
          <w:p w:rsidR="00691093" w:rsidRPr="00004868" w:rsidRDefault="00691093" w:rsidP="00E41727">
            <w:pPr>
              <w:rPr>
                <w:lang w:val="en-US"/>
              </w:rPr>
            </w:pPr>
            <w:r>
              <w:rPr>
                <w:lang w:val="en-US"/>
              </w:rPr>
              <w:t>Dec-02-1990</w:t>
            </w:r>
          </w:p>
        </w:tc>
        <w:tc>
          <w:tcPr>
            <w:tcW w:w="2977"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
              <w:gridCol w:w="1376"/>
            </w:tblGrid>
            <w:tr w:rsidR="00691093" w:rsidTr="00E41727">
              <w:tc>
                <w:tcPr>
                  <w:tcW w:w="2751" w:type="dxa"/>
                  <w:gridSpan w:val="2"/>
                </w:tcPr>
                <w:p w:rsidR="00691093" w:rsidRDefault="00691093" w:rsidP="00E41727">
                  <w:pPr>
                    <w:rPr>
                      <w:lang w:val="en-US"/>
                    </w:rPr>
                  </w:pPr>
                  <w:r>
                    <w:rPr>
                      <w:lang w:val="en-US"/>
                    </w:rPr>
                    <w:t>Seats in Parliament:</w:t>
                  </w:r>
                </w:p>
              </w:tc>
            </w:tr>
            <w:tr w:rsidR="00691093" w:rsidTr="00E41727">
              <w:tc>
                <w:tcPr>
                  <w:tcW w:w="1375" w:type="dxa"/>
                </w:tcPr>
                <w:p w:rsidR="00691093" w:rsidRDefault="00691093" w:rsidP="00E41727">
                  <w:pPr>
                    <w:rPr>
                      <w:lang w:val="en-US"/>
                    </w:rPr>
                  </w:pPr>
                  <w:r>
                    <w:rPr>
                      <w:lang w:val="en-US"/>
                    </w:rPr>
                    <w:t>CDU/CSU</w:t>
                  </w:r>
                </w:p>
              </w:tc>
              <w:tc>
                <w:tcPr>
                  <w:tcW w:w="1376" w:type="dxa"/>
                </w:tcPr>
                <w:p w:rsidR="00691093" w:rsidRDefault="00691093" w:rsidP="00E41727">
                  <w:pPr>
                    <w:jc w:val="right"/>
                    <w:rPr>
                      <w:lang w:val="en-US"/>
                    </w:rPr>
                  </w:pPr>
                  <w:r>
                    <w:rPr>
                      <w:lang w:val="en-US"/>
                    </w:rPr>
                    <w:t>268 + 51</w:t>
                  </w:r>
                </w:p>
              </w:tc>
            </w:tr>
            <w:tr w:rsidR="00691093" w:rsidTr="00E41727">
              <w:tc>
                <w:tcPr>
                  <w:tcW w:w="1375" w:type="dxa"/>
                </w:tcPr>
                <w:p w:rsidR="00691093" w:rsidRDefault="00691093" w:rsidP="00E41727">
                  <w:pPr>
                    <w:rPr>
                      <w:lang w:val="en-US"/>
                    </w:rPr>
                  </w:pPr>
                  <w:r>
                    <w:rPr>
                      <w:lang w:val="en-US"/>
                    </w:rPr>
                    <w:t>SPD</w:t>
                  </w:r>
                </w:p>
              </w:tc>
              <w:tc>
                <w:tcPr>
                  <w:tcW w:w="1376" w:type="dxa"/>
                </w:tcPr>
                <w:p w:rsidR="00691093" w:rsidRDefault="00691093" w:rsidP="00E41727">
                  <w:pPr>
                    <w:jc w:val="right"/>
                    <w:rPr>
                      <w:lang w:val="en-US"/>
                    </w:rPr>
                  </w:pPr>
                  <w:r>
                    <w:rPr>
                      <w:lang w:val="en-US"/>
                    </w:rPr>
                    <w:t>239</w:t>
                  </w:r>
                </w:p>
              </w:tc>
            </w:tr>
            <w:tr w:rsidR="00691093" w:rsidTr="00E41727">
              <w:tc>
                <w:tcPr>
                  <w:tcW w:w="1375" w:type="dxa"/>
                </w:tcPr>
                <w:p w:rsidR="00691093" w:rsidRDefault="00691093" w:rsidP="00E41727">
                  <w:pPr>
                    <w:rPr>
                      <w:lang w:val="en-US"/>
                    </w:rPr>
                  </w:pPr>
                  <w:r>
                    <w:rPr>
                      <w:lang w:val="en-US"/>
                    </w:rPr>
                    <w:t>FDP</w:t>
                  </w:r>
                </w:p>
              </w:tc>
              <w:tc>
                <w:tcPr>
                  <w:tcW w:w="1376" w:type="dxa"/>
                </w:tcPr>
                <w:p w:rsidR="00691093" w:rsidRDefault="00691093" w:rsidP="00E41727">
                  <w:pPr>
                    <w:jc w:val="right"/>
                    <w:rPr>
                      <w:lang w:val="en-US"/>
                    </w:rPr>
                  </w:pPr>
                  <w:r>
                    <w:rPr>
                      <w:lang w:val="en-US"/>
                    </w:rPr>
                    <w:t>79</w:t>
                  </w:r>
                </w:p>
              </w:tc>
            </w:tr>
            <w:tr w:rsidR="00691093" w:rsidTr="00E41727">
              <w:tc>
                <w:tcPr>
                  <w:tcW w:w="1375" w:type="dxa"/>
                </w:tcPr>
                <w:p w:rsidR="00691093" w:rsidRDefault="00691093" w:rsidP="00E41727">
                  <w:pPr>
                    <w:rPr>
                      <w:lang w:val="en-US"/>
                    </w:rPr>
                  </w:pPr>
                  <w:r>
                    <w:rPr>
                      <w:lang w:val="en-US"/>
                    </w:rPr>
                    <w:t>PDS</w:t>
                  </w:r>
                </w:p>
              </w:tc>
              <w:tc>
                <w:tcPr>
                  <w:tcW w:w="1376" w:type="dxa"/>
                </w:tcPr>
                <w:p w:rsidR="00691093" w:rsidRDefault="00691093" w:rsidP="00E41727">
                  <w:pPr>
                    <w:jc w:val="right"/>
                    <w:rPr>
                      <w:lang w:val="en-US"/>
                    </w:rPr>
                  </w:pPr>
                  <w:r>
                    <w:rPr>
                      <w:lang w:val="en-US"/>
                    </w:rPr>
                    <w:t>17</w:t>
                  </w:r>
                </w:p>
              </w:tc>
            </w:tr>
            <w:tr w:rsidR="00691093" w:rsidTr="00E41727">
              <w:tc>
                <w:tcPr>
                  <w:tcW w:w="1375" w:type="dxa"/>
                </w:tcPr>
                <w:p w:rsidR="00691093" w:rsidRDefault="00691093" w:rsidP="00E41727">
                  <w:pPr>
                    <w:rPr>
                      <w:lang w:val="en-US"/>
                    </w:rPr>
                  </w:pPr>
                  <w:r>
                    <w:rPr>
                      <w:lang w:val="en-US"/>
                    </w:rPr>
                    <w:t>B90/GRÜNE</w:t>
                  </w:r>
                </w:p>
              </w:tc>
              <w:tc>
                <w:tcPr>
                  <w:tcW w:w="1376" w:type="dxa"/>
                </w:tcPr>
                <w:p w:rsidR="00691093" w:rsidRDefault="00691093" w:rsidP="00E41727">
                  <w:pPr>
                    <w:jc w:val="right"/>
                    <w:rPr>
                      <w:lang w:val="en-US"/>
                    </w:rPr>
                  </w:pPr>
                  <w:r>
                    <w:rPr>
                      <w:lang w:val="en-US"/>
                    </w:rPr>
                    <w:t>8</w:t>
                  </w:r>
                </w:p>
              </w:tc>
            </w:tr>
            <w:tr w:rsidR="00691093" w:rsidTr="00E41727">
              <w:tc>
                <w:tcPr>
                  <w:tcW w:w="1375" w:type="dxa"/>
                </w:tcPr>
                <w:p w:rsidR="00691093" w:rsidRDefault="00691093" w:rsidP="00E41727">
                  <w:pPr>
                    <w:rPr>
                      <w:lang w:val="en-US"/>
                    </w:rPr>
                  </w:pPr>
                </w:p>
              </w:tc>
              <w:tc>
                <w:tcPr>
                  <w:tcW w:w="1376" w:type="dxa"/>
                </w:tcPr>
                <w:p w:rsidR="00691093" w:rsidRDefault="00691093" w:rsidP="00E41727">
                  <w:pPr>
                    <w:rPr>
                      <w:lang w:val="en-US"/>
                    </w:rPr>
                  </w:pPr>
                </w:p>
              </w:tc>
            </w:tr>
            <w:tr w:rsidR="00691093" w:rsidTr="00E41727">
              <w:tc>
                <w:tcPr>
                  <w:tcW w:w="2751" w:type="dxa"/>
                  <w:gridSpan w:val="2"/>
                </w:tcPr>
                <w:p w:rsidR="00691093" w:rsidRDefault="00691093" w:rsidP="00E41727">
                  <w:pPr>
                    <w:rPr>
                      <w:lang w:val="en-US"/>
                    </w:rPr>
                  </w:pPr>
                  <w:r>
                    <w:rPr>
                      <w:lang w:val="en-US"/>
                    </w:rPr>
                    <w:t>Ruling coalition, Chancellor:</w:t>
                  </w:r>
                </w:p>
              </w:tc>
            </w:tr>
            <w:tr w:rsidR="00691093" w:rsidRPr="00513B38" w:rsidTr="00E41727">
              <w:tc>
                <w:tcPr>
                  <w:tcW w:w="2751" w:type="dxa"/>
                  <w:gridSpan w:val="2"/>
                </w:tcPr>
                <w:p w:rsidR="00691093" w:rsidRPr="00513B38" w:rsidRDefault="00691093" w:rsidP="00E41727">
                  <w:r w:rsidRPr="00513B38">
                    <w:t>CDU/CSU, FDP</w:t>
                  </w:r>
                </w:p>
                <w:p w:rsidR="00691093" w:rsidRPr="00513B38" w:rsidRDefault="00691093" w:rsidP="00E41727">
                  <w:r w:rsidRPr="00513B38">
                    <w:t>Helmut Kohl</w:t>
                  </w:r>
                </w:p>
              </w:tc>
            </w:tr>
          </w:tbl>
          <w:p w:rsidR="00691093" w:rsidRPr="00513B38" w:rsidRDefault="00691093" w:rsidP="00E41727"/>
        </w:tc>
        <w:tc>
          <w:tcPr>
            <w:tcW w:w="4389" w:type="dxa"/>
          </w:tcPr>
          <w:p w:rsidR="00691093" w:rsidRPr="00082E5D" w:rsidRDefault="00691093" w:rsidP="00E41727">
            <w:pPr>
              <w:rPr>
                <w:lang w:val="en-US"/>
              </w:rPr>
            </w:pPr>
            <w:r w:rsidRPr="00082E5D">
              <w:rPr>
                <w:lang w:val="en-US"/>
              </w:rPr>
              <w:t>Electricity Feed-in Act (</w:t>
            </w:r>
            <w:proofErr w:type="spellStart"/>
            <w:r w:rsidRPr="00082E5D">
              <w:rPr>
                <w:lang w:val="en-US"/>
              </w:rPr>
              <w:t>Strom</w:t>
            </w:r>
            <w:r>
              <w:rPr>
                <w:lang w:val="en-US"/>
              </w:rPr>
              <w:t>E</w:t>
            </w:r>
            <w:r w:rsidRPr="00082E5D">
              <w:rPr>
                <w:lang w:val="en-US"/>
              </w:rPr>
              <w:t>insp</w:t>
            </w:r>
            <w:r>
              <w:rPr>
                <w:lang w:val="en-US"/>
              </w:rPr>
              <w:t>G</w:t>
            </w:r>
            <w:proofErr w:type="spellEnd"/>
            <w:r>
              <w:rPr>
                <w:lang w:val="en-US"/>
              </w:rPr>
              <w:t>) of 1990</w:t>
            </w:r>
            <w:r>
              <w:rPr>
                <w:rStyle w:val="Funotenzeichen"/>
                <w:lang w:val="en-US"/>
              </w:rPr>
              <w:footnoteReference w:id="3"/>
            </w:r>
            <w:r w:rsidRPr="00082E5D">
              <w:rPr>
                <w:lang w:val="en-US"/>
              </w:rPr>
              <w:t>: This law, also known as the Feed-in Tariff Law, aimed to promote the use of renewable energy by guaranteeing grid access and payment for electricity generated from renewable sources.</w:t>
            </w:r>
          </w:p>
          <w:p w:rsidR="00691093" w:rsidRPr="00082E5D" w:rsidRDefault="00691093" w:rsidP="00E41727">
            <w:pPr>
              <w:rPr>
                <w:lang w:val="en-US"/>
              </w:rPr>
            </w:pPr>
          </w:p>
          <w:p w:rsidR="00691093" w:rsidRPr="00082E5D" w:rsidRDefault="00691093" w:rsidP="00E41727">
            <w:pPr>
              <w:rPr>
                <w:lang w:val="en-US"/>
              </w:rPr>
            </w:pPr>
            <w:r w:rsidRPr="00082E5D">
              <w:rPr>
                <w:lang w:val="en-US"/>
              </w:rPr>
              <w:t>Environmental Impact Assessment Act (</w:t>
            </w:r>
            <w:r>
              <w:rPr>
                <w:lang w:val="en-US"/>
              </w:rPr>
              <w:t>UVPG</w:t>
            </w:r>
            <w:r w:rsidRPr="00082E5D">
              <w:rPr>
                <w:lang w:val="en-US"/>
              </w:rPr>
              <w:t>) of 199</w:t>
            </w:r>
            <w:r>
              <w:rPr>
                <w:lang w:val="en-US"/>
              </w:rPr>
              <w:t>0</w:t>
            </w:r>
            <w:r>
              <w:rPr>
                <w:rStyle w:val="Funotenzeichen"/>
                <w:lang w:val="en-US"/>
              </w:rPr>
              <w:footnoteReference w:id="4"/>
            </w:r>
            <w:r w:rsidRPr="00082E5D">
              <w:rPr>
                <w:lang w:val="en-US"/>
              </w:rPr>
              <w:t>: This law required projects with significant environmental impact, including energy projects, to undergo an environmental impact assessment before they could proceed.</w:t>
            </w:r>
          </w:p>
          <w:p w:rsidR="00691093" w:rsidRPr="00082E5D" w:rsidRDefault="00691093" w:rsidP="00E41727">
            <w:pPr>
              <w:rPr>
                <w:lang w:val="en-US"/>
              </w:rPr>
            </w:pPr>
          </w:p>
          <w:p w:rsidR="00691093" w:rsidRPr="00082E5D" w:rsidRDefault="00691093" w:rsidP="00E41727">
            <w:pPr>
              <w:rPr>
                <w:lang w:val="en-US"/>
              </w:rPr>
            </w:pPr>
            <w:r w:rsidRPr="00082E5D">
              <w:rPr>
                <w:lang w:val="en-US"/>
              </w:rPr>
              <w:t>Renewable Energy Sources Act (EEG) of 1991</w:t>
            </w:r>
            <w:r>
              <w:rPr>
                <w:rStyle w:val="Funotenzeichen"/>
                <w:lang w:val="en-US"/>
              </w:rPr>
              <w:footnoteReference w:id="5"/>
            </w:r>
            <w:r w:rsidRPr="00082E5D">
              <w:rPr>
                <w:lang w:val="en-US"/>
              </w:rPr>
              <w:t>: This law aimed to promote the use of renewable energy sources in Germany by providing incentives for the production of electricity from renewable sources such as wind, solar, and</w:t>
            </w:r>
            <w:r>
              <w:rPr>
                <w:lang w:val="en-US"/>
              </w:rPr>
              <w:t xml:space="preserve"> hydro power.</w:t>
            </w:r>
          </w:p>
        </w:tc>
      </w:tr>
      <w:tr w:rsidR="00691093" w:rsidRPr="00856E99" w:rsidTr="00E41727">
        <w:tc>
          <w:tcPr>
            <w:tcW w:w="1696" w:type="dxa"/>
          </w:tcPr>
          <w:p w:rsidR="00691093" w:rsidRPr="00691093" w:rsidRDefault="00691093" w:rsidP="00E41727">
            <w:pPr>
              <w:rPr>
                <w:sz w:val="56"/>
                <w:szCs w:val="56"/>
                <w:lang w:val="en-US"/>
              </w:rPr>
            </w:pPr>
            <w:r w:rsidRPr="00691093">
              <w:rPr>
                <w:sz w:val="56"/>
                <w:szCs w:val="56"/>
                <w:lang w:val="en-US"/>
              </w:rPr>
              <w:t>13</w:t>
            </w:r>
          </w:p>
          <w:p w:rsidR="00691093" w:rsidRPr="00004868" w:rsidRDefault="00691093" w:rsidP="00E41727">
            <w:pPr>
              <w:rPr>
                <w:lang w:val="en-US"/>
              </w:rPr>
            </w:pPr>
            <w:r>
              <w:rPr>
                <w:lang w:val="en-US"/>
              </w:rPr>
              <w:t>Oct-16-1994</w:t>
            </w:r>
          </w:p>
        </w:tc>
        <w:tc>
          <w:tcPr>
            <w:tcW w:w="2977"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
              <w:gridCol w:w="1376"/>
            </w:tblGrid>
            <w:tr w:rsidR="00691093" w:rsidTr="00E41727">
              <w:tc>
                <w:tcPr>
                  <w:tcW w:w="1375" w:type="dxa"/>
                </w:tcPr>
                <w:p w:rsidR="00691093" w:rsidRDefault="00691093" w:rsidP="00E41727">
                  <w:pPr>
                    <w:rPr>
                      <w:lang w:val="en-US"/>
                    </w:rPr>
                  </w:pPr>
                  <w:r>
                    <w:rPr>
                      <w:lang w:val="en-US"/>
                    </w:rPr>
                    <w:t>CDU/CSU</w:t>
                  </w:r>
                </w:p>
              </w:tc>
              <w:tc>
                <w:tcPr>
                  <w:tcW w:w="1376" w:type="dxa"/>
                </w:tcPr>
                <w:p w:rsidR="00691093" w:rsidRDefault="00691093" w:rsidP="00E41727">
                  <w:pPr>
                    <w:jc w:val="right"/>
                    <w:rPr>
                      <w:lang w:val="en-US"/>
                    </w:rPr>
                  </w:pPr>
                  <w:r>
                    <w:rPr>
                      <w:lang w:val="en-US"/>
                    </w:rPr>
                    <w:t>244 + 50</w:t>
                  </w:r>
                </w:p>
              </w:tc>
            </w:tr>
            <w:tr w:rsidR="00691093" w:rsidTr="00E41727">
              <w:tc>
                <w:tcPr>
                  <w:tcW w:w="1375" w:type="dxa"/>
                </w:tcPr>
                <w:p w:rsidR="00691093" w:rsidRDefault="00691093" w:rsidP="00E41727">
                  <w:pPr>
                    <w:rPr>
                      <w:lang w:val="en-US"/>
                    </w:rPr>
                  </w:pPr>
                  <w:r>
                    <w:rPr>
                      <w:lang w:val="en-US"/>
                    </w:rPr>
                    <w:t>SPD</w:t>
                  </w:r>
                </w:p>
              </w:tc>
              <w:tc>
                <w:tcPr>
                  <w:tcW w:w="1376" w:type="dxa"/>
                </w:tcPr>
                <w:p w:rsidR="00691093" w:rsidRDefault="00691093" w:rsidP="00E41727">
                  <w:pPr>
                    <w:jc w:val="right"/>
                    <w:rPr>
                      <w:lang w:val="en-US"/>
                    </w:rPr>
                  </w:pPr>
                  <w:r>
                    <w:rPr>
                      <w:lang w:val="en-US"/>
                    </w:rPr>
                    <w:t>252</w:t>
                  </w:r>
                </w:p>
              </w:tc>
            </w:tr>
            <w:tr w:rsidR="00691093" w:rsidTr="00E41727">
              <w:tc>
                <w:tcPr>
                  <w:tcW w:w="1375" w:type="dxa"/>
                </w:tcPr>
                <w:p w:rsidR="00691093" w:rsidRDefault="00691093" w:rsidP="00E41727">
                  <w:pPr>
                    <w:rPr>
                      <w:lang w:val="en-US"/>
                    </w:rPr>
                  </w:pPr>
                  <w:r>
                    <w:rPr>
                      <w:lang w:val="en-US"/>
                    </w:rPr>
                    <w:t>FDP</w:t>
                  </w:r>
                </w:p>
              </w:tc>
              <w:tc>
                <w:tcPr>
                  <w:tcW w:w="1376" w:type="dxa"/>
                </w:tcPr>
                <w:p w:rsidR="00691093" w:rsidRDefault="00691093" w:rsidP="00E41727">
                  <w:pPr>
                    <w:jc w:val="right"/>
                    <w:rPr>
                      <w:lang w:val="en-US"/>
                    </w:rPr>
                  </w:pPr>
                  <w:r>
                    <w:rPr>
                      <w:lang w:val="en-US"/>
                    </w:rPr>
                    <w:t>47</w:t>
                  </w:r>
                </w:p>
              </w:tc>
            </w:tr>
            <w:tr w:rsidR="00691093" w:rsidTr="00E41727">
              <w:tc>
                <w:tcPr>
                  <w:tcW w:w="1375" w:type="dxa"/>
                </w:tcPr>
                <w:p w:rsidR="00691093" w:rsidRDefault="00691093" w:rsidP="00E41727">
                  <w:pPr>
                    <w:rPr>
                      <w:lang w:val="en-US"/>
                    </w:rPr>
                  </w:pPr>
                  <w:r>
                    <w:rPr>
                      <w:lang w:val="en-US"/>
                    </w:rPr>
                    <w:t>GRÜNE</w:t>
                  </w:r>
                </w:p>
              </w:tc>
              <w:tc>
                <w:tcPr>
                  <w:tcW w:w="1376" w:type="dxa"/>
                </w:tcPr>
                <w:p w:rsidR="00691093" w:rsidRDefault="00691093" w:rsidP="00E41727">
                  <w:pPr>
                    <w:jc w:val="right"/>
                    <w:rPr>
                      <w:lang w:val="en-US"/>
                    </w:rPr>
                  </w:pPr>
                  <w:r>
                    <w:rPr>
                      <w:lang w:val="en-US"/>
                    </w:rPr>
                    <w:t>49</w:t>
                  </w:r>
                </w:p>
              </w:tc>
            </w:tr>
            <w:tr w:rsidR="00691093" w:rsidTr="00E41727">
              <w:tc>
                <w:tcPr>
                  <w:tcW w:w="1375" w:type="dxa"/>
                </w:tcPr>
                <w:p w:rsidR="00691093" w:rsidRDefault="00691093" w:rsidP="00E41727">
                  <w:pPr>
                    <w:rPr>
                      <w:lang w:val="en-US"/>
                    </w:rPr>
                  </w:pPr>
                  <w:r>
                    <w:rPr>
                      <w:lang w:val="en-US"/>
                    </w:rPr>
                    <w:t>PDS</w:t>
                  </w:r>
                </w:p>
              </w:tc>
              <w:tc>
                <w:tcPr>
                  <w:tcW w:w="1376" w:type="dxa"/>
                </w:tcPr>
                <w:p w:rsidR="00691093" w:rsidRDefault="00691093" w:rsidP="00E41727">
                  <w:pPr>
                    <w:jc w:val="right"/>
                    <w:rPr>
                      <w:lang w:val="en-US"/>
                    </w:rPr>
                  </w:pPr>
                  <w:r>
                    <w:rPr>
                      <w:lang w:val="en-US"/>
                    </w:rPr>
                    <w:t>30</w:t>
                  </w:r>
                </w:p>
              </w:tc>
            </w:tr>
            <w:tr w:rsidR="00691093" w:rsidTr="00E41727">
              <w:tc>
                <w:tcPr>
                  <w:tcW w:w="1375" w:type="dxa"/>
                </w:tcPr>
                <w:p w:rsidR="00691093" w:rsidRDefault="00691093" w:rsidP="00E41727">
                  <w:pPr>
                    <w:rPr>
                      <w:lang w:val="en-US"/>
                    </w:rPr>
                  </w:pPr>
                </w:p>
              </w:tc>
              <w:tc>
                <w:tcPr>
                  <w:tcW w:w="1376" w:type="dxa"/>
                </w:tcPr>
                <w:p w:rsidR="00691093" w:rsidRDefault="00691093" w:rsidP="00E41727">
                  <w:pPr>
                    <w:rPr>
                      <w:lang w:val="en-US"/>
                    </w:rPr>
                  </w:pPr>
                </w:p>
              </w:tc>
            </w:tr>
            <w:tr w:rsidR="00691093" w:rsidRPr="00513B38" w:rsidTr="00E41727">
              <w:tc>
                <w:tcPr>
                  <w:tcW w:w="2751" w:type="dxa"/>
                  <w:gridSpan w:val="2"/>
                </w:tcPr>
                <w:p w:rsidR="00691093" w:rsidRPr="00513B38" w:rsidRDefault="00691093" w:rsidP="00E41727">
                  <w:r w:rsidRPr="00513B38">
                    <w:t>CDU/CSU, FDP</w:t>
                  </w:r>
                </w:p>
                <w:p w:rsidR="00691093" w:rsidRPr="00513B38" w:rsidRDefault="00691093" w:rsidP="00E41727">
                  <w:r w:rsidRPr="00513B38">
                    <w:t>Helmut Kohl</w:t>
                  </w:r>
                </w:p>
              </w:tc>
            </w:tr>
          </w:tbl>
          <w:p w:rsidR="00691093" w:rsidRPr="00513B38" w:rsidRDefault="00691093" w:rsidP="00E41727"/>
        </w:tc>
        <w:tc>
          <w:tcPr>
            <w:tcW w:w="4389" w:type="dxa"/>
          </w:tcPr>
          <w:p w:rsidR="00691093" w:rsidRPr="00082E5D" w:rsidRDefault="00691093" w:rsidP="00E41727">
            <w:pPr>
              <w:rPr>
                <w:lang w:val="en-US"/>
              </w:rPr>
            </w:pPr>
            <w:r w:rsidRPr="00082E5D">
              <w:rPr>
                <w:lang w:val="en-US"/>
              </w:rPr>
              <w:t>Energy Industry Act (</w:t>
            </w:r>
            <w:proofErr w:type="spellStart"/>
            <w:r w:rsidRPr="00082E5D">
              <w:rPr>
                <w:lang w:val="en-US"/>
              </w:rPr>
              <w:t>EnWG</w:t>
            </w:r>
            <w:proofErr w:type="spellEnd"/>
            <w:r w:rsidRPr="00082E5D">
              <w:rPr>
                <w:lang w:val="en-US"/>
              </w:rPr>
              <w:t>) of 199</w:t>
            </w:r>
            <w:r>
              <w:rPr>
                <w:lang w:val="en-US"/>
              </w:rPr>
              <w:t>8</w:t>
            </w:r>
            <w:r>
              <w:rPr>
                <w:rStyle w:val="Funotenzeichen"/>
                <w:lang w:val="en-US"/>
              </w:rPr>
              <w:footnoteReference w:id="6"/>
            </w:r>
            <w:r w:rsidRPr="00082E5D">
              <w:rPr>
                <w:lang w:val="en-US"/>
              </w:rPr>
              <w:t>: This law introduced a new regulatory framework for the German energy sector. It aimed to increase competition and liberalize t</w:t>
            </w:r>
            <w:r>
              <w:rPr>
                <w:lang w:val="en-US"/>
              </w:rPr>
              <w:t>he electricity and gas markets.</w:t>
            </w:r>
          </w:p>
        </w:tc>
      </w:tr>
      <w:tr w:rsidR="00691093" w:rsidRPr="00856E99" w:rsidTr="00E41727">
        <w:tc>
          <w:tcPr>
            <w:tcW w:w="1696" w:type="dxa"/>
          </w:tcPr>
          <w:p w:rsidR="00691093" w:rsidRPr="00691093" w:rsidRDefault="00691093" w:rsidP="00E41727">
            <w:pPr>
              <w:rPr>
                <w:sz w:val="56"/>
                <w:szCs w:val="56"/>
                <w:lang w:val="en-US"/>
              </w:rPr>
            </w:pPr>
            <w:r w:rsidRPr="00691093">
              <w:rPr>
                <w:sz w:val="56"/>
                <w:szCs w:val="56"/>
                <w:lang w:val="en-US"/>
              </w:rPr>
              <w:t>14</w:t>
            </w:r>
          </w:p>
          <w:p w:rsidR="00691093" w:rsidRPr="00004868" w:rsidRDefault="00691093" w:rsidP="00E41727">
            <w:pPr>
              <w:rPr>
                <w:lang w:val="en-US"/>
              </w:rPr>
            </w:pPr>
            <w:r>
              <w:rPr>
                <w:lang w:val="en-US"/>
              </w:rPr>
              <w:t>Sep-27-1998</w:t>
            </w:r>
          </w:p>
        </w:tc>
        <w:tc>
          <w:tcPr>
            <w:tcW w:w="2977"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
              <w:gridCol w:w="1376"/>
            </w:tblGrid>
            <w:tr w:rsidR="00691093" w:rsidTr="00E41727">
              <w:tc>
                <w:tcPr>
                  <w:tcW w:w="1375" w:type="dxa"/>
                </w:tcPr>
                <w:p w:rsidR="00691093" w:rsidRDefault="00691093" w:rsidP="00E41727">
                  <w:pPr>
                    <w:rPr>
                      <w:lang w:val="en-US"/>
                    </w:rPr>
                  </w:pPr>
                  <w:r>
                    <w:rPr>
                      <w:lang w:val="en-US"/>
                    </w:rPr>
                    <w:t>SPD</w:t>
                  </w:r>
                </w:p>
              </w:tc>
              <w:tc>
                <w:tcPr>
                  <w:tcW w:w="1376" w:type="dxa"/>
                </w:tcPr>
                <w:p w:rsidR="00691093" w:rsidRDefault="00691093" w:rsidP="00E41727">
                  <w:pPr>
                    <w:jc w:val="right"/>
                    <w:rPr>
                      <w:lang w:val="en-US"/>
                    </w:rPr>
                  </w:pPr>
                  <w:r>
                    <w:rPr>
                      <w:lang w:val="en-US"/>
                    </w:rPr>
                    <w:t>298</w:t>
                  </w:r>
                </w:p>
              </w:tc>
            </w:tr>
            <w:tr w:rsidR="00691093" w:rsidTr="00E41727">
              <w:tc>
                <w:tcPr>
                  <w:tcW w:w="1375" w:type="dxa"/>
                </w:tcPr>
                <w:p w:rsidR="00691093" w:rsidRDefault="00691093" w:rsidP="00E41727">
                  <w:pPr>
                    <w:rPr>
                      <w:lang w:val="en-US"/>
                    </w:rPr>
                  </w:pPr>
                  <w:r>
                    <w:rPr>
                      <w:lang w:val="en-US"/>
                    </w:rPr>
                    <w:t>CDU/CSU</w:t>
                  </w:r>
                </w:p>
              </w:tc>
              <w:tc>
                <w:tcPr>
                  <w:tcW w:w="1376" w:type="dxa"/>
                </w:tcPr>
                <w:p w:rsidR="00691093" w:rsidRDefault="00691093" w:rsidP="00E41727">
                  <w:pPr>
                    <w:jc w:val="right"/>
                    <w:rPr>
                      <w:lang w:val="en-US"/>
                    </w:rPr>
                  </w:pPr>
                  <w:r>
                    <w:rPr>
                      <w:lang w:val="en-US"/>
                    </w:rPr>
                    <w:t>198 + 47</w:t>
                  </w:r>
                </w:p>
              </w:tc>
            </w:tr>
            <w:tr w:rsidR="00691093" w:rsidTr="00E41727">
              <w:tc>
                <w:tcPr>
                  <w:tcW w:w="1375" w:type="dxa"/>
                </w:tcPr>
                <w:p w:rsidR="00691093" w:rsidRDefault="00691093" w:rsidP="00E41727">
                  <w:pPr>
                    <w:rPr>
                      <w:lang w:val="en-US"/>
                    </w:rPr>
                  </w:pPr>
                  <w:r>
                    <w:rPr>
                      <w:lang w:val="en-US"/>
                    </w:rPr>
                    <w:t>GRÜNE</w:t>
                  </w:r>
                </w:p>
              </w:tc>
              <w:tc>
                <w:tcPr>
                  <w:tcW w:w="1376" w:type="dxa"/>
                </w:tcPr>
                <w:p w:rsidR="00691093" w:rsidRDefault="00691093" w:rsidP="00E41727">
                  <w:pPr>
                    <w:jc w:val="right"/>
                    <w:rPr>
                      <w:lang w:val="en-US"/>
                    </w:rPr>
                  </w:pPr>
                  <w:r>
                    <w:rPr>
                      <w:lang w:val="en-US"/>
                    </w:rPr>
                    <w:t>47</w:t>
                  </w:r>
                </w:p>
              </w:tc>
            </w:tr>
            <w:tr w:rsidR="00691093" w:rsidTr="00E41727">
              <w:tc>
                <w:tcPr>
                  <w:tcW w:w="1375" w:type="dxa"/>
                </w:tcPr>
                <w:p w:rsidR="00691093" w:rsidRDefault="00691093" w:rsidP="00E41727">
                  <w:pPr>
                    <w:rPr>
                      <w:lang w:val="en-US"/>
                    </w:rPr>
                  </w:pPr>
                  <w:r>
                    <w:rPr>
                      <w:lang w:val="en-US"/>
                    </w:rPr>
                    <w:t>FDP</w:t>
                  </w:r>
                </w:p>
              </w:tc>
              <w:tc>
                <w:tcPr>
                  <w:tcW w:w="1376" w:type="dxa"/>
                </w:tcPr>
                <w:p w:rsidR="00691093" w:rsidRDefault="00691093" w:rsidP="00E41727">
                  <w:pPr>
                    <w:jc w:val="right"/>
                    <w:rPr>
                      <w:lang w:val="en-US"/>
                    </w:rPr>
                  </w:pPr>
                  <w:r>
                    <w:rPr>
                      <w:lang w:val="en-US"/>
                    </w:rPr>
                    <w:t>43</w:t>
                  </w:r>
                </w:p>
              </w:tc>
            </w:tr>
            <w:tr w:rsidR="00691093" w:rsidTr="00E41727">
              <w:tc>
                <w:tcPr>
                  <w:tcW w:w="1375" w:type="dxa"/>
                </w:tcPr>
                <w:p w:rsidR="00691093" w:rsidRDefault="00691093" w:rsidP="00E41727">
                  <w:pPr>
                    <w:rPr>
                      <w:lang w:val="en-US"/>
                    </w:rPr>
                  </w:pPr>
                  <w:r>
                    <w:rPr>
                      <w:lang w:val="en-US"/>
                    </w:rPr>
                    <w:t>PDS</w:t>
                  </w:r>
                </w:p>
              </w:tc>
              <w:tc>
                <w:tcPr>
                  <w:tcW w:w="1376" w:type="dxa"/>
                </w:tcPr>
                <w:p w:rsidR="00691093" w:rsidRDefault="00691093" w:rsidP="00E41727">
                  <w:pPr>
                    <w:jc w:val="right"/>
                    <w:rPr>
                      <w:lang w:val="en-US"/>
                    </w:rPr>
                  </w:pPr>
                  <w:r>
                    <w:rPr>
                      <w:lang w:val="en-US"/>
                    </w:rPr>
                    <w:t>36</w:t>
                  </w:r>
                </w:p>
              </w:tc>
            </w:tr>
            <w:tr w:rsidR="00691093" w:rsidTr="00E41727">
              <w:tc>
                <w:tcPr>
                  <w:tcW w:w="1375" w:type="dxa"/>
                </w:tcPr>
                <w:p w:rsidR="00691093" w:rsidRDefault="00691093" w:rsidP="00E41727">
                  <w:pPr>
                    <w:rPr>
                      <w:lang w:val="en-US"/>
                    </w:rPr>
                  </w:pPr>
                </w:p>
              </w:tc>
              <w:tc>
                <w:tcPr>
                  <w:tcW w:w="1376" w:type="dxa"/>
                </w:tcPr>
                <w:p w:rsidR="00691093" w:rsidRDefault="00691093" w:rsidP="00E41727">
                  <w:pPr>
                    <w:rPr>
                      <w:lang w:val="en-US"/>
                    </w:rPr>
                  </w:pPr>
                </w:p>
              </w:tc>
            </w:tr>
            <w:tr w:rsidR="00691093" w:rsidRPr="00513B38" w:rsidTr="00E41727">
              <w:tc>
                <w:tcPr>
                  <w:tcW w:w="2751" w:type="dxa"/>
                  <w:gridSpan w:val="2"/>
                </w:tcPr>
                <w:p w:rsidR="00691093" w:rsidRPr="00513B38" w:rsidRDefault="00691093" w:rsidP="00E41727">
                  <w:r>
                    <w:t>SPD, GRÜNE</w:t>
                  </w:r>
                </w:p>
                <w:p w:rsidR="00691093" w:rsidRPr="00513B38" w:rsidRDefault="00691093" w:rsidP="00E41727">
                  <w:r>
                    <w:t>Gerhard Schröder</w:t>
                  </w:r>
                </w:p>
              </w:tc>
            </w:tr>
          </w:tbl>
          <w:p w:rsidR="00691093" w:rsidRPr="00C73939" w:rsidRDefault="00691093" w:rsidP="00E41727"/>
        </w:tc>
        <w:tc>
          <w:tcPr>
            <w:tcW w:w="4389" w:type="dxa"/>
          </w:tcPr>
          <w:p w:rsidR="00691093" w:rsidRDefault="00691093" w:rsidP="00E41727">
            <w:pPr>
              <w:rPr>
                <w:lang w:val="en-US"/>
              </w:rPr>
            </w:pPr>
            <w:r>
              <w:rPr>
                <w:lang w:val="en-US"/>
              </w:rPr>
              <w:t>Ecological Tax Reform Act () of 1999</w:t>
            </w:r>
            <w:r>
              <w:rPr>
                <w:rStyle w:val="Funotenzeichen"/>
                <w:lang w:val="en-US"/>
              </w:rPr>
              <w:footnoteReference w:id="7"/>
            </w:r>
            <w:r>
              <w:rPr>
                <w:lang w:val="en-US"/>
              </w:rPr>
              <w:t xml:space="preserve">: This initiative aimed </w:t>
            </w:r>
            <w:r w:rsidRPr="00FE3862">
              <w:rPr>
                <w:lang w:val="en-US"/>
              </w:rPr>
              <w:t>at shifting the tax burden from labor and towards environmentally harmful activities, such as energy consum</w:t>
            </w:r>
            <w:r>
              <w:rPr>
                <w:lang w:val="en-US"/>
              </w:rPr>
              <w:t xml:space="preserve">ption and pollution. </w:t>
            </w:r>
            <w:r w:rsidRPr="00FE3862">
              <w:rPr>
                <w:lang w:val="en-US"/>
              </w:rPr>
              <w:t xml:space="preserve">The main components of the reform included a gradual increase in taxes on fossil fuels and a corresponding reduction in social security </w:t>
            </w:r>
            <w:r w:rsidRPr="00FE3862">
              <w:rPr>
                <w:lang w:val="en-US"/>
              </w:rPr>
              <w:lastRenderedPageBreak/>
              <w:t>contributions paid by employers. Additionally, the reform introduced tax incentives for companies that invested in environmentally-friendly technologies and processes.</w:t>
            </w:r>
          </w:p>
          <w:p w:rsidR="00691093" w:rsidRPr="00495852" w:rsidRDefault="00691093" w:rsidP="00E41727">
            <w:pPr>
              <w:rPr>
                <w:lang w:val="en-US"/>
              </w:rPr>
            </w:pPr>
            <w:r w:rsidRPr="00495852">
              <w:rPr>
                <w:lang w:val="en-US"/>
              </w:rPr>
              <w:t>Renewable Energy Sources Act (EEG) of 2000</w:t>
            </w:r>
            <w:r>
              <w:rPr>
                <w:rStyle w:val="Funotenzeichen"/>
                <w:lang w:val="en-US"/>
              </w:rPr>
              <w:footnoteReference w:id="8"/>
            </w:r>
            <w:r w:rsidRPr="00495852">
              <w:rPr>
                <w:lang w:val="en-US"/>
              </w:rPr>
              <w:t>: This law established a feed-in tariff system for renewable energy sources, providing guaranteed grid access and long-term contracts for energy generated from renewable sources such as wind, solar, and biomass. It was a significant expansion of the Feed-in Tariff Law of 199</w:t>
            </w:r>
            <w:r>
              <w:rPr>
                <w:lang w:val="en-US"/>
              </w:rPr>
              <w:t>0</w:t>
            </w:r>
            <w:r w:rsidRPr="00495852">
              <w:rPr>
                <w:lang w:val="en-US"/>
              </w:rPr>
              <w:t>.</w:t>
            </w:r>
          </w:p>
          <w:p w:rsidR="00691093" w:rsidRPr="00495852" w:rsidRDefault="00691093" w:rsidP="00E41727">
            <w:pPr>
              <w:rPr>
                <w:lang w:val="en-US"/>
              </w:rPr>
            </w:pPr>
          </w:p>
          <w:p w:rsidR="00691093" w:rsidRPr="00082E5D" w:rsidRDefault="00691093" w:rsidP="00E41727">
            <w:pPr>
              <w:rPr>
                <w:lang w:val="en-US"/>
              </w:rPr>
            </w:pPr>
            <w:r w:rsidRPr="00082E5D">
              <w:rPr>
                <w:lang w:val="en-US"/>
              </w:rPr>
              <w:t xml:space="preserve">Energy Conservation </w:t>
            </w:r>
            <w:r>
              <w:rPr>
                <w:lang w:val="en-US"/>
              </w:rPr>
              <w:t>Act</w:t>
            </w:r>
            <w:r w:rsidRPr="00082E5D">
              <w:rPr>
                <w:lang w:val="en-US"/>
              </w:rPr>
              <w:t xml:space="preserve"> (</w:t>
            </w:r>
            <w:proofErr w:type="spellStart"/>
            <w:r w:rsidRPr="00082E5D">
              <w:rPr>
                <w:lang w:val="en-US"/>
              </w:rPr>
              <w:t>EnEV</w:t>
            </w:r>
            <w:proofErr w:type="spellEnd"/>
            <w:r w:rsidRPr="00082E5D">
              <w:rPr>
                <w:lang w:val="en-US"/>
              </w:rPr>
              <w:t xml:space="preserve">) of </w:t>
            </w:r>
            <w:r>
              <w:rPr>
                <w:lang w:val="en-US"/>
              </w:rPr>
              <w:t>2001</w:t>
            </w:r>
            <w:r>
              <w:rPr>
                <w:rStyle w:val="Funotenzeichen"/>
                <w:lang w:val="en-US"/>
              </w:rPr>
              <w:footnoteReference w:id="9"/>
            </w:r>
            <w:r w:rsidRPr="00082E5D">
              <w:rPr>
                <w:lang w:val="en-US"/>
              </w:rPr>
              <w:t>: This law required building owners to comply with energy efficiency standards when constructing or renovating buildings. It aimed to reduce energy consumption and greenhouse gas emissions in the building sector.</w:t>
            </w:r>
          </w:p>
          <w:p w:rsidR="00691093" w:rsidRPr="00082E5D" w:rsidRDefault="00691093" w:rsidP="00E41727">
            <w:pPr>
              <w:rPr>
                <w:lang w:val="en-US"/>
              </w:rPr>
            </w:pPr>
          </w:p>
          <w:p w:rsidR="00691093" w:rsidRDefault="00691093" w:rsidP="00E41727">
            <w:pPr>
              <w:rPr>
                <w:lang w:val="en-US"/>
              </w:rPr>
            </w:pPr>
            <w:r w:rsidRPr="00495852">
              <w:rPr>
                <w:lang w:val="en-US"/>
              </w:rPr>
              <w:t>Climate Protection Program (</w:t>
            </w:r>
            <w:proofErr w:type="spellStart"/>
            <w:r w:rsidRPr="00495852">
              <w:rPr>
                <w:lang w:val="en-US"/>
              </w:rPr>
              <w:t>Klimaschutzprogramm</w:t>
            </w:r>
            <w:proofErr w:type="spellEnd"/>
            <w:r w:rsidRPr="00495852">
              <w:rPr>
                <w:lang w:val="en-US"/>
              </w:rPr>
              <w:t>) of 2000</w:t>
            </w:r>
            <w:r>
              <w:rPr>
                <w:rStyle w:val="Funotenzeichen"/>
                <w:lang w:val="en-US"/>
              </w:rPr>
              <w:footnoteReference w:id="10"/>
            </w:r>
            <w:r w:rsidRPr="00495852">
              <w:rPr>
                <w:lang w:val="en-US"/>
              </w:rPr>
              <w:t>: This program included a range of measures to reduce greenhouse gas emissions, including support for renewable energy, energy efficiency measures, and incentives for the use of low-emission vehicles.</w:t>
            </w:r>
          </w:p>
          <w:p w:rsidR="00691093" w:rsidRPr="00082E5D" w:rsidRDefault="00691093" w:rsidP="00E41727">
            <w:pPr>
              <w:rPr>
                <w:lang w:val="en-US"/>
              </w:rPr>
            </w:pPr>
          </w:p>
          <w:p w:rsidR="00691093" w:rsidRPr="00082E5D" w:rsidRDefault="00691093" w:rsidP="00E41727">
            <w:pPr>
              <w:rPr>
                <w:lang w:val="en-US"/>
              </w:rPr>
            </w:pPr>
            <w:r w:rsidRPr="00082E5D">
              <w:rPr>
                <w:lang w:val="en-US"/>
              </w:rPr>
              <w:t>Combined Heat and Power Act (</w:t>
            </w:r>
            <w:r>
              <w:rPr>
                <w:lang w:val="en-US"/>
              </w:rPr>
              <w:t>KWKG</w:t>
            </w:r>
            <w:r w:rsidRPr="00082E5D">
              <w:rPr>
                <w:lang w:val="en-US"/>
              </w:rPr>
              <w:t xml:space="preserve">) of </w:t>
            </w:r>
            <w:r>
              <w:rPr>
                <w:lang w:val="en-US"/>
              </w:rPr>
              <w:t>2002</w:t>
            </w:r>
            <w:r>
              <w:rPr>
                <w:rStyle w:val="Funotenzeichen"/>
                <w:lang w:val="en-US"/>
              </w:rPr>
              <w:footnoteReference w:id="11"/>
            </w:r>
            <w:r w:rsidRPr="00082E5D">
              <w:rPr>
                <w:lang w:val="en-US"/>
              </w:rPr>
              <w:t>: This law encouraged the use of combined heat and power (CHP) systems, which generate both electricity and heat, by providing incentives and support for the installation of CHP plants.</w:t>
            </w:r>
          </w:p>
          <w:p w:rsidR="00691093" w:rsidRPr="00082E5D" w:rsidRDefault="00691093" w:rsidP="00E41727">
            <w:pPr>
              <w:rPr>
                <w:lang w:val="en-US"/>
              </w:rPr>
            </w:pPr>
          </w:p>
          <w:p w:rsidR="00691093" w:rsidRPr="00495852" w:rsidRDefault="00691093" w:rsidP="00E41727">
            <w:pPr>
              <w:rPr>
                <w:lang w:val="en-US"/>
              </w:rPr>
            </w:pPr>
            <w:r w:rsidRPr="00154B8F">
              <w:rPr>
                <w:lang w:val="en-US"/>
              </w:rPr>
              <w:t>Federal Emissio</w:t>
            </w:r>
            <w:r>
              <w:rPr>
                <w:lang w:val="en-US"/>
              </w:rPr>
              <w:t>n Control Act (</w:t>
            </w:r>
            <w:proofErr w:type="spellStart"/>
            <w:r>
              <w:rPr>
                <w:lang w:val="en-US"/>
              </w:rPr>
              <w:t>BImSchG</w:t>
            </w:r>
            <w:proofErr w:type="spellEnd"/>
            <w:r>
              <w:rPr>
                <w:lang w:val="en-US"/>
              </w:rPr>
              <w:t>) of 2002</w:t>
            </w:r>
            <w:r>
              <w:rPr>
                <w:rStyle w:val="Funotenzeichen"/>
                <w:lang w:val="en-US"/>
              </w:rPr>
              <w:footnoteReference w:id="12"/>
            </w:r>
            <w:r w:rsidRPr="00154B8F">
              <w:rPr>
                <w:lang w:val="en-US"/>
              </w:rPr>
              <w:t>: This law introduced emission limits for air pollutants such as sulfur dioxide, nitrogen oxides, and particulate matter from ind</w:t>
            </w:r>
            <w:r>
              <w:rPr>
                <w:lang w:val="en-US"/>
              </w:rPr>
              <w:t>ustrial and commercial sources.</w:t>
            </w:r>
          </w:p>
        </w:tc>
      </w:tr>
      <w:tr w:rsidR="00691093" w:rsidRPr="00856E99" w:rsidTr="00E41727">
        <w:tc>
          <w:tcPr>
            <w:tcW w:w="1696" w:type="dxa"/>
          </w:tcPr>
          <w:p w:rsidR="00691093" w:rsidRPr="00691093" w:rsidRDefault="00691093" w:rsidP="00E41727">
            <w:pPr>
              <w:rPr>
                <w:sz w:val="56"/>
                <w:szCs w:val="56"/>
                <w:lang w:val="en-US"/>
              </w:rPr>
            </w:pPr>
            <w:r w:rsidRPr="00691093">
              <w:rPr>
                <w:sz w:val="56"/>
                <w:szCs w:val="56"/>
                <w:lang w:val="en-US"/>
              </w:rPr>
              <w:lastRenderedPageBreak/>
              <w:t>15</w:t>
            </w:r>
          </w:p>
          <w:p w:rsidR="00691093" w:rsidRPr="00004868" w:rsidRDefault="00691093" w:rsidP="00E41727">
            <w:pPr>
              <w:rPr>
                <w:lang w:val="en-US"/>
              </w:rPr>
            </w:pPr>
            <w:r>
              <w:rPr>
                <w:lang w:val="en-US"/>
              </w:rPr>
              <w:t>Sep-22-2002</w:t>
            </w:r>
          </w:p>
        </w:tc>
        <w:tc>
          <w:tcPr>
            <w:tcW w:w="2977"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
              <w:gridCol w:w="1376"/>
            </w:tblGrid>
            <w:tr w:rsidR="00691093" w:rsidTr="00E41727">
              <w:tc>
                <w:tcPr>
                  <w:tcW w:w="1375" w:type="dxa"/>
                </w:tcPr>
                <w:p w:rsidR="00691093" w:rsidRDefault="00691093" w:rsidP="00E41727">
                  <w:pPr>
                    <w:rPr>
                      <w:lang w:val="en-US"/>
                    </w:rPr>
                  </w:pPr>
                  <w:r>
                    <w:rPr>
                      <w:lang w:val="en-US"/>
                    </w:rPr>
                    <w:t>SPD</w:t>
                  </w:r>
                </w:p>
              </w:tc>
              <w:tc>
                <w:tcPr>
                  <w:tcW w:w="1376" w:type="dxa"/>
                </w:tcPr>
                <w:p w:rsidR="00691093" w:rsidRDefault="00691093" w:rsidP="00E41727">
                  <w:pPr>
                    <w:jc w:val="right"/>
                    <w:rPr>
                      <w:lang w:val="en-US"/>
                    </w:rPr>
                  </w:pPr>
                  <w:r>
                    <w:rPr>
                      <w:lang w:val="en-US"/>
                    </w:rPr>
                    <w:t>251</w:t>
                  </w:r>
                </w:p>
              </w:tc>
            </w:tr>
            <w:tr w:rsidR="00691093" w:rsidTr="00E41727">
              <w:tc>
                <w:tcPr>
                  <w:tcW w:w="1375" w:type="dxa"/>
                </w:tcPr>
                <w:p w:rsidR="00691093" w:rsidRDefault="00691093" w:rsidP="00E41727">
                  <w:pPr>
                    <w:rPr>
                      <w:lang w:val="en-US"/>
                    </w:rPr>
                  </w:pPr>
                  <w:r>
                    <w:rPr>
                      <w:lang w:val="en-US"/>
                    </w:rPr>
                    <w:t>CDU/CSU</w:t>
                  </w:r>
                </w:p>
              </w:tc>
              <w:tc>
                <w:tcPr>
                  <w:tcW w:w="1376" w:type="dxa"/>
                </w:tcPr>
                <w:p w:rsidR="00691093" w:rsidRDefault="00691093" w:rsidP="00E41727">
                  <w:pPr>
                    <w:jc w:val="right"/>
                    <w:rPr>
                      <w:lang w:val="en-US"/>
                    </w:rPr>
                  </w:pPr>
                  <w:r>
                    <w:rPr>
                      <w:lang w:val="en-US"/>
                    </w:rPr>
                    <w:t>190 + 58</w:t>
                  </w:r>
                </w:p>
              </w:tc>
            </w:tr>
            <w:tr w:rsidR="00691093" w:rsidTr="00E41727">
              <w:tc>
                <w:tcPr>
                  <w:tcW w:w="1375" w:type="dxa"/>
                </w:tcPr>
                <w:p w:rsidR="00691093" w:rsidRDefault="00691093" w:rsidP="00E41727">
                  <w:pPr>
                    <w:rPr>
                      <w:lang w:val="en-US"/>
                    </w:rPr>
                  </w:pPr>
                  <w:r>
                    <w:rPr>
                      <w:lang w:val="en-US"/>
                    </w:rPr>
                    <w:t>GRÜNE</w:t>
                  </w:r>
                </w:p>
              </w:tc>
              <w:tc>
                <w:tcPr>
                  <w:tcW w:w="1376" w:type="dxa"/>
                </w:tcPr>
                <w:p w:rsidR="00691093" w:rsidRDefault="00691093" w:rsidP="00E41727">
                  <w:pPr>
                    <w:jc w:val="right"/>
                    <w:rPr>
                      <w:lang w:val="en-US"/>
                    </w:rPr>
                  </w:pPr>
                  <w:r>
                    <w:rPr>
                      <w:lang w:val="en-US"/>
                    </w:rPr>
                    <w:t>55</w:t>
                  </w:r>
                </w:p>
              </w:tc>
            </w:tr>
            <w:tr w:rsidR="00691093" w:rsidTr="00E41727">
              <w:tc>
                <w:tcPr>
                  <w:tcW w:w="1375" w:type="dxa"/>
                </w:tcPr>
                <w:p w:rsidR="00691093" w:rsidRDefault="00691093" w:rsidP="00E41727">
                  <w:pPr>
                    <w:rPr>
                      <w:lang w:val="en-US"/>
                    </w:rPr>
                  </w:pPr>
                  <w:r>
                    <w:rPr>
                      <w:lang w:val="en-US"/>
                    </w:rPr>
                    <w:t>FDP</w:t>
                  </w:r>
                </w:p>
              </w:tc>
              <w:tc>
                <w:tcPr>
                  <w:tcW w:w="1376" w:type="dxa"/>
                </w:tcPr>
                <w:p w:rsidR="00691093" w:rsidRDefault="00691093" w:rsidP="00E41727">
                  <w:pPr>
                    <w:jc w:val="right"/>
                    <w:rPr>
                      <w:lang w:val="en-US"/>
                    </w:rPr>
                  </w:pPr>
                  <w:r>
                    <w:rPr>
                      <w:lang w:val="en-US"/>
                    </w:rPr>
                    <w:t>47</w:t>
                  </w:r>
                </w:p>
              </w:tc>
            </w:tr>
            <w:tr w:rsidR="00691093" w:rsidTr="00E41727">
              <w:tc>
                <w:tcPr>
                  <w:tcW w:w="1375" w:type="dxa"/>
                </w:tcPr>
                <w:p w:rsidR="00691093" w:rsidRDefault="00691093" w:rsidP="00E41727">
                  <w:pPr>
                    <w:rPr>
                      <w:lang w:val="en-US"/>
                    </w:rPr>
                  </w:pPr>
                  <w:r>
                    <w:rPr>
                      <w:lang w:val="en-US"/>
                    </w:rPr>
                    <w:t>PDS</w:t>
                  </w:r>
                </w:p>
              </w:tc>
              <w:tc>
                <w:tcPr>
                  <w:tcW w:w="1376" w:type="dxa"/>
                </w:tcPr>
                <w:p w:rsidR="00691093" w:rsidRDefault="00691093" w:rsidP="00E41727">
                  <w:pPr>
                    <w:jc w:val="right"/>
                    <w:rPr>
                      <w:lang w:val="en-US"/>
                    </w:rPr>
                  </w:pPr>
                  <w:r>
                    <w:rPr>
                      <w:lang w:val="en-US"/>
                    </w:rPr>
                    <w:t>2</w:t>
                  </w:r>
                </w:p>
              </w:tc>
            </w:tr>
            <w:tr w:rsidR="00691093" w:rsidTr="00E41727">
              <w:tc>
                <w:tcPr>
                  <w:tcW w:w="1375" w:type="dxa"/>
                </w:tcPr>
                <w:p w:rsidR="00691093" w:rsidRDefault="00691093" w:rsidP="00E41727">
                  <w:pPr>
                    <w:rPr>
                      <w:lang w:val="en-US"/>
                    </w:rPr>
                  </w:pPr>
                </w:p>
              </w:tc>
              <w:tc>
                <w:tcPr>
                  <w:tcW w:w="1376" w:type="dxa"/>
                </w:tcPr>
                <w:p w:rsidR="00691093" w:rsidRDefault="00691093" w:rsidP="00E41727">
                  <w:pPr>
                    <w:rPr>
                      <w:lang w:val="en-US"/>
                    </w:rPr>
                  </w:pPr>
                </w:p>
              </w:tc>
            </w:tr>
            <w:tr w:rsidR="00691093" w:rsidRPr="00513B38" w:rsidTr="00E41727">
              <w:tc>
                <w:tcPr>
                  <w:tcW w:w="2751" w:type="dxa"/>
                  <w:gridSpan w:val="2"/>
                </w:tcPr>
                <w:p w:rsidR="00691093" w:rsidRPr="00513B38" w:rsidRDefault="00691093" w:rsidP="00E41727">
                  <w:r>
                    <w:t>SPD, GRÜNE</w:t>
                  </w:r>
                </w:p>
                <w:p w:rsidR="00691093" w:rsidRPr="00513B38" w:rsidRDefault="00691093" w:rsidP="00E41727">
                  <w:r>
                    <w:t>Gerhard Schröder</w:t>
                  </w:r>
                </w:p>
              </w:tc>
            </w:tr>
          </w:tbl>
          <w:p w:rsidR="00691093" w:rsidRPr="00004868" w:rsidRDefault="00691093" w:rsidP="00E41727">
            <w:pPr>
              <w:rPr>
                <w:lang w:val="en-US"/>
              </w:rPr>
            </w:pPr>
          </w:p>
        </w:tc>
        <w:tc>
          <w:tcPr>
            <w:tcW w:w="4389" w:type="dxa"/>
          </w:tcPr>
          <w:p w:rsidR="00691093" w:rsidRPr="007320A2" w:rsidRDefault="00691093" w:rsidP="00E41727">
            <w:pPr>
              <w:rPr>
                <w:lang w:val="en-US"/>
              </w:rPr>
            </w:pPr>
            <w:r w:rsidRPr="007320A2">
              <w:rPr>
                <w:lang w:val="en-US"/>
              </w:rPr>
              <w:lastRenderedPageBreak/>
              <w:t>Renewable Energy Sources Act (EEG) 2004</w:t>
            </w:r>
            <w:r>
              <w:rPr>
                <w:rStyle w:val="Funotenzeichen"/>
                <w:lang w:val="en-US"/>
              </w:rPr>
              <w:footnoteReference w:id="13"/>
            </w:r>
            <w:r w:rsidRPr="007320A2">
              <w:rPr>
                <w:lang w:val="en-US"/>
              </w:rPr>
              <w:t xml:space="preserve">: This law aimed to increase the use of renewable energy in Germany. The law provided a feed-in tariff for renewable energy producers, which guaranteed a fixed price for </w:t>
            </w:r>
            <w:r w:rsidRPr="007320A2">
              <w:rPr>
                <w:lang w:val="en-US"/>
              </w:rPr>
              <w:lastRenderedPageBreak/>
              <w:t xml:space="preserve">electricity generated from renewable sources for a certain period. This law </w:t>
            </w:r>
            <w:r>
              <w:rPr>
                <w:lang w:val="en-US"/>
              </w:rPr>
              <w:t>expanded on the EEG of 2000</w:t>
            </w:r>
            <w:r w:rsidRPr="007320A2">
              <w:rPr>
                <w:lang w:val="en-US"/>
              </w:rPr>
              <w:t>.</w:t>
            </w:r>
          </w:p>
          <w:p w:rsidR="00691093" w:rsidRPr="007320A2" w:rsidRDefault="00691093" w:rsidP="00E41727">
            <w:pPr>
              <w:rPr>
                <w:lang w:val="en-US"/>
              </w:rPr>
            </w:pPr>
          </w:p>
          <w:p w:rsidR="00691093" w:rsidRDefault="00691093" w:rsidP="00E41727">
            <w:pPr>
              <w:rPr>
                <w:lang w:val="en-US"/>
              </w:rPr>
            </w:pPr>
            <w:r w:rsidRPr="00082E5D">
              <w:rPr>
                <w:lang w:val="en-US"/>
              </w:rPr>
              <w:t>Atomic Energy Act (</w:t>
            </w:r>
            <w:proofErr w:type="spellStart"/>
            <w:r w:rsidRPr="00082E5D">
              <w:rPr>
                <w:lang w:val="en-US"/>
              </w:rPr>
              <w:t>AtG</w:t>
            </w:r>
            <w:proofErr w:type="spellEnd"/>
            <w:r w:rsidRPr="00082E5D">
              <w:rPr>
                <w:lang w:val="en-US"/>
              </w:rPr>
              <w:t xml:space="preserve">) of </w:t>
            </w:r>
            <w:r>
              <w:rPr>
                <w:lang w:val="en-US"/>
              </w:rPr>
              <w:t>2002</w:t>
            </w:r>
            <w:r>
              <w:rPr>
                <w:rStyle w:val="Funotenzeichen"/>
                <w:lang w:val="en-US"/>
              </w:rPr>
              <w:footnoteReference w:id="14"/>
            </w:r>
            <w:r w:rsidRPr="00082E5D">
              <w:rPr>
                <w:lang w:val="en-US"/>
              </w:rPr>
              <w:t>: This law introduced stricter safety regulations for nuclear power plants in Germany. It aimed to prevent accidents and improve the safety of nuclear power plants.</w:t>
            </w:r>
            <w:r>
              <w:rPr>
                <w:lang w:val="en-US"/>
              </w:rPr>
              <w:t xml:space="preserve"> It also prohibited the construction of new plants and limited the time existing plants could be operated.</w:t>
            </w:r>
          </w:p>
          <w:p w:rsidR="00691093" w:rsidRPr="007320A2" w:rsidRDefault="00691093" w:rsidP="00E41727">
            <w:pPr>
              <w:rPr>
                <w:lang w:val="en-US"/>
              </w:rPr>
            </w:pPr>
          </w:p>
          <w:p w:rsidR="00691093" w:rsidRPr="00004868" w:rsidRDefault="00691093" w:rsidP="00E41727">
            <w:pPr>
              <w:rPr>
                <w:lang w:val="en-US"/>
              </w:rPr>
            </w:pPr>
            <w:r w:rsidRPr="007320A2">
              <w:rPr>
                <w:lang w:val="en-US"/>
              </w:rPr>
              <w:t>Energy Conservation Act (</w:t>
            </w:r>
            <w:proofErr w:type="spellStart"/>
            <w:r w:rsidRPr="007320A2">
              <w:rPr>
                <w:lang w:val="en-US"/>
              </w:rPr>
              <w:t>EnEV</w:t>
            </w:r>
            <w:proofErr w:type="spellEnd"/>
            <w:r w:rsidRPr="007320A2">
              <w:rPr>
                <w:lang w:val="en-US"/>
              </w:rPr>
              <w:t>) 2002</w:t>
            </w:r>
            <w:r>
              <w:rPr>
                <w:rStyle w:val="Funotenzeichen"/>
                <w:lang w:val="en-US"/>
              </w:rPr>
              <w:footnoteReference w:id="15"/>
            </w:r>
            <w:r w:rsidRPr="007320A2">
              <w:rPr>
                <w:lang w:val="en-US"/>
              </w:rPr>
              <w:t>: This act aimed to improve energy efficiency in buildings by setting energy standards for new and existing buildings. The law required all new buildings to meet certain energy efficiency standards, and it mandated energy audits for larger buildings.</w:t>
            </w:r>
          </w:p>
        </w:tc>
      </w:tr>
      <w:tr w:rsidR="00691093" w:rsidRPr="00856E99" w:rsidTr="00E41727">
        <w:tc>
          <w:tcPr>
            <w:tcW w:w="1696" w:type="dxa"/>
          </w:tcPr>
          <w:p w:rsidR="00691093" w:rsidRPr="00691093" w:rsidRDefault="00691093" w:rsidP="00E41727">
            <w:pPr>
              <w:rPr>
                <w:sz w:val="56"/>
                <w:szCs w:val="56"/>
                <w:lang w:val="en-US"/>
              </w:rPr>
            </w:pPr>
            <w:r w:rsidRPr="00691093">
              <w:rPr>
                <w:sz w:val="56"/>
                <w:szCs w:val="56"/>
                <w:lang w:val="en-US"/>
              </w:rPr>
              <w:lastRenderedPageBreak/>
              <w:t>16</w:t>
            </w:r>
          </w:p>
          <w:p w:rsidR="00691093" w:rsidRPr="00004868" w:rsidRDefault="00691093" w:rsidP="00E41727">
            <w:pPr>
              <w:rPr>
                <w:lang w:val="en-US"/>
              </w:rPr>
            </w:pPr>
            <w:r>
              <w:rPr>
                <w:lang w:val="en-US"/>
              </w:rPr>
              <w:t>Sep-18-2005</w:t>
            </w:r>
          </w:p>
        </w:tc>
        <w:tc>
          <w:tcPr>
            <w:tcW w:w="2977"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
              <w:gridCol w:w="1376"/>
            </w:tblGrid>
            <w:tr w:rsidR="00691093" w:rsidTr="00E41727">
              <w:tc>
                <w:tcPr>
                  <w:tcW w:w="1375" w:type="dxa"/>
                </w:tcPr>
                <w:p w:rsidR="00691093" w:rsidRDefault="00691093" w:rsidP="00E41727">
                  <w:pPr>
                    <w:rPr>
                      <w:lang w:val="en-US"/>
                    </w:rPr>
                  </w:pPr>
                  <w:r>
                    <w:rPr>
                      <w:lang w:val="en-US"/>
                    </w:rPr>
                    <w:t>CDU/CSU</w:t>
                  </w:r>
                </w:p>
              </w:tc>
              <w:tc>
                <w:tcPr>
                  <w:tcW w:w="1376" w:type="dxa"/>
                </w:tcPr>
                <w:p w:rsidR="00691093" w:rsidRDefault="00691093" w:rsidP="00E41727">
                  <w:pPr>
                    <w:jc w:val="right"/>
                    <w:rPr>
                      <w:lang w:val="en-US"/>
                    </w:rPr>
                  </w:pPr>
                  <w:r>
                    <w:rPr>
                      <w:lang w:val="en-US"/>
                    </w:rPr>
                    <w:t>180 + 46</w:t>
                  </w:r>
                </w:p>
              </w:tc>
            </w:tr>
            <w:tr w:rsidR="00691093" w:rsidTr="00E41727">
              <w:tc>
                <w:tcPr>
                  <w:tcW w:w="1375" w:type="dxa"/>
                </w:tcPr>
                <w:p w:rsidR="00691093" w:rsidRDefault="00691093" w:rsidP="00E41727">
                  <w:pPr>
                    <w:rPr>
                      <w:lang w:val="en-US"/>
                    </w:rPr>
                  </w:pPr>
                  <w:r>
                    <w:rPr>
                      <w:lang w:val="en-US"/>
                    </w:rPr>
                    <w:t>SPD</w:t>
                  </w:r>
                </w:p>
              </w:tc>
              <w:tc>
                <w:tcPr>
                  <w:tcW w:w="1376" w:type="dxa"/>
                </w:tcPr>
                <w:p w:rsidR="00691093" w:rsidRDefault="00691093" w:rsidP="00E41727">
                  <w:pPr>
                    <w:jc w:val="right"/>
                    <w:rPr>
                      <w:lang w:val="en-US"/>
                    </w:rPr>
                  </w:pPr>
                  <w:r>
                    <w:rPr>
                      <w:lang w:val="en-US"/>
                    </w:rPr>
                    <w:t>222</w:t>
                  </w:r>
                </w:p>
              </w:tc>
            </w:tr>
            <w:tr w:rsidR="00691093" w:rsidTr="00E41727">
              <w:tc>
                <w:tcPr>
                  <w:tcW w:w="1375" w:type="dxa"/>
                </w:tcPr>
                <w:p w:rsidR="00691093" w:rsidRDefault="00691093" w:rsidP="00E41727">
                  <w:pPr>
                    <w:rPr>
                      <w:lang w:val="en-US"/>
                    </w:rPr>
                  </w:pPr>
                  <w:r>
                    <w:rPr>
                      <w:lang w:val="en-US"/>
                    </w:rPr>
                    <w:t>FDP</w:t>
                  </w:r>
                </w:p>
              </w:tc>
              <w:tc>
                <w:tcPr>
                  <w:tcW w:w="1376" w:type="dxa"/>
                </w:tcPr>
                <w:p w:rsidR="00691093" w:rsidRDefault="00691093" w:rsidP="00E41727">
                  <w:pPr>
                    <w:jc w:val="right"/>
                    <w:rPr>
                      <w:lang w:val="en-US"/>
                    </w:rPr>
                  </w:pPr>
                  <w:r>
                    <w:rPr>
                      <w:lang w:val="en-US"/>
                    </w:rPr>
                    <w:t>61</w:t>
                  </w:r>
                </w:p>
              </w:tc>
            </w:tr>
            <w:tr w:rsidR="00691093" w:rsidTr="00E41727">
              <w:tc>
                <w:tcPr>
                  <w:tcW w:w="1375" w:type="dxa"/>
                </w:tcPr>
                <w:p w:rsidR="00691093" w:rsidRDefault="00691093" w:rsidP="00E41727">
                  <w:pPr>
                    <w:rPr>
                      <w:lang w:val="en-US"/>
                    </w:rPr>
                  </w:pPr>
                  <w:r>
                    <w:rPr>
                      <w:lang w:val="en-US"/>
                    </w:rPr>
                    <w:t>LINKE</w:t>
                  </w:r>
                </w:p>
              </w:tc>
              <w:tc>
                <w:tcPr>
                  <w:tcW w:w="1376" w:type="dxa"/>
                </w:tcPr>
                <w:p w:rsidR="00691093" w:rsidRDefault="00691093" w:rsidP="00E41727">
                  <w:pPr>
                    <w:jc w:val="right"/>
                    <w:rPr>
                      <w:lang w:val="en-US"/>
                    </w:rPr>
                  </w:pPr>
                  <w:r>
                    <w:rPr>
                      <w:lang w:val="en-US"/>
                    </w:rPr>
                    <w:t>54</w:t>
                  </w:r>
                </w:p>
              </w:tc>
            </w:tr>
            <w:tr w:rsidR="00691093" w:rsidTr="00E41727">
              <w:tc>
                <w:tcPr>
                  <w:tcW w:w="1375" w:type="dxa"/>
                </w:tcPr>
                <w:p w:rsidR="00691093" w:rsidRDefault="00691093" w:rsidP="00E41727">
                  <w:pPr>
                    <w:rPr>
                      <w:lang w:val="en-US"/>
                    </w:rPr>
                  </w:pPr>
                  <w:r>
                    <w:rPr>
                      <w:lang w:val="en-US"/>
                    </w:rPr>
                    <w:t>GRÜNE</w:t>
                  </w:r>
                </w:p>
              </w:tc>
              <w:tc>
                <w:tcPr>
                  <w:tcW w:w="1376" w:type="dxa"/>
                </w:tcPr>
                <w:p w:rsidR="00691093" w:rsidRDefault="00691093" w:rsidP="00E41727">
                  <w:pPr>
                    <w:jc w:val="right"/>
                    <w:rPr>
                      <w:lang w:val="en-US"/>
                    </w:rPr>
                  </w:pPr>
                  <w:r>
                    <w:rPr>
                      <w:lang w:val="en-US"/>
                    </w:rPr>
                    <w:t>51</w:t>
                  </w:r>
                </w:p>
              </w:tc>
            </w:tr>
            <w:tr w:rsidR="00691093" w:rsidTr="00E41727">
              <w:tc>
                <w:tcPr>
                  <w:tcW w:w="1375" w:type="dxa"/>
                </w:tcPr>
                <w:p w:rsidR="00691093" w:rsidRDefault="00691093" w:rsidP="00E41727">
                  <w:pPr>
                    <w:rPr>
                      <w:lang w:val="en-US"/>
                    </w:rPr>
                  </w:pPr>
                </w:p>
              </w:tc>
              <w:tc>
                <w:tcPr>
                  <w:tcW w:w="1376" w:type="dxa"/>
                </w:tcPr>
                <w:p w:rsidR="00691093" w:rsidRDefault="00691093" w:rsidP="00E41727">
                  <w:pPr>
                    <w:rPr>
                      <w:lang w:val="en-US"/>
                    </w:rPr>
                  </w:pPr>
                </w:p>
              </w:tc>
            </w:tr>
            <w:tr w:rsidR="00691093" w:rsidRPr="00513B38" w:rsidTr="00E41727">
              <w:tc>
                <w:tcPr>
                  <w:tcW w:w="2751" w:type="dxa"/>
                  <w:gridSpan w:val="2"/>
                </w:tcPr>
                <w:p w:rsidR="00691093" w:rsidRPr="00513B38" w:rsidRDefault="00691093" w:rsidP="00E41727">
                  <w:r>
                    <w:t>CDU/CSU, SPD</w:t>
                  </w:r>
                </w:p>
                <w:p w:rsidR="00691093" w:rsidRPr="00513B38" w:rsidRDefault="00691093" w:rsidP="00E41727">
                  <w:r>
                    <w:t>Angela Merkel</w:t>
                  </w:r>
                </w:p>
              </w:tc>
            </w:tr>
          </w:tbl>
          <w:p w:rsidR="00691093" w:rsidRPr="00E6196C" w:rsidRDefault="00691093" w:rsidP="00E41727"/>
        </w:tc>
        <w:tc>
          <w:tcPr>
            <w:tcW w:w="4389" w:type="dxa"/>
          </w:tcPr>
          <w:p w:rsidR="00691093" w:rsidRDefault="00691093" w:rsidP="00E41727">
            <w:pPr>
              <w:rPr>
                <w:lang w:val="en-US"/>
              </w:rPr>
            </w:pPr>
            <w:r w:rsidRPr="00082E5D">
              <w:rPr>
                <w:lang w:val="en-US"/>
              </w:rPr>
              <w:t>Energy Tax Act (</w:t>
            </w:r>
            <w:proofErr w:type="spellStart"/>
            <w:r w:rsidRPr="00082E5D">
              <w:rPr>
                <w:lang w:val="en-US"/>
              </w:rPr>
              <w:t>Energie</w:t>
            </w:r>
            <w:r>
              <w:rPr>
                <w:lang w:val="en-US"/>
              </w:rPr>
              <w:t>StG</w:t>
            </w:r>
            <w:proofErr w:type="spellEnd"/>
            <w:r w:rsidRPr="00082E5D">
              <w:rPr>
                <w:lang w:val="en-US"/>
              </w:rPr>
              <w:t xml:space="preserve">) of </w:t>
            </w:r>
            <w:r>
              <w:rPr>
                <w:lang w:val="en-US"/>
              </w:rPr>
              <w:t>2006</w:t>
            </w:r>
            <w:r>
              <w:rPr>
                <w:rStyle w:val="Funotenzeichen"/>
                <w:lang w:val="en-US"/>
              </w:rPr>
              <w:footnoteReference w:id="16"/>
            </w:r>
            <w:r w:rsidRPr="00082E5D">
              <w:rPr>
                <w:lang w:val="en-US"/>
              </w:rPr>
              <w:t>: his law introduced taxes on energy products such as gasoline, diesel, heating oil, and natural gas, in order to encourage energy efficiency and reduce carbon emissions.</w:t>
            </w:r>
          </w:p>
          <w:p w:rsidR="00691093" w:rsidRDefault="00691093" w:rsidP="00E41727">
            <w:pPr>
              <w:rPr>
                <w:lang w:val="en-US"/>
              </w:rPr>
            </w:pPr>
          </w:p>
          <w:p w:rsidR="00691093" w:rsidRPr="007320A2" w:rsidRDefault="00691093" w:rsidP="00E41727">
            <w:pPr>
              <w:rPr>
                <w:lang w:val="en-US"/>
              </w:rPr>
            </w:pPr>
            <w:r w:rsidRPr="007320A2">
              <w:rPr>
                <w:lang w:val="en-US"/>
              </w:rPr>
              <w:t>Renewable Energy Sources Act (EEG) 2009</w:t>
            </w:r>
            <w:r>
              <w:rPr>
                <w:rStyle w:val="Funotenzeichen"/>
                <w:lang w:val="en-US"/>
              </w:rPr>
              <w:footnoteReference w:id="17"/>
            </w:r>
            <w:r w:rsidRPr="007320A2">
              <w:rPr>
                <w:lang w:val="en-US"/>
              </w:rPr>
              <w:t xml:space="preserve">: This law was a revision of the previous EEG law passed in 2004. The revised law aimed to increase the share of renewable energy in Germany's electricity mix to </w:t>
            </w:r>
            <w:r>
              <w:rPr>
                <w:lang w:val="en-US"/>
              </w:rPr>
              <w:t>3</w:t>
            </w:r>
            <w:r w:rsidRPr="007320A2">
              <w:rPr>
                <w:lang w:val="en-US"/>
              </w:rPr>
              <w:t>0% by 2020. It introduced a system of feed-in tariffs that provided incentives for the development of renewable energy sources, including wind, solar, and biomass.</w:t>
            </w:r>
          </w:p>
          <w:p w:rsidR="00691093" w:rsidRPr="007320A2" w:rsidRDefault="00691093" w:rsidP="00E41727">
            <w:pPr>
              <w:rPr>
                <w:lang w:val="en-US"/>
              </w:rPr>
            </w:pPr>
          </w:p>
          <w:p w:rsidR="00691093" w:rsidRPr="007320A2" w:rsidRDefault="00691093" w:rsidP="00E41727">
            <w:pPr>
              <w:rPr>
                <w:lang w:val="en-US"/>
              </w:rPr>
            </w:pPr>
            <w:r w:rsidRPr="007320A2">
              <w:rPr>
                <w:lang w:val="en-US"/>
              </w:rPr>
              <w:t>Energy Tax Act (</w:t>
            </w:r>
            <w:proofErr w:type="spellStart"/>
            <w:r w:rsidRPr="007320A2">
              <w:rPr>
                <w:lang w:val="en-US"/>
              </w:rPr>
              <w:t>EnergieStG</w:t>
            </w:r>
            <w:proofErr w:type="spellEnd"/>
            <w:r w:rsidRPr="007320A2">
              <w:rPr>
                <w:lang w:val="en-US"/>
              </w:rPr>
              <w:t>) 2006</w:t>
            </w:r>
            <w:r>
              <w:rPr>
                <w:rStyle w:val="Funotenzeichen"/>
                <w:lang w:val="en-US"/>
              </w:rPr>
              <w:footnoteReference w:id="18"/>
            </w:r>
            <w:r w:rsidRPr="007320A2">
              <w:rPr>
                <w:lang w:val="en-US"/>
              </w:rPr>
              <w:t xml:space="preserve">: This act was a revision of the previous </w:t>
            </w:r>
            <w:proofErr w:type="spellStart"/>
            <w:r w:rsidRPr="007320A2">
              <w:rPr>
                <w:lang w:val="en-US"/>
              </w:rPr>
              <w:t>EnergieStG</w:t>
            </w:r>
            <w:proofErr w:type="spellEnd"/>
            <w:r w:rsidRPr="007320A2">
              <w:rPr>
                <w:lang w:val="en-US"/>
              </w:rPr>
              <w:t xml:space="preserve"> law passed in 2003. The revised law aimed to promote energy efficiency by increasing taxes on fossil fuels and providing incentives for energy-saving measures.</w:t>
            </w:r>
          </w:p>
          <w:p w:rsidR="00691093" w:rsidRPr="007320A2" w:rsidRDefault="00691093" w:rsidP="00E41727">
            <w:pPr>
              <w:rPr>
                <w:lang w:val="en-US"/>
              </w:rPr>
            </w:pPr>
          </w:p>
          <w:p w:rsidR="00691093" w:rsidRPr="007320A2" w:rsidRDefault="00691093" w:rsidP="00E41727">
            <w:pPr>
              <w:rPr>
                <w:lang w:val="en-US"/>
              </w:rPr>
            </w:pPr>
            <w:r>
              <w:rPr>
                <w:lang w:val="en-US"/>
              </w:rPr>
              <w:t>Integrated Energy and Climate Program (IEKP)</w:t>
            </w:r>
            <w:r w:rsidRPr="007320A2">
              <w:rPr>
                <w:lang w:val="en-US"/>
              </w:rPr>
              <w:t xml:space="preserve"> 2007</w:t>
            </w:r>
            <w:r>
              <w:rPr>
                <w:rStyle w:val="Funotenzeichen"/>
                <w:lang w:val="en-US"/>
              </w:rPr>
              <w:footnoteReference w:id="19"/>
            </w:r>
            <w:r w:rsidRPr="007320A2">
              <w:rPr>
                <w:lang w:val="en-US"/>
              </w:rPr>
              <w:t xml:space="preserve">: This concept was a comprehensive energy policy plan developed by the government in 2007. It aimed to reduce </w:t>
            </w:r>
            <w:r w:rsidRPr="007320A2">
              <w:rPr>
                <w:lang w:val="en-US"/>
              </w:rPr>
              <w:lastRenderedPageBreak/>
              <w:t>Germany's dependence on fossil fuels</w:t>
            </w:r>
            <w:r>
              <w:rPr>
                <w:lang w:val="en-US"/>
              </w:rPr>
              <w:t>,</w:t>
            </w:r>
            <w:r w:rsidRPr="007320A2">
              <w:rPr>
                <w:lang w:val="en-US"/>
              </w:rPr>
              <w:t xml:space="preserve"> increase the use of renewable energy sources</w:t>
            </w:r>
            <w:r>
              <w:rPr>
                <w:lang w:val="en-US"/>
              </w:rPr>
              <w:t xml:space="preserve">, and </w:t>
            </w:r>
            <w:r w:rsidRPr="007320A2">
              <w:rPr>
                <w:lang w:val="en-US"/>
              </w:rPr>
              <w:t>educe Germany's greenhouse gas emissions by 80-95% by 2050. It included measures to increase the use of renewable energy, improve energy efficiency, and promote sustainable transportation.</w:t>
            </w:r>
          </w:p>
        </w:tc>
      </w:tr>
      <w:tr w:rsidR="00691093" w:rsidRPr="00856E99" w:rsidTr="00E41727">
        <w:tc>
          <w:tcPr>
            <w:tcW w:w="1696" w:type="dxa"/>
          </w:tcPr>
          <w:p w:rsidR="00691093" w:rsidRPr="00691093" w:rsidRDefault="00691093" w:rsidP="00E41727">
            <w:pPr>
              <w:rPr>
                <w:sz w:val="56"/>
                <w:szCs w:val="56"/>
                <w:lang w:val="en-US"/>
              </w:rPr>
            </w:pPr>
            <w:r w:rsidRPr="00691093">
              <w:rPr>
                <w:sz w:val="56"/>
                <w:szCs w:val="56"/>
                <w:lang w:val="en-US"/>
              </w:rPr>
              <w:lastRenderedPageBreak/>
              <w:t>17</w:t>
            </w:r>
          </w:p>
          <w:p w:rsidR="00691093" w:rsidRPr="00004868" w:rsidRDefault="00691093" w:rsidP="00E41727">
            <w:pPr>
              <w:rPr>
                <w:lang w:val="en-US"/>
              </w:rPr>
            </w:pPr>
            <w:r>
              <w:rPr>
                <w:lang w:val="en-US"/>
              </w:rPr>
              <w:t>Sep-27-2009</w:t>
            </w:r>
          </w:p>
        </w:tc>
        <w:tc>
          <w:tcPr>
            <w:tcW w:w="2977"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
              <w:gridCol w:w="1376"/>
            </w:tblGrid>
            <w:tr w:rsidR="00691093" w:rsidTr="00E41727">
              <w:tc>
                <w:tcPr>
                  <w:tcW w:w="1375" w:type="dxa"/>
                </w:tcPr>
                <w:p w:rsidR="00691093" w:rsidRDefault="00691093" w:rsidP="00E41727">
                  <w:pPr>
                    <w:rPr>
                      <w:lang w:val="en-US"/>
                    </w:rPr>
                  </w:pPr>
                  <w:r>
                    <w:rPr>
                      <w:lang w:val="en-US"/>
                    </w:rPr>
                    <w:t>CDU/CSU</w:t>
                  </w:r>
                </w:p>
              </w:tc>
              <w:tc>
                <w:tcPr>
                  <w:tcW w:w="1376" w:type="dxa"/>
                </w:tcPr>
                <w:p w:rsidR="00691093" w:rsidRDefault="00691093" w:rsidP="00E41727">
                  <w:pPr>
                    <w:jc w:val="right"/>
                    <w:rPr>
                      <w:lang w:val="en-US"/>
                    </w:rPr>
                  </w:pPr>
                  <w:r>
                    <w:rPr>
                      <w:lang w:val="en-US"/>
                    </w:rPr>
                    <w:t>194 + 45</w:t>
                  </w:r>
                </w:p>
              </w:tc>
            </w:tr>
            <w:tr w:rsidR="00691093" w:rsidTr="00E41727">
              <w:tc>
                <w:tcPr>
                  <w:tcW w:w="1375" w:type="dxa"/>
                </w:tcPr>
                <w:p w:rsidR="00691093" w:rsidRDefault="00691093" w:rsidP="00E41727">
                  <w:pPr>
                    <w:rPr>
                      <w:lang w:val="en-US"/>
                    </w:rPr>
                  </w:pPr>
                  <w:r>
                    <w:rPr>
                      <w:lang w:val="en-US"/>
                    </w:rPr>
                    <w:t>SPD</w:t>
                  </w:r>
                </w:p>
              </w:tc>
              <w:tc>
                <w:tcPr>
                  <w:tcW w:w="1376" w:type="dxa"/>
                </w:tcPr>
                <w:p w:rsidR="00691093" w:rsidRDefault="00691093" w:rsidP="00E41727">
                  <w:pPr>
                    <w:jc w:val="right"/>
                    <w:rPr>
                      <w:lang w:val="en-US"/>
                    </w:rPr>
                  </w:pPr>
                  <w:r>
                    <w:rPr>
                      <w:lang w:val="en-US"/>
                    </w:rPr>
                    <w:t>146</w:t>
                  </w:r>
                </w:p>
              </w:tc>
            </w:tr>
            <w:tr w:rsidR="00691093" w:rsidTr="00E41727">
              <w:tc>
                <w:tcPr>
                  <w:tcW w:w="1375" w:type="dxa"/>
                </w:tcPr>
                <w:p w:rsidR="00691093" w:rsidRDefault="00691093" w:rsidP="00E41727">
                  <w:pPr>
                    <w:rPr>
                      <w:lang w:val="en-US"/>
                    </w:rPr>
                  </w:pPr>
                  <w:r>
                    <w:rPr>
                      <w:lang w:val="en-US"/>
                    </w:rPr>
                    <w:t>FDP</w:t>
                  </w:r>
                </w:p>
              </w:tc>
              <w:tc>
                <w:tcPr>
                  <w:tcW w:w="1376" w:type="dxa"/>
                </w:tcPr>
                <w:p w:rsidR="00691093" w:rsidRDefault="00691093" w:rsidP="00E41727">
                  <w:pPr>
                    <w:jc w:val="right"/>
                    <w:rPr>
                      <w:lang w:val="en-US"/>
                    </w:rPr>
                  </w:pPr>
                  <w:r>
                    <w:rPr>
                      <w:lang w:val="en-US"/>
                    </w:rPr>
                    <w:t>93</w:t>
                  </w:r>
                </w:p>
              </w:tc>
            </w:tr>
            <w:tr w:rsidR="00691093" w:rsidTr="00E41727">
              <w:tc>
                <w:tcPr>
                  <w:tcW w:w="1375" w:type="dxa"/>
                </w:tcPr>
                <w:p w:rsidR="00691093" w:rsidRDefault="00691093" w:rsidP="00E41727">
                  <w:pPr>
                    <w:rPr>
                      <w:lang w:val="en-US"/>
                    </w:rPr>
                  </w:pPr>
                  <w:r>
                    <w:rPr>
                      <w:lang w:val="en-US"/>
                    </w:rPr>
                    <w:t>LINKE</w:t>
                  </w:r>
                </w:p>
              </w:tc>
              <w:tc>
                <w:tcPr>
                  <w:tcW w:w="1376" w:type="dxa"/>
                </w:tcPr>
                <w:p w:rsidR="00691093" w:rsidRDefault="00691093" w:rsidP="00E41727">
                  <w:pPr>
                    <w:jc w:val="right"/>
                    <w:rPr>
                      <w:lang w:val="en-US"/>
                    </w:rPr>
                  </w:pPr>
                  <w:r>
                    <w:rPr>
                      <w:lang w:val="en-US"/>
                    </w:rPr>
                    <w:t>76</w:t>
                  </w:r>
                </w:p>
              </w:tc>
            </w:tr>
            <w:tr w:rsidR="00691093" w:rsidTr="00E41727">
              <w:tc>
                <w:tcPr>
                  <w:tcW w:w="1375" w:type="dxa"/>
                </w:tcPr>
                <w:p w:rsidR="00691093" w:rsidRDefault="00691093" w:rsidP="00E41727">
                  <w:pPr>
                    <w:rPr>
                      <w:lang w:val="en-US"/>
                    </w:rPr>
                  </w:pPr>
                  <w:r>
                    <w:rPr>
                      <w:lang w:val="en-US"/>
                    </w:rPr>
                    <w:t>GRÜNE</w:t>
                  </w:r>
                </w:p>
              </w:tc>
              <w:tc>
                <w:tcPr>
                  <w:tcW w:w="1376" w:type="dxa"/>
                </w:tcPr>
                <w:p w:rsidR="00691093" w:rsidRDefault="00691093" w:rsidP="00E41727">
                  <w:pPr>
                    <w:jc w:val="right"/>
                    <w:rPr>
                      <w:lang w:val="en-US"/>
                    </w:rPr>
                  </w:pPr>
                  <w:r>
                    <w:rPr>
                      <w:lang w:val="en-US"/>
                    </w:rPr>
                    <w:t>68</w:t>
                  </w:r>
                </w:p>
              </w:tc>
            </w:tr>
            <w:tr w:rsidR="00691093" w:rsidTr="00E41727">
              <w:tc>
                <w:tcPr>
                  <w:tcW w:w="1375" w:type="dxa"/>
                </w:tcPr>
                <w:p w:rsidR="00691093" w:rsidRDefault="00691093" w:rsidP="00E41727">
                  <w:pPr>
                    <w:rPr>
                      <w:lang w:val="en-US"/>
                    </w:rPr>
                  </w:pPr>
                </w:p>
              </w:tc>
              <w:tc>
                <w:tcPr>
                  <w:tcW w:w="1376" w:type="dxa"/>
                </w:tcPr>
                <w:p w:rsidR="00691093" w:rsidRDefault="00691093" w:rsidP="00E41727">
                  <w:pPr>
                    <w:rPr>
                      <w:lang w:val="en-US"/>
                    </w:rPr>
                  </w:pPr>
                </w:p>
              </w:tc>
            </w:tr>
            <w:tr w:rsidR="00691093" w:rsidRPr="00513B38" w:rsidTr="00E41727">
              <w:tc>
                <w:tcPr>
                  <w:tcW w:w="2751" w:type="dxa"/>
                  <w:gridSpan w:val="2"/>
                </w:tcPr>
                <w:p w:rsidR="00691093" w:rsidRPr="00513B38" w:rsidRDefault="00691093" w:rsidP="00E41727">
                  <w:r>
                    <w:t>CDU/CSU, FDP</w:t>
                  </w:r>
                </w:p>
                <w:p w:rsidR="00691093" w:rsidRPr="00513B38" w:rsidRDefault="00691093" w:rsidP="00E41727">
                  <w:r>
                    <w:t>Angela Merkel</w:t>
                  </w:r>
                </w:p>
              </w:tc>
            </w:tr>
          </w:tbl>
          <w:p w:rsidR="00691093" w:rsidRPr="00E6196C" w:rsidRDefault="00691093" w:rsidP="00E41727"/>
        </w:tc>
        <w:tc>
          <w:tcPr>
            <w:tcW w:w="4389" w:type="dxa"/>
          </w:tcPr>
          <w:p w:rsidR="00691093" w:rsidRPr="007320A2" w:rsidRDefault="00691093" w:rsidP="00E41727">
            <w:pPr>
              <w:rPr>
                <w:lang w:val="en-US"/>
              </w:rPr>
            </w:pPr>
            <w:r w:rsidRPr="007320A2">
              <w:rPr>
                <w:lang w:val="en-US"/>
              </w:rPr>
              <w:t>Energy Concept 2010</w:t>
            </w:r>
            <w:r>
              <w:rPr>
                <w:rStyle w:val="Funotenzeichen"/>
                <w:lang w:val="en-US"/>
              </w:rPr>
              <w:footnoteReference w:id="20"/>
            </w:r>
            <w:r w:rsidRPr="007320A2">
              <w:rPr>
                <w:lang w:val="en-US"/>
              </w:rPr>
              <w:t>: This was developed to guide Germany's energy policy towards a sustainable, low-carbon future. The updated concept set new goals for reducing greenhouse gas emissions and increasing the share of renewable energy in the country's energy mix.</w:t>
            </w:r>
          </w:p>
          <w:p w:rsidR="00691093" w:rsidRPr="007320A2" w:rsidRDefault="00691093" w:rsidP="00E41727">
            <w:pPr>
              <w:rPr>
                <w:lang w:val="en-US"/>
              </w:rPr>
            </w:pPr>
          </w:p>
          <w:p w:rsidR="00691093" w:rsidRPr="007320A2" w:rsidRDefault="00691093" w:rsidP="00E41727">
            <w:pPr>
              <w:rPr>
                <w:lang w:val="en-US"/>
              </w:rPr>
            </w:pPr>
            <w:r w:rsidRPr="007320A2">
              <w:rPr>
                <w:lang w:val="en-US"/>
              </w:rPr>
              <w:t>Nuclear Energy Act (</w:t>
            </w:r>
            <w:proofErr w:type="spellStart"/>
            <w:r w:rsidRPr="007320A2">
              <w:rPr>
                <w:lang w:val="en-US"/>
              </w:rPr>
              <w:t>Atomgesetz</w:t>
            </w:r>
            <w:proofErr w:type="spellEnd"/>
            <w:r w:rsidRPr="007320A2">
              <w:rPr>
                <w:lang w:val="en-US"/>
              </w:rPr>
              <w:t>) 2011</w:t>
            </w:r>
            <w:r>
              <w:rPr>
                <w:rStyle w:val="Funotenzeichen"/>
                <w:lang w:val="en-US"/>
              </w:rPr>
              <w:footnoteReference w:id="21"/>
            </w:r>
            <w:r w:rsidRPr="007320A2">
              <w:rPr>
                <w:lang w:val="en-US"/>
              </w:rPr>
              <w:t>: This act was introduced in response to the Fukushima nuclear disaster in Japan. It set out a plan to phase out nuclear power in Germany by 2022 and provided regulations for the decommissioning of nuclear power plants.</w:t>
            </w:r>
          </w:p>
          <w:p w:rsidR="00691093" w:rsidRDefault="00691093" w:rsidP="00E41727">
            <w:pPr>
              <w:rPr>
                <w:lang w:val="en-US"/>
              </w:rPr>
            </w:pPr>
          </w:p>
          <w:p w:rsidR="00691093" w:rsidRPr="007320A2" w:rsidRDefault="00691093" w:rsidP="00E41727">
            <w:pPr>
              <w:rPr>
                <w:lang w:val="en-US"/>
              </w:rPr>
            </w:pPr>
            <w:r w:rsidRPr="007320A2">
              <w:rPr>
                <w:lang w:val="en-US"/>
              </w:rPr>
              <w:t>Renewable Energy Sources Act (EEG) 2012</w:t>
            </w:r>
            <w:r>
              <w:rPr>
                <w:rStyle w:val="Funotenzeichen"/>
                <w:lang w:val="en-US"/>
              </w:rPr>
              <w:footnoteReference w:id="22"/>
            </w:r>
            <w:r w:rsidRPr="007320A2">
              <w:rPr>
                <w:lang w:val="en-US"/>
              </w:rPr>
              <w:t>: This was a further revision of the EEG laws passed in 2004 and 2009. The revised law aimed to increase the share of renewable energy in Germany's energy mix to 35% by 2020. It also introduced new rules for the payment of feed-in tariffs for renewable energy producers.</w:t>
            </w:r>
            <w:r>
              <w:rPr>
                <w:lang w:val="en-US"/>
              </w:rPr>
              <w:t xml:space="preserve"> Changes included a lowering of tariffs paid to solar electricity generators</w:t>
            </w:r>
            <w:r>
              <w:rPr>
                <w:rStyle w:val="Funotenzeichen"/>
                <w:lang w:val="en-US"/>
              </w:rPr>
              <w:footnoteReference w:id="23"/>
            </w:r>
            <w:r>
              <w:rPr>
                <w:lang w:val="en-US"/>
              </w:rPr>
              <w:t>.</w:t>
            </w:r>
          </w:p>
          <w:p w:rsidR="00691093" w:rsidRPr="007320A2" w:rsidRDefault="00691093" w:rsidP="00E41727">
            <w:pPr>
              <w:rPr>
                <w:lang w:val="en-US"/>
              </w:rPr>
            </w:pPr>
          </w:p>
          <w:p w:rsidR="00691093" w:rsidRPr="007320A2" w:rsidRDefault="00691093" w:rsidP="00E41727">
            <w:pPr>
              <w:rPr>
                <w:lang w:val="en-US"/>
              </w:rPr>
            </w:pPr>
            <w:r w:rsidRPr="007320A2">
              <w:rPr>
                <w:lang w:val="en-US"/>
              </w:rPr>
              <w:t>Energy Efficiency Directive (EED) 2012</w:t>
            </w:r>
            <w:r>
              <w:rPr>
                <w:rStyle w:val="Funotenzeichen"/>
                <w:lang w:val="en-US"/>
              </w:rPr>
              <w:footnoteReference w:id="24"/>
            </w:r>
            <w:r w:rsidRPr="007320A2">
              <w:rPr>
                <w:lang w:val="en-US"/>
              </w:rPr>
              <w:t>: This was an EU directive that required member states to implement measures to improve energy efficiency. Germany adopted the directive into national law, and it included regulations for improving the energy efficiency of buildings and energy</w:t>
            </w:r>
            <w:r>
              <w:rPr>
                <w:lang w:val="en-US"/>
              </w:rPr>
              <w:t>-consuming products.</w:t>
            </w:r>
          </w:p>
        </w:tc>
      </w:tr>
      <w:tr w:rsidR="00691093" w:rsidRPr="00856E99" w:rsidTr="00E41727">
        <w:tc>
          <w:tcPr>
            <w:tcW w:w="1696" w:type="dxa"/>
          </w:tcPr>
          <w:p w:rsidR="00691093" w:rsidRPr="00691093" w:rsidRDefault="00691093" w:rsidP="00E41727">
            <w:pPr>
              <w:rPr>
                <w:sz w:val="56"/>
                <w:szCs w:val="56"/>
                <w:lang w:val="en-US"/>
              </w:rPr>
            </w:pPr>
            <w:r w:rsidRPr="00691093">
              <w:rPr>
                <w:sz w:val="56"/>
                <w:szCs w:val="56"/>
                <w:lang w:val="en-US"/>
              </w:rPr>
              <w:t>18</w:t>
            </w:r>
          </w:p>
          <w:p w:rsidR="00691093" w:rsidRPr="00004868" w:rsidRDefault="00691093" w:rsidP="00E41727">
            <w:pPr>
              <w:rPr>
                <w:lang w:val="en-US"/>
              </w:rPr>
            </w:pPr>
            <w:r>
              <w:rPr>
                <w:lang w:val="en-US"/>
              </w:rPr>
              <w:t>Sep-22-2013</w:t>
            </w:r>
          </w:p>
        </w:tc>
        <w:tc>
          <w:tcPr>
            <w:tcW w:w="2977"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
              <w:gridCol w:w="1376"/>
            </w:tblGrid>
            <w:tr w:rsidR="00691093" w:rsidTr="00E41727">
              <w:tc>
                <w:tcPr>
                  <w:tcW w:w="1375" w:type="dxa"/>
                </w:tcPr>
                <w:p w:rsidR="00691093" w:rsidRDefault="00691093" w:rsidP="00E41727">
                  <w:pPr>
                    <w:rPr>
                      <w:lang w:val="en-US"/>
                    </w:rPr>
                  </w:pPr>
                  <w:r>
                    <w:rPr>
                      <w:lang w:val="en-US"/>
                    </w:rPr>
                    <w:t>CDU/CSU</w:t>
                  </w:r>
                </w:p>
              </w:tc>
              <w:tc>
                <w:tcPr>
                  <w:tcW w:w="1376" w:type="dxa"/>
                </w:tcPr>
                <w:p w:rsidR="00691093" w:rsidRDefault="00691093" w:rsidP="00E41727">
                  <w:pPr>
                    <w:jc w:val="right"/>
                    <w:rPr>
                      <w:lang w:val="en-US"/>
                    </w:rPr>
                  </w:pPr>
                  <w:r>
                    <w:rPr>
                      <w:lang w:val="en-US"/>
                    </w:rPr>
                    <w:t>255 + 56</w:t>
                  </w:r>
                </w:p>
              </w:tc>
            </w:tr>
            <w:tr w:rsidR="00691093" w:rsidTr="00E41727">
              <w:tc>
                <w:tcPr>
                  <w:tcW w:w="1375" w:type="dxa"/>
                </w:tcPr>
                <w:p w:rsidR="00691093" w:rsidRDefault="00691093" w:rsidP="00E41727">
                  <w:pPr>
                    <w:rPr>
                      <w:lang w:val="en-US"/>
                    </w:rPr>
                  </w:pPr>
                  <w:r>
                    <w:rPr>
                      <w:lang w:val="en-US"/>
                    </w:rPr>
                    <w:t>SPD</w:t>
                  </w:r>
                </w:p>
              </w:tc>
              <w:tc>
                <w:tcPr>
                  <w:tcW w:w="1376" w:type="dxa"/>
                </w:tcPr>
                <w:p w:rsidR="00691093" w:rsidRDefault="00691093" w:rsidP="00E41727">
                  <w:pPr>
                    <w:jc w:val="right"/>
                    <w:rPr>
                      <w:lang w:val="en-US"/>
                    </w:rPr>
                  </w:pPr>
                  <w:r>
                    <w:rPr>
                      <w:lang w:val="en-US"/>
                    </w:rPr>
                    <w:t>193</w:t>
                  </w:r>
                </w:p>
              </w:tc>
            </w:tr>
            <w:tr w:rsidR="00691093" w:rsidTr="00E41727">
              <w:tc>
                <w:tcPr>
                  <w:tcW w:w="1375" w:type="dxa"/>
                </w:tcPr>
                <w:p w:rsidR="00691093" w:rsidRDefault="00691093" w:rsidP="00E41727">
                  <w:pPr>
                    <w:rPr>
                      <w:lang w:val="en-US"/>
                    </w:rPr>
                  </w:pPr>
                  <w:r>
                    <w:rPr>
                      <w:lang w:val="en-US"/>
                    </w:rPr>
                    <w:t>LINKE</w:t>
                  </w:r>
                </w:p>
              </w:tc>
              <w:tc>
                <w:tcPr>
                  <w:tcW w:w="1376" w:type="dxa"/>
                </w:tcPr>
                <w:p w:rsidR="00691093" w:rsidRDefault="00691093" w:rsidP="00E41727">
                  <w:pPr>
                    <w:jc w:val="right"/>
                    <w:rPr>
                      <w:lang w:val="en-US"/>
                    </w:rPr>
                  </w:pPr>
                  <w:r>
                    <w:rPr>
                      <w:lang w:val="en-US"/>
                    </w:rPr>
                    <w:t>64</w:t>
                  </w:r>
                </w:p>
              </w:tc>
            </w:tr>
            <w:tr w:rsidR="00691093" w:rsidTr="00E41727">
              <w:tc>
                <w:tcPr>
                  <w:tcW w:w="1375" w:type="dxa"/>
                </w:tcPr>
                <w:p w:rsidR="00691093" w:rsidRDefault="00691093" w:rsidP="00E41727">
                  <w:pPr>
                    <w:rPr>
                      <w:lang w:val="en-US"/>
                    </w:rPr>
                  </w:pPr>
                  <w:r>
                    <w:rPr>
                      <w:lang w:val="en-US"/>
                    </w:rPr>
                    <w:t>GRÜNE</w:t>
                  </w:r>
                </w:p>
              </w:tc>
              <w:tc>
                <w:tcPr>
                  <w:tcW w:w="1376" w:type="dxa"/>
                </w:tcPr>
                <w:p w:rsidR="00691093" w:rsidRDefault="00691093" w:rsidP="00E41727">
                  <w:pPr>
                    <w:jc w:val="right"/>
                    <w:rPr>
                      <w:lang w:val="en-US"/>
                    </w:rPr>
                  </w:pPr>
                  <w:r>
                    <w:rPr>
                      <w:lang w:val="en-US"/>
                    </w:rPr>
                    <w:t>63</w:t>
                  </w:r>
                </w:p>
              </w:tc>
            </w:tr>
            <w:tr w:rsidR="00691093" w:rsidTr="00E41727">
              <w:tc>
                <w:tcPr>
                  <w:tcW w:w="1375" w:type="dxa"/>
                </w:tcPr>
                <w:p w:rsidR="00691093" w:rsidRDefault="00691093" w:rsidP="00E41727">
                  <w:pPr>
                    <w:rPr>
                      <w:lang w:val="en-US"/>
                    </w:rPr>
                  </w:pPr>
                </w:p>
              </w:tc>
              <w:tc>
                <w:tcPr>
                  <w:tcW w:w="1376" w:type="dxa"/>
                </w:tcPr>
                <w:p w:rsidR="00691093" w:rsidRDefault="00691093" w:rsidP="00E41727">
                  <w:pPr>
                    <w:rPr>
                      <w:lang w:val="en-US"/>
                    </w:rPr>
                  </w:pPr>
                </w:p>
              </w:tc>
            </w:tr>
            <w:tr w:rsidR="00691093" w:rsidRPr="00513B38" w:rsidTr="00E41727">
              <w:tc>
                <w:tcPr>
                  <w:tcW w:w="2751" w:type="dxa"/>
                  <w:gridSpan w:val="2"/>
                </w:tcPr>
                <w:p w:rsidR="00691093" w:rsidRPr="00513B38" w:rsidRDefault="00691093" w:rsidP="00E41727">
                  <w:r>
                    <w:lastRenderedPageBreak/>
                    <w:t>CDU/CSU, SPD</w:t>
                  </w:r>
                </w:p>
                <w:p w:rsidR="00691093" w:rsidRPr="00513B38" w:rsidRDefault="00691093" w:rsidP="00E41727">
                  <w:r>
                    <w:t>Angela Merkel</w:t>
                  </w:r>
                </w:p>
              </w:tc>
            </w:tr>
          </w:tbl>
          <w:p w:rsidR="00691093" w:rsidRPr="00C91317" w:rsidRDefault="00691093" w:rsidP="00E41727"/>
        </w:tc>
        <w:tc>
          <w:tcPr>
            <w:tcW w:w="4389" w:type="dxa"/>
          </w:tcPr>
          <w:p w:rsidR="00691093" w:rsidRPr="007320A2" w:rsidRDefault="00691093" w:rsidP="00E41727">
            <w:pPr>
              <w:rPr>
                <w:lang w:val="en-US"/>
              </w:rPr>
            </w:pPr>
            <w:r w:rsidRPr="007320A2">
              <w:rPr>
                <w:lang w:val="en-US"/>
              </w:rPr>
              <w:lastRenderedPageBreak/>
              <w:t>Renewable Energy Sources Act (EEG) 2014</w:t>
            </w:r>
            <w:r>
              <w:rPr>
                <w:rStyle w:val="Funotenzeichen"/>
                <w:lang w:val="en-US"/>
              </w:rPr>
              <w:footnoteReference w:id="25"/>
            </w:r>
            <w:r w:rsidRPr="007320A2">
              <w:rPr>
                <w:lang w:val="en-US"/>
              </w:rPr>
              <w:t xml:space="preserve">: This was a further revision of the </w:t>
            </w:r>
            <w:r>
              <w:rPr>
                <w:lang w:val="en-US"/>
              </w:rPr>
              <w:t xml:space="preserve">earlier </w:t>
            </w:r>
            <w:r w:rsidRPr="007320A2">
              <w:rPr>
                <w:lang w:val="en-US"/>
              </w:rPr>
              <w:t xml:space="preserve">EEG. The revised law aimed to accelerate the expansion of renewable energy in Germany and reduce costs for consumers. It introduced </w:t>
            </w:r>
            <w:r w:rsidRPr="007320A2">
              <w:rPr>
                <w:lang w:val="en-US"/>
              </w:rPr>
              <w:lastRenderedPageBreak/>
              <w:t>a new auction system for the payment of feed-in tariffs and provided regulations for the integration of renewable energy into the grid.</w:t>
            </w:r>
          </w:p>
          <w:p w:rsidR="00691093" w:rsidRPr="007320A2" w:rsidRDefault="00691093" w:rsidP="00E41727">
            <w:pPr>
              <w:rPr>
                <w:lang w:val="en-US"/>
              </w:rPr>
            </w:pPr>
          </w:p>
          <w:p w:rsidR="00691093" w:rsidRPr="007320A2" w:rsidRDefault="00691093" w:rsidP="00E41727">
            <w:pPr>
              <w:rPr>
                <w:lang w:val="en-US"/>
              </w:rPr>
            </w:pPr>
            <w:r w:rsidRPr="007320A2">
              <w:rPr>
                <w:lang w:val="en-US"/>
              </w:rPr>
              <w:t xml:space="preserve">Climate </w:t>
            </w:r>
            <w:r>
              <w:rPr>
                <w:lang w:val="en-US"/>
              </w:rPr>
              <w:t>Protection</w:t>
            </w:r>
            <w:r w:rsidRPr="007320A2">
              <w:rPr>
                <w:lang w:val="en-US"/>
              </w:rPr>
              <w:t xml:space="preserve"> Plan 2050</w:t>
            </w:r>
            <w:r>
              <w:rPr>
                <w:lang w:val="en-US"/>
              </w:rPr>
              <w:t xml:space="preserve"> of 2016</w:t>
            </w:r>
            <w:r>
              <w:rPr>
                <w:rStyle w:val="Funotenzeichen"/>
                <w:lang w:val="en-US"/>
              </w:rPr>
              <w:footnoteReference w:id="26"/>
            </w:r>
            <w:r w:rsidRPr="007320A2">
              <w:rPr>
                <w:lang w:val="en-US"/>
              </w:rPr>
              <w:t>: This plan set out a long-term strategy for reducing Germany's greenhouse gas emissions. It included measures to increase the share of renewable energy in the energy mix, promote energy efficiency, and reduce emissions in transportation, industry, and buildings.</w:t>
            </w:r>
          </w:p>
          <w:p w:rsidR="00691093" w:rsidRPr="007320A2" w:rsidRDefault="00691093" w:rsidP="00E41727">
            <w:pPr>
              <w:rPr>
                <w:lang w:val="en-US"/>
              </w:rPr>
            </w:pPr>
          </w:p>
          <w:p w:rsidR="00691093" w:rsidRPr="007320A2" w:rsidRDefault="00691093" w:rsidP="00E41727">
            <w:pPr>
              <w:rPr>
                <w:lang w:val="en-US"/>
              </w:rPr>
            </w:pPr>
            <w:r w:rsidRPr="007320A2">
              <w:rPr>
                <w:lang w:val="en-US"/>
              </w:rPr>
              <w:t>Renewable Energy Sources Act (EEG) 201</w:t>
            </w:r>
            <w:r>
              <w:rPr>
                <w:lang w:val="en-US"/>
              </w:rPr>
              <w:t>7</w:t>
            </w:r>
            <w:r>
              <w:rPr>
                <w:rStyle w:val="Funotenzeichen"/>
                <w:lang w:val="en-US"/>
              </w:rPr>
              <w:footnoteReference w:id="27"/>
            </w:r>
            <w:r w:rsidRPr="007320A2">
              <w:rPr>
                <w:lang w:val="en-US"/>
              </w:rPr>
              <w:t xml:space="preserve">: This was </w:t>
            </w:r>
            <w:r>
              <w:rPr>
                <w:lang w:val="en-US"/>
              </w:rPr>
              <w:t>another</w:t>
            </w:r>
            <w:r w:rsidRPr="007320A2">
              <w:rPr>
                <w:lang w:val="en-US"/>
              </w:rPr>
              <w:t xml:space="preserve"> revision of the </w:t>
            </w:r>
            <w:r>
              <w:rPr>
                <w:lang w:val="en-US"/>
              </w:rPr>
              <w:t xml:space="preserve">earlier </w:t>
            </w:r>
            <w:r w:rsidRPr="007320A2">
              <w:rPr>
                <w:lang w:val="en-US"/>
              </w:rPr>
              <w:t xml:space="preserve">EEG. It introduced a </w:t>
            </w:r>
            <w:r>
              <w:rPr>
                <w:lang w:val="en-US"/>
              </w:rPr>
              <w:t xml:space="preserve">mechanism for more competitive elements in setting </w:t>
            </w:r>
            <w:r w:rsidRPr="007320A2">
              <w:rPr>
                <w:lang w:val="en-US"/>
              </w:rPr>
              <w:t xml:space="preserve">feed-in tariffs and </w:t>
            </w:r>
            <w:r>
              <w:rPr>
                <w:lang w:val="en-US"/>
              </w:rPr>
              <w:t xml:space="preserve">caps on the buildout of </w:t>
            </w:r>
            <w:r w:rsidRPr="007320A2">
              <w:rPr>
                <w:lang w:val="en-US"/>
              </w:rPr>
              <w:t>renewab</w:t>
            </w:r>
            <w:r>
              <w:rPr>
                <w:lang w:val="en-US"/>
              </w:rPr>
              <w:t>le energy sources.</w:t>
            </w:r>
          </w:p>
        </w:tc>
      </w:tr>
      <w:tr w:rsidR="00691093" w:rsidRPr="00856E99" w:rsidTr="00E41727">
        <w:tc>
          <w:tcPr>
            <w:tcW w:w="1696" w:type="dxa"/>
          </w:tcPr>
          <w:p w:rsidR="00691093" w:rsidRPr="00691093" w:rsidRDefault="00691093" w:rsidP="00E41727">
            <w:pPr>
              <w:rPr>
                <w:sz w:val="56"/>
                <w:szCs w:val="56"/>
                <w:lang w:val="en-US"/>
              </w:rPr>
            </w:pPr>
            <w:r w:rsidRPr="00691093">
              <w:rPr>
                <w:sz w:val="56"/>
                <w:szCs w:val="56"/>
                <w:lang w:val="en-US"/>
              </w:rPr>
              <w:lastRenderedPageBreak/>
              <w:t>19</w:t>
            </w:r>
          </w:p>
          <w:p w:rsidR="00691093" w:rsidRPr="00004868" w:rsidRDefault="00691093" w:rsidP="00E41727">
            <w:pPr>
              <w:rPr>
                <w:lang w:val="en-US"/>
              </w:rPr>
            </w:pPr>
            <w:r>
              <w:rPr>
                <w:lang w:val="en-US"/>
              </w:rPr>
              <w:t>Sep-24-2017 -</w:t>
            </w:r>
            <w:r>
              <w:rPr>
                <w:lang w:val="en-US"/>
              </w:rPr>
              <w:br/>
              <w:t>Sep-26-2021</w:t>
            </w:r>
          </w:p>
        </w:tc>
        <w:tc>
          <w:tcPr>
            <w:tcW w:w="2977"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
              <w:gridCol w:w="1376"/>
            </w:tblGrid>
            <w:tr w:rsidR="00691093" w:rsidTr="00E41727">
              <w:tc>
                <w:tcPr>
                  <w:tcW w:w="1375" w:type="dxa"/>
                </w:tcPr>
                <w:p w:rsidR="00691093" w:rsidRDefault="00691093" w:rsidP="00E41727">
                  <w:pPr>
                    <w:rPr>
                      <w:lang w:val="en-US"/>
                    </w:rPr>
                  </w:pPr>
                  <w:r>
                    <w:rPr>
                      <w:lang w:val="en-US"/>
                    </w:rPr>
                    <w:t>CDU/CSU</w:t>
                  </w:r>
                </w:p>
              </w:tc>
              <w:tc>
                <w:tcPr>
                  <w:tcW w:w="1376" w:type="dxa"/>
                </w:tcPr>
                <w:p w:rsidR="00691093" w:rsidRDefault="00691093" w:rsidP="00E41727">
                  <w:pPr>
                    <w:jc w:val="right"/>
                    <w:rPr>
                      <w:lang w:val="en-US"/>
                    </w:rPr>
                  </w:pPr>
                  <w:r>
                    <w:rPr>
                      <w:lang w:val="en-US"/>
                    </w:rPr>
                    <w:t>200+ 46</w:t>
                  </w:r>
                </w:p>
              </w:tc>
            </w:tr>
            <w:tr w:rsidR="00691093" w:rsidTr="00E41727">
              <w:tc>
                <w:tcPr>
                  <w:tcW w:w="1375" w:type="dxa"/>
                </w:tcPr>
                <w:p w:rsidR="00691093" w:rsidRDefault="00691093" w:rsidP="00E41727">
                  <w:pPr>
                    <w:rPr>
                      <w:lang w:val="en-US"/>
                    </w:rPr>
                  </w:pPr>
                  <w:r>
                    <w:rPr>
                      <w:lang w:val="en-US"/>
                    </w:rPr>
                    <w:t>SPD</w:t>
                  </w:r>
                </w:p>
              </w:tc>
              <w:tc>
                <w:tcPr>
                  <w:tcW w:w="1376" w:type="dxa"/>
                </w:tcPr>
                <w:p w:rsidR="00691093" w:rsidRDefault="00691093" w:rsidP="00E41727">
                  <w:pPr>
                    <w:jc w:val="right"/>
                    <w:rPr>
                      <w:lang w:val="en-US"/>
                    </w:rPr>
                  </w:pPr>
                  <w:r>
                    <w:rPr>
                      <w:lang w:val="en-US"/>
                    </w:rPr>
                    <w:t>153</w:t>
                  </w:r>
                </w:p>
              </w:tc>
            </w:tr>
            <w:tr w:rsidR="00691093" w:rsidTr="00E41727">
              <w:tc>
                <w:tcPr>
                  <w:tcW w:w="1375" w:type="dxa"/>
                </w:tcPr>
                <w:p w:rsidR="00691093" w:rsidRDefault="00691093" w:rsidP="00E41727">
                  <w:pPr>
                    <w:rPr>
                      <w:lang w:val="en-US"/>
                    </w:rPr>
                  </w:pPr>
                  <w:proofErr w:type="spellStart"/>
                  <w:r>
                    <w:rPr>
                      <w:lang w:val="en-US"/>
                    </w:rPr>
                    <w:t>AfD</w:t>
                  </w:r>
                  <w:proofErr w:type="spellEnd"/>
                </w:p>
              </w:tc>
              <w:tc>
                <w:tcPr>
                  <w:tcW w:w="1376" w:type="dxa"/>
                </w:tcPr>
                <w:p w:rsidR="00691093" w:rsidRDefault="00691093" w:rsidP="00E41727">
                  <w:pPr>
                    <w:jc w:val="right"/>
                    <w:rPr>
                      <w:lang w:val="en-US"/>
                    </w:rPr>
                  </w:pPr>
                  <w:r>
                    <w:rPr>
                      <w:lang w:val="en-US"/>
                    </w:rPr>
                    <w:t>94</w:t>
                  </w:r>
                </w:p>
              </w:tc>
            </w:tr>
            <w:tr w:rsidR="00691093" w:rsidTr="00E41727">
              <w:tc>
                <w:tcPr>
                  <w:tcW w:w="1375" w:type="dxa"/>
                </w:tcPr>
                <w:p w:rsidR="00691093" w:rsidRDefault="00691093" w:rsidP="00E41727">
                  <w:pPr>
                    <w:rPr>
                      <w:lang w:val="en-US"/>
                    </w:rPr>
                  </w:pPr>
                  <w:r>
                    <w:rPr>
                      <w:lang w:val="en-US"/>
                    </w:rPr>
                    <w:t>FDP</w:t>
                  </w:r>
                </w:p>
              </w:tc>
              <w:tc>
                <w:tcPr>
                  <w:tcW w:w="1376" w:type="dxa"/>
                </w:tcPr>
                <w:p w:rsidR="00691093" w:rsidRDefault="00691093" w:rsidP="00E41727">
                  <w:pPr>
                    <w:jc w:val="right"/>
                    <w:rPr>
                      <w:lang w:val="en-US"/>
                    </w:rPr>
                  </w:pPr>
                  <w:r>
                    <w:rPr>
                      <w:lang w:val="en-US"/>
                    </w:rPr>
                    <w:t>80</w:t>
                  </w:r>
                </w:p>
              </w:tc>
            </w:tr>
            <w:tr w:rsidR="00691093" w:rsidTr="00E41727">
              <w:tc>
                <w:tcPr>
                  <w:tcW w:w="1375" w:type="dxa"/>
                </w:tcPr>
                <w:p w:rsidR="00691093" w:rsidRDefault="00691093" w:rsidP="00E41727">
                  <w:pPr>
                    <w:rPr>
                      <w:lang w:val="en-US"/>
                    </w:rPr>
                  </w:pPr>
                  <w:r>
                    <w:rPr>
                      <w:lang w:val="en-US"/>
                    </w:rPr>
                    <w:t>LINKE</w:t>
                  </w:r>
                </w:p>
              </w:tc>
              <w:tc>
                <w:tcPr>
                  <w:tcW w:w="1376" w:type="dxa"/>
                </w:tcPr>
                <w:p w:rsidR="00691093" w:rsidRDefault="00691093" w:rsidP="00E41727">
                  <w:pPr>
                    <w:jc w:val="right"/>
                    <w:rPr>
                      <w:lang w:val="en-US"/>
                    </w:rPr>
                  </w:pPr>
                  <w:r>
                    <w:rPr>
                      <w:lang w:val="en-US"/>
                    </w:rPr>
                    <w:t>69</w:t>
                  </w:r>
                </w:p>
              </w:tc>
            </w:tr>
            <w:tr w:rsidR="00691093" w:rsidTr="00E41727">
              <w:tc>
                <w:tcPr>
                  <w:tcW w:w="1375" w:type="dxa"/>
                </w:tcPr>
                <w:p w:rsidR="00691093" w:rsidRDefault="00691093" w:rsidP="00E41727">
                  <w:pPr>
                    <w:rPr>
                      <w:lang w:val="en-US"/>
                    </w:rPr>
                  </w:pPr>
                  <w:r>
                    <w:rPr>
                      <w:lang w:val="en-US"/>
                    </w:rPr>
                    <w:t>GRÜNE</w:t>
                  </w:r>
                </w:p>
              </w:tc>
              <w:tc>
                <w:tcPr>
                  <w:tcW w:w="1376" w:type="dxa"/>
                </w:tcPr>
                <w:p w:rsidR="00691093" w:rsidRDefault="00691093" w:rsidP="00E41727">
                  <w:pPr>
                    <w:jc w:val="right"/>
                    <w:rPr>
                      <w:lang w:val="en-US"/>
                    </w:rPr>
                  </w:pPr>
                  <w:r>
                    <w:rPr>
                      <w:lang w:val="en-US"/>
                    </w:rPr>
                    <w:t>67</w:t>
                  </w:r>
                </w:p>
              </w:tc>
            </w:tr>
            <w:tr w:rsidR="00691093" w:rsidTr="00E41727">
              <w:tc>
                <w:tcPr>
                  <w:tcW w:w="1375" w:type="dxa"/>
                </w:tcPr>
                <w:p w:rsidR="00691093" w:rsidRDefault="00691093" w:rsidP="00E41727">
                  <w:pPr>
                    <w:rPr>
                      <w:lang w:val="en-US"/>
                    </w:rPr>
                  </w:pPr>
                </w:p>
              </w:tc>
              <w:tc>
                <w:tcPr>
                  <w:tcW w:w="1376" w:type="dxa"/>
                </w:tcPr>
                <w:p w:rsidR="00691093" w:rsidRDefault="00691093" w:rsidP="00E41727">
                  <w:pPr>
                    <w:rPr>
                      <w:lang w:val="en-US"/>
                    </w:rPr>
                  </w:pPr>
                </w:p>
              </w:tc>
            </w:tr>
            <w:tr w:rsidR="00691093" w:rsidRPr="00513B38" w:rsidTr="00E41727">
              <w:tc>
                <w:tcPr>
                  <w:tcW w:w="2751" w:type="dxa"/>
                  <w:gridSpan w:val="2"/>
                </w:tcPr>
                <w:p w:rsidR="00691093" w:rsidRPr="00513B38" w:rsidRDefault="00691093" w:rsidP="00E41727">
                  <w:r>
                    <w:t>CDU/CSU, SPD</w:t>
                  </w:r>
                </w:p>
                <w:p w:rsidR="00691093" w:rsidRPr="00513B38" w:rsidRDefault="00691093" w:rsidP="00E41727">
                  <w:r>
                    <w:t>Angela Merkel</w:t>
                  </w:r>
                </w:p>
              </w:tc>
            </w:tr>
          </w:tbl>
          <w:p w:rsidR="00691093" w:rsidRPr="00C91317" w:rsidRDefault="00691093" w:rsidP="00E41727"/>
        </w:tc>
        <w:tc>
          <w:tcPr>
            <w:tcW w:w="4389" w:type="dxa"/>
          </w:tcPr>
          <w:p w:rsidR="00691093" w:rsidRPr="007320A2" w:rsidRDefault="00691093" w:rsidP="00E41727">
            <w:pPr>
              <w:rPr>
                <w:lang w:val="en-US"/>
              </w:rPr>
            </w:pPr>
            <w:r w:rsidRPr="007320A2">
              <w:rPr>
                <w:lang w:val="en-US"/>
              </w:rPr>
              <w:t xml:space="preserve">Climate Protection Law </w:t>
            </w:r>
            <w:r>
              <w:rPr>
                <w:lang w:val="en-US"/>
              </w:rPr>
              <w:t xml:space="preserve">(KSG) </w:t>
            </w:r>
            <w:r w:rsidRPr="007320A2">
              <w:rPr>
                <w:lang w:val="en-US"/>
              </w:rPr>
              <w:t>2019</w:t>
            </w:r>
            <w:r>
              <w:rPr>
                <w:rStyle w:val="Funotenzeichen"/>
                <w:lang w:val="en-US"/>
              </w:rPr>
              <w:footnoteReference w:id="28"/>
            </w:r>
            <w:r w:rsidRPr="007320A2">
              <w:rPr>
                <w:lang w:val="en-US"/>
              </w:rPr>
              <w:t xml:space="preserve">: This law set binding targets for reducing greenhouse gas emissions in Germany. It aimed to reduce emissions by at least </w:t>
            </w:r>
            <w:r>
              <w:rPr>
                <w:lang w:val="en-US"/>
              </w:rPr>
              <w:t>5</w:t>
            </w:r>
            <w:r w:rsidRPr="007320A2">
              <w:rPr>
                <w:lang w:val="en-US"/>
              </w:rPr>
              <w:t>5% by 2030 compared to 1990 levels and to achieve net-zero emissions by 2050. The law also included measures to promote energy efficiency, renewable energy, and the phasing out of coal-fired power plants.</w:t>
            </w:r>
          </w:p>
          <w:p w:rsidR="00691093" w:rsidRPr="007320A2" w:rsidRDefault="00691093" w:rsidP="00E41727">
            <w:pPr>
              <w:rPr>
                <w:lang w:val="en-US"/>
              </w:rPr>
            </w:pPr>
          </w:p>
          <w:p w:rsidR="00691093" w:rsidRPr="007320A2" w:rsidRDefault="00691093" w:rsidP="00E41727">
            <w:pPr>
              <w:rPr>
                <w:lang w:val="en-US"/>
              </w:rPr>
            </w:pPr>
            <w:r>
              <w:rPr>
                <w:lang w:val="en-US"/>
              </w:rPr>
              <w:t xml:space="preserve">Building Energy </w:t>
            </w:r>
            <w:r w:rsidRPr="007320A2">
              <w:rPr>
                <w:lang w:val="en-US"/>
              </w:rPr>
              <w:t>Act (</w:t>
            </w:r>
            <w:r>
              <w:rPr>
                <w:lang w:val="en-US"/>
              </w:rPr>
              <w:t>GEG</w:t>
            </w:r>
            <w:r w:rsidRPr="007320A2">
              <w:rPr>
                <w:lang w:val="en-US"/>
              </w:rPr>
              <w:t>) 20</w:t>
            </w:r>
            <w:r>
              <w:rPr>
                <w:lang w:val="en-US"/>
              </w:rPr>
              <w:t>20</w:t>
            </w:r>
            <w:r>
              <w:rPr>
                <w:rStyle w:val="Funotenzeichen"/>
                <w:lang w:val="en-US"/>
              </w:rPr>
              <w:footnoteReference w:id="29"/>
            </w:r>
            <w:r w:rsidRPr="007320A2">
              <w:rPr>
                <w:lang w:val="en-US"/>
              </w:rPr>
              <w:t>: This act aimed to improve energy efficiency in buildings by introducing new regulations for building standards and energy performance certificates. It also included measures to promote the use of renewable energy in buildings and to encourage the modernization of heating systems.</w:t>
            </w:r>
          </w:p>
          <w:p w:rsidR="00691093" w:rsidRPr="007320A2" w:rsidRDefault="00691093" w:rsidP="00E41727">
            <w:pPr>
              <w:rPr>
                <w:lang w:val="en-US"/>
              </w:rPr>
            </w:pPr>
          </w:p>
          <w:p w:rsidR="00691093" w:rsidRPr="007320A2" w:rsidRDefault="00691093" w:rsidP="00E41727">
            <w:pPr>
              <w:rPr>
                <w:lang w:val="en-US"/>
              </w:rPr>
            </w:pPr>
            <w:r w:rsidRPr="007320A2">
              <w:rPr>
                <w:lang w:val="en-US"/>
              </w:rPr>
              <w:t>Coal Phase-Out Act (</w:t>
            </w:r>
            <w:r>
              <w:rPr>
                <w:lang w:val="en-US"/>
              </w:rPr>
              <w:t>KVBG</w:t>
            </w:r>
            <w:r w:rsidRPr="007320A2">
              <w:rPr>
                <w:lang w:val="en-US"/>
              </w:rPr>
              <w:t>) 2020</w:t>
            </w:r>
            <w:r>
              <w:rPr>
                <w:rStyle w:val="Funotenzeichen"/>
                <w:lang w:val="en-US"/>
              </w:rPr>
              <w:footnoteReference w:id="30"/>
            </w:r>
            <w:r w:rsidRPr="007320A2">
              <w:rPr>
                <w:lang w:val="en-US"/>
              </w:rPr>
              <w:t>: This act aimed to phase out the use of coal in Germany by 2038 and to provide support for affected regions and workers. It included provisions for the closure of coal-fired power plants and the promotion of renewable energy.</w:t>
            </w:r>
          </w:p>
          <w:p w:rsidR="00691093" w:rsidRPr="007320A2" w:rsidRDefault="00691093" w:rsidP="00E41727">
            <w:pPr>
              <w:rPr>
                <w:lang w:val="en-US"/>
              </w:rPr>
            </w:pPr>
          </w:p>
          <w:p w:rsidR="00691093" w:rsidRDefault="00691093" w:rsidP="00E41727">
            <w:pPr>
              <w:rPr>
                <w:lang w:val="en-US"/>
              </w:rPr>
            </w:pPr>
            <w:r w:rsidRPr="007320A2">
              <w:rPr>
                <w:lang w:val="en-US"/>
              </w:rPr>
              <w:t>Renewable Energy Sources Act (EEG) 2021: This was a further revision of the EEG laws</w:t>
            </w:r>
            <w:r>
              <w:rPr>
                <w:lang w:val="en-US"/>
              </w:rPr>
              <w:t xml:space="preserve"> and brought minor revisions.</w:t>
            </w:r>
          </w:p>
          <w:p w:rsidR="00691093" w:rsidRPr="007320A2" w:rsidRDefault="00691093" w:rsidP="00E41727">
            <w:pPr>
              <w:rPr>
                <w:lang w:val="en-US"/>
              </w:rPr>
            </w:pPr>
          </w:p>
          <w:p w:rsidR="00691093" w:rsidRPr="007320A2" w:rsidRDefault="00691093" w:rsidP="00E41727">
            <w:pPr>
              <w:rPr>
                <w:lang w:val="en-US"/>
              </w:rPr>
            </w:pPr>
            <w:r w:rsidRPr="007320A2">
              <w:rPr>
                <w:lang w:val="en-US"/>
              </w:rPr>
              <w:t>Hydrogen Strategy 2020</w:t>
            </w:r>
            <w:r>
              <w:rPr>
                <w:rStyle w:val="Funotenzeichen"/>
                <w:lang w:val="en-US"/>
              </w:rPr>
              <w:footnoteReference w:id="31"/>
            </w:r>
            <w:r w:rsidRPr="007320A2">
              <w:rPr>
                <w:lang w:val="en-US"/>
              </w:rPr>
              <w:t>: This strategy aimed to promote the use of hydrogen as a key component of Germany's energy transition. It included measures to support the production and use of green hydrogen, to expand hydrogen infrastructure, and to promote international cooperation in the field of hydrogen technology.</w:t>
            </w:r>
          </w:p>
        </w:tc>
      </w:tr>
    </w:tbl>
    <w:p w:rsidR="00691093" w:rsidRPr="007320A2" w:rsidRDefault="00691093">
      <w:pPr>
        <w:rPr>
          <w:lang w:val="en-US"/>
        </w:rPr>
      </w:pPr>
    </w:p>
    <w:sectPr w:rsidR="00691093" w:rsidRPr="007320A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373" w:rsidRDefault="00FD2373" w:rsidP="00FD2373">
      <w:pPr>
        <w:spacing w:after="0" w:line="240" w:lineRule="auto"/>
      </w:pPr>
      <w:r>
        <w:separator/>
      </w:r>
    </w:p>
  </w:endnote>
  <w:endnote w:type="continuationSeparator" w:id="0">
    <w:p w:rsidR="00FD2373" w:rsidRDefault="00FD2373" w:rsidP="00FD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373" w:rsidRDefault="00FD2373" w:rsidP="00FD2373">
      <w:pPr>
        <w:spacing w:after="0" w:line="240" w:lineRule="auto"/>
      </w:pPr>
      <w:r>
        <w:separator/>
      </w:r>
    </w:p>
  </w:footnote>
  <w:footnote w:type="continuationSeparator" w:id="0">
    <w:p w:rsidR="00FD2373" w:rsidRDefault="00FD2373" w:rsidP="00FD2373">
      <w:pPr>
        <w:spacing w:after="0" w:line="240" w:lineRule="auto"/>
      </w:pPr>
      <w:r>
        <w:continuationSeparator/>
      </w:r>
    </w:p>
  </w:footnote>
  <w:footnote w:id="1">
    <w:p w:rsidR="00691093" w:rsidRPr="00856E99" w:rsidRDefault="00691093" w:rsidP="00691093">
      <w:pPr>
        <w:pStyle w:val="Funotentext"/>
        <w:rPr>
          <w:lang w:val="en-US"/>
        </w:rPr>
      </w:pPr>
      <w:r>
        <w:rPr>
          <w:rStyle w:val="Funotenzeichen"/>
        </w:rPr>
        <w:footnoteRef/>
      </w:r>
      <w:r w:rsidRPr="00856E99">
        <w:rPr>
          <w:lang w:val="en-US"/>
        </w:rPr>
        <w:t xml:space="preserve"> </w:t>
      </w:r>
      <w:r w:rsidR="00856E99" w:rsidRPr="00856E99">
        <w:rPr>
          <w:lang w:val="en-US"/>
        </w:rPr>
        <w:t>https://www.bundeswahlleiter.de; there</w:t>
      </w:r>
      <w:r w:rsidR="00856E99">
        <w:rPr>
          <w:lang w:val="en-US"/>
        </w:rPr>
        <w:t>, in the English version</w:t>
      </w:r>
      <w:r w:rsidR="00856E99" w:rsidRPr="00856E99">
        <w:rPr>
          <w:lang w:val="en-US"/>
        </w:rPr>
        <w:t>, „</w:t>
      </w:r>
      <w:proofErr w:type="spellStart"/>
      <w:r w:rsidR="00856E99" w:rsidRPr="00856E99">
        <w:rPr>
          <w:lang w:val="en-US"/>
        </w:rPr>
        <w:t>Wahlperiode</w:t>
      </w:r>
      <w:proofErr w:type="spellEnd"/>
      <w:proofErr w:type="gramStart"/>
      <w:r w:rsidR="00856E99" w:rsidRPr="00856E99">
        <w:rPr>
          <w:lang w:val="en-US"/>
        </w:rPr>
        <w:t>“ is</w:t>
      </w:r>
      <w:proofErr w:type="gramEnd"/>
      <w:r w:rsidR="00856E99" w:rsidRPr="00856E99">
        <w:rPr>
          <w:lang w:val="en-US"/>
        </w:rPr>
        <w:t xml:space="preserve"> </w:t>
      </w:r>
      <w:r w:rsidR="00856E99">
        <w:rPr>
          <w:lang w:val="en-US"/>
        </w:rPr>
        <w:t xml:space="preserve">being </w:t>
      </w:r>
      <w:bookmarkStart w:id="0" w:name="_GoBack"/>
      <w:bookmarkEnd w:id="0"/>
      <w:r w:rsidR="00856E99" w:rsidRPr="00856E99">
        <w:rPr>
          <w:lang w:val="en-US"/>
        </w:rPr>
        <w:t>translated as „electoral term“</w:t>
      </w:r>
      <w:r w:rsidR="00856E99">
        <w:rPr>
          <w:lang w:val="en-US"/>
        </w:rPr>
        <w:t xml:space="preserve"> (e.g. in </w:t>
      </w:r>
      <w:r w:rsidR="00856E99" w:rsidRPr="00856E99">
        <w:rPr>
          <w:lang w:val="en-US"/>
        </w:rPr>
        <w:t>https://www.bundeswahlleiter.de/en/bundestagswahlen/2021.html</w:t>
      </w:r>
      <w:r w:rsidR="00856E99">
        <w:rPr>
          <w:lang w:val="en-US"/>
        </w:rPr>
        <w:t>)</w:t>
      </w:r>
      <w:r w:rsidR="00856E99" w:rsidRPr="00856E99">
        <w:rPr>
          <w:lang w:val="en-US"/>
        </w:rPr>
        <w:t>.</w:t>
      </w:r>
    </w:p>
  </w:footnote>
  <w:footnote w:id="2">
    <w:p w:rsidR="00691093" w:rsidRDefault="00691093" w:rsidP="00691093">
      <w:pPr>
        <w:pStyle w:val="Funotentext"/>
      </w:pPr>
      <w:r>
        <w:rPr>
          <w:rStyle w:val="Funotenzeichen"/>
        </w:rPr>
        <w:footnoteRef/>
      </w:r>
      <w:r>
        <w:t xml:space="preserve"> </w:t>
      </w:r>
      <w:r w:rsidRPr="00706729">
        <w:t>https</w:t>
      </w:r>
      <w:r>
        <w:t>://www.gesetze-im-internet.de</w:t>
      </w:r>
    </w:p>
  </w:footnote>
  <w:footnote w:id="3">
    <w:p w:rsidR="00691093" w:rsidRDefault="00691093" w:rsidP="00691093">
      <w:pPr>
        <w:pStyle w:val="Funotentext"/>
      </w:pPr>
      <w:r>
        <w:rPr>
          <w:rStyle w:val="Funotenzeichen"/>
        </w:rPr>
        <w:footnoteRef/>
      </w:r>
      <w:r>
        <w:t xml:space="preserve"> </w:t>
      </w:r>
      <w:r w:rsidRPr="0053146E">
        <w:t>https://de.wikipedia.org/wiki/Stromeinspeisungsgesetz</w:t>
      </w:r>
    </w:p>
  </w:footnote>
  <w:footnote w:id="4">
    <w:p w:rsidR="00691093" w:rsidRDefault="00691093" w:rsidP="00691093">
      <w:pPr>
        <w:pStyle w:val="Funotentext"/>
      </w:pPr>
      <w:r>
        <w:rPr>
          <w:rStyle w:val="Funotenzeichen"/>
        </w:rPr>
        <w:footnoteRef/>
      </w:r>
      <w:r>
        <w:t xml:space="preserve"> </w:t>
      </w:r>
      <w:r w:rsidRPr="00352D8E">
        <w:t>https://de.wikipedia.org/wiki/Gesetz_%C3%BCber_die_Umweltvertr%C3%A4glichkeitspr%C3%BCfung</w:t>
      </w:r>
    </w:p>
  </w:footnote>
  <w:footnote w:id="5">
    <w:p w:rsidR="00691093" w:rsidRDefault="00691093" w:rsidP="00691093">
      <w:pPr>
        <w:pStyle w:val="Funotentext"/>
      </w:pPr>
      <w:r>
        <w:rPr>
          <w:rStyle w:val="Funotenzeichen"/>
        </w:rPr>
        <w:footnoteRef/>
      </w:r>
      <w:r>
        <w:t xml:space="preserve"> </w:t>
      </w:r>
      <w:r w:rsidRPr="00706729">
        <w:t>https://de.wikipedia.org/wiki/Erneuerbare-Energien-Gesetz#Stromeinspeisungsgesetz_(1991)</w:t>
      </w:r>
    </w:p>
  </w:footnote>
  <w:footnote w:id="6">
    <w:p w:rsidR="00691093" w:rsidRDefault="00691093" w:rsidP="00691093">
      <w:pPr>
        <w:pStyle w:val="Funotentext"/>
      </w:pPr>
      <w:r>
        <w:rPr>
          <w:rStyle w:val="Funotenzeichen"/>
        </w:rPr>
        <w:footnoteRef/>
      </w:r>
      <w:r>
        <w:t xml:space="preserve"> </w:t>
      </w:r>
      <w:r w:rsidRPr="00706729">
        <w:t>https://de.wikipedia.org/wiki/Energiewirtschaftsgesetz</w:t>
      </w:r>
      <w:r>
        <w:softHyphen/>
      </w:r>
      <w:r w:rsidRPr="00706729">
        <w:t>#Das_Gesetz_zur_Neuregelung_des_Energiewirtschaftsrechts_aus_dem_Jahr_1998</w:t>
      </w:r>
    </w:p>
  </w:footnote>
  <w:footnote w:id="7">
    <w:p w:rsidR="00691093" w:rsidRPr="003B5B7D" w:rsidRDefault="00691093" w:rsidP="00691093">
      <w:pPr>
        <w:pStyle w:val="Funotentext"/>
        <w:rPr>
          <w:lang w:val="en-US"/>
        </w:rPr>
      </w:pPr>
      <w:r>
        <w:rPr>
          <w:rStyle w:val="Funotenzeichen"/>
        </w:rPr>
        <w:footnoteRef/>
      </w:r>
      <w:r w:rsidRPr="003B5B7D">
        <w:rPr>
          <w:lang w:val="en-US"/>
        </w:rPr>
        <w:t xml:space="preserve"> </w:t>
      </w:r>
      <w:r w:rsidR="004559C9" w:rsidRPr="004559C9">
        <w:rPr>
          <w:lang w:val="en-US"/>
        </w:rPr>
        <w:t>https://de.wikipedia.org/wiki/</w:t>
      </w:r>
      <w:r w:rsidR="004559C9">
        <w:rPr>
          <w:lang w:val="en-US"/>
        </w:rPr>
        <w:t>Ö</w:t>
      </w:r>
      <w:r w:rsidR="004559C9" w:rsidRPr="004559C9">
        <w:rPr>
          <w:lang w:val="en-US"/>
        </w:rPr>
        <w:t>kosteuer</w:t>
      </w:r>
      <w:proofErr w:type="gramStart"/>
      <w:r w:rsidR="004559C9" w:rsidRPr="004559C9">
        <w:rPr>
          <w:lang w:val="en-US"/>
        </w:rPr>
        <w:t>_(</w:t>
      </w:r>
      <w:proofErr w:type="gramEnd"/>
      <w:r w:rsidR="004559C9" w:rsidRPr="004559C9">
        <w:rPr>
          <w:lang w:val="en-US"/>
        </w:rPr>
        <w:t>Deutschland)</w:t>
      </w:r>
      <w:r w:rsidR="004559C9">
        <w:rPr>
          <w:lang w:val="en-US"/>
        </w:rPr>
        <w:t xml:space="preserve"> </w:t>
      </w:r>
      <w:r>
        <w:rPr>
          <w:lang w:val="en-US"/>
        </w:rPr>
        <w:t>provides an overview.</w:t>
      </w:r>
      <w:r>
        <w:rPr>
          <w:lang w:val="en-US"/>
        </w:rPr>
        <w:br/>
        <w:t>References to the individual laws:</w:t>
      </w:r>
      <w:r>
        <w:rPr>
          <w:lang w:val="en-US"/>
        </w:rPr>
        <w:br/>
      </w:r>
      <w:r w:rsidRPr="004559C9">
        <w:rPr>
          <w:lang w:val="en-US"/>
        </w:rPr>
        <w:t>http://www.bgbl.de/xaver/bgbl/start.xav?startbk=Bundesanzeiger_BGBl&amp;jumpTo=bgbl199s0378.pdf</w:t>
      </w:r>
      <w:r>
        <w:rPr>
          <w:lang w:val="en-US"/>
        </w:rPr>
        <w:br/>
      </w:r>
      <w:r w:rsidRPr="004559C9">
        <w:rPr>
          <w:lang w:val="en-US"/>
        </w:rPr>
        <w:t>http://www.bgbl.de/xaver/bgbl/start.xav?startbk=Bundesanzeiger_BGBl&amp;jumpTo=bgbl199s2432.pdf</w:t>
      </w:r>
      <w:r>
        <w:rPr>
          <w:lang w:val="en-US"/>
        </w:rPr>
        <w:br/>
      </w:r>
      <w:r w:rsidRPr="003B5B7D">
        <w:rPr>
          <w:lang w:val="en-US"/>
        </w:rPr>
        <w:t>http://www.bgbl.de/xaver/bgbl/start.xav?startbk=Bundesanzeiger_BGBl&amp;jumpTo=bgbl102s4602.pdf</w:t>
      </w:r>
    </w:p>
  </w:footnote>
  <w:footnote w:id="8">
    <w:p w:rsidR="00691093" w:rsidRPr="003B5B7D" w:rsidRDefault="00691093" w:rsidP="00691093">
      <w:pPr>
        <w:pStyle w:val="Funotentext"/>
        <w:rPr>
          <w:lang w:val="en-US"/>
        </w:rPr>
      </w:pPr>
      <w:r>
        <w:rPr>
          <w:rStyle w:val="Funotenzeichen"/>
        </w:rPr>
        <w:footnoteRef/>
      </w:r>
      <w:r w:rsidRPr="003B5B7D">
        <w:rPr>
          <w:lang w:val="en-US"/>
        </w:rPr>
        <w:t xml:space="preserve"> https://de.wikipedia.org/wiki/Erneuerbare-Energien-Gesetz</w:t>
      </w:r>
    </w:p>
  </w:footnote>
  <w:footnote w:id="9">
    <w:p w:rsidR="00691093" w:rsidRPr="00691093" w:rsidRDefault="00691093" w:rsidP="00691093">
      <w:pPr>
        <w:pStyle w:val="Funotentext"/>
        <w:rPr>
          <w:lang w:val="en-US"/>
        </w:rPr>
      </w:pPr>
      <w:r>
        <w:rPr>
          <w:rStyle w:val="Funotenzeichen"/>
        </w:rPr>
        <w:footnoteRef/>
      </w:r>
      <w:r w:rsidRPr="00691093">
        <w:rPr>
          <w:lang w:val="en-US"/>
        </w:rPr>
        <w:t xml:space="preserve"> https://de.wikipedia.org/wiki/Energieeinsparverordnung</w:t>
      </w:r>
    </w:p>
  </w:footnote>
  <w:footnote w:id="10">
    <w:p w:rsidR="00691093" w:rsidRPr="00691093" w:rsidRDefault="00691093" w:rsidP="00691093">
      <w:pPr>
        <w:pStyle w:val="Funotentext"/>
        <w:rPr>
          <w:lang w:val="en-US"/>
        </w:rPr>
      </w:pPr>
      <w:r>
        <w:rPr>
          <w:rStyle w:val="Funotenzeichen"/>
        </w:rPr>
        <w:footnoteRef/>
      </w:r>
      <w:r w:rsidRPr="00691093">
        <w:rPr>
          <w:lang w:val="en-US"/>
        </w:rPr>
        <w:t xml:space="preserve"> https://de.wikipedia.org/wiki/Nationales_Klimaschutzprogramm</w:t>
      </w:r>
      <w:r w:rsidRPr="00691093">
        <w:rPr>
          <w:lang w:val="en-US"/>
        </w:rPr>
        <w:softHyphen/>
        <w:t>#Nationales_Klimaschutzprogramm_in_Deutschland</w:t>
      </w:r>
    </w:p>
  </w:footnote>
  <w:footnote w:id="11">
    <w:p w:rsidR="00691093" w:rsidRPr="00691093" w:rsidRDefault="00691093" w:rsidP="00691093">
      <w:pPr>
        <w:pStyle w:val="Funotentext"/>
        <w:rPr>
          <w:lang w:val="en-US"/>
        </w:rPr>
      </w:pPr>
      <w:r>
        <w:rPr>
          <w:rStyle w:val="Funotenzeichen"/>
        </w:rPr>
        <w:footnoteRef/>
      </w:r>
      <w:r w:rsidRPr="00691093">
        <w:rPr>
          <w:lang w:val="en-US"/>
        </w:rPr>
        <w:t xml:space="preserve"> https://de.wikipedia.org/wiki/Kraft-Wärme-Kopplungsgesetz</w:t>
      </w:r>
    </w:p>
  </w:footnote>
  <w:footnote w:id="12">
    <w:p w:rsidR="00691093" w:rsidRPr="00691093" w:rsidRDefault="00691093" w:rsidP="00691093">
      <w:pPr>
        <w:pStyle w:val="Funotentext"/>
        <w:rPr>
          <w:lang w:val="en-US"/>
        </w:rPr>
      </w:pPr>
      <w:r>
        <w:rPr>
          <w:rStyle w:val="Funotenzeichen"/>
        </w:rPr>
        <w:footnoteRef/>
      </w:r>
      <w:r w:rsidRPr="00691093">
        <w:rPr>
          <w:lang w:val="en-US"/>
        </w:rPr>
        <w:t xml:space="preserve"> https://de.wikipedia.org/wiki/Bundes-Immissionsschutzgesetz</w:t>
      </w:r>
    </w:p>
  </w:footnote>
  <w:footnote w:id="13">
    <w:p w:rsidR="00691093" w:rsidRPr="00691093" w:rsidRDefault="00691093" w:rsidP="00691093">
      <w:pPr>
        <w:pStyle w:val="Funotentext"/>
        <w:rPr>
          <w:lang w:val="en-US"/>
        </w:rPr>
      </w:pPr>
      <w:r>
        <w:rPr>
          <w:rStyle w:val="Funotenzeichen"/>
        </w:rPr>
        <w:footnoteRef/>
      </w:r>
      <w:r w:rsidRPr="00691093">
        <w:rPr>
          <w:lang w:val="en-US"/>
        </w:rPr>
        <w:t xml:space="preserve"> https://de.wikipedia.org/wiki/Erneuerbare-Energien-Gesetz#Erneuerbare-Energien-Gesetz_(2004)</w:t>
      </w:r>
    </w:p>
  </w:footnote>
  <w:footnote w:id="14">
    <w:p w:rsidR="00691093" w:rsidRPr="00691093" w:rsidRDefault="00691093" w:rsidP="00691093">
      <w:pPr>
        <w:pStyle w:val="Funotentext"/>
        <w:rPr>
          <w:lang w:val="en-US"/>
        </w:rPr>
      </w:pPr>
      <w:r>
        <w:rPr>
          <w:rStyle w:val="Funotenzeichen"/>
        </w:rPr>
        <w:footnoteRef/>
      </w:r>
      <w:r w:rsidRPr="00691093">
        <w:rPr>
          <w:lang w:val="en-US"/>
        </w:rPr>
        <w:t xml:space="preserve"> https://de.wikipedia.org/wiki/Atomgesetz_(Deutschland)</w:t>
      </w:r>
    </w:p>
  </w:footnote>
  <w:footnote w:id="15">
    <w:p w:rsidR="00691093" w:rsidRPr="00691093" w:rsidRDefault="00691093" w:rsidP="00691093">
      <w:pPr>
        <w:pStyle w:val="Funotentext"/>
        <w:rPr>
          <w:lang w:val="en-US"/>
        </w:rPr>
      </w:pPr>
      <w:r>
        <w:rPr>
          <w:rStyle w:val="Funotenzeichen"/>
        </w:rPr>
        <w:footnoteRef/>
      </w:r>
      <w:r w:rsidRPr="00691093">
        <w:rPr>
          <w:lang w:val="en-US"/>
        </w:rPr>
        <w:t xml:space="preserve"> https://de.wikipedia.org/wiki/Energieeinsparverordnung</w:t>
      </w:r>
    </w:p>
  </w:footnote>
  <w:footnote w:id="16">
    <w:p w:rsidR="00691093" w:rsidRPr="00691093" w:rsidRDefault="00691093" w:rsidP="00691093">
      <w:pPr>
        <w:pStyle w:val="Funotentext"/>
        <w:rPr>
          <w:lang w:val="en-US"/>
        </w:rPr>
      </w:pPr>
      <w:r>
        <w:rPr>
          <w:rStyle w:val="Funotenzeichen"/>
        </w:rPr>
        <w:footnoteRef/>
      </w:r>
      <w:r w:rsidRPr="00691093">
        <w:rPr>
          <w:lang w:val="en-US"/>
        </w:rPr>
        <w:t xml:space="preserve"> https://de.wikipedia.org/wiki/Energiesteuergesetz_(Deutschland)</w:t>
      </w:r>
    </w:p>
  </w:footnote>
  <w:footnote w:id="17">
    <w:p w:rsidR="00691093" w:rsidRPr="00691093" w:rsidRDefault="00691093" w:rsidP="00691093">
      <w:pPr>
        <w:pStyle w:val="Funotentext"/>
        <w:rPr>
          <w:lang w:val="en-US"/>
        </w:rPr>
      </w:pPr>
      <w:r>
        <w:rPr>
          <w:rStyle w:val="Funotenzeichen"/>
        </w:rPr>
        <w:footnoteRef/>
      </w:r>
      <w:r w:rsidRPr="00691093">
        <w:rPr>
          <w:lang w:val="en-US"/>
        </w:rPr>
        <w:t xml:space="preserve"> https://de.wikipedia.org/wiki/Erneuerbare-Energien-Gesetz#Erneuerbare-Energien-Gesetz_(2009)</w:t>
      </w:r>
    </w:p>
  </w:footnote>
  <w:footnote w:id="18">
    <w:p w:rsidR="00691093" w:rsidRPr="00691093" w:rsidRDefault="00691093" w:rsidP="00691093">
      <w:pPr>
        <w:pStyle w:val="Funotentext"/>
        <w:rPr>
          <w:lang w:val="en-US"/>
        </w:rPr>
      </w:pPr>
      <w:r>
        <w:rPr>
          <w:rStyle w:val="Funotenzeichen"/>
        </w:rPr>
        <w:footnoteRef/>
      </w:r>
      <w:r w:rsidRPr="00691093">
        <w:rPr>
          <w:lang w:val="en-US"/>
        </w:rPr>
        <w:t xml:space="preserve"> http://www.bgbl.de/xaver/bgbl/start.xav?startbk=Bundesanzeiger_BGBl&amp;jumpTo=bgbl106s1534.pdf</w:t>
      </w:r>
    </w:p>
  </w:footnote>
  <w:footnote w:id="19">
    <w:p w:rsidR="00691093" w:rsidRPr="00691093" w:rsidRDefault="00691093" w:rsidP="00691093">
      <w:pPr>
        <w:pStyle w:val="Funotentext"/>
        <w:rPr>
          <w:lang w:val="en-US"/>
        </w:rPr>
      </w:pPr>
      <w:r>
        <w:rPr>
          <w:rStyle w:val="Funotenzeichen"/>
        </w:rPr>
        <w:footnoteRef/>
      </w:r>
      <w:r w:rsidRPr="00691093">
        <w:rPr>
          <w:lang w:val="en-US"/>
        </w:rPr>
        <w:t xml:space="preserve"> https://de.wikipedia.org/wiki/Integriertes_Energie-_und_Klimaprogramm</w:t>
      </w:r>
    </w:p>
  </w:footnote>
  <w:footnote w:id="20">
    <w:p w:rsidR="00691093" w:rsidRPr="00691093" w:rsidRDefault="00691093" w:rsidP="00691093">
      <w:pPr>
        <w:pStyle w:val="Funotentext"/>
        <w:rPr>
          <w:lang w:val="en-US"/>
        </w:rPr>
      </w:pPr>
      <w:r>
        <w:rPr>
          <w:rStyle w:val="Funotenzeichen"/>
        </w:rPr>
        <w:footnoteRef/>
      </w:r>
      <w:r w:rsidRPr="00691093">
        <w:rPr>
          <w:lang w:val="en-US"/>
        </w:rPr>
        <w:t xml:space="preserve"> https://www.bmwk.de/Redaktion/DE/Downloads/E/energiekonzept-2010.html</w:t>
      </w:r>
    </w:p>
  </w:footnote>
  <w:footnote w:id="21">
    <w:p w:rsidR="00691093" w:rsidRPr="00691093" w:rsidRDefault="00691093" w:rsidP="00691093">
      <w:pPr>
        <w:pStyle w:val="Funotentext"/>
        <w:rPr>
          <w:lang w:val="en-US"/>
        </w:rPr>
      </w:pPr>
      <w:r>
        <w:rPr>
          <w:rStyle w:val="Funotenzeichen"/>
        </w:rPr>
        <w:footnoteRef/>
      </w:r>
      <w:r w:rsidRPr="00691093">
        <w:rPr>
          <w:lang w:val="en-US"/>
        </w:rPr>
        <w:t xml:space="preserve"> https://de.wikipedia.org/wiki/Atomgesetz_(Deutschland)#Novellierung_2011</w:t>
      </w:r>
    </w:p>
  </w:footnote>
  <w:footnote w:id="22">
    <w:p w:rsidR="00691093" w:rsidRPr="00691093" w:rsidRDefault="00691093" w:rsidP="00691093">
      <w:pPr>
        <w:pStyle w:val="Funotentext"/>
        <w:rPr>
          <w:lang w:val="en-US"/>
        </w:rPr>
      </w:pPr>
      <w:r>
        <w:rPr>
          <w:rStyle w:val="Funotenzeichen"/>
        </w:rPr>
        <w:footnoteRef/>
      </w:r>
      <w:r w:rsidRPr="00691093">
        <w:rPr>
          <w:lang w:val="en-US"/>
        </w:rPr>
        <w:t xml:space="preserve"> https://de.wikipedia.org/wiki/Erneuerbare-Energien-Gesetz#Erneuerbare-Energien-Gesetz_(2012)</w:t>
      </w:r>
    </w:p>
  </w:footnote>
  <w:footnote w:id="23">
    <w:p w:rsidR="00691093" w:rsidRPr="00691093" w:rsidRDefault="00691093" w:rsidP="00691093">
      <w:pPr>
        <w:pStyle w:val="Funotentext"/>
        <w:rPr>
          <w:lang w:val="en-US"/>
        </w:rPr>
      </w:pPr>
      <w:r>
        <w:rPr>
          <w:rStyle w:val="Funotenzeichen"/>
        </w:rPr>
        <w:footnoteRef/>
      </w:r>
      <w:r w:rsidRPr="00691093">
        <w:rPr>
          <w:lang w:val="en-US"/>
        </w:rPr>
        <w:t xml:space="preserve"> https://de.wikipedia.org/wiki/Erneuerbare-Energien-Gesetz#Photovoltaik-Novelle_(Juni_2012)</w:t>
      </w:r>
    </w:p>
  </w:footnote>
  <w:footnote w:id="24">
    <w:p w:rsidR="00691093" w:rsidRPr="00691093" w:rsidRDefault="00691093" w:rsidP="00691093">
      <w:pPr>
        <w:pStyle w:val="Funotentext"/>
        <w:rPr>
          <w:lang w:val="en-US"/>
        </w:rPr>
      </w:pPr>
      <w:r>
        <w:rPr>
          <w:rStyle w:val="Funotenzeichen"/>
        </w:rPr>
        <w:footnoteRef/>
      </w:r>
      <w:r w:rsidRPr="00691093">
        <w:rPr>
          <w:lang w:val="en-US"/>
        </w:rPr>
        <w:t xml:space="preserve"> https://de.wikipedia.org/wiki/Richtlinie_2012/27/EU_(Energieeffizienz-Richtlinie)</w:t>
      </w:r>
    </w:p>
  </w:footnote>
  <w:footnote w:id="25">
    <w:p w:rsidR="00691093" w:rsidRPr="00691093" w:rsidRDefault="00691093" w:rsidP="00691093">
      <w:pPr>
        <w:pStyle w:val="Funotentext"/>
        <w:rPr>
          <w:lang w:val="en-US"/>
        </w:rPr>
      </w:pPr>
      <w:r>
        <w:rPr>
          <w:rStyle w:val="Funotenzeichen"/>
        </w:rPr>
        <w:footnoteRef/>
      </w:r>
      <w:r w:rsidRPr="00691093">
        <w:rPr>
          <w:lang w:val="en-US"/>
        </w:rPr>
        <w:t xml:space="preserve"> https://de.wikipedia.org/wiki/Erneuerbare-Energien-Gesetz#Erneuerbare-Energien-Gesetz_(2014)</w:t>
      </w:r>
    </w:p>
  </w:footnote>
  <w:footnote w:id="26">
    <w:p w:rsidR="00691093" w:rsidRPr="00691093" w:rsidRDefault="00691093" w:rsidP="00691093">
      <w:pPr>
        <w:pStyle w:val="Funotentext"/>
        <w:rPr>
          <w:lang w:val="en-US"/>
        </w:rPr>
      </w:pPr>
      <w:r>
        <w:rPr>
          <w:rStyle w:val="Funotenzeichen"/>
        </w:rPr>
        <w:footnoteRef/>
      </w:r>
      <w:r w:rsidRPr="00691093">
        <w:rPr>
          <w:lang w:val="en-US"/>
        </w:rPr>
        <w:t xml:space="preserve"> https://de.wikipedia.org/wiki/Klimaschutzplan_2050</w:t>
      </w:r>
    </w:p>
  </w:footnote>
  <w:footnote w:id="27">
    <w:p w:rsidR="00691093" w:rsidRPr="00691093" w:rsidRDefault="00691093" w:rsidP="00691093">
      <w:pPr>
        <w:pStyle w:val="Funotentext"/>
        <w:rPr>
          <w:lang w:val="en-US"/>
        </w:rPr>
      </w:pPr>
      <w:r>
        <w:rPr>
          <w:rStyle w:val="Funotenzeichen"/>
        </w:rPr>
        <w:footnoteRef/>
      </w:r>
      <w:r w:rsidRPr="00691093">
        <w:rPr>
          <w:lang w:val="en-US"/>
        </w:rPr>
        <w:t xml:space="preserve"> https://de.wikipedia.org/wiki/Erneuerbare-Energien-Gesetz#Erneuerbare-Energien-Gesetz_(2014)</w:t>
      </w:r>
    </w:p>
  </w:footnote>
  <w:footnote w:id="28">
    <w:p w:rsidR="00691093" w:rsidRPr="00691093" w:rsidRDefault="00691093" w:rsidP="00691093">
      <w:pPr>
        <w:pStyle w:val="Funotentext"/>
        <w:rPr>
          <w:lang w:val="en-US"/>
        </w:rPr>
      </w:pPr>
      <w:r>
        <w:rPr>
          <w:rStyle w:val="Funotenzeichen"/>
        </w:rPr>
        <w:footnoteRef/>
      </w:r>
      <w:r w:rsidRPr="00691093">
        <w:rPr>
          <w:lang w:val="en-US"/>
        </w:rPr>
        <w:t xml:space="preserve"> https://de.wikipedia.org/wiki/Bundes-Klimaschutzgesetz</w:t>
      </w:r>
    </w:p>
  </w:footnote>
  <w:footnote w:id="29">
    <w:p w:rsidR="00691093" w:rsidRPr="00691093" w:rsidRDefault="00691093" w:rsidP="00691093">
      <w:pPr>
        <w:pStyle w:val="Funotentext"/>
        <w:rPr>
          <w:lang w:val="en-US"/>
        </w:rPr>
      </w:pPr>
      <w:r>
        <w:rPr>
          <w:rStyle w:val="Funotenzeichen"/>
        </w:rPr>
        <w:footnoteRef/>
      </w:r>
      <w:r w:rsidRPr="00691093">
        <w:rPr>
          <w:lang w:val="en-US"/>
        </w:rPr>
        <w:t xml:space="preserve"> https://de.wikipedia.org/wiki/Gebäudeenergiegesetz</w:t>
      </w:r>
    </w:p>
  </w:footnote>
  <w:footnote w:id="30">
    <w:p w:rsidR="00691093" w:rsidRPr="00691093" w:rsidRDefault="00691093" w:rsidP="00691093">
      <w:pPr>
        <w:pStyle w:val="Funotentext"/>
        <w:rPr>
          <w:lang w:val="en-US"/>
        </w:rPr>
      </w:pPr>
      <w:r>
        <w:rPr>
          <w:rStyle w:val="Funotenzeichen"/>
        </w:rPr>
        <w:footnoteRef/>
      </w:r>
      <w:r w:rsidRPr="00691093">
        <w:rPr>
          <w:lang w:val="en-US"/>
        </w:rPr>
        <w:t xml:space="preserve"> https://de.wikipedia.org/wiki/Kohleverstromungsbeendigungsgesetz</w:t>
      </w:r>
    </w:p>
  </w:footnote>
  <w:footnote w:id="31">
    <w:p w:rsidR="00691093" w:rsidRPr="00691093" w:rsidRDefault="00691093" w:rsidP="00691093">
      <w:pPr>
        <w:pStyle w:val="Funotentext"/>
        <w:rPr>
          <w:lang w:val="en-US"/>
        </w:rPr>
      </w:pPr>
      <w:r>
        <w:rPr>
          <w:rStyle w:val="Funotenzeichen"/>
        </w:rPr>
        <w:footnoteRef/>
      </w:r>
      <w:r w:rsidRPr="00691093">
        <w:rPr>
          <w:lang w:val="en-US"/>
        </w:rPr>
        <w:t xml:space="preserve"> https://www.bmbf.de/bmbf/shareddocs/downloads/files/die-nationale-wasserstoffstrategie.pdf?__blob=publicationFile&amp;v=2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5D"/>
    <w:rsid w:val="0003108B"/>
    <w:rsid w:val="000357CF"/>
    <w:rsid w:val="00082E5D"/>
    <w:rsid w:val="001076DD"/>
    <w:rsid w:val="00154B8F"/>
    <w:rsid w:val="00304CF0"/>
    <w:rsid w:val="00352D8E"/>
    <w:rsid w:val="00391E32"/>
    <w:rsid w:val="003B5B7D"/>
    <w:rsid w:val="003F0D3D"/>
    <w:rsid w:val="004559C9"/>
    <w:rsid w:val="00495852"/>
    <w:rsid w:val="0053146E"/>
    <w:rsid w:val="005B4A28"/>
    <w:rsid w:val="006208C1"/>
    <w:rsid w:val="00651DF6"/>
    <w:rsid w:val="00691093"/>
    <w:rsid w:val="00706729"/>
    <w:rsid w:val="007320A2"/>
    <w:rsid w:val="00820024"/>
    <w:rsid w:val="00856E99"/>
    <w:rsid w:val="008632DD"/>
    <w:rsid w:val="008F3E75"/>
    <w:rsid w:val="009000F6"/>
    <w:rsid w:val="009600E3"/>
    <w:rsid w:val="00A93ABE"/>
    <w:rsid w:val="00AF359C"/>
    <w:rsid w:val="00B16BD7"/>
    <w:rsid w:val="00B27A2E"/>
    <w:rsid w:val="00BC69D4"/>
    <w:rsid w:val="00D729BA"/>
    <w:rsid w:val="00DE113B"/>
    <w:rsid w:val="00E405E4"/>
    <w:rsid w:val="00E533A1"/>
    <w:rsid w:val="00EA3BF8"/>
    <w:rsid w:val="00F60C71"/>
    <w:rsid w:val="00FD2373"/>
    <w:rsid w:val="00FE38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7D1C3-7670-4860-A42F-7E4235D2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82E5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82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next w:val="Tabellenraster"/>
    <w:uiPriority w:val="39"/>
    <w:rsid w:val="00FD2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FD23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D2373"/>
    <w:rPr>
      <w:sz w:val="20"/>
      <w:szCs w:val="20"/>
    </w:rPr>
  </w:style>
  <w:style w:type="character" w:styleId="Funotenzeichen">
    <w:name w:val="footnote reference"/>
    <w:basedOn w:val="Absatz-Standardschriftart"/>
    <w:uiPriority w:val="99"/>
    <w:semiHidden/>
    <w:unhideWhenUsed/>
    <w:rsid w:val="00FD2373"/>
    <w:rPr>
      <w:vertAlign w:val="superscript"/>
    </w:rPr>
  </w:style>
  <w:style w:type="character" w:styleId="Hyperlink">
    <w:name w:val="Hyperlink"/>
    <w:basedOn w:val="Absatz-Standardschriftart"/>
    <w:uiPriority w:val="99"/>
    <w:unhideWhenUsed/>
    <w:rsid w:val="003B5B7D"/>
    <w:rPr>
      <w:color w:val="0563C1" w:themeColor="hyperlink"/>
      <w:u w:val="single"/>
    </w:rPr>
  </w:style>
  <w:style w:type="paragraph" w:styleId="Sprechblasentext">
    <w:name w:val="Balloon Text"/>
    <w:basedOn w:val="Standard"/>
    <w:link w:val="SprechblasentextZchn"/>
    <w:uiPriority w:val="99"/>
    <w:semiHidden/>
    <w:unhideWhenUsed/>
    <w:rsid w:val="00691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10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30046">
      <w:bodyDiv w:val="1"/>
      <w:marLeft w:val="0"/>
      <w:marRight w:val="0"/>
      <w:marTop w:val="0"/>
      <w:marBottom w:val="0"/>
      <w:divBdr>
        <w:top w:val="none" w:sz="0" w:space="0" w:color="auto"/>
        <w:left w:val="none" w:sz="0" w:space="0" w:color="auto"/>
        <w:bottom w:val="none" w:sz="0" w:space="0" w:color="auto"/>
        <w:right w:val="none" w:sz="0" w:space="0" w:color="auto"/>
      </w:divBdr>
    </w:div>
    <w:div w:id="7563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66F6D-05E5-43D0-BF37-A3111E0DC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1281</Words>
  <Characters>8077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Georg Bayer</dc:creator>
  <cp:keywords/>
  <dc:description/>
  <cp:lastModifiedBy>Karl Georg Bayer</cp:lastModifiedBy>
  <cp:revision>4</cp:revision>
  <cp:lastPrinted>2023-03-19T11:25:00Z</cp:lastPrinted>
  <dcterms:created xsi:type="dcterms:W3CDTF">2023-03-19T11:48:00Z</dcterms:created>
  <dcterms:modified xsi:type="dcterms:W3CDTF">2023-03-20T09:42:00Z</dcterms:modified>
</cp:coreProperties>
</file>