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7AD" w:rsidRPr="009574EA" w:rsidRDefault="000533B6" w:rsidP="000533B6">
      <w:pPr>
        <w:jc w:val="center"/>
        <w:rPr>
          <w:sz w:val="36"/>
          <w:szCs w:val="36"/>
          <w:lang w:val="hu-HU"/>
        </w:rPr>
      </w:pPr>
      <w:r w:rsidRPr="009574EA">
        <w:rPr>
          <w:sz w:val="36"/>
          <w:szCs w:val="36"/>
          <w:lang w:val="hu-HU"/>
        </w:rPr>
        <w:t>A billentyűzet</w:t>
      </w:r>
    </w:p>
    <w:p w:rsidR="000533B6" w:rsidRPr="009574EA" w:rsidRDefault="000533B6" w:rsidP="000533B6">
      <w:pPr>
        <w:rPr>
          <w:lang w:val="hu-HU"/>
        </w:rPr>
      </w:pPr>
      <w:r w:rsidRPr="009574EA">
        <w:rPr>
          <w:lang w:val="hu-HU"/>
        </w:rPr>
        <w:t xml:space="preserve">A billentyűzet a számítógép </w:t>
      </w:r>
      <w:r w:rsidRPr="009574EA">
        <w:rPr>
          <w:lang w:val="hu-HU"/>
        </w:rPr>
        <w:t>egy alapvető beviteli eszköz</w:t>
      </w:r>
      <w:r w:rsidRPr="009574EA">
        <w:rPr>
          <w:lang w:val="hu-HU"/>
        </w:rPr>
        <w:t>. Feladata, hogy adatokat, illetve utasításokat, parancsokat vigyünk be a számítógépbe.</w:t>
      </w:r>
      <w:r w:rsidRPr="009574EA">
        <w:rPr>
          <w:lang w:val="hu-HU"/>
        </w:rPr>
        <w:t xml:space="preserve"> </w:t>
      </w:r>
      <w:r w:rsidR="008D5F6C" w:rsidRPr="009574EA">
        <w:rPr>
          <w:lang w:val="hu-HU"/>
        </w:rPr>
        <w:t>A billentyűze</w:t>
      </w:r>
      <w:r w:rsidR="006A5484" w:rsidRPr="009574EA">
        <w:rPr>
          <w:lang w:val="hu-HU"/>
        </w:rPr>
        <w:t>teket a gombok száma szerint és a nyelvi kiosztás szerint csoportosítjuk.</w:t>
      </w:r>
      <w:r w:rsidR="00467A78" w:rsidRPr="009574EA">
        <w:rPr>
          <w:lang w:val="hu-HU"/>
        </w:rPr>
        <w:t xml:space="preserve"> </w:t>
      </w:r>
    </w:p>
    <w:p w:rsidR="00283DFC" w:rsidRPr="009574EA" w:rsidRDefault="006F5995" w:rsidP="000533B6">
      <w:pPr>
        <w:rPr>
          <w:lang w:val="hu-HU"/>
        </w:rPr>
      </w:pPr>
      <w:r w:rsidRPr="009574EA">
        <w:rPr>
          <w:b/>
          <w:sz w:val="28"/>
          <w:szCs w:val="28"/>
          <w:lang w:val="hu-HU"/>
        </w:rPr>
        <w:t>Billentyűk:</w:t>
      </w:r>
      <w:r w:rsidR="009453B4" w:rsidRPr="009574EA">
        <w:rPr>
          <w:lang w:val="hu-HU"/>
        </w:rPr>
        <w:t xml:space="preserve"> Billentyűket feladatuk alapján csoportosítjuk </w:t>
      </w:r>
    </w:p>
    <w:p w:rsidR="000F3F10" w:rsidRPr="009574EA" w:rsidRDefault="000F3F10" w:rsidP="009574EA">
      <w:pPr>
        <w:jc w:val="center"/>
        <w:rPr>
          <w:b/>
          <w:sz w:val="28"/>
          <w:lang w:val="hu-HU"/>
        </w:rPr>
      </w:pPr>
      <w:r w:rsidRPr="009574EA">
        <w:rPr>
          <w:b/>
          <w:i/>
          <w:iCs/>
          <w:sz w:val="28"/>
          <w:lang w:val="hu-HU"/>
        </w:rPr>
        <w:t xml:space="preserve">A </w:t>
      </w:r>
      <w:r w:rsidR="009574EA">
        <w:rPr>
          <w:b/>
          <w:i/>
          <w:iCs/>
          <w:sz w:val="28"/>
          <w:lang w:val="hu-HU"/>
        </w:rPr>
        <w:t>billentyűk</w:t>
      </w:r>
      <w:r w:rsidRPr="009574EA">
        <w:rPr>
          <w:b/>
          <w:i/>
          <w:iCs/>
          <w:sz w:val="28"/>
          <w:lang w:val="hu-HU"/>
        </w:rPr>
        <w:t xml:space="preserve"> csoportosítása</w:t>
      </w:r>
    </w:p>
    <w:p w:rsidR="000F3F10" w:rsidRDefault="000F3F10" w:rsidP="000F3F10">
      <w:pPr>
        <w:rPr>
          <w:lang w:val="hu-HU"/>
        </w:rPr>
      </w:pPr>
      <w:r w:rsidRPr="009574EA">
        <w:rPr>
          <w:lang w:val="hu-HU"/>
        </w:rPr>
        <w:t xml:space="preserve">Írásra szolgáló (alfanumerikus) billentyűk: </w:t>
      </w:r>
      <w:r w:rsidR="009574EA">
        <w:rPr>
          <w:lang w:val="hu-HU"/>
        </w:rPr>
        <w:t>Ezek a billentyűk tartalmazzák az alap betű-ket, számokat, írásjeleket és szimbólumokat</w:t>
      </w:r>
    </w:p>
    <w:p w:rsidR="000F3F10" w:rsidRPr="009574EA" w:rsidRDefault="000F3F10" w:rsidP="000F3F10">
      <w:pPr>
        <w:rPr>
          <w:lang w:val="hu-HU"/>
        </w:rPr>
      </w:pPr>
      <w:r w:rsidRPr="009574EA">
        <w:rPr>
          <w:lang w:val="hu-HU"/>
        </w:rPr>
        <w:t xml:space="preserve">Vezérlőbillentyűk: Ezeket a billentyűket önmagukban, vagy más billentyűkkel együtt lenyomva bizonyos feladatok végrehajtására lehet használni. </w:t>
      </w:r>
    </w:p>
    <w:p w:rsidR="000F3F10" w:rsidRPr="009574EA" w:rsidRDefault="000F3F10" w:rsidP="000F3F10">
      <w:pPr>
        <w:rPr>
          <w:lang w:val="hu-HU"/>
        </w:rPr>
      </w:pPr>
      <w:r w:rsidRPr="009574EA">
        <w:rPr>
          <w:lang w:val="hu-HU"/>
        </w:rPr>
        <w:t xml:space="preserve">Funkcióbillentyűk: A funkcióbillentyűk konkrét feladatok elvégzésére használhatók F1-től F12 billentyűig. Ezeknek a billentyűknek a feladata </w:t>
      </w:r>
      <w:proofErr w:type="spellStart"/>
      <w:r w:rsidRPr="009574EA">
        <w:rPr>
          <w:lang w:val="hu-HU"/>
        </w:rPr>
        <w:t>programonként</w:t>
      </w:r>
      <w:proofErr w:type="spellEnd"/>
      <w:r w:rsidRPr="009574EA">
        <w:rPr>
          <w:lang w:val="hu-HU"/>
        </w:rPr>
        <w:t xml:space="preserve"> változik.</w:t>
      </w:r>
    </w:p>
    <w:p w:rsidR="000F3F10" w:rsidRPr="009574EA" w:rsidRDefault="000F3F10" w:rsidP="000F3F10">
      <w:pPr>
        <w:rPr>
          <w:lang w:val="hu-HU"/>
        </w:rPr>
      </w:pPr>
      <w:r w:rsidRPr="009574EA">
        <w:rPr>
          <w:lang w:val="hu-HU"/>
        </w:rPr>
        <w:t>Navigációs billentyűk: Ezen billentyűk használatával lehet mozogni dokumentumokban vagy weboldalakon és szövegszerkesztés során.</w:t>
      </w:r>
    </w:p>
    <w:p w:rsidR="000F3F10" w:rsidRPr="009574EA" w:rsidRDefault="000F3F10" w:rsidP="000F3F10">
      <w:pPr>
        <w:rPr>
          <w:lang w:val="hu-HU"/>
        </w:rPr>
      </w:pPr>
      <w:r w:rsidRPr="009574EA">
        <w:rPr>
          <w:lang w:val="hu-HU"/>
        </w:rPr>
        <w:t xml:space="preserve">Numerikus billentyűzet: </w:t>
      </w:r>
      <w:r w:rsidR="00BF3610">
        <w:rPr>
          <w:lang w:val="hu-HU"/>
        </w:rPr>
        <w:t>A numerikus billentyűk hagyományos számológép szerű elrendezést használ.</w:t>
      </w:r>
    </w:p>
    <w:p w:rsidR="000F3F10" w:rsidRPr="009574EA" w:rsidRDefault="000F3F10" w:rsidP="000F3F10">
      <w:pPr>
        <w:rPr>
          <w:b/>
          <w:bCs/>
          <w:lang w:val="hu-HU"/>
        </w:rPr>
      </w:pPr>
      <w:r w:rsidRPr="009574EA">
        <w:rPr>
          <w:b/>
          <w:bCs/>
          <w:lang w:val="hu-HU"/>
        </w:rPr>
        <w:t>Vezérlőbillentyűk</w:t>
      </w:r>
    </w:p>
    <w:p w:rsidR="000F3F10" w:rsidRPr="009574EA" w:rsidRDefault="000F3F10" w:rsidP="000F3F10">
      <w:pPr>
        <w:rPr>
          <w:lang w:val="hu-HU"/>
        </w:rPr>
      </w:pPr>
      <w:r w:rsidRPr="009574EA">
        <w:rPr>
          <w:lang w:val="hu-HU"/>
        </w:rPr>
        <w:t>Enter: Ha lenyomjuk, akkor kezdi a számítógép a beírt parancsot végrehajtja. Szövegszerkesztő esetében, ha lenyomjuk, akkor új bekezdés keletkezik. Az ENTER billentyű lenyomására a következő sor elejére mozgathatjuk a kurzort.</w:t>
      </w:r>
    </w:p>
    <w:p w:rsidR="000F3F10" w:rsidRPr="009574EA" w:rsidRDefault="000F3F10" w:rsidP="000F3F10">
      <w:pPr>
        <w:rPr>
          <w:lang w:val="hu-HU"/>
        </w:rPr>
      </w:pPr>
      <w:proofErr w:type="spellStart"/>
      <w:r w:rsidRPr="009574EA">
        <w:rPr>
          <w:lang w:val="hu-HU"/>
        </w:rPr>
        <w:t>Space</w:t>
      </w:r>
      <w:proofErr w:type="spellEnd"/>
      <w:r w:rsidRPr="009574EA">
        <w:rPr>
          <w:lang w:val="hu-HU"/>
        </w:rPr>
        <w:t xml:space="preserve"> (Szóköz): A </w:t>
      </w:r>
      <w:proofErr w:type="spellStart"/>
      <w:r w:rsidRPr="009574EA">
        <w:rPr>
          <w:lang w:val="hu-HU"/>
        </w:rPr>
        <w:t>Space</w:t>
      </w:r>
      <w:proofErr w:type="spellEnd"/>
      <w:r w:rsidRPr="009574EA">
        <w:rPr>
          <w:lang w:val="hu-HU"/>
        </w:rPr>
        <w:t xml:space="preserve"> billentyű leütésével egy szóközzel előre mozgathatjuk a kurzort.</w:t>
      </w:r>
    </w:p>
    <w:p w:rsidR="000F3F10" w:rsidRPr="009574EA" w:rsidRDefault="000F3F10" w:rsidP="000F3F10">
      <w:pPr>
        <w:rPr>
          <w:lang w:val="hu-HU"/>
        </w:rPr>
      </w:pPr>
      <w:proofErr w:type="spellStart"/>
      <w:r w:rsidRPr="009574EA">
        <w:rPr>
          <w:lang w:val="hu-HU"/>
        </w:rPr>
        <w:t>Backspace</w:t>
      </w:r>
      <w:proofErr w:type="spellEnd"/>
      <w:r w:rsidRPr="009574EA">
        <w:rPr>
          <w:lang w:val="hu-HU"/>
        </w:rPr>
        <w:t xml:space="preserve">: A </w:t>
      </w:r>
      <w:proofErr w:type="spellStart"/>
      <w:r w:rsidRPr="009574EA">
        <w:rPr>
          <w:lang w:val="hu-HU"/>
        </w:rPr>
        <w:t>BackSpace</w:t>
      </w:r>
      <w:proofErr w:type="spellEnd"/>
      <w:r w:rsidRPr="009574EA">
        <w:rPr>
          <w:lang w:val="hu-HU"/>
        </w:rPr>
        <w:t xml:space="preserve"> billentyűvel egyel balra mozgathatjuk a kurzort, ill. a kurzortól balra lévő karaktert törölhetjük.</w:t>
      </w:r>
    </w:p>
    <w:p w:rsidR="000F3F10" w:rsidRPr="009574EA" w:rsidRDefault="000F3F10" w:rsidP="000F3F10">
      <w:pPr>
        <w:rPr>
          <w:lang w:val="hu-HU"/>
        </w:rPr>
      </w:pPr>
      <w:r w:rsidRPr="009574EA">
        <w:rPr>
          <w:lang w:val="hu-HU"/>
        </w:rPr>
        <w:t>Tab (tabulátor): A TAB billentyű lenyomására a szövegszerkesztőben több szóköznyit lehet előre ugrani. Űrlapoknál a TAB billentyű lenyomására a szövegmezők között lépkedhetünk.</w:t>
      </w:r>
    </w:p>
    <w:p w:rsidR="000F3F10" w:rsidRPr="009574EA" w:rsidRDefault="000F3F10" w:rsidP="000F3F10">
      <w:pPr>
        <w:rPr>
          <w:lang w:val="hu-HU"/>
        </w:rPr>
      </w:pPr>
      <w:proofErr w:type="spellStart"/>
      <w:r w:rsidRPr="009574EA">
        <w:rPr>
          <w:lang w:val="hu-HU"/>
        </w:rPr>
        <w:t>Del</w:t>
      </w:r>
      <w:proofErr w:type="spellEnd"/>
      <w:r w:rsidRPr="009574EA">
        <w:rPr>
          <w:lang w:val="hu-HU"/>
        </w:rPr>
        <w:t xml:space="preserve"> (</w:t>
      </w:r>
      <w:proofErr w:type="spellStart"/>
      <w:r w:rsidRPr="009574EA">
        <w:rPr>
          <w:lang w:val="hu-HU"/>
        </w:rPr>
        <w:t>Delete</w:t>
      </w:r>
      <w:proofErr w:type="spellEnd"/>
      <w:r w:rsidRPr="009574EA">
        <w:rPr>
          <w:lang w:val="hu-HU"/>
        </w:rPr>
        <w:t>): Ha lenyomjuk, akkor a kurzor törli a tőle jobbra álló karaktert.</w:t>
      </w:r>
    </w:p>
    <w:p w:rsidR="000F3F10" w:rsidRPr="009574EA" w:rsidRDefault="000F3F10" w:rsidP="000F3F10">
      <w:pPr>
        <w:rPr>
          <w:lang w:val="hu-HU"/>
        </w:rPr>
      </w:pPr>
      <w:proofErr w:type="spellStart"/>
      <w:r w:rsidRPr="009574EA">
        <w:rPr>
          <w:lang w:val="hu-HU"/>
        </w:rPr>
        <w:t>Ins</w:t>
      </w:r>
      <w:proofErr w:type="spellEnd"/>
      <w:r w:rsidRPr="009574EA">
        <w:rPr>
          <w:lang w:val="hu-HU"/>
        </w:rPr>
        <w:t xml:space="preserve"> (</w:t>
      </w:r>
      <w:proofErr w:type="spellStart"/>
      <w:r w:rsidRPr="009574EA">
        <w:rPr>
          <w:lang w:val="hu-HU"/>
        </w:rPr>
        <w:t>Insert</w:t>
      </w:r>
      <w:proofErr w:type="spellEnd"/>
      <w:r w:rsidRPr="009574EA">
        <w:rPr>
          <w:lang w:val="hu-HU"/>
        </w:rPr>
        <w:t>): Ez a billentyű a szövegbe való beszúrási vagy a szöveg felülírási mód között vált.</w:t>
      </w:r>
    </w:p>
    <w:p w:rsidR="000F3F10" w:rsidRPr="009574EA" w:rsidRDefault="000F3F10" w:rsidP="000F3F10">
      <w:pPr>
        <w:rPr>
          <w:lang w:val="hu-HU"/>
        </w:rPr>
      </w:pPr>
      <w:r w:rsidRPr="009574EA">
        <w:rPr>
          <w:lang w:val="hu-HU"/>
        </w:rPr>
        <w:t>ESC (</w:t>
      </w:r>
      <w:proofErr w:type="spellStart"/>
      <w:r w:rsidRPr="009574EA">
        <w:rPr>
          <w:lang w:val="hu-HU"/>
        </w:rPr>
        <w:t>Escape</w:t>
      </w:r>
      <w:proofErr w:type="spellEnd"/>
      <w:r w:rsidRPr="009574EA">
        <w:rPr>
          <w:lang w:val="hu-HU"/>
        </w:rPr>
        <w:t>): Ha lenyomjuk az ESC gombot, akkor általában az éppen futó programfolyamat megáll.</w:t>
      </w:r>
    </w:p>
    <w:p w:rsidR="000F3F10" w:rsidRPr="009574EA" w:rsidRDefault="000F3F10" w:rsidP="000F3F10">
      <w:pPr>
        <w:rPr>
          <w:b/>
          <w:bCs/>
          <w:lang w:val="hu-HU"/>
        </w:rPr>
      </w:pPr>
      <w:r w:rsidRPr="009574EA">
        <w:rPr>
          <w:b/>
          <w:bCs/>
          <w:lang w:val="hu-HU"/>
        </w:rPr>
        <w:t>Navigációs billentyűk</w:t>
      </w:r>
    </w:p>
    <w:p w:rsidR="000F3F10" w:rsidRPr="009574EA" w:rsidRDefault="000F3F10" w:rsidP="000F3F10">
      <w:pPr>
        <w:rPr>
          <w:lang w:val="hu-HU"/>
        </w:rPr>
      </w:pPr>
      <w:r w:rsidRPr="009574EA">
        <w:rPr>
          <w:lang w:val="hu-HU"/>
        </w:rPr>
        <w:t>Home: Ha lenyomjuk, akkor a kurzor az adott egység elejére ugrik.</w:t>
      </w:r>
    </w:p>
    <w:p w:rsidR="000F3F10" w:rsidRPr="009574EA" w:rsidRDefault="000F3F10" w:rsidP="000F3F10">
      <w:pPr>
        <w:rPr>
          <w:lang w:val="hu-HU"/>
        </w:rPr>
      </w:pPr>
      <w:r w:rsidRPr="009574EA">
        <w:rPr>
          <w:lang w:val="hu-HU"/>
        </w:rPr>
        <w:t>End: Ha lenyomjuk, akkor a kurzor az adott egység végére ugrik.</w:t>
      </w:r>
    </w:p>
    <w:p w:rsidR="000F3F10" w:rsidRPr="009574EA" w:rsidRDefault="000F3F10" w:rsidP="000F3F10">
      <w:pPr>
        <w:rPr>
          <w:lang w:val="hu-HU"/>
        </w:rPr>
      </w:pPr>
      <w:proofErr w:type="spellStart"/>
      <w:r w:rsidRPr="009574EA">
        <w:rPr>
          <w:lang w:val="hu-HU"/>
        </w:rPr>
        <w:t>PgUp</w:t>
      </w:r>
      <w:proofErr w:type="spellEnd"/>
      <w:r w:rsidRPr="009574EA">
        <w:rPr>
          <w:lang w:val="hu-HU"/>
        </w:rPr>
        <w:t xml:space="preserve"> (Page </w:t>
      </w:r>
      <w:proofErr w:type="spellStart"/>
      <w:r w:rsidRPr="009574EA">
        <w:rPr>
          <w:lang w:val="hu-HU"/>
        </w:rPr>
        <w:t>Up</w:t>
      </w:r>
      <w:proofErr w:type="spellEnd"/>
      <w:r w:rsidRPr="009574EA">
        <w:rPr>
          <w:lang w:val="hu-HU"/>
        </w:rPr>
        <w:t>): Segítségével felfele lehet lapozni, pl. szövegszerkesztőben.</w:t>
      </w:r>
    </w:p>
    <w:p w:rsidR="000F3F10" w:rsidRPr="009574EA" w:rsidRDefault="000F3F10" w:rsidP="000F3F10">
      <w:pPr>
        <w:rPr>
          <w:lang w:val="hu-HU"/>
        </w:rPr>
      </w:pPr>
      <w:proofErr w:type="spellStart"/>
      <w:r w:rsidRPr="009574EA">
        <w:rPr>
          <w:lang w:val="hu-HU"/>
        </w:rPr>
        <w:t>PgDn</w:t>
      </w:r>
      <w:proofErr w:type="spellEnd"/>
      <w:r w:rsidRPr="009574EA">
        <w:rPr>
          <w:lang w:val="hu-HU"/>
        </w:rPr>
        <w:t xml:space="preserve"> (Page down): Segítségével lefele lehet lapozni, pl. szövegszerkesztőben.</w:t>
      </w:r>
    </w:p>
    <w:p w:rsidR="000F3F10" w:rsidRPr="009574EA" w:rsidRDefault="000F3F10" w:rsidP="000F3F10">
      <w:pPr>
        <w:rPr>
          <w:lang w:val="hu-HU"/>
        </w:rPr>
      </w:pPr>
      <w:r w:rsidRPr="009574EA">
        <w:rPr>
          <w:lang w:val="hu-HU"/>
        </w:rPr>
        <w:t>kurzorvezérlő nyilak: Ha lenyomjuk őket, akkor a kurzor a jelölt irányba mozdul.</w:t>
      </w:r>
    </w:p>
    <w:p w:rsidR="000F3F10" w:rsidRPr="009574EA" w:rsidRDefault="000F3F10" w:rsidP="000F3F10">
      <w:pPr>
        <w:rPr>
          <w:b/>
          <w:bCs/>
          <w:lang w:val="hu-HU"/>
        </w:rPr>
      </w:pPr>
      <w:r w:rsidRPr="009574EA">
        <w:rPr>
          <w:b/>
          <w:bCs/>
          <w:lang w:val="hu-HU"/>
        </w:rPr>
        <w:t>Jelentésmódosító billentyűk</w:t>
      </w:r>
    </w:p>
    <w:p w:rsidR="000F3F10" w:rsidRPr="009574EA" w:rsidRDefault="000F3F10" w:rsidP="000F3F10">
      <w:pPr>
        <w:rPr>
          <w:lang w:val="hu-HU"/>
        </w:rPr>
      </w:pPr>
      <w:r w:rsidRPr="009574EA">
        <w:rPr>
          <w:lang w:val="hu-HU"/>
        </w:rPr>
        <w:lastRenderedPageBreak/>
        <w:t>Jelentésmódosító billentyűk megnyomásával vagy folyamatos nyomva tartásával megváltoztathatjuk a többi billentyű segítségével bevihető adatokat, utasításokat.</w:t>
      </w:r>
    </w:p>
    <w:p w:rsidR="000F3F10" w:rsidRPr="009574EA" w:rsidRDefault="000F3F10" w:rsidP="000F3F10">
      <w:pPr>
        <w:rPr>
          <w:lang w:val="hu-HU"/>
        </w:rPr>
      </w:pPr>
      <w:r w:rsidRPr="009574EA">
        <w:rPr>
          <w:lang w:val="hu-HU"/>
        </w:rPr>
        <w:t>Shift: Váltóbillentyű. Ha a Shift billentyű nyomva tartása mellett leütünk egy alfanumerikus billentyűt, akkor betűk esetén nagybetű, egyéb írásjelek esetén a billentyűzet bal felső sarkában található jel jelenik meg a képernyőn.</w:t>
      </w:r>
    </w:p>
    <w:p w:rsidR="000F3F10" w:rsidRPr="009574EA" w:rsidRDefault="000F3F10" w:rsidP="000F3F10">
      <w:pPr>
        <w:rPr>
          <w:lang w:val="hu-HU"/>
        </w:rPr>
      </w:pPr>
      <w:proofErr w:type="spellStart"/>
      <w:r w:rsidRPr="009574EA">
        <w:rPr>
          <w:lang w:val="hu-HU"/>
        </w:rPr>
        <w:t>Caps</w:t>
      </w:r>
      <w:proofErr w:type="spellEnd"/>
      <w:r w:rsidRPr="009574EA">
        <w:rPr>
          <w:lang w:val="hu-HU"/>
        </w:rPr>
        <w:t xml:space="preserve"> </w:t>
      </w:r>
      <w:proofErr w:type="spellStart"/>
      <w:r w:rsidRPr="009574EA">
        <w:rPr>
          <w:lang w:val="hu-HU"/>
        </w:rPr>
        <w:t>Lock</w:t>
      </w:r>
      <w:proofErr w:type="spellEnd"/>
      <w:r w:rsidRPr="009574EA">
        <w:rPr>
          <w:lang w:val="hu-HU"/>
        </w:rPr>
        <w:t xml:space="preserve">: </w:t>
      </w:r>
      <w:r w:rsidR="009D4490">
        <w:rPr>
          <w:lang w:val="hu-HU"/>
        </w:rPr>
        <w:t xml:space="preserve">ha a CAPS LOCK bevan kapcsolva akkor csupa nagy betűvel írunk bekapcsolni/kikapcsolni a CAPS </w:t>
      </w:r>
      <w:proofErr w:type="spellStart"/>
      <w:r w:rsidR="009D4490">
        <w:rPr>
          <w:lang w:val="hu-HU"/>
        </w:rPr>
        <w:t>LOCk</w:t>
      </w:r>
      <w:proofErr w:type="spellEnd"/>
      <w:r w:rsidR="009D4490">
        <w:rPr>
          <w:lang w:val="hu-HU"/>
        </w:rPr>
        <w:t xml:space="preserve"> egyszeri lenyomásával lehet.</w:t>
      </w:r>
    </w:p>
    <w:p w:rsidR="000F3F10" w:rsidRPr="009574EA" w:rsidRDefault="000F3F10" w:rsidP="000F3F10">
      <w:pPr>
        <w:rPr>
          <w:lang w:val="hu-HU"/>
        </w:rPr>
      </w:pPr>
      <w:proofErr w:type="spellStart"/>
      <w:r w:rsidRPr="009574EA">
        <w:rPr>
          <w:lang w:val="hu-HU"/>
        </w:rPr>
        <w:t>Ctrl</w:t>
      </w:r>
      <w:proofErr w:type="spellEnd"/>
      <w:r w:rsidRPr="009574EA">
        <w:rPr>
          <w:lang w:val="hu-HU"/>
        </w:rPr>
        <w:t xml:space="preserve"> (</w:t>
      </w:r>
      <w:proofErr w:type="spellStart"/>
      <w:r w:rsidRPr="009574EA">
        <w:rPr>
          <w:lang w:val="hu-HU"/>
        </w:rPr>
        <w:t>Control</w:t>
      </w:r>
      <w:proofErr w:type="spellEnd"/>
      <w:r w:rsidRPr="009574EA">
        <w:rPr>
          <w:lang w:val="hu-HU"/>
        </w:rPr>
        <w:t>): Segéd billentyű. Ha vele egyszerre más billentyűket is lenyomunk, akkor más-más parancsot végez el a számítógép.</w:t>
      </w:r>
    </w:p>
    <w:p w:rsidR="000F3F10" w:rsidRPr="009574EA" w:rsidRDefault="000F3F10" w:rsidP="000F3F10">
      <w:pPr>
        <w:rPr>
          <w:lang w:val="hu-HU"/>
        </w:rPr>
      </w:pPr>
      <w:r w:rsidRPr="009574EA">
        <w:rPr>
          <w:lang w:val="hu-HU"/>
        </w:rPr>
        <w:t>Alt: Segédbillentyű. Más billentyűkkel együtt lenyomva tudjuk utasítani a számítógépet különböző parancsok végráhajtására</w:t>
      </w:r>
      <w:r w:rsidR="009D4490">
        <w:rPr>
          <w:lang w:val="hu-HU"/>
        </w:rPr>
        <w:t>.</w:t>
      </w:r>
    </w:p>
    <w:p w:rsidR="000F3F10" w:rsidRPr="009574EA" w:rsidRDefault="000F3F10" w:rsidP="000F3F10">
      <w:pPr>
        <w:rPr>
          <w:lang w:val="hu-HU"/>
        </w:rPr>
      </w:pPr>
      <w:r w:rsidRPr="009574EA">
        <w:rPr>
          <w:lang w:val="hu-HU"/>
        </w:rPr>
        <w:t>Alt Gr: Segédbillentyű. Más billentyűkkel együtt lenyomva megjelenik az adott billentyű jobb alsó sarkában lévő jel.</w:t>
      </w:r>
    </w:p>
    <w:p w:rsidR="000F3F10" w:rsidRPr="009574EA" w:rsidRDefault="000F3F10" w:rsidP="000F3F10">
      <w:pPr>
        <w:rPr>
          <w:lang w:val="hu-HU"/>
        </w:rPr>
      </w:pPr>
      <w:r w:rsidRPr="009574EA">
        <w:rPr>
          <w:lang w:val="hu-HU"/>
        </w:rPr>
        <w:t xml:space="preserve">Windows billentyű: </w:t>
      </w:r>
      <w:r w:rsidR="009574EA">
        <w:rPr>
          <w:lang w:val="hu-HU"/>
        </w:rPr>
        <w:t>Lenyomásnál megnyílik a</w:t>
      </w:r>
      <w:r w:rsidRPr="009574EA">
        <w:rPr>
          <w:lang w:val="hu-HU"/>
        </w:rPr>
        <w:t xml:space="preserve"> Start menü.</w:t>
      </w:r>
    </w:p>
    <w:p w:rsidR="000F3F10" w:rsidRPr="009574EA" w:rsidRDefault="000F3F10" w:rsidP="000F3F10">
      <w:pPr>
        <w:rPr>
          <w:b/>
          <w:bCs/>
          <w:lang w:val="hu-HU"/>
        </w:rPr>
      </w:pPr>
      <w:bookmarkStart w:id="0" w:name="_GoBack"/>
      <w:bookmarkEnd w:id="0"/>
      <w:r w:rsidRPr="009574EA">
        <w:rPr>
          <w:b/>
          <w:bCs/>
          <w:lang w:val="hu-HU"/>
        </w:rPr>
        <w:t>A numerikus billentyűzet használata</w:t>
      </w:r>
    </w:p>
    <w:p w:rsidR="00161782" w:rsidRPr="009574EA" w:rsidRDefault="00161782" w:rsidP="000F3F10">
      <w:pPr>
        <w:rPr>
          <w:lang w:val="hu-HU"/>
        </w:rPr>
      </w:pPr>
      <w:r>
        <w:rPr>
          <w:lang w:val="hu-HU"/>
        </w:rPr>
        <w:t>A numerikus billentyűzeten megtalálhatóak 0-9-ig a számok és az alapvető matematikai művelet</w:t>
      </w:r>
      <w:r>
        <w:rPr>
          <w:lang w:val="hu-HU"/>
        </w:rPr>
        <w:t xml:space="preserve">i </w:t>
      </w:r>
      <w:proofErr w:type="gramStart"/>
      <w:r>
        <w:rPr>
          <w:lang w:val="hu-HU"/>
        </w:rPr>
        <w:t>jelek</w:t>
      </w:r>
      <w:proofErr w:type="gramEnd"/>
      <w:r>
        <w:rPr>
          <w:lang w:val="hu-HU"/>
        </w:rPr>
        <w:t xml:space="preserve"> illetve található még itt egy enter </w:t>
      </w:r>
      <w:r w:rsidR="00634761">
        <w:rPr>
          <w:lang w:val="hu-HU"/>
        </w:rPr>
        <w:t>egy pont és a NUM LOCK ami szükséges a numerikus billentyűzet használatához</w:t>
      </w:r>
    </w:p>
    <w:p w:rsidR="000F3F10" w:rsidRPr="009574EA" w:rsidRDefault="000F3F10" w:rsidP="000F3F10">
      <w:pPr>
        <w:rPr>
          <w:b/>
          <w:bCs/>
          <w:lang w:val="hu-HU"/>
        </w:rPr>
      </w:pPr>
      <w:r w:rsidRPr="009574EA">
        <w:rPr>
          <w:b/>
          <w:bCs/>
          <w:lang w:val="hu-HU"/>
        </w:rPr>
        <w:t>Ritkán használatos billentyűk</w:t>
      </w:r>
    </w:p>
    <w:p w:rsidR="000F3F10" w:rsidRPr="009574EA" w:rsidRDefault="000F3F10" w:rsidP="000F3F10">
      <w:pPr>
        <w:rPr>
          <w:lang w:val="hu-HU"/>
        </w:rPr>
      </w:pPr>
      <w:r w:rsidRPr="009574EA">
        <w:rPr>
          <w:lang w:val="hu-HU"/>
        </w:rPr>
        <w:t xml:space="preserve">Print </w:t>
      </w:r>
      <w:proofErr w:type="spellStart"/>
      <w:r w:rsidRPr="009574EA">
        <w:rPr>
          <w:lang w:val="hu-HU"/>
        </w:rPr>
        <w:t>Screen</w:t>
      </w:r>
      <w:proofErr w:type="spellEnd"/>
      <w:r w:rsidRPr="009574EA">
        <w:rPr>
          <w:lang w:val="hu-HU"/>
        </w:rPr>
        <w:t xml:space="preserve">: A Print </w:t>
      </w:r>
      <w:proofErr w:type="spellStart"/>
      <w:r w:rsidRPr="009574EA">
        <w:rPr>
          <w:lang w:val="hu-HU"/>
        </w:rPr>
        <w:t>Screen</w:t>
      </w:r>
      <w:proofErr w:type="spellEnd"/>
      <w:r w:rsidRPr="009574EA">
        <w:rPr>
          <w:lang w:val="hu-HU"/>
        </w:rPr>
        <w:t xml:space="preserve"> billentyű megnyomásakor a számítógép rögzíti a teljes képernyő képét, és a vágólapra, a számítógép memóriájába másolja azt. Onnan beilleszthetjük (</w:t>
      </w:r>
      <w:proofErr w:type="spellStart"/>
      <w:r w:rsidRPr="009574EA">
        <w:rPr>
          <w:lang w:val="hu-HU"/>
        </w:rPr>
        <w:t>Ctrl</w:t>
      </w:r>
      <w:proofErr w:type="spellEnd"/>
      <w:r w:rsidRPr="009574EA">
        <w:rPr>
          <w:lang w:val="hu-HU"/>
        </w:rPr>
        <w:t xml:space="preserve"> + V) egy másik alkalmazásba, és szükség esetén abból a programból ki is nyomtathatjuk.</w:t>
      </w:r>
    </w:p>
    <w:p w:rsidR="000F3F10" w:rsidRPr="009574EA" w:rsidRDefault="000F3F10" w:rsidP="000F3F10">
      <w:pPr>
        <w:rPr>
          <w:lang w:val="hu-HU"/>
        </w:rPr>
      </w:pPr>
      <w:r w:rsidRPr="009574EA">
        <w:rPr>
          <w:lang w:val="hu-HU"/>
        </w:rPr>
        <w:t xml:space="preserve">Az </w:t>
      </w:r>
      <w:proofErr w:type="spellStart"/>
      <w:r w:rsidRPr="009574EA">
        <w:rPr>
          <w:lang w:val="hu-HU"/>
        </w:rPr>
        <w:t>Alt+Print</w:t>
      </w:r>
      <w:proofErr w:type="spellEnd"/>
      <w:r w:rsidRPr="009574EA">
        <w:rPr>
          <w:lang w:val="hu-HU"/>
        </w:rPr>
        <w:t xml:space="preserve"> </w:t>
      </w:r>
      <w:proofErr w:type="spellStart"/>
      <w:r w:rsidRPr="009574EA">
        <w:rPr>
          <w:lang w:val="hu-HU"/>
        </w:rPr>
        <w:t>Screen</w:t>
      </w:r>
      <w:proofErr w:type="spellEnd"/>
      <w:r w:rsidRPr="009574EA">
        <w:rPr>
          <w:lang w:val="hu-HU"/>
        </w:rPr>
        <w:t xml:space="preserve"> billentyűkombináció leütésére csak az aktív ablakról, és nem pedig az egész képernyőről készíthetünk </w:t>
      </w:r>
      <w:proofErr w:type="gramStart"/>
      <w:r w:rsidRPr="009574EA">
        <w:rPr>
          <w:lang w:val="hu-HU"/>
        </w:rPr>
        <w:t>képet..</w:t>
      </w:r>
      <w:proofErr w:type="gramEnd"/>
    </w:p>
    <w:p w:rsidR="000F3F10" w:rsidRPr="009574EA" w:rsidRDefault="000F3F10" w:rsidP="000F3F10">
      <w:pPr>
        <w:rPr>
          <w:b/>
          <w:bCs/>
          <w:lang w:val="hu-HU"/>
        </w:rPr>
      </w:pPr>
      <w:r w:rsidRPr="009574EA">
        <w:rPr>
          <w:b/>
          <w:bCs/>
          <w:lang w:val="hu-HU"/>
        </w:rPr>
        <w:t>Egyéb billentyűk</w:t>
      </w:r>
    </w:p>
    <w:p w:rsidR="000F3F10" w:rsidRPr="009574EA" w:rsidRDefault="000F3F10" w:rsidP="000F3F10">
      <w:pPr>
        <w:rPr>
          <w:lang w:val="hu-HU"/>
        </w:rPr>
      </w:pPr>
      <w:r w:rsidRPr="009574EA">
        <w:rPr>
          <w:lang w:val="hu-HU"/>
        </w:rPr>
        <w:t>Egyes modern billentyűzetek rendelkeznek „hívóbetűkkel” vagy gombokkal, amelyek megnyomásával azonnal elérhetők bizonyos programok, fájlok vagy parancsok. Egyéb modellek hangerő-szabályozóval, görgetőkerékkel, nagyítókerékkel és más szerkentyűkkel vannak felszerelve.</w:t>
      </w:r>
    </w:p>
    <w:p w:rsidR="000F3F10" w:rsidRPr="009574EA" w:rsidRDefault="000F3F10" w:rsidP="000533B6">
      <w:pPr>
        <w:rPr>
          <w:lang w:val="hu-HU"/>
        </w:rPr>
      </w:pPr>
    </w:p>
    <w:sectPr w:rsidR="000F3F10" w:rsidRPr="00957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B6"/>
    <w:rsid w:val="000533B6"/>
    <w:rsid w:val="000F3F10"/>
    <w:rsid w:val="00161782"/>
    <w:rsid w:val="00283DFC"/>
    <w:rsid w:val="00467A78"/>
    <w:rsid w:val="00634761"/>
    <w:rsid w:val="006A5484"/>
    <w:rsid w:val="006F5995"/>
    <w:rsid w:val="008237AD"/>
    <w:rsid w:val="008D5F6C"/>
    <w:rsid w:val="009453B4"/>
    <w:rsid w:val="009574EA"/>
    <w:rsid w:val="009D4490"/>
    <w:rsid w:val="00BF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B441"/>
  <w15:chartTrackingRefBased/>
  <w15:docId w15:val="{2C39B214-58E1-4EDD-9B79-39DEDB98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Katona Roland</dc:creator>
  <cp:keywords/>
  <dc:description/>
  <cp:lastModifiedBy>Katona Roland</cp:lastModifiedBy>
  <cp:revision>1</cp:revision>
  <dcterms:created xsi:type="dcterms:W3CDTF">2022-01-10T18:43:00Z</dcterms:created>
  <dcterms:modified xsi:type="dcterms:W3CDTF">2022-01-10T22:37:00Z</dcterms:modified>
</cp:coreProperties>
</file>