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89" w:rsidRPr="00B0551F" w:rsidRDefault="00C53989" w:rsidP="00B055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055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CONCLUSIONS</w:t>
      </w:r>
    </w:p>
    <w:p w:rsidR="007F66B7" w:rsidRDefault="007F66B7" w:rsidP="007F66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35E1" w:rsidRPr="007F66B7" w:rsidRDefault="007F66B7" w:rsidP="007F66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6B7">
        <w:rPr>
          <w:rFonts w:ascii="Times New Roman" w:hAnsi="Times New Roman" w:cs="Times New Roman"/>
          <w:sz w:val="28"/>
          <w:szCs w:val="28"/>
        </w:rPr>
        <w:t>In this paper, we have proposed PPDT, which enables</w:t>
      </w:r>
      <w:r>
        <w:rPr>
          <w:rFonts w:ascii="Times New Roman" w:hAnsi="Times New Roman" w:cs="Times New Roman"/>
          <w:sz w:val="28"/>
          <w:szCs w:val="28"/>
        </w:rPr>
        <w:t xml:space="preserve"> privacy-preserving decision </w:t>
      </w:r>
      <w:r w:rsidRPr="007F66B7">
        <w:rPr>
          <w:rFonts w:ascii="Times New Roman" w:hAnsi="Times New Roman" w:cs="Times New Roman"/>
          <w:sz w:val="28"/>
          <w:szCs w:val="28"/>
        </w:rPr>
        <w:t>tree classification for health monitoring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6B7">
        <w:rPr>
          <w:rFonts w:ascii="Times New Roman" w:hAnsi="Times New Roman" w:cs="Times New Roman"/>
          <w:sz w:val="28"/>
          <w:szCs w:val="28"/>
        </w:rPr>
        <w:t>systems. D</w:t>
      </w:r>
      <w:r>
        <w:rPr>
          <w:rFonts w:ascii="Times New Roman" w:hAnsi="Times New Roman" w:cs="Times New Roman"/>
          <w:sz w:val="28"/>
          <w:szCs w:val="28"/>
        </w:rPr>
        <w:t xml:space="preserve">ifferent from existing schemes, </w:t>
      </w:r>
      <w:r w:rsidRPr="007F66B7">
        <w:rPr>
          <w:rFonts w:ascii="Times New Roman" w:hAnsi="Times New Roman" w:cs="Times New Roman"/>
          <w:sz w:val="28"/>
          <w:szCs w:val="28"/>
        </w:rPr>
        <w:t>PPDT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6B7">
        <w:rPr>
          <w:rFonts w:ascii="Times New Roman" w:hAnsi="Times New Roman" w:cs="Times New Roman"/>
          <w:sz w:val="28"/>
          <w:szCs w:val="28"/>
        </w:rPr>
        <w:t xml:space="preserve">transforms a decision tree classifier to </w:t>
      </w:r>
      <w:proofErr w:type="spellStart"/>
      <w:proofErr w:type="gramStart"/>
      <w:r w:rsidRPr="007F66B7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7F66B7">
        <w:rPr>
          <w:rFonts w:ascii="Times New Roman" w:hAnsi="Times New Roman" w:cs="Times New Roman"/>
          <w:sz w:val="28"/>
          <w:szCs w:val="28"/>
        </w:rPr>
        <w:t xml:space="preserve"> vectors, and</w:t>
      </w:r>
      <w:r>
        <w:rPr>
          <w:rFonts w:ascii="Times New Roman" w:hAnsi="Times New Roman" w:cs="Times New Roman"/>
          <w:sz w:val="28"/>
          <w:szCs w:val="28"/>
        </w:rPr>
        <w:t xml:space="preserve"> utilizes </w:t>
      </w:r>
      <w:r w:rsidRPr="007F66B7">
        <w:rPr>
          <w:rFonts w:ascii="Times New Roman" w:hAnsi="Times New Roman" w:cs="Times New Roman"/>
          <w:sz w:val="28"/>
          <w:szCs w:val="28"/>
        </w:rPr>
        <w:t>symmetric encryption to protect the data privacy.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6B7">
        <w:rPr>
          <w:rFonts w:ascii="Times New Roman" w:hAnsi="Times New Roman" w:cs="Times New Roman"/>
          <w:sz w:val="28"/>
          <w:szCs w:val="28"/>
        </w:rPr>
        <w:t xml:space="preserve">With such a design, </w:t>
      </w:r>
      <w:r>
        <w:rPr>
          <w:rFonts w:ascii="Times New Roman" w:hAnsi="Times New Roman" w:cs="Times New Roman"/>
          <w:sz w:val="28"/>
          <w:szCs w:val="28"/>
        </w:rPr>
        <w:t xml:space="preserve">PPDT </w:t>
      </w:r>
      <w:r w:rsidRPr="007F66B7">
        <w:rPr>
          <w:rFonts w:ascii="Times New Roman" w:hAnsi="Times New Roman" w:cs="Times New Roman"/>
          <w:sz w:val="28"/>
          <w:szCs w:val="28"/>
        </w:rPr>
        <w:t>extremely boosts the computation,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6B7">
        <w:rPr>
          <w:rFonts w:ascii="Times New Roman" w:hAnsi="Times New Roman" w:cs="Times New Roman"/>
          <w:sz w:val="28"/>
          <w:szCs w:val="28"/>
        </w:rPr>
        <w:t>communicat</w:t>
      </w:r>
      <w:r>
        <w:rPr>
          <w:rFonts w:ascii="Times New Roman" w:hAnsi="Times New Roman" w:cs="Times New Roman"/>
          <w:sz w:val="28"/>
          <w:szCs w:val="28"/>
        </w:rPr>
        <w:t xml:space="preserve">ion, and storage efficiency. We </w:t>
      </w:r>
      <w:proofErr w:type="spellStart"/>
      <w:r w:rsidRPr="007F66B7">
        <w:rPr>
          <w:rFonts w:ascii="Times New Roman" w:hAnsi="Times New Roman" w:cs="Times New Roman"/>
          <w:sz w:val="28"/>
          <w:szCs w:val="28"/>
        </w:rPr>
        <w:t>haveformulated</w:t>
      </w:r>
      <w:proofErr w:type="spellEnd"/>
      <w:r w:rsidRPr="007F66B7">
        <w:rPr>
          <w:rFonts w:ascii="Times New Roman" w:hAnsi="Times New Roman" w:cs="Times New Roman"/>
          <w:sz w:val="28"/>
          <w:szCs w:val="28"/>
        </w:rPr>
        <w:t xml:space="preserve"> a leakage function L, provided the adaptively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6B7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-security definition, </w:t>
      </w:r>
      <w:r w:rsidRPr="007F66B7">
        <w:rPr>
          <w:rFonts w:ascii="Times New Roman" w:hAnsi="Times New Roman" w:cs="Times New Roman"/>
          <w:sz w:val="28"/>
          <w:szCs w:val="28"/>
        </w:rPr>
        <w:t>and given a simulation-based security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6B7">
        <w:rPr>
          <w:rFonts w:ascii="Times New Roman" w:hAnsi="Times New Roman" w:cs="Times New Roman"/>
          <w:sz w:val="28"/>
          <w:szCs w:val="28"/>
        </w:rPr>
        <w:t>proof for PPDT</w:t>
      </w:r>
      <w:r>
        <w:rPr>
          <w:rFonts w:ascii="Times New Roman" w:hAnsi="Times New Roman" w:cs="Times New Roman"/>
          <w:sz w:val="28"/>
          <w:szCs w:val="28"/>
        </w:rPr>
        <w:t xml:space="preserve">. Performance analyses </w:t>
      </w:r>
      <w:r w:rsidRPr="007F66B7">
        <w:rPr>
          <w:rFonts w:ascii="Times New Roman" w:hAnsi="Times New Roman" w:cs="Times New Roman"/>
          <w:sz w:val="28"/>
          <w:szCs w:val="28"/>
        </w:rPr>
        <w:t>demonstrate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6B7">
        <w:rPr>
          <w:rFonts w:ascii="Times New Roman" w:hAnsi="Times New Roman" w:cs="Times New Roman"/>
          <w:sz w:val="28"/>
          <w:szCs w:val="28"/>
        </w:rPr>
        <w:t xml:space="preserve">that PPDT achieves </w:t>
      </w:r>
      <w:proofErr w:type="gramStart"/>
      <w:r w:rsidRPr="007F66B7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7F66B7">
        <w:rPr>
          <w:rFonts w:ascii="Times New Roman" w:hAnsi="Times New Roman" w:cs="Times New Roman"/>
          <w:sz w:val="28"/>
          <w:szCs w:val="28"/>
        </w:rPr>
        <w:t>1) computational complexity with</w:t>
      </w:r>
      <w:r>
        <w:rPr>
          <w:rFonts w:ascii="Times New Roman" w:hAnsi="Times New Roman" w:cs="Times New Roman"/>
          <w:sz w:val="28"/>
          <w:szCs w:val="28"/>
        </w:rPr>
        <w:t xml:space="preserve"> polynomial </w:t>
      </w:r>
      <w:r w:rsidRPr="007F66B7">
        <w:rPr>
          <w:rFonts w:ascii="Times New Roman" w:hAnsi="Times New Roman" w:cs="Times New Roman"/>
          <w:sz w:val="28"/>
          <w:szCs w:val="28"/>
        </w:rPr>
        <w:t>size indexes. Experimental evaluations demonstrate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6B7">
        <w:rPr>
          <w:rFonts w:ascii="Times New Roman" w:hAnsi="Times New Roman" w:cs="Times New Roman"/>
          <w:sz w:val="28"/>
          <w:szCs w:val="28"/>
        </w:rPr>
        <w:t xml:space="preserve">that PPDT </w:t>
      </w:r>
      <w:r>
        <w:rPr>
          <w:rFonts w:ascii="Times New Roman" w:hAnsi="Times New Roman" w:cs="Times New Roman"/>
          <w:sz w:val="28"/>
          <w:szCs w:val="28"/>
        </w:rPr>
        <w:t xml:space="preserve">achieves </w:t>
      </w:r>
      <w:r w:rsidRPr="007F66B7">
        <w:rPr>
          <w:rFonts w:ascii="Times New Roman" w:hAnsi="Times New Roman" w:cs="Times New Roman"/>
          <w:sz w:val="28"/>
          <w:szCs w:val="28"/>
        </w:rPr>
        <w:t>microsecond-level execution time,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6B7">
        <w:rPr>
          <w:rFonts w:ascii="Times New Roman" w:hAnsi="Times New Roman" w:cs="Times New Roman"/>
          <w:sz w:val="28"/>
          <w:szCs w:val="28"/>
        </w:rPr>
        <w:t>kilobyte-lev</w:t>
      </w:r>
      <w:r>
        <w:rPr>
          <w:rFonts w:ascii="Times New Roman" w:hAnsi="Times New Roman" w:cs="Times New Roman"/>
          <w:sz w:val="28"/>
          <w:szCs w:val="28"/>
        </w:rPr>
        <w:t xml:space="preserve">el communication costs, and </w:t>
      </w:r>
      <w:r w:rsidRPr="007F66B7">
        <w:rPr>
          <w:rFonts w:ascii="Times New Roman" w:hAnsi="Times New Roman" w:cs="Times New Roman"/>
          <w:sz w:val="28"/>
          <w:szCs w:val="28"/>
        </w:rPr>
        <w:t>kilobyte-level storage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6B7">
        <w:rPr>
          <w:rFonts w:ascii="Times New Roman" w:hAnsi="Times New Roman" w:cs="Times New Roman"/>
          <w:sz w:val="28"/>
          <w:szCs w:val="28"/>
        </w:rPr>
        <w:t>costs on Breast-Cancer-Wisconsin dataset. Consequently, we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6B7">
        <w:rPr>
          <w:rFonts w:ascii="Times New Roman" w:hAnsi="Times New Roman" w:cs="Times New Roman"/>
          <w:sz w:val="28"/>
          <w:szCs w:val="28"/>
        </w:rPr>
        <w:t>have addressed both the confidentiality and efficiency challenges</w:t>
      </w:r>
      <w:r>
        <w:rPr>
          <w:rFonts w:ascii="Times New Roman" w:hAnsi="Times New Roman" w:cs="Times New Roman"/>
          <w:sz w:val="28"/>
          <w:szCs w:val="28"/>
        </w:rPr>
        <w:t xml:space="preserve"> simultaneously, </w:t>
      </w:r>
      <w:r w:rsidRPr="007F66B7">
        <w:rPr>
          <w:rFonts w:ascii="Times New Roman" w:hAnsi="Times New Roman" w:cs="Times New Roman"/>
          <w:sz w:val="28"/>
          <w:szCs w:val="28"/>
        </w:rPr>
        <w:t>and PPDT is an efficient, practical,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6B7">
        <w:rPr>
          <w:rFonts w:ascii="Times New Roman" w:hAnsi="Times New Roman" w:cs="Times New Roman"/>
          <w:sz w:val="28"/>
          <w:szCs w:val="28"/>
        </w:rPr>
        <w:t xml:space="preserve">and real-time solution for </w:t>
      </w:r>
      <w:r>
        <w:rPr>
          <w:rFonts w:ascii="Times New Roman" w:hAnsi="Times New Roman" w:cs="Times New Roman"/>
          <w:sz w:val="28"/>
          <w:szCs w:val="28"/>
        </w:rPr>
        <w:t xml:space="preserve">health monitoring </w:t>
      </w:r>
      <w:r w:rsidRPr="007F66B7">
        <w:rPr>
          <w:rFonts w:ascii="Times New Roman" w:hAnsi="Times New Roman" w:cs="Times New Roman"/>
          <w:sz w:val="28"/>
          <w:szCs w:val="28"/>
        </w:rPr>
        <w:t>systems. For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6B7">
        <w:rPr>
          <w:rFonts w:ascii="Times New Roman" w:hAnsi="Times New Roman" w:cs="Times New Roman"/>
          <w:sz w:val="28"/>
          <w:szCs w:val="28"/>
        </w:rPr>
        <w:t>future works, we will design a privacy-preserving decision tree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6B7">
        <w:rPr>
          <w:rFonts w:ascii="Times New Roman" w:hAnsi="Times New Roman" w:cs="Times New Roman"/>
          <w:sz w:val="28"/>
          <w:szCs w:val="28"/>
        </w:rPr>
        <w:t>classification scheme against malicious adversaries</w:t>
      </w:r>
      <w:r>
        <w:rPr>
          <w:rFonts w:ascii="NimbusRomNo9L-Regu" w:hAnsi="NimbusRomNo9L-Regu" w:cs="NimbusRomNo9L-Regu"/>
          <w:sz w:val="20"/>
          <w:szCs w:val="20"/>
        </w:rPr>
        <w:t>.</w:t>
      </w:r>
    </w:p>
    <w:sectPr w:rsidR="005335E1" w:rsidRPr="007F66B7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491F96"/>
    <w:rsid w:val="005335E1"/>
    <w:rsid w:val="00663DD3"/>
    <w:rsid w:val="00711B75"/>
    <w:rsid w:val="007F66B7"/>
    <w:rsid w:val="008A4EAC"/>
    <w:rsid w:val="00911A10"/>
    <w:rsid w:val="00A6320F"/>
    <w:rsid w:val="00B0551F"/>
    <w:rsid w:val="00C2386C"/>
    <w:rsid w:val="00C53989"/>
    <w:rsid w:val="00D270B1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17</cp:revision>
  <dcterms:created xsi:type="dcterms:W3CDTF">2016-12-19T05:52:00Z</dcterms:created>
  <dcterms:modified xsi:type="dcterms:W3CDTF">2022-01-04T07:09:00Z</dcterms:modified>
</cp:coreProperties>
</file>