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4CE9" w14:textId="32D0F544" w:rsidR="00A9655A" w:rsidRPr="0045159F" w:rsidRDefault="00C5519D" w:rsidP="004515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5159F">
        <w:rPr>
          <w:rFonts w:ascii="Times New Roman" w:hAnsi="Times New Roman" w:cs="Times New Roman"/>
          <w:sz w:val="24"/>
          <w:szCs w:val="24"/>
          <w:lang w:val="uk-UA"/>
        </w:rPr>
        <w:t>Первинні документи: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FB4907" w:rsidRPr="0045159F">
        <w:rPr>
          <w:rFonts w:ascii="Times New Roman" w:hAnsi="Times New Roman" w:cs="Times New Roman"/>
          <w:sz w:val="24"/>
          <w:szCs w:val="24"/>
        </w:rPr>
        <w:t xml:space="preserve"> 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t>є д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окумент</w:t>
      </w:r>
      <w:proofErr w:type="spellEnd"/>
      <w:r w:rsidR="0045159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5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45159F">
        <w:rPr>
          <w:rFonts w:ascii="Times New Roman" w:hAnsi="Times New Roman" w:cs="Times New Roman"/>
          <w:sz w:val="24"/>
          <w:szCs w:val="24"/>
        </w:rPr>
        <w:t xml:space="preserve"> регламенту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правильн</w:t>
      </w:r>
      <w:proofErr w:type="spellEnd"/>
      <w:r w:rsidRPr="0045159F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сть</w:t>
      </w:r>
      <w:proofErr w:type="spellEnd"/>
      <w:r w:rsidRPr="0045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оформленн</w:t>
      </w:r>
      <w:proofErr w:type="spellEnd"/>
      <w:r w:rsidRPr="0045159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45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первинн</w:t>
      </w:r>
      <w:proofErr w:type="spellEnd"/>
      <w:r w:rsidRPr="0045159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5159F">
        <w:rPr>
          <w:rFonts w:ascii="Times New Roman" w:hAnsi="Times New Roman" w:cs="Times New Roman"/>
          <w:sz w:val="24"/>
          <w:szCs w:val="24"/>
        </w:rPr>
        <w:t>х документ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5159F">
        <w:rPr>
          <w:rFonts w:ascii="Times New Roman" w:hAnsi="Times New Roman" w:cs="Times New Roman"/>
          <w:sz w:val="24"/>
          <w:szCs w:val="24"/>
        </w:rPr>
        <w:t>в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45159F">
        <w:rPr>
          <w:rFonts w:ascii="Times New Roman" w:hAnsi="Times New Roman" w:cs="Times New Roman"/>
          <w:sz w:val="24"/>
          <w:szCs w:val="24"/>
        </w:rPr>
        <w:t>для роб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5159F">
        <w:rPr>
          <w:rFonts w:ascii="Times New Roman" w:hAnsi="Times New Roman" w:cs="Times New Roman"/>
          <w:sz w:val="24"/>
          <w:szCs w:val="24"/>
        </w:rPr>
        <w:t>т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5159F">
        <w:rPr>
          <w:rFonts w:ascii="Times New Roman" w:hAnsi="Times New Roman" w:cs="Times New Roman"/>
          <w:sz w:val="24"/>
          <w:szCs w:val="24"/>
        </w:rPr>
        <w:t xml:space="preserve"> товар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5159F">
        <w:rPr>
          <w:rFonts w:ascii="Times New Roman" w:hAnsi="Times New Roman" w:cs="Times New Roman"/>
          <w:sz w:val="24"/>
          <w:szCs w:val="24"/>
        </w:rPr>
        <w:t xml:space="preserve">в та </w:t>
      </w:r>
      <w:proofErr w:type="spellStart"/>
      <w:r w:rsidRPr="0045159F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45159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t>?.</w:t>
      </w:r>
      <w:r w:rsidR="0045159F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r w:rsidR="000913C0" w:rsidRPr="0045159F">
        <w:rPr>
          <w:rFonts w:ascii="Times New Roman" w:hAnsi="Times New Roman" w:cs="Times New Roman"/>
          <w:sz w:val="24"/>
          <w:szCs w:val="24"/>
          <w:lang w:val="uk-UA"/>
        </w:rPr>
        <w:t>Які документи є підтвердження витрат (</w:t>
      </w:r>
      <w:proofErr w:type="spellStart"/>
      <w:r w:rsidR="000913C0" w:rsidRPr="0045159F">
        <w:rPr>
          <w:rFonts w:ascii="Times New Roman" w:hAnsi="Times New Roman" w:cs="Times New Roman"/>
          <w:sz w:val="24"/>
          <w:szCs w:val="24"/>
          <w:lang w:val="uk-UA"/>
        </w:rPr>
        <w:t>квітанції</w:t>
      </w:r>
      <w:proofErr w:type="spellEnd"/>
      <w:r w:rsidR="000913C0" w:rsidRPr="0045159F">
        <w:rPr>
          <w:rFonts w:ascii="Times New Roman" w:hAnsi="Times New Roman" w:cs="Times New Roman"/>
          <w:sz w:val="24"/>
          <w:szCs w:val="24"/>
          <w:lang w:val="uk-UA"/>
        </w:rPr>
        <w:t>, інвойси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t>), інші?</w:t>
      </w:r>
      <w:r w:rsidR="00FB4907" w:rsidRPr="0045159F">
        <w:rPr>
          <w:rFonts w:ascii="Times New Roman" w:hAnsi="Times New Roman" w:cs="Times New Roman"/>
          <w:sz w:val="24"/>
          <w:szCs w:val="24"/>
          <w:lang w:val="uk-UA"/>
        </w:rPr>
        <w:br/>
      </w:r>
      <w:r w:rsidR="0045159F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45159F">
        <w:rPr>
          <w:rFonts w:ascii="Times New Roman" w:hAnsi="Times New Roman" w:cs="Times New Roman"/>
          <w:sz w:val="24"/>
          <w:szCs w:val="24"/>
          <w:lang w:val="uk-UA"/>
        </w:rPr>
        <w:t xml:space="preserve">Договірні відноси, у якому випадку необхідні, у якому </w:t>
      </w:r>
      <w:proofErr w:type="spellStart"/>
      <w:r w:rsidRPr="0045159F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Pr="0045159F">
        <w:rPr>
          <w:rFonts w:ascii="Times New Roman" w:hAnsi="Times New Roman" w:cs="Times New Roman"/>
          <w:sz w:val="24"/>
          <w:szCs w:val="24"/>
          <w:lang w:val="uk-UA"/>
        </w:rPr>
        <w:t xml:space="preserve"> без них.</w:t>
      </w:r>
    </w:p>
    <w:p w14:paraId="07F2227D" w14:textId="6DF2BAEA" w:rsidR="000913C0" w:rsidRPr="0045159F" w:rsidRDefault="000913C0" w:rsidP="00A96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5159F">
        <w:rPr>
          <w:rFonts w:ascii="Times New Roman" w:hAnsi="Times New Roman" w:cs="Times New Roman"/>
          <w:sz w:val="24"/>
          <w:szCs w:val="24"/>
          <w:lang w:val="uk-UA"/>
        </w:rPr>
        <w:t>Необхідно підтверджувати вивід грошових коштів власником</w:t>
      </w:r>
      <w:r w:rsidR="00C5519D" w:rsidRPr="0045159F">
        <w:rPr>
          <w:rFonts w:ascii="Times New Roman" w:hAnsi="Times New Roman" w:cs="Times New Roman"/>
          <w:sz w:val="24"/>
          <w:szCs w:val="24"/>
          <w:lang w:val="uk-UA"/>
        </w:rPr>
        <w:t>, а також чи необхідно відображати десь ці данні (звіти).</w:t>
      </w:r>
    </w:p>
    <w:p w14:paraId="661DB5A7" w14:textId="2BC37F42" w:rsidR="00983AD1" w:rsidRPr="0045159F" w:rsidRDefault="00C5519D" w:rsidP="00983AD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Undeposited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Funds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та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Uncategorized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Expense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, можуть бути суми на них на </w:t>
      </w:r>
      <w:r w:rsidR="006C20F4"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кінець року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.</w:t>
      </w:r>
    </w:p>
    <w:p w14:paraId="0046F2A7" w14:textId="05F5CE2A" w:rsidR="00FB4907" w:rsidRPr="0045159F" w:rsidRDefault="00983AD1" w:rsidP="00983AD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Грошові кошти не виведенні але отримані в </w:t>
      </w:r>
      <w:proofErr w:type="spellStart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страйп</w:t>
      </w:r>
      <w:proofErr w:type="spellEnd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>Чи</w:t>
      </w:r>
      <w:proofErr w:type="spellEnd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 xml:space="preserve"> </w:t>
      </w:r>
      <w:proofErr w:type="spellStart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>будуть</w:t>
      </w:r>
      <w:proofErr w:type="spellEnd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 xml:space="preserve"> вони </w:t>
      </w:r>
      <w:proofErr w:type="spellStart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>впливати</w:t>
      </w:r>
      <w:proofErr w:type="spellEnd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 xml:space="preserve"> на </w:t>
      </w:r>
      <w:proofErr w:type="spellStart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>кінцевий</w:t>
      </w:r>
      <w:proofErr w:type="spellEnd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 xml:space="preserve"> </w:t>
      </w:r>
      <w:bookmarkStart w:id="0" w:name="_GoBack"/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</w:rPr>
        <w:t>результат США?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(включати їх в дохід).</w:t>
      </w:r>
    </w:p>
    <w:p w14:paraId="68E8EF92" w14:textId="366A609B" w:rsidR="00FB4907" w:rsidRPr="0045159F" w:rsidRDefault="006C20F4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П</w:t>
      </w:r>
      <w:r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передоплатні</w:t>
      </w:r>
      <w:proofErr w:type="spellEnd"/>
      <w:r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рахун</w:t>
      </w:r>
      <w:r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к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и.</w:t>
      </w:r>
      <w:r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Accounts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Receivable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="003F3FEE"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Accounts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Payable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(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A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/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en-US"/>
        </w:rPr>
        <w:t>P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)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. Чи </w:t>
      </w:r>
      <w:proofErr w:type="spellStart"/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можно</w:t>
      </w:r>
      <w:proofErr w:type="spellEnd"/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їх залишати на цих рахунках на кінець року. Чи </w:t>
      </w:r>
      <w:r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обов'язково 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переводити на рахунок активів, та </w:t>
      </w:r>
      <w:r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зобов'язан</w:t>
      </w:r>
      <w:r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ь</w:t>
      </w:r>
      <w:r w:rsidR="003F3FEE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. Бо вони відображаються у балансі з мінусом. </w:t>
      </w:r>
    </w:p>
    <w:p w14:paraId="02663E67" w14:textId="2A08E517" w:rsidR="00FB4907" w:rsidRPr="0045159F" w:rsidRDefault="00FB4907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Якщо</w:t>
      </w:r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є розрахунки з постачальником але він не надав форми 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W9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W8-BEN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які наслідки та чи можемо в</w:t>
      </w:r>
      <w:r w:rsidR="006C20F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лючати ці витрати.</w:t>
      </w:r>
    </w:p>
    <w:p w14:paraId="0534B7DD" w14:textId="76494FBA" w:rsidR="00FB4907" w:rsidRPr="0045159F" w:rsidRDefault="00FB4907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Форма 1099 та різні її під види (У нашу випадку ми платимо за послуги з основного р/р) СЕО, </w:t>
      </w:r>
      <w:proofErr w:type="spellStart"/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Розробка</w:t>
      </w:r>
      <w:proofErr w:type="spellEnd"/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сайту, </w:t>
      </w:r>
      <w:proofErr w:type="spellStart"/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15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неох</w:t>
      </w:r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ідно</w:t>
      </w:r>
      <w:proofErr w:type="spellEnd"/>
      <w:r w:rsidRPr="0045159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надавати) </w:t>
      </w:r>
    </w:p>
    <w:p w14:paraId="78CD4E1F" w14:textId="2768DB80" w:rsidR="00983AD1" w:rsidRPr="0045159F" w:rsidRDefault="00FB4907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Основні засоби, амортизація, як </w:t>
      </w:r>
      <w:r w:rsidR="006C20F4"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визначити 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метод амортизації, та дізнатися термі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ну 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корисного використання</w:t>
      </w:r>
      <w:r w:rsidRPr="0045159F">
        <w:rPr>
          <w:rFonts w:ascii="Times New Roman" w:hAnsi="Times New Roman" w:cs="Times New Roman"/>
          <w:color w:val="1F1F1F"/>
          <w:sz w:val="24"/>
          <w:szCs w:val="24"/>
          <w:shd w:val="clear" w:color="auto" w:fill="F8F9FA"/>
          <w:lang w:val="uk-UA"/>
        </w:rPr>
        <w:t xml:space="preserve">, 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чи </w:t>
      </w:r>
      <w:r w:rsid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є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документ який регламентував би це.</w:t>
      </w:r>
    </w:p>
    <w:p w14:paraId="39FDD8F3" w14:textId="76D2F791" w:rsidR="006F2965" w:rsidRPr="0045159F" w:rsidRDefault="00FB4907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Для закриття 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року, які необхідно надати звіти та у якому форматі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br/>
        <w:t>(Б</w:t>
      </w:r>
      <w:r w:rsidR="006F2965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аланс и 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lang w:val="uk-UA"/>
        </w:rPr>
        <w:t>Звіт про фінансові результати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lang w:val="uk-UA"/>
        </w:rPr>
        <w:t xml:space="preserve">, </w:t>
      </w:r>
      <w:r w:rsidR="006C20F4"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Звіт про власний капітал, Звіт про рух коштів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)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br/>
      </w:r>
      <w:r w:rsid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- 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Якщо використовувалися платіжні системи чи треба надавати данні (звіти) з них.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br/>
      </w:r>
      <w:r w:rsid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- 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Які статі необхідно </w:t>
      </w:r>
      <w:r w:rsidR="006C20F4" w:rsidRP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розкривати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, які додаткові документи надавати?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br/>
      </w:r>
      <w:r w:rsidR="006C20F4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- </w:t>
      </w:r>
      <w:r w:rsidR="00983AD1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Які коригуючі записи робити?</w:t>
      </w:r>
    </w:p>
    <w:p w14:paraId="6FDB4BE0" w14:textId="4D9F0E24" w:rsidR="00983AD1" w:rsidRPr="0045159F" w:rsidRDefault="00983AD1" w:rsidP="00FB4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Що буде якщо подати звітність за 2024 рік а потів у </w:t>
      </w:r>
      <w:r w:rsidR="006C20F4"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>компанії</w:t>
      </w:r>
      <w:r w:rsidRPr="0045159F">
        <w:rPr>
          <w:rFonts w:ascii="Times New Roman" w:hAnsi="Times New Roman" w:cs="Times New Roman"/>
          <w:color w:val="393A3D"/>
          <w:sz w:val="24"/>
          <w:szCs w:val="24"/>
          <w:shd w:val="clear" w:color="auto" w:fill="FFFFFF"/>
          <w:lang w:val="uk-UA"/>
        </w:rPr>
        <w:t xml:space="preserve"> не буде жодної діяльності але вона буде не закрита. Які можливі наслідки цього?</w:t>
      </w:r>
      <w:bookmarkEnd w:id="0"/>
    </w:p>
    <w:sectPr w:rsidR="00983AD1" w:rsidRPr="0045159F" w:rsidSect="00983AD1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85DF7"/>
    <w:multiLevelType w:val="hybridMultilevel"/>
    <w:tmpl w:val="2A70536C"/>
    <w:lvl w:ilvl="0" w:tplc="BFEA2D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2068C"/>
    <w:multiLevelType w:val="multilevel"/>
    <w:tmpl w:val="B33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C835CC"/>
    <w:multiLevelType w:val="hybridMultilevel"/>
    <w:tmpl w:val="B92C5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ED"/>
    <w:rsid w:val="000913C0"/>
    <w:rsid w:val="000E6004"/>
    <w:rsid w:val="003F3FEE"/>
    <w:rsid w:val="0045159F"/>
    <w:rsid w:val="00485307"/>
    <w:rsid w:val="006C20F4"/>
    <w:rsid w:val="006F2965"/>
    <w:rsid w:val="00983AD1"/>
    <w:rsid w:val="00A9655A"/>
    <w:rsid w:val="00C5519D"/>
    <w:rsid w:val="00CE587F"/>
    <w:rsid w:val="00E943ED"/>
    <w:rsid w:val="00EE2B5C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ABFA"/>
  <w15:chartTrackingRefBased/>
  <w15:docId w15:val="{37E1A605-EBE2-458C-A4D6-FF0E9985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5A"/>
    <w:pPr>
      <w:ind w:left="720"/>
      <w:contextualSpacing/>
    </w:pPr>
  </w:style>
  <w:style w:type="character" w:styleId="a4">
    <w:name w:val="Strong"/>
    <w:basedOn w:val="a0"/>
    <w:uiPriority w:val="22"/>
    <w:qFormat/>
    <w:rsid w:val="006F29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2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9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F2965"/>
  </w:style>
  <w:style w:type="character" w:styleId="a5">
    <w:name w:val="Emphasis"/>
    <w:basedOn w:val="a0"/>
    <w:uiPriority w:val="20"/>
    <w:qFormat/>
    <w:rsid w:val="00983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Казаков</dc:creator>
  <cp:keywords/>
  <dc:description/>
  <cp:lastModifiedBy>Евгений Казаков</cp:lastModifiedBy>
  <cp:revision>10</cp:revision>
  <dcterms:created xsi:type="dcterms:W3CDTF">2024-12-02T12:30:00Z</dcterms:created>
  <dcterms:modified xsi:type="dcterms:W3CDTF">2024-12-11T10:22:00Z</dcterms:modified>
</cp:coreProperties>
</file>