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  <w:t>WebWedding</w:t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Title"/>
        <w:ind w:left="720" w:firstLine="720"/>
        <w:jc w:val="right"/>
        <w:rPr>
          <w:lang w:val="sr-Latn-RS"/>
        </w:rPr>
      </w:pPr>
      <w:r>
        <w:rPr>
          <w:lang w:val="sr-Latn-CS"/>
        </w:rPr>
        <w:t xml:space="preserve">Sistem za </w:t>
      </w:r>
      <w:r>
        <w:rPr>
          <w:lang w:val="sr-Latn-RS"/>
        </w:rPr>
        <w:t>poboljšanje rada agencije za organizaciju venčanja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 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08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16384"/>
        </w:sect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>
      <w:pPr>
        <w:pStyle w:val="Title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9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2"/>
        <w:gridCol w:w="1153"/>
        <w:gridCol w:w="3747"/>
        <w:gridCol w:w="2301"/>
      </w:tblGrid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27.03.2020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Ana Milenković,</w:t>
            </w:r>
          </w:p>
          <w:p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Jovana Jović,</w:t>
            </w:r>
          </w:p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Katarina Lukić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  <w:r>
        <w:br w:type="page"/>
      </w:r>
    </w:p>
    <w:p>
      <w:pPr>
        <w:pStyle w:val="Title"/>
        <w:rPr>
          <w:lang w:val="sr-Latn-CS"/>
        </w:rPr>
      </w:pPr>
      <w:r>
        <w:rPr>
          <w:lang w:val="sr-Latn-CS"/>
        </w:rPr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fldChar w:fldCharType="begin"/>
          </w:r>
          <w:r>
            <w:rPr>
              <w:lang w:val="sr-Latn-CS"/>
            </w:rPr>
            <w:instrText> TOC \o "1-3" \h</w:instrText>
          </w:r>
          <w:r>
            <w:rPr>
              <w:lang w:val="sr-Latn-CS"/>
            </w:rPr>
            <w:fldChar w:fldCharType="separate"/>
          </w:r>
          <w:r>
            <w:rPr>
              <w:lang w:val="sr-Latn-CS"/>
            </w:rPr>
            <w:t>1.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Cilj dokumenta</w:t>
          </w:r>
          <w:r>
            <w:rPr>
              <w:lang w:val="de-DE"/>
            </w:rPr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2.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Opseg dokumenta</w:t>
          </w:r>
          <w:r>
            <w:rPr>
              <w:lang w:val="de-DE"/>
            </w:rPr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3.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Reference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4.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slučajeva korišćenja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Profili korisnika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Posetilac portala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Korisnik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Organizator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Administrator</w:t>
          </w:r>
          <w:r>
            <w:rPr/>
            <w:tab/>
            <w:t>6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Opis slučajeva korišćenja</w:t>
          </w:r>
          <w:r>
            <w:rPr/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Prijavljivanje</w:t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sadržaja portala</w:t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galerije sa prethodnih događaja</w:t>
            <w:tab/>
            <w:t>8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ponuda agencije</w:t>
            <w:tab/>
            <w:t>8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Registrovanje</w:t>
            <w:tab/>
            <w:t>8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Kreiranje zahteva</w:t>
            <w:tab/>
            <w:t>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lang w:val="sr-Latn-CS"/>
            </w:rPr>
          </w:pPr>
          <w:r>
            <w:rPr>
              <w:lang w:val="sr-Latn-CS"/>
            </w:rPr>
            <w:t>6.7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Upravljanje zahtevima</w:t>
            <w:tab/>
            <w:t>10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6.8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informacija o dostupnosti firme</w:t>
            <w:tab/>
            <w:t>10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6.9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kalendara sa terminima za prostor</w:t>
            <w:tab/>
            <w:t>11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6.10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Evidencija svih profila</w:t>
            <w:tab/>
            <w:t>11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Dodavanje profila</w:t>
            <w:tab/>
            <w:t>12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Brisanje profila</w:t>
            <w:tab/>
            <w:t>13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profila</w:t>
            <w:tab/>
            <w:t>13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osnovnih podataka o agenciji</w:t>
            <w:tab/>
            <w:t>14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Arhiviranje postojećeg člana</w:t>
            <w:tab/>
            <w:t>15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Dodatni zahtevi</w:t>
            <w:tab/>
            <w:t>16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Funkcionalnost</w:t>
          </w:r>
          <w:r>
            <w:rPr/>
            <w:tab/>
            <w:t>16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Upotrebivost</w:t>
          </w:r>
          <w:r>
            <w:rPr/>
            <w:tab/>
            <w:t>16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Pouzdanost</w:t>
          </w:r>
          <w:r>
            <w:rPr/>
            <w:tab/>
            <w:t>16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Performanse</w:t>
          </w:r>
          <w:r>
            <w:rPr/>
            <w:tab/>
            <w:t>16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Podrška i održavanje</w:t>
          </w:r>
          <w:r>
            <w:rPr/>
            <w:tab/>
            <w:t>16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Ograničenja</w:t>
          </w:r>
          <w:r>
            <w:rPr/>
            <w:tab/>
            <w:t>17</w:t>
          </w:r>
          <w:r>
            <w:rPr/>
            <w:fldChar w:fldCharType="end"/>
          </w:r>
        </w:p>
      </w:sdtContent>
    </w:sdt>
    <w:p>
      <w:pPr>
        <w:pStyle w:val="Title"/>
        <w:tabs>
          <w:tab w:val="clear" w:pos="720"/>
          <w:tab w:val="left" w:pos="540" w:leader="none"/>
        </w:tabs>
        <w:rPr>
          <w:lang w:val="sr-Latn-CS"/>
        </w:rPr>
      </w:pPr>
      <w:r>
        <w:br w:type="page"/>
      </w:r>
      <w:r>
        <w:rPr>
          <w:lang w:val="sr-Latn-CS"/>
        </w:rPr>
        <w:t>Specifikacija zahteva</w:t>
      </w:r>
    </w:p>
    <w:p>
      <w:pPr>
        <w:pStyle w:val="Heading1"/>
        <w:numPr>
          <w:ilvl w:val="0"/>
          <w:numId w:val="2"/>
        </w:numPr>
        <w:rPr>
          <w:lang w:val="sr-Latn-CS"/>
        </w:rPr>
      </w:pPr>
      <w:bookmarkStart w:id="0" w:name="_Toc163018886"/>
      <w:r>
        <w:rPr>
          <w:lang w:val="sr-Latn-CS"/>
        </w:rPr>
        <w:t>Cilj dokumenta</w:t>
      </w:r>
      <w:bookmarkEnd w:id="0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WebWedding portala. </w:t>
      </w:r>
    </w:p>
    <w:p>
      <w:pPr>
        <w:pStyle w:val="Heading1"/>
        <w:numPr>
          <w:ilvl w:val="0"/>
          <w:numId w:val="2"/>
        </w:numPr>
        <w:rPr>
          <w:lang w:val="sr-Latn-CS"/>
        </w:rPr>
      </w:pPr>
      <w:bookmarkStart w:id="1" w:name="_Toc163018887"/>
      <w:r>
        <w:rPr>
          <w:lang w:val="sr-Latn-CS"/>
        </w:rPr>
        <w:t>Opseg dokumenta</w:t>
      </w:r>
      <w:bookmarkEnd w:id="1"/>
    </w:p>
    <w:p>
      <w:pPr>
        <w:pStyle w:val="TextBody"/>
        <w:rPr>
          <w:lang w:val="sr-Latn-CS"/>
        </w:rPr>
      </w:pPr>
      <w:r>
        <w:rPr>
          <w:lang w:val="sr-Latn-CS"/>
        </w:rPr>
        <w:t>Dokument se odnosi na WebWedding portal koji će biti razvijen od strane JAKCodes-a. WebWedding predstavlja pseudonim sistema za pobolj</w:t>
      </w:r>
      <w:r>
        <w:rPr>
          <w:lang w:val="sr-Latn-RS"/>
        </w:rPr>
        <w:t>š</w:t>
      </w:r>
      <w:r>
        <w:rPr>
          <w:lang w:val="sr-Latn-CS"/>
        </w:rPr>
        <w:t>anje rada agencije za organizaciju venčanja. Namena sistema je efikasno prezentovanje, kreiranje i održavanje sadržaja vezanih za rad jedne agencije, zakazivanje usluga i lakša komunikacija između korisnika i zaposlenih.</w:t>
      </w:r>
    </w:p>
    <w:p>
      <w:pPr>
        <w:pStyle w:val="Heading1"/>
        <w:numPr>
          <w:ilvl w:val="0"/>
          <w:numId w:val="2"/>
        </w:numPr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>
      <w:pPr>
        <w:pStyle w:val="TextBody"/>
        <w:rPr>
          <w:lang w:val="sr-Latn-CS"/>
        </w:rPr>
      </w:pPr>
      <w:r>
        <w:rPr>
          <w:lang w:val="sr-Latn-CS"/>
        </w:rPr>
        <w:t>Spisak korišćene literature:</w:t>
      </w:r>
    </w:p>
    <w:p>
      <w:pPr>
        <w:pStyle w:val="TextBody"/>
        <w:numPr>
          <w:ilvl w:val="0"/>
          <w:numId w:val="3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WebWedding– Predlog projekta, SE-WebWedding-01, V1.0, 2020, JAKCodes.</w:t>
      </w:r>
    </w:p>
    <w:p>
      <w:pPr>
        <w:pStyle w:val="TextBody"/>
        <w:numPr>
          <w:ilvl w:val="0"/>
          <w:numId w:val="3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WebWedding – Vizija sistema, SE-WebWedding-02, V1.0, 2020, JAKCodes.</w:t>
      </w:r>
    </w:p>
    <w:p>
      <w:pPr>
        <w:pStyle w:val="TextBody"/>
        <w:numPr>
          <w:ilvl w:val="0"/>
          <w:numId w:val="3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WebWedding – Plan realizacije projekta, SE-WebWedding-03, V1.0, 2020, JAKCodes.</w:t>
      </w:r>
    </w:p>
    <w:p>
      <w:pPr>
        <w:pStyle w:val="Heading1"/>
        <w:numPr>
          <w:ilvl w:val="0"/>
          <w:numId w:val="2"/>
        </w:numPr>
        <w:rPr>
          <w:lang w:val="sr-Latn-CS"/>
        </w:rPr>
      </w:pPr>
      <w:bookmarkStart w:id="3" w:name="_Toc163018889"/>
      <w:r>
        <w:rPr>
          <w:lang w:val="sr-Latn-CS"/>
        </w:rPr>
        <w:t>Pregled slučajeva korišćenja</w:t>
      </w:r>
      <w:bookmarkEnd w:id="3"/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  <w:t>Osnovni UML dijagram koji prikazuje korisnike i slučajeve korišćenja WebWedding portala prikazan je na sledećoj slici: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jc w:val="center"/>
        <w:rPr>
          <w:lang w:eastAsia="en-US"/>
        </w:rPr>
      </w:pPr>
      <w:r>
        <w:rPr/>
        <w:drawing>
          <wp:inline distT="0" distB="0" distL="0" distR="0">
            <wp:extent cx="5943600" cy="21526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center"/>
        <w:rPr>
          <w:lang w:eastAsia="en-US"/>
        </w:rPr>
      </w:pPr>
      <w:r>
        <w:rPr>
          <w:lang w:eastAsia="en-US"/>
        </w:rPr>
      </w:r>
    </w:p>
    <w:p>
      <w:pPr>
        <w:pStyle w:val="TextBody"/>
        <w:jc w:val="center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lang w:val="sr-Latn-CS"/>
        </w:rPr>
        <w:t>evidencija svih profila</w:t>
      </w:r>
      <w:r>
        <w:rPr>
          <w:lang w:val="sr-Latn-CS"/>
        </w:rPr>
        <w:t xml:space="preserve"> je prikazan na sledećoj slici:</w:t>
      </w:r>
    </w:p>
    <w:p>
      <w:pPr>
        <w:pStyle w:val="TextBody"/>
        <w:jc w:val="center"/>
        <w:rPr>
          <w:lang w:eastAsia="en-US"/>
        </w:rPr>
      </w:pPr>
      <w:r>
        <w:rPr/>
        <w:drawing>
          <wp:inline distT="0" distB="0" distL="0" distR="0">
            <wp:extent cx="3886200" cy="19621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center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pregled sadržaja portala </w:t>
      </w:r>
      <w:r>
        <w:rPr>
          <w:lang w:val="sr-Latn-CS"/>
        </w:rPr>
        <w:t>je prikazan na sledećoj slici: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jc w:val="center"/>
        <w:rPr>
          <w:lang w:eastAsia="en-US"/>
        </w:rPr>
      </w:pPr>
      <w:r>
        <w:rPr/>
        <w:drawing>
          <wp:inline distT="0" distB="0" distL="0" distR="0">
            <wp:extent cx="4333875" cy="17811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center"/>
        <w:rPr>
          <w:lang w:eastAsia="en-US"/>
        </w:rPr>
      </w:pPr>
      <w:r>
        <w:rPr>
          <w:lang w:eastAsia="en-US"/>
        </w:rPr>
      </w:r>
    </w:p>
    <w:p>
      <w:pPr>
        <w:pStyle w:val="TextBody"/>
        <w:rPr>
          <w:i/>
          <w:i/>
          <w:iCs/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ažuriranje informacija o dostupnosti firme </w:t>
      </w:r>
      <w:r>
        <w:rPr>
          <w:lang w:val="sr-Latn-CS"/>
        </w:rPr>
        <w:t>je prikazan na sledećoj slici:</w:t>
      </w:r>
    </w:p>
    <w:p>
      <w:pPr>
        <w:pStyle w:val="TextBody"/>
        <w:jc w:val="center"/>
        <w:rPr>
          <w:lang w:eastAsia="en-US"/>
        </w:rPr>
      </w:pPr>
      <w:r>
        <w:rPr>
          <w:lang w:eastAsia="en-US"/>
        </w:rPr>
      </w:r>
    </w:p>
    <w:p>
      <w:pPr>
        <w:pStyle w:val="TextBody"/>
        <w:jc w:val="center"/>
        <w:rPr>
          <w:lang w:eastAsia="en-US"/>
        </w:rPr>
      </w:pPr>
      <w:r>
        <w:rPr>
          <w:lang w:eastAsia="en-US"/>
        </w:rPr>
      </w:r>
    </w:p>
    <w:p>
      <w:pPr>
        <w:pStyle w:val="TextBody"/>
        <w:jc w:val="center"/>
        <w:rPr>
          <w:lang w:eastAsia="en-US"/>
        </w:rPr>
      </w:pPr>
      <w:r>
        <w:rPr/>
        <w:drawing>
          <wp:inline distT="0" distB="0" distL="0" distR="0">
            <wp:extent cx="4419600" cy="22098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i/>
          <w:i/>
          <w:iCs/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ažuriranje kalendara sa terminima za prostor </w:t>
      </w:r>
      <w:r>
        <w:rPr>
          <w:lang w:val="sr-Latn-CS"/>
        </w:rPr>
        <w:t>je prikazan na sledećoj slici:</w:t>
      </w:r>
    </w:p>
    <w:p>
      <w:pPr>
        <w:pStyle w:val="TextBody"/>
        <w:jc w:val="center"/>
        <w:rPr>
          <w:lang w:eastAsia="en-US"/>
        </w:rPr>
      </w:pPr>
      <w:r>
        <w:rPr>
          <w:lang w:eastAsia="en-US"/>
        </w:rPr>
      </w:r>
    </w:p>
    <w:p>
      <w:pPr>
        <w:pStyle w:val="TextBody"/>
        <w:jc w:val="center"/>
        <w:rPr>
          <w:lang w:val="sr-Latn-CS"/>
        </w:rPr>
      </w:pPr>
      <w:r>
        <w:rPr/>
        <w:drawing>
          <wp:inline distT="0" distB="0" distL="0" distR="0">
            <wp:extent cx="4772025" cy="199072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Heading1"/>
        <w:numPr>
          <w:ilvl w:val="0"/>
          <w:numId w:val="2"/>
        </w:numPr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>
      <w:pPr>
        <w:pStyle w:val="TextBody"/>
        <w:rPr>
          <w:lang w:val="sr-Latn-CS"/>
        </w:rPr>
      </w:pPr>
      <w:r>
        <w:rPr>
          <w:lang w:val="sr-Latn-CS"/>
        </w:rPr>
        <w:t>Identifikovani su sledeći profili korisnika portala WebWedding: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163018891"/>
      <w:r>
        <w:rPr>
          <w:lang w:val="sr-Latn-CS"/>
        </w:rPr>
        <w:t>Posetilac portala</w:t>
      </w:r>
      <w:bookmarkEnd w:id="5"/>
    </w:p>
    <w:p>
      <w:pPr>
        <w:pStyle w:val="Normal"/>
        <w:ind w:left="720" w:hanging="0"/>
        <w:rPr>
          <w:lang w:val="sr-Latn-CS"/>
        </w:rPr>
      </w:pPr>
      <w:r>
        <w:rPr>
          <w:lang w:val="sr-Latn-CS"/>
        </w:rPr>
        <w:t>Posetilac je osoba koja je pristupila portalu kao neregistrovani korisnik i za njega se ne čuvaju nikakve informacije u sistemu. Kao takav posetilac će imati uvid u multimedijalni sadržaj na početnoj strani, kontakt, osnovne informacije o firmi, moći će da pregleda usluge koje nudi agencija i pristupi galeriji. Ima opciju registrovanja na portal čime postaje korisnik.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Korisnik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osoba sa prosečnim poznavanjem rada na računaru. Logovanjem na sajt imaće mogućnost online zakazivanja usluga, sa uvidom u kalendar slobodnih termina. Ima prikaz pojedinačnih cena, kao i uvid u ukupnu cenu pre slanja zahteva.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Relacija generalizacije od korisnika ka posetiocu ukazuje da korisnik nasleđuje sve mogucnosti posetioca. 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Organizator</w:t>
      </w:r>
    </w:p>
    <w:p>
      <w:pPr>
        <w:pStyle w:val="TextBody"/>
        <w:rPr>
          <w:lang w:val="sr-Latn-CS"/>
        </w:rPr>
      </w:pPr>
      <w:r>
        <w:rPr>
          <w:lang w:val="sr-Latn-CS"/>
        </w:rPr>
        <w:t>Organizatora predstavlja osoba sa prosečnim poznavanjem rada na računaru. Organizator je osoba koja je zaposlena u agenciji za organizaciju venčanja, koja logovanjem na sajt ima uvid u kalentar slobodnih, rezervisanih i zakazanih termina, ima mogućnost uređivanja stranice, na taj način što će dodavati slike za prezentaciju na početnoj strani, imaće mogućnost izmene rasporeda, upravljanjem zahteva korisnika (odobravanje, odbijanje i obaveštavanje korisnika o odluci).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Administrator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Administrator je zadužen za instaliranje, konfigurisanje i kasnije održavanje konfiguracije portala. 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U ulozi administratora će se najčešće naći fakultetski obrazovana osoba sa visokim nivoom poznavanja rada na računaru i administriranja Web servera. 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 će imati pristup svim funkcijama sistema.</w:t>
      </w:r>
    </w:p>
    <w:p>
      <w:pPr>
        <w:pStyle w:val="Heading1"/>
        <w:numPr>
          <w:ilvl w:val="0"/>
          <w:numId w:val="2"/>
        </w:numPr>
        <w:rPr>
          <w:lang w:val="sr-Latn-CS"/>
        </w:rPr>
      </w:pPr>
      <w:bookmarkStart w:id="6" w:name="_Toc163018896"/>
      <w:r>
        <w:rPr>
          <w:lang w:val="sr-Latn-CS"/>
        </w:rPr>
        <w:t>Opis slučajeva korišćenja</w:t>
      </w:r>
      <w:bookmarkEnd w:id="6"/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Prijavljivanje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keepNext w:val="true"/>
        <w:rPr>
          <w:bCs/>
          <w:lang w:val="sr-Latn-CS"/>
        </w:rPr>
      </w:pPr>
      <w:r>
        <w:rPr>
          <w:bCs/>
          <w:lang w:val="sr-Latn-CS"/>
        </w:rPr>
        <w:t>Logovanje na portal koristeći mejl ili lozinku.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keepNext w:val="true"/>
        <w:rPr>
          <w:bCs/>
          <w:lang w:val="sr-Latn-CS"/>
        </w:rPr>
      </w:pPr>
      <w:r>
        <w:rPr>
          <w:bCs/>
          <w:lang w:val="sr-Latn-CS"/>
        </w:rPr>
        <w:t>Posetilac, Organizator, Administrator, Korisnik.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nije trenutno prijavljen.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otvaranjem web aplikacije vidi početnu stranu portala i ima mogućnost prijave putem mejla i lozinke.</w:t>
      </w:r>
    </w:p>
    <w:p>
      <w:pPr>
        <w:pStyle w:val="TextBody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unosi mejl i lozinku, nakon čega šalje svoje podatke serveru klikon na dugme </w:t>
      </w:r>
      <w:r>
        <w:rPr>
          <w:i/>
          <w:lang w:val="sr-Latn-CS"/>
        </w:rPr>
        <w:t>Prijavi se.</w:t>
      </w:r>
    </w:p>
    <w:p>
      <w:pPr>
        <w:pStyle w:val="TextBody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Uneti podaci se prosleđuju do baze podataka gde se vrši njihova autentifikacija. </w:t>
      </w:r>
      <w:r>
        <w:rPr>
          <w:lang w:val="sr-Latn-CS"/>
        </w:rPr>
        <w:t xml:space="preserve">[izuzetak: </w:t>
      </w:r>
      <w:r>
        <w:rPr>
          <w:iCs/>
          <w:lang w:val="sr-Latn-RS"/>
        </w:rPr>
        <w:t>Pogrešan mejl i/ili lozinka</w:t>
      </w:r>
      <w:r>
        <w:rPr>
          <w:lang w:val="sr-Latn-CS"/>
        </w:rPr>
        <w:t>].</w:t>
      </w:r>
    </w:p>
    <w:p>
      <w:pPr>
        <w:pStyle w:val="TextBody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je autentifikacija uspešna generišu se podaci koji će omogućiti autorizaciju samog naloga. </w:t>
      </w:r>
    </w:p>
    <w:p>
      <w:pPr>
        <w:pStyle w:val="TextBody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Nakon toga se prikazuje početna strana sa prikazom multimedijalnog sadržaja.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RS"/>
        </w:rPr>
      </w:pPr>
      <w:r>
        <w:rPr>
          <w:lang w:val="sr-Latn-CS"/>
        </w:rPr>
        <w:t>[</w:t>
      </w:r>
      <w:r>
        <w:rPr>
          <w:i/>
          <w:iCs/>
          <w:lang w:val="sr-Latn-RS"/>
        </w:rPr>
        <w:t>Pogrešan mejl i/ili lozinka</w:t>
      </w:r>
      <w:r>
        <w:rPr>
          <w:lang w:val="sr-Latn-CS"/>
        </w:rPr>
        <w:t>]</w:t>
      </w:r>
      <w:r>
        <w:rPr>
          <w:lang w:val="sr-Latn-RS"/>
        </w:rPr>
        <w:t xml:space="preserve"> Vraća korisnika na formu za logovanje uz prikladnu poruku.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RS"/>
        </w:rPr>
        <w:t>Korisnik je ulogovan i od sad na dalje ima pristup dostupnim servisima.</w:t>
      </w:r>
    </w:p>
    <w:p>
      <w:pPr>
        <w:pStyle w:val="TextBody"/>
        <w:ind w:left="1440" w:hanging="0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bookmarkStart w:id="7" w:name="_Toc163018898"/>
      <w:r>
        <w:rPr>
          <w:lang w:val="sr-Latn-CS"/>
        </w:rPr>
        <w:t xml:space="preserve">Pregled </w:t>
      </w:r>
      <w:bookmarkEnd w:id="7"/>
      <w:r>
        <w:rPr>
          <w:lang w:val="sr-Latn-CS"/>
        </w:rPr>
        <w:t>sadržaja portala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Prikaz stranice portala sa osnovnim podacima o agenciji za organizaciju venčanja. 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Posetilac portala, korisnik.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opciju za prikaz osnovne stranice portala.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Tekuća stranica je osnovna stranica portala.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163018899"/>
      <w:r>
        <w:rPr>
          <w:lang w:val="sr-Latn-CS"/>
        </w:rPr>
        <w:t xml:space="preserve">Pregled </w:t>
      </w:r>
      <w:bookmarkEnd w:id="8"/>
      <w:r>
        <w:rPr>
          <w:lang w:val="sr-Latn-CS"/>
        </w:rPr>
        <w:t>galerije sa prethodnih događaja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Posetilac ima mogućnost uvida u galeriju sa prethodnih doga</w:t>
      </w:r>
      <w:r>
        <w:rPr>
          <w:lang w:val="sr-Latn-RS"/>
        </w:rPr>
        <w:t>đaja.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Posetilac portala, korisnik.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Posetilac/korisnik bira opciju na početnoj stranici za prikaz galerije.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 sadržaj galerije.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RS"/>
        </w:rPr>
      </w:pPr>
      <w:r>
        <w:rPr/>
        <w:t>Nema</w:t>
      </w:r>
      <w:r>
        <w:rPr>
          <w:lang w:val="sr-Latn-R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Tekuća stranica prikazuje sadržaj galerije i omogućava posetiocu/korisniku njihov pregled.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bookmarkStart w:id="9" w:name="_Toc163018900"/>
      <w:r>
        <w:rPr>
          <w:lang w:val="sr-Latn-CS"/>
        </w:rPr>
        <w:t xml:space="preserve">Pregled </w:t>
      </w:r>
      <w:bookmarkEnd w:id="9"/>
      <w:r>
        <w:rPr>
          <w:lang w:val="sr-Latn-CS"/>
        </w:rPr>
        <w:t>ponuda agencije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 stranica sa firmama sa kojima sarađuje i uslugama vezanih za njih koje nudi agencija.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Posetilac portala, korisnik.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Posetilac/korisnik bira opciju na početnoj stranici za pregled svih ponuđenih firmi.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stranica koja sadrži meni sa svim ponuđenim firmama i za svaku prikazuje kratak opis.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Posetilac/korisnik uz pomoć menija vrši pregled željenih firmi.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Tekuća stranica je stranica koja prikazuje sve firme sa kojima agencija sarađuje.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Registrovanje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 stranice portala sa formom za unos osnovnih ličnih podataka i mogućnost kreiranja korisničkog naloga koji nudi dodatne servise.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Posetilac portala.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Posetilac bira opciju za registrovanje novog korisničkog naloga sa bilo koje stranice portala.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forma za unos osnovnih ličnih podataka.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Posetilac unosi e-mail adresu, lozinku, ime, prezime, adresu stanovanja i kontakt telefon. 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Nakon unosa svih parametara klikom na dugme </w:t>
      </w:r>
      <w:r>
        <w:rPr>
          <w:i/>
          <w:lang w:val="sr-Latn-CS"/>
        </w:rPr>
        <w:t>kreiraj nalog</w:t>
      </w:r>
      <w:r>
        <w:rPr>
          <w:lang w:val="sr-Latn-CS"/>
        </w:rPr>
        <w:t xml:space="preserve"> vrši se validacija podataka [</w:t>
      </w:r>
      <w:r>
        <w:rPr/>
        <w:t>izuzetak</w:t>
      </w:r>
      <w:r>
        <w:rPr>
          <w:lang w:val="sr-Latn-CS"/>
        </w:rPr>
        <w:t xml:space="preserve">: </w:t>
      </w:r>
      <w:r>
        <w:rPr>
          <w:iCs/>
          <w:lang w:val="sr-Latn-RS"/>
        </w:rPr>
        <w:t>Uneta e-mail adresa nije validna</w:t>
      </w:r>
      <w:r>
        <w:rPr>
          <w:lang w:val="sr-Latn-CS"/>
        </w:rPr>
        <w:t>][</w:t>
      </w:r>
      <w:r>
        <w:rPr/>
        <w:t>izuzetak</w:t>
      </w:r>
      <w:r>
        <w:rPr>
          <w:lang w:val="sr-Latn-CS"/>
        </w:rPr>
        <w:t xml:space="preserve">: </w:t>
      </w:r>
      <w:r>
        <w:rPr>
          <w:iCs/>
          <w:lang w:val="sr-Latn-RS"/>
        </w:rPr>
        <w:t>Nisu popunjena sva tražena polja</w:t>
      </w:r>
      <w:r>
        <w:rPr>
          <w:lang w:val="sr-Latn-CS"/>
        </w:rPr>
        <w:t>].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Prosleđuju se uneti podaci serveru koji kreira korisnički nalog i smešta ga u bazu podataka.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Aktiviranje naloga preko aktivacionog linka poslatog na e-mail. 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Prikazuje se stranica sa profilom korisnika. 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RS"/>
        </w:rPr>
        <w:t>Uneta e-mail adresa nije validna</w:t>
      </w:r>
      <w:r>
        <w:rPr>
          <w:lang w:val="sr-Latn-CS"/>
        </w:rPr>
        <w:t>]</w:t>
      </w:r>
      <w:r>
        <w:rPr>
          <w:lang w:val="sr-Latn-RS"/>
        </w:rPr>
        <w:t xml:space="preserve"> Vraća korisnika na formu za registraciju uz odgovarajuću poruku o grešci</w:t>
      </w:r>
      <w:r>
        <w:rPr>
          <w:lang w:val="sr-Latn-CS"/>
        </w:rPr>
        <w:t>.</w:t>
      </w:r>
    </w:p>
    <w:p>
      <w:pPr>
        <w:pStyle w:val="TextBody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RS"/>
        </w:rPr>
        <w:t>Nisu popunjena sva tražena polja</w:t>
      </w:r>
      <w:r>
        <w:rPr>
          <w:lang w:val="sr-Latn-CS"/>
        </w:rPr>
        <w:t>]</w:t>
      </w:r>
      <w:r>
        <w:rPr>
          <w:lang w:val="sr-Latn-RS"/>
        </w:rPr>
        <w:t xml:space="preserve"> Vraća korisnika na formu za registraciju uz odgovarajuću poruku o grešci</w:t>
      </w:r>
      <w:r>
        <w:rPr>
          <w:lang w:val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Korisnički nalog je kreiran i može se pristupiti dodatnim servisima koji se nude registrovanom korisniku.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Kreiranje zahteva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Prijavljeni korisnik ima mogućnost kreiranja zahteva od dostupnih mogućnosti za izabrani termin.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ima kreirani nalog i prijavljen 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opciju za kreiranje zahteva.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stranica na kojoj bira datum.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Klikom na dugme </w:t>
      </w:r>
      <w:r>
        <w:rPr>
          <w:i/>
          <w:lang w:val="sr-Latn-CS"/>
        </w:rPr>
        <w:t>Dalje</w:t>
      </w:r>
      <w:r>
        <w:rPr>
          <w:lang w:val="sr-Latn-CS"/>
        </w:rPr>
        <w:t xml:space="preserve"> prikazuje se stranica sa menijem firmi, čiji su termini za izabrani datum slobodni.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Klikom na odgovarajuće checkbox-ove korisnik kreira zahtev.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Klikom na dugme </w:t>
      </w:r>
      <w:r>
        <w:rPr>
          <w:i/>
          <w:lang w:val="sr-Latn-CS"/>
        </w:rPr>
        <w:t xml:space="preserve">Pošalji </w:t>
      </w:r>
      <w:r>
        <w:rPr>
          <w:lang w:val="sr-Latn-CS"/>
        </w:rPr>
        <w:t>zahtev se prosleđuje organizatoru.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kreirao i poslao zahtev organizatoru.</w:t>
      </w:r>
    </w:p>
    <w:p>
      <w:pPr>
        <w:pStyle w:val="TextBody"/>
        <w:rPr>
          <w:lang w:val="sr-Latn-CS"/>
        </w:rPr>
      </w:pPr>
      <w:r>
        <w:rPr>
          <w:lang w:val="sr-Latn-C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567055</wp:posOffset>
            </wp:positionH>
            <wp:positionV relativeFrom="paragraph">
              <wp:posOffset>46990</wp:posOffset>
            </wp:positionV>
            <wp:extent cx="5114925" cy="25488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sr-Latn-RS"/>
        </w:rPr>
      </w:pPr>
      <w:r>
        <w:rPr>
          <w:lang w:val="sr-Latn-RS"/>
        </w:rPr>
      </w:r>
    </w:p>
    <w:p>
      <w:pPr>
        <w:pStyle w:val="TextBody"/>
        <w:rPr>
          <w:lang w:val="sr-Latn-RS"/>
        </w:rPr>
      </w:pPr>
      <w:r>
        <w:rPr>
          <w:lang w:val="sr-Latn-RS"/>
        </w:rPr>
      </w:r>
    </w:p>
    <w:p>
      <w:pPr>
        <w:pStyle w:val="TextBody"/>
        <w:rPr>
          <w:lang w:val="sr-Latn-RS"/>
        </w:rPr>
      </w:pPr>
      <w:r>
        <w:rPr>
          <w:lang w:val="sr-Latn-RS"/>
        </w:rPr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Upravljanje zahtevima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b/>
          <w:b/>
          <w:bCs/>
          <w:lang w:val="sr-Latn-CS"/>
        </w:rPr>
      </w:pPr>
      <w:r>
        <w:rPr>
          <w:lang w:val="sr-Latn-CS"/>
        </w:rPr>
        <w:t>Organizator ima uvid u sve zahteve korisnika vezane za zakazivanje venčanja i mogućnost prihvatanja/odbijanja zahteva uz slanje odgovarajuće poruke korisniku.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Organizator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Organizator mora biti prijavljen na portal.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Organizator bira opciju iz menija za pregled svih zakazivanja.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stranica koja sadrži kalendar sa prikazom slobodnih, zauzetih i termina na čekanju (datumi obojeni različitim bojama).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Organizatoru se klikom na datum u kalendaru prikazuje lista koja sadrži pregled svih zahteva za izabrani datum.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Organizator može odbiti ili prihvatiti zahtev uz prethodno selektovanje korisničkog zahteva i poslati povratnu poruku korisniku sa informacijama o odluci[</w:t>
      </w:r>
      <w:r>
        <w:rPr/>
        <w:t>izuzezak</w:t>
      </w:r>
      <w:r>
        <w:rPr>
          <w:lang w:val="sr-Latn-CS"/>
        </w:rPr>
        <w:t xml:space="preserve">: </w:t>
      </w:r>
      <w:r>
        <w:rPr>
          <w:lang w:val="sr-Latn-RS"/>
        </w:rPr>
        <w:t>Nije izabran zahtev</w:t>
      </w:r>
      <w:r>
        <w:rPr>
          <w:lang w:val="sr-Latn-CS"/>
        </w:rPr>
        <w:t>].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Ažuriraju se podaci o zahtevima u bazi.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stranica koja sadrži kalendar sa ažuriranim datumima.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ind w:left="0" w:hanging="0"/>
        <w:rPr>
          <w:lang w:val="sr-Latn-CS"/>
        </w:rPr>
      </w:pPr>
      <w:r>
        <w:rPr>
          <w:i/>
          <w:lang w:val="sr-Latn-CS"/>
        </w:rPr>
        <w:tab/>
      </w:r>
      <w:r>
        <w:rPr>
          <w:lang w:val="sr-Latn-CS"/>
        </w:rPr>
        <w:t>[</w:t>
      </w:r>
      <w:r>
        <w:rPr>
          <w:i/>
          <w:lang w:val="sr-Latn-RS"/>
        </w:rPr>
        <w:t>Nije izabran zahtev</w:t>
      </w:r>
      <w:r>
        <w:rPr>
          <w:lang w:val="sr-Latn-CS"/>
        </w:rPr>
        <w:t xml:space="preserve">] </w:t>
      </w:r>
      <w:r>
        <w:rPr/>
        <w:t>Zahteva</w:t>
      </w:r>
      <w:r>
        <w:rPr>
          <w:lang w:val="sr-Latn-CS"/>
        </w:rPr>
        <w:t xml:space="preserve"> </w:t>
      </w:r>
      <w:r>
        <w:rPr/>
        <w:t>odabir</w:t>
      </w:r>
      <w:r>
        <w:rPr>
          <w:lang w:val="sr-Latn-CS"/>
        </w:rPr>
        <w:t xml:space="preserve"> </w:t>
      </w:r>
      <w:r>
        <w:rPr/>
        <w:t>korisni</w:t>
      </w:r>
      <w:r>
        <w:rPr>
          <w:lang w:val="sr-Latn-CS"/>
        </w:rPr>
        <w:t>č</w:t>
      </w:r>
      <w:r>
        <w:rPr/>
        <w:t>kog</w:t>
      </w:r>
      <w:r>
        <w:rPr>
          <w:lang w:val="sr-Latn-CS"/>
        </w:rPr>
        <w:t xml:space="preserve"> </w:t>
      </w:r>
      <w:r>
        <w:rPr/>
        <w:t>zahteva</w:t>
      </w:r>
      <w:r>
        <w:rPr>
          <w:lang w:val="sr-Latn-CS"/>
        </w:rPr>
        <w:t xml:space="preserve"> </w:t>
      </w:r>
      <w:r>
        <w:rPr/>
        <w:t>pre</w:t>
      </w:r>
      <w:r>
        <w:rPr>
          <w:lang w:val="sr-Latn-CS"/>
        </w:rPr>
        <w:t xml:space="preserve"> </w:t>
      </w:r>
      <w:r>
        <w:rPr/>
        <w:t>potvr</w:t>
      </w:r>
      <w:r>
        <w:rPr>
          <w:lang w:val="sr-Latn-CS"/>
        </w:rPr>
        <w:t>đ</w:t>
      </w:r>
      <w:r>
        <w:rPr/>
        <w:t>ivanja</w:t>
      </w:r>
      <w:r>
        <w:rPr>
          <w:lang w:val="sr-Latn-CS"/>
        </w:rPr>
        <w:t xml:space="preserve"> </w:t>
      </w:r>
      <w:r>
        <w:rPr/>
        <w:t>zahteva</w:t>
      </w:r>
      <w:r>
        <w:rPr>
          <w:lang w:val="sr-Latn-CS"/>
        </w:rPr>
        <w:t>.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Organizator je prihvatio/odbio zahtev korisnika i obavestio ga o tome.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Ažuriranje informacija o dostupnosti firme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Ažuriranje informacija vezanih za firme sa kojima agencija sarađuje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Organizator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Organizator ulogovan na sajt, prikazana stranica sa spiskom firmi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keepNext w:val="true"/>
        <w:rPr>
          <w:bCs/>
          <w:lang w:val="sr-Latn-CS"/>
        </w:rPr>
      </w:pPr>
      <w:r>
        <w:rPr>
          <w:bCs/>
          <w:lang w:val="sr-Latn-CS"/>
        </w:rPr>
        <w:t>1. Organizator klikom na dugme „Dodaj novu firmu“ u listu firmi sa kojima se sarađuje dodaje novu firmu [</w:t>
      </w:r>
      <w:r>
        <w:rPr>
          <w:bCs/>
          <w:i/>
          <w:lang w:val="sr-Latn-RS"/>
        </w:rPr>
        <w:t>izuzetak: nisu uneti potrebni podaci o firmi</w:t>
      </w:r>
      <w:r>
        <w:rPr>
          <w:bCs/>
          <w:lang w:val="sr-Latn-CS"/>
        </w:rPr>
        <w:t xml:space="preserve">] </w:t>
      </w:r>
    </w:p>
    <w:p>
      <w:pPr>
        <w:pStyle w:val="TextBody"/>
        <w:keepNext w:val="true"/>
        <w:rPr>
          <w:bCs/>
          <w:lang w:val="sr-Latn-CS"/>
        </w:rPr>
      </w:pPr>
      <w:r>
        <w:rPr>
          <w:bCs/>
          <w:lang w:val="sr-Latn-CS"/>
        </w:rPr>
        <w:t xml:space="preserve">2. Organizator klikom na dugme „Obriši firmu“ uz odgovarajuću firmu je uklanja iz liste firmi sa kojima se sarađuje </w:t>
      </w:r>
    </w:p>
    <w:p>
      <w:pPr>
        <w:pStyle w:val="TextBody"/>
        <w:keepNext w:val="true"/>
        <w:rPr>
          <w:bCs/>
          <w:lang w:val="sr-Latn-CS"/>
        </w:rPr>
      </w:pPr>
      <w:r>
        <w:rPr>
          <w:bCs/>
          <w:lang w:val="sr-Latn-CS"/>
        </w:rPr>
        <w:t>3. Organizator klikom na dugme „Izmeni informacije o firmi“ uz odgovarajuću firmu menja trenutne informacije koje se odnose na izabranu firmu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keepNext w:val="true"/>
        <w:rPr>
          <w:bCs/>
          <w:lang w:val="sr-Latn-CS"/>
        </w:rPr>
      </w:pPr>
      <w:r>
        <w:rPr>
          <w:bCs/>
          <w:lang w:val="sr-Latn-CS"/>
        </w:rPr>
        <w:t>[</w:t>
      </w:r>
      <w:r>
        <w:rPr>
          <w:bCs/>
          <w:i/>
          <w:lang w:val="sr-Latn-CS"/>
        </w:rPr>
        <w:t>I</w:t>
      </w:r>
      <w:r>
        <w:rPr>
          <w:bCs/>
          <w:i/>
          <w:lang w:val="sr-Latn-RS"/>
        </w:rPr>
        <w:t>zuzetak: nisu uneti potrebni podaci o firmi</w:t>
      </w:r>
      <w:r>
        <w:rPr>
          <w:bCs/>
          <w:lang w:val="sr-Latn-CS"/>
        </w:rPr>
        <w:t>] Zahteva unos obazeznih podataka o jednoj firmi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Stranica sa podacima o saradnicima je uspešno ažurirana.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Ažuriranje kalendara sa terminima za prostor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Izmena slobodnih, zauzetih i rezervisanih termina za prostor u kojem se održava venčanje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Organizator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Trenutno je prikazana stranica sa kalendarom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Izbor željenog datuma na kalendaru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se status tog datuma – slobodan, rezervisan, zauzet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Izmena statusa izabranog datuma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de-DE"/>
        </w:rPr>
      </w:pPr>
      <w:r>
        <w:rPr>
          <w:lang w:val="sr-Latn-CS"/>
        </w:rPr>
        <w:t>Promena stanja kalendara sa terminima.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Evidencija svih profila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RS"/>
        </w:rPr>
      </w:pPr>
      <w:r>
        <w:rPr>
          <w:lang w:val="sr-Latn-CS"/>
        </w:rPr>
        <w:t>Pregled i mogu</w:t>
      </w:r>
      <w:r>
        <w:rPr>
          <w:lang w:val="sr-Latn-RS"/>
        </w:rPr>
        <w:t>ćnost dodavanja i brisanja svih profila na sajtu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 ulogovan na sajt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Administrator po potrebi dodaje novi profil [</w:t>
      </w:r>
      <w:r>
        <w:rPr>
          <w:i/>
          <w:lang w:val="sr-Latn-CS"/>
        </w:rPr>
        <w:t>nisu uneti svi potrebni podaci</w:t>
      </w:r>
      <w:r>
        <w:rPr>
          <w:lang w:val="sr-Latn-CS"/>
        </w:rPr>
        <w:t>]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Administrator po potrebi briše postojeći profil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Administrator po potrebi menja podatke postojećih profila 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[</w:t>
      </w:r>
      <w:r>
        <w:rPr>
          <w:i/>
          <w:lang w:val="sr-Latn-CS"/>
        </w:rPr>
        <w:t>Nisu uneti svi potrebni podaci</w:t>
      </w:r>
      <w:r>
        <w:rPr>
          <w:lang w:val="sr-Latn-CS"/>
        </w:rPr>
        <w:t>]Prikazuje se obaveštenje na formi za dodavanje novog naloga.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Čuvanje profila sa mogućnostima njihove izmene,brisanja i dodavanja novih profila.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</w:r>
    </w:p>
    <w:p>
      <w:pPr>
        <w:pStyle w:val="TextBody"/>
        <w:rPr>
          <w:lang w:val="sr-Latn-CS"/>
        </w:rPr>
      </w:pPr>
      <w:r>
        <w:rPr/>
        <w:drawing>
          <wp:inline distT="0" distB="0" distL="0" distR="0">
            <wp:extent cx="4696460" cy="4086860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</w:r>
    </w:p>
    <w:p>
      <w:pPr>
        <w:pStyle w:val="Heading2"/>
        <w:numPr>
          <w:ilvl w:val="0"/>
          <w:numId w:val="0"/>
        </w:numPr>
        <w:ind w:left="720" w:hanging="0"/>
        <w:rPr>
          <w:lang w:val="sr-Latn-CS"/>
        </w:rPr>
      </w:pPr>
      <w:r>
        <w:rPr>
          <w:lang w:val="sr-Latn-CS"/>
        </w:rPr>
        <w:t>Dodavanje profila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  <w:t>Dodavanje novog profila na sajtu.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 je prijavljen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Administrator ulazi na stranicu za dodavanje novih profila.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izgled stranice za dodavanje profila.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Administrator unosi podatke osobe čiji profil kreira.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Administrator potvrđuje kreiranje profila.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Vrši se provera podataka [</w:t>
      </w:r>
      <w:r>
        <w:rPr>
          <w:i/>
          <w:lang w:val="sr-Latn-CS"/>
        </w:rPr>
        <w:t>izuzetak: uneti podaci nisu validni</w:t>
      </w:r>
      <w:r>
        <w:rPr>
          <w:lang w:val="sr-Latn-CS"/>
        </w:rPr>
        <w:t>].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Osvežava se stranica sa podacima o novokreiranom profilu</w:t>
      </w:r>
    </w:p>
    <w:p>
      <w:pPr>
        <w:pStyle w:val="TextBody"/>
        <w:rPr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Uneti podaci nisu validni</w:t>
      </w:r>
      <w:r>
        <w:rPr>
          <w:lang w:val="sr-Latn-CS"/>
        </w:rPr>
        <w:t>] Prikazuje se obaveštenje na formi sa podacima o profilu.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Kreiran novi profil i evidentiran u bazi podataka.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650875</wp:posOffset>
            </wp:positionH>
            <wp:positionV relativeFrom="paragraph">
              <wp:posOffset>10795</wp:posOffset>
            </wp:positionV>
            <wp:extent cx="4874260" cy="254444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Brisanje profila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Brisanje postojećeg profila sa sajta.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 je prijavljen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Administrator ulazi na stranicu sa listom svih profila.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izgled stranice sa listom profila.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Administrator klikom na dugme pored odgovarajućeg profila briše izabrani profil.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Vrši se ažuriranje podataka u bazi podataka, odnosno briše se profil iz baze.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Osvežava se stranica sa listom svih profila.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 izuzetaka.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Željeni nalog je obrisan.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Ažuriranje profila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Brisanje postojećeg profila na sajtu.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 je prijavljen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Administrator ulazi na stranicu sa listom svih profila.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izgled stranice sa listom profila.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Administrator klikom na dugme pored odgovarajućeg profila odlazi na stranicu za ažuriranje izabranog profila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Otvara se stranica sa podacima o izabranom profilu.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Administrator vrši izmene u podacima.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Osvežava se stranica sa podacima o izabranom profilu.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/>
        <w:t>Nema izuzetaka</w:t>
      </w:r>
      <w:r>
        <w:rPr>
          <w:lang w:val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Izabrani profil je izmenjen i ažuriran.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bookmarkStart w:id="11" w:name="_Toc163018910"/>
      <w:r>
        <w:rPr>
          <w:lang w:val="sr-Latn-CS"/>
        </w:rPr>
        <w:t xml:space="preserve">Ažuriranje osnovnih podataka o agenciji </w:t>
      </w:r>
      <w:bookmarkEnd w:id="11"/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Izmena osnovnih podataka o agenciji koji se prikazuju na početnoj stranici portala.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  <w:t>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za prikaz početne stranice.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stranica sa osnovnim podacima o laboratoriji.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izmena podataka.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HTML editor sa tekućim podacima o laboratoriji.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menja željene podatke koristeći HTML editor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Osvežava se početna stranica.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Sadržaj početne stranice je izmenjen.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bookmarkStart w:id="12" w:name="_Toc163018913"/>
      <w:r>
        <w:rPr>
          <w:lang w:val="sr-Latn-CS"/>
        </w:rPr>
        <w:t>Arhiviranje postojećeg člana</w:t>
      </w:r>
      <w:bookmarkEnd w:id="12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Arhiviranje korisničkog naloga i prevođenje aktivnog korisnika  u bivšeg.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  <w:t>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bira opciju za prikaz spiska korisnika.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stranica sa spiskom korisnika.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bira opciju za arhiviranje određenog korisnika sa spiska aktivnih korisnika.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poruka kojom se zahteva potvrda arhiviranja.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potvrđuje da želi da arhivira odgovarajućeg korisnika.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Osvežava se stranica sa spiskom korisnika.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Izabrani aktivni član je preveden u grupu bivših korisnika ili bivsih organizatora.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rFonts w:ascii="Arial" w:hAnsi="Arial" w:eastAsia="Arial" w:cs="Arial"/>
          <w:b/>
          <w:b/>
          <w:bCs/>
          <w:lang w:val="sr-Latn-CS"/>
        </w:rPr>
      </w:pPr>
      <w:r>
        <w:rPr>
          <w:b/>
          <w:bCs/>
          <w:lang w:val="sr-Latn-CS"/>
        </w:rPr>
        <w:t xml:space="preserve"> </w:t>
      </w:r>
      <w:r>
        <w:rPr>
          <w:b/>
          <w:bCs/>
          <w:lang w:val="sr-Latn-CS"/>
        </w:rPr>
        <w:t>Arhiviranje postojećeg člana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Arhiviranje naloga organizatora i prevođenje aktivnog organizatora u bivšeg.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  <w:t>Administrator.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portal.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bira opciju za prikaz spiska organizatora.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stranica sa spiskom organizatora 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bira opciju za arhiviranje određenog organizatora sa spiska aktivnih organizatora.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poruka kojom se zahteva potvrda arhiviranja.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potvrđuje da želi da arhivira odgovarajućeg organizatora.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Osvežava se stranica sa spiskom organizatora.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Izabrani aktivni član je preveden u grupu bivših korisnika ili bivsih organizatora.</w:t>
      </w:r>
    </w:p>
    <w:p>
      <w:pPr>
        <w:pStyle w:val="TextBody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</w:r>
    </w:p>
    <w:p>
      <w:pPr>
        <w:pStyle w:val="Heading1"/>
        <w:numPr>
          <w:ilvl w:val="0"/>
          <w:numId w:val="2"/>
        </w:numPr>
        <w:rPr>
          <w:lang w:val="sr-Latn-CS"/>
        </w:rPr>
      </w:pPr>
      <w:bookmarkStart w:id="13" w:name="_Toc163018916"/>
      <w:r>
        <w:rPr>
          <w:lang w:val="sr-Latn-CS"/>
        </w:rPr>
        <w:t>Dodatni zahtevi</w:t>
      </w:r>
      <w:bookmarkEnd w:id="13"/>
      <w:r>
        <w:rPr>
          <w:lang w:val="sr-Latn-CS"/>
        </w:rPr>
        <w:t xml:space="preserve"> 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bookmarkStart w:id="14" w:name="_Toc163018917"/>
      <w:r>
        <w:rPr>
          <w:lang w:val="sr-Latn-CS"/>
        </w:rPr>
        <w:t>Funkcionalnost</w:t>
      </w:r>
      <w:bookmarkEnd w:id="14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>
      <w:pPr>
        <w:pStyle w:val="TextBody"/>
        <w:rPr>
          <w:lang w:val="sr-Latn-CS"/>
        </w:rPr>
      </w:pPr>
      <w:r>
        <w:rPr>
          <w:lang w:val="sr-Latn-CS"/>
        </w:rPr>
        <w:t>WebWedding portal ne zahteva nikakve dodatne funkcionalnosti.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bookmarkStart w:id="15" w:name="_Toc163018918"/>
      <w:r>
        <w:rPr>
          <w:lang w:val="sr-Latn-CS"/>
        </w:rPr>
        <w:t>Upotrebivost</w:t>
      </w:r>
      <w:bookmarkEnd w:id="15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Korisnički interfejs WebWedding portala će biti dizajniran tako da bude omogućeno jednostavno i intuitivno korišćenje bez potrebe za organizovanjem dodatne obuke. 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bookmarkStart w:id="16" w:name="_Toc163018919"/>
      <w:r>
        <w:rPr>
          <w:lang w:val="sr-Latn-CS"/>
        </w:rPr>
        <w:t>Pouzdanost</w:t>
      </w:r>
      <w:bookmarkEnd w:id="16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>
      <w:pPr>
        <w:pStyle w:val="TextBody"/>
        <w:rPr>
          <w:lang w:val="sr-Latn-CS"/>
        </w:rPr>
      </w:pPr>
      <w:r>
        <w:rPr>
          <w:lang w:val="sr-Latn-CS"/>
        </w:rPr>
        <w:t>WebWedding portal će biti dostupan 24 časa dnevno, 7 dana u nedelji. Vreme kada portal nije dostupan ne sme da pređe 10%.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>
      <w:pPr>
        <w:pStyle w:val="TextBody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bookmarkStart w:id="17" w:name="_Toc163018920"/>
      <w:r>
        <w:rPr>
          <w:lang w:val="sr-Latn-CS"/>
        </w:rPr>
        <w:t>Performanse</w:t>
      </w:r>
      <w:bookmarkEnd w:id="17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>
      <w:pPr>
        <w:pStyle w:val="TextBody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bookmarkStart w:id="18" w:name="_Toc163018921"/>
      <w:r>
        <w:rPr>
          <w:lang w:val="sr-Latn-CS"/>
        </w:rPr>
        <w:t>Podrška i održavanje</w:t>
      </w:r>
      <w:bookmarkEnd w:id="18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>
      <w:pPr>
        <w:pStyle w:val="TextBody"/>
        <w:rPr>
          <w:lang w:val="sr-Latn-CS"/>
        </w:rPr>
      </w:pPr>
      <w:r>
        <w:rPr>
          <w:lang w:val="sr-Latn-CS"/>
        </w:rPr>
        <w:t>WebWedding portal ne zahteva posebnu podršku i održavanje.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bookmarkStart w:id="19" w:name="_Toc163018922"/>
      <w:r>
        <w:rPr>
          <w:lang w:val="sr-Latn-CS"/>
        </w:rPr>
        <w:t>Ograničenja</w:t>
      </w:r>
      <w:bookmarkEnd w:id="19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 xml:space="preserve">Hardverska platforma:  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Intel i3 linijom procesora ili AMD FX 63XX linijom procesora i 1GB RAM memorije. </w:t>
      </w:r>
    </w:p>
    <w:p>
      <w:pPr>
        <w:pStyle w:val="TextBody"/>
        <w:rPr>
          <w:lang w:val="sr-Latn-CS"/>
        </w:rPr>
      </w:pPr>
      <w:r>
        <w:rPr>
          <w:lang w:val="sr-Latn-CS"/>
        </w:rPr>
        <w:t>Serverski deo sistema će raditi na PC računaru sa procesorom Intel Core i5-4460  i 8GB RAM memorije.</w:t>
      </w:r>
    </w:p>
    <w:p>
      <w:pPr>
        <w:pStyle w:val="TextBody"/>
        <w:keepNext w:val="true"/>
        <w:rPr>
          <w:b/>
          <w:b/>
          <w:bCs/>
          <w:lang w:val="de-DE"/>
        </w:rPr>
      </w:pPr>
      <w:r>
        <w:rPr>
          <w:b/>
          <w:bCs/>
          <w:lang w:val="sr-Latn-CS"/>
        </w:rPr>
        <w:t xml:space="preserve">Tipovi Web čitača: </w:t>
      </w:r>
    </w:p>
    <w:p>
      <w:pPr>
        <w:pStyle w:val="TextBody"/>
        <w:numPr>
          <w:ilvl w:val="0"/>
          <w:numId w:val="17"/>
        </w:numPr>
        <w:spacing w:before="0" w:after="120"/>
        <w:rPr>
          <w:lang w:val="sr-Latn-CS"/>
        </w:rPr>
      </w:pPr>
      <w:r>
        <w:rPr>
          <w:lang w:val="sr-Latn-CS"/>
        </w:rPr>
        <w:t>Klijentski deo WebWedding portala će biti optimizovan za sledeće Web čitače: Microsoft Edge 44+, Opera 60+, FireFox (Mozilla) 68+, Internet Explorer 11+ i Google Chrome 57+.</w:t>
      </w:r>
    </w:p>
    <w:sectPr>
      <w:headerReference w:type="default" r:id="rId11"/>
      <w:footerReference w:type="default" r:id="rId12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05"/>
      <w:gridCol w:w="4052"/>
      <w:gridCol w:w="2629"/>
    </w:tblGrid>
    <w:tr>
      <w:trPr/>
      <w:tc>
        <w:tcPr>
          <w:tcW w:w="2805" w:type="dxa"/>
          <w:tcBorders/>
        </w:tcPr>
        <w:p>
          <w:pPr>
            <w:pStyle w:val="Normal"/>
            <w:ind w:right="360" w:hanging="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2" w:type="dxa"/>
          <w:tcBorders/>
        </w:tcPr>
        <w:p>
          <w:pPr>
            <w:pStyle w:val="Normal"/>
            <w:jc w:val="center"/>
            <w:rPr>
              <w:lang w:val="sr-Latn-CS"/>
            </w:rPr>
          </w:pPr>
          <w:r>
            <w:rPr>
              <w:rFonts w:eastAsia="Symbol" w:cs="Symbol" w:ascii="Symbol" w:hAnsi="Symbol"/>
              <w:lang w:val="sr-Latn-CS"/>
            </w:rPr>
            <w:t></w:t>
          </w:r>
          <w:r>
            <w:rPr>
              <w:lang w:val="sr-Latn-CS"/>
            </w:rPr>
            <w:t>JAKCodes, 2020</w:t>
          </w:r>
        </w:p>
      </w:tc>
      <w:tc>
        <w:tcPr>
          <w:tcW w:w="2629" w:type="dxa"/>
          <w:tcBorders/>
        </w:tcPr>
        <w:p>
          <w:pPr>
            <w:pStyle w:val="Normal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4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 NUMPAGES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18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>
    <w:pPr>
      <w:pStyle w:val="Footer"/>
      <w:rPr>
        <w:lang w:val="sr-Latn-CS"/>
      </w:rPr>
    </w:pPr>
    <w:r>
      <w:rPr>
        <w:lang w:val="sr-Latn-C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JAKCodes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lang w:val="sr-Latn-CS"/>
            </w:rPr>
          </w:pPr>
          <w:r>
            <w:rPr>
              <w:lang w:val="sr-Latn-CS"/>
            </w:rPr>
            <w:t>WebWedding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Datum:  27.03.2020. god.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lang w:val="sr-Latn-CS"/>
            </w:rPr>
          </w:pPr>
          <w:r>
            <w:rPr>
              <w:lang w:val="sr-Latn-CS"/>
            </w:rPr>
            <w:t>SE-WebWedding-04</w:t>
          </w:r>
        </w:p>
      </w:tc>
    </w:tr>
  </w:tbl>
  <w:p>
    <w:pPr>
      <w:pStyle w:val="Header"/>
      <w:rPr>
        <w:lang w:val="sr-Latn-CS"/>
      </w:rPr>
    </w:pPr>
    <w:r>
      <w:rPr>
        <w:lang w:val="sr-Latn-C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720" w:hanging="720"/>
      </w:pPr>
    </w:lvl>
    <w:lvl w:ilvl="1">
      <w:start w:val="1"/>
      <w:pStyle w:val="Heading2"/>
      <w:numFmt w:val="decimal"/>
      <w:lvlText w:val="%1.%2"/>
      <w:lvlJc w:val="left"/>
      <w:pPr>
        <w:ind w:left="720" w:hanging="720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720" w:hanging="72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sr-Latn-R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sr-Latn-RS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sr-Latn-C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Characters" w:customStyle="1">
    <w:name w:val="Footnote Characters"/>
    <w:semiHidden/>
    <w:qFormat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TitleChar" w:customStyle="1">
    <w:name w:val="Title Char"/>
    <w:link w:val="Title"/>
    <w:qFormat/>
    <w:rsid w:val="00c63f54"/>
    <w:rPr>
      <w:rFonts w:ascii="Arial" w:hAnsi="Arial" w:cs="Arial"/>
      <w:b/>
      <w:bCs/>
      <w:sz w:val="36"/>
      <w:szCs w:val="36"/>
      <w:lang w:eastAsia="sr-Latn-CS"/>
    </w:rPr>
  </w:style>
  <w:style w:type="character" w:styleId="BodyTextChar" w:customStyle="1">
    <w:name w:val="Body Text Char"/>
    <w:link w:val="BodyText"/>
    <w:qFormat/>
    <w:rsid w:val="00ac74ba"/>
    <w:rPr>
      <w:lang w:eastAsia="sr-Latn-C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Rule="auto" w:line="240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Contents1">
    <w:name w:val="TOC 1"/>
    <w:basedOn w:val="Normal"/>
    <w:next w:val="Normal"/>
    <w:semiHidden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pPr>
      <w:tabs>
        <w:tab w:val="clear" w:pos="720"/>
        <w:tab w:val="right" w:pos="9360" w:leader="none"/>
      </w:tabs>
      <w:ind w:left="864" w:hanging="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qFormat/>
    <w:pPr/>
    <w:rPr>
      <w:b/>
      <w:bCs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autoRedefine/>
    <w:semiHidden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pPr>
      <w:ind w:left="800" w:hanging="0"/>
    </w:pPr>
    <w:rPr/>
  </w:style>
  <w:style w:type="paragraph" w:styleId="Contents6">
    <w:name w:val="TOC 6"/>
    <w:basedOn w:val="Normal"/>
    <w:next w:val="Normal"/>
    <w:autoRedefine/>
    <w:semiHidden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pPr>
      <w:ind w:left="1600" w:hanging="0"/>
    </w:pPr>
    <w:rPr/>
  </w:style>
  <w:style w:type="paragraph" w:styleId="Footnote">
    <w:name w:val="Footnote Text"/>
    <w:basedOn w:val="Normal"/>
    <w:semiHidden/>
    <w:pPr/>
    <w:rPr/>
  </w:style>
  <w:style w:type="paragraph" w:styleId="DocumentMap">
    <w:name w:val="Document Map"/>
    <w:basedOn w:val="Normal"/>
    <w:semiHidden/>
    <w:qFormat/>
    <w:rsid w:val="00255a41"/>
    <w:pPr>
      <w:shd w:val="clear" w:color="auto" w:fill="000080"/>
    </w:pPr>
    <w:rPr>
      <w:rFonts w:ascii="Tahoma" w:hAnsi="Tahoma" w:cs="Tahom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LibreOffice/6.4.2.2$Windows_X86_64 LibreOffice_project/4e471d8c02c9c90f512f7f9ead8875b57fcb1ec3</Application>
  <Pages>18</Pages>
  <Words>2434</Words>
  <Characters>14883</Characters>
  <CharactersWithSpaces>16865</CharactersWithSpaces>
  <Paragraphs>395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2020-03-23T22:16:00Z</dcterms:created>
  <dc:creator>Wylie College</dc:creator>
  <dc:description/>
  <dc:language>en-US</dc:language>
  <cp:lastModifiedBy/>
  <cp:lastPrinted>1899-12-31T23:00:00Z</cp:lastPrinted>
  <dcterms:modified xsi:type="dcterms:W3CDTF">2020-03-24T23:44:16Z</dcterms:modified>
  <cp:revision>305</cp:revision>
  <dc:subject>C-Registration System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