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3397"/>
        <w:gridCol w:w="5665"/>
      </w:tblGrid>
      <w:tr w:rsidR="00EF51DF" w:rsidRPr="00092630" w14:paraId="67C66955" w14:textId="77777777" w:rsidTr="00535000">
        <w:tc>
          <w:tcPr>
            <w:tcW w:w="9062" w:type="dxa"/>
            <w:gridSpan w:val="2"/>
          </w:tcPr>
          <w:p w14:paraId="2C2A247C" w14:textId="727A9E1E" w:rsidR="00EF51DF" w:rsidRPr="00092630" w:rsidRDefault="00EF51DF" w:rsidP="00535000">
            <w:pPr>
              <w:spacing w:line="276" w:lineRule="auto"/>
              <w:jc w:val="center"/>
              <w:rPr>
                <w:sz w:val="24"/>
                <w:szCs w:val="24"/>
              </w:rPr>
            </w:pPr>
            <w:r w:rsidRPr="00092630">
              <w:rPr>
                <w:sz w:val="24"/>
                <w:szCs w:val="24"/>
              </w:rPr>
              <w:t>Laboratorium Teorii Automatów</w:t>
            </w:r>
          </w:p>
        </w:tc>
      </w:tr>
      <w:tr w:rsidR="00EF51DF" w:rsidRPr="00092630" w14:paraId="11E4DB64" w14:textId="77777777" w:rsidTr="00535000">
        <w:tc>
          <w:tcPr>
            <w:tcW w:w="9062" w:type="dxa"/>
            <w:gridSpan w:val="2"/>
          </w:tcPr>
          <w:p w14:paraId="41C3DC3D" w14:textId="39DCF73D" w:rsidR="00EF51DF" w:rsidRPr="00092630" w:rsidRDefault="007F09DA" w:rsidP="008A2733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Projektowanie układów </w:t>
            </w:r>
            <w:r w:rsidR="008A2733">
              <w:rPr>
                <w:b/>
                <w:sz w:val="24"/>
                <w:szCs w:val="24"/>
              </w:rPr>
              <w:t>sekwencyjnych w formie diagramów skończenie stanowych</w:t>
            </w:r>
          </w:p>
        </w:tc>
      </w:tr>
      <w:tr w:rsidR="00EF51DF" w:rsidRPr="00092630" w14:paraId="6154B60F" w14:textId="77777777" w:rsidTr="00B31BB3">
        <w:tc>
          <w:tcPr>
            <w:tcW w:w="3397" w:type="dxa"/>
          </w:tcPr>
          <w:p w14:paraId="13C14CE5" w14:textId="77777777" w:rsidR="00EF51DF" w:rsidRPr="00092630" w:rsidRDefault="00EF51DF" w:rsidP="00535000">
            <w:pPr>
              <w:spacing w:line="276" w:lineRule="auto"/>
              <w:rPr>
                <w:sz w:val="24"/>
                <w:szCs w:val="24"/>
              </w:rPr>
            </w:pPr>
            <w:r w:rsidRPr="00092630">
              <w:rPr>
                <w:sz w:val="24"/>
                <w:szCs w:val="24"/>
              </w:rPr>
              <w:t>Grupa 4b (wtorek 17.15)</w:t>
            </w:r>
          </w:p>
        </w:tc>
        <w:tc>
          <w:tcPr>
            <w:tcW w:w="5665" w:type="dxa"/>
          </w:tcPr>
          <w:p w14:paraId="79AF9E31" w14:textId="30BF4686" w:rsidR="00EF51DF" w:rsidRPr="00092630" w:rsidRDefault="00EF51DF" w:rsidP="00535000">
            <w:pPr>
              <w:spacing w:line="276" w:lineRule="auto"/>
              <w:rPr>
                <w:sz w:val="24"/>
                <w:szCs w:val="24"/>
              </w:rPr>
            </w:pPr>
            <w:r w:rsidRPr="00092630">
              <w:rPr>
                <w:sz w:val="24"/>
                <w:szCs w:val="24"/>
              </w:rPr>
              <w:t xml:space="preserve">Sonia </w:t>
            </w:r>
            <w:proofErr w:type="spellStart"/>
            <w:r w:rsidRPr="00092630">
              <w:rPr>
                <w:sz w:val="24"/>
                <w:szCs w:val="24"/>
              </w:rPr>
              <w:t>Wittek</w:t>
            </w:r>
            <w:proofErr w:type="spellEnd"/>
            <w:r w:rsidRPr="00092630">
              <w:rPr>
                <w:sz w:val="24"/>
                <w:szCs w:val="24"/>
              </w:rPr>
              <w:t>, Katarzyna Wątorska, Bartłomiej Mróz</w:t>
            </w:r>
          </w:p>
        </w:tc>
      </w:tr>
    </w:tbl>
    <w:p w14:paraId="79CB6A51" w14:textId="13037CB8" w:rsidR="002B24C4" w:rsidRDefault="00EF51DF" w:rsidP="00EF51DF">
      <w:pPr>
        <w:pStyle w:val="Nagwek1"/>
        <w:spacing w:line="276" w:lineRule="auto"/>
        <w:rPr>
          <w:szCs w:val="24"/>
        </w:rPr>
      </w:pPr>
      <w:r w:rsidRPr="00092630">
        <w:rPr>
          <w:szCs w:val="24"/>
        </w:rPr>
        <w:t>Wstęp teoretyczny</w:t>
      </w:r>
    </w:p>
    <w:p w14:paraId="072B0DC5" w14:textId="38E69410" w:rsidR="006B4728" w:rsidRPr="006B4728" w:rsidRDefault="006B4728" w:rsidP="006B4728">
      <w:r>
        <w:t xml:space="preserve">Celem ćwiczenia było zapoznanie się z koncepcją maszyny skończenie stanowej i nabycie umiejętności projektowania jej. Nauczyliśmy się także używać środowiska </w:t>
      </w:r>
      <w:proofErr w:type="spellStart"/>
      <w:r>
        <w:t>LabVIEW</w:t>
      </w:r>
      <w:proofErr w:type="spellEnd"/>
      <w:r>
        <w:t xml:space="preserve"> z zainstalowanym modułem programowym </w:t>
      </w:r>
      <w:proofErr w:type="spellStart"/>
      <w:r>
        <w:t>Statechart</w:t>
      </w:r>
      <w:proofErr w:type="spellEnd"/>
      <w:r>
        <w:t xml:space="preserve"> w celu zaprogramowania układu logicznego sbRIO-9636.</w:t>
      </w:r>
    </w:p>
    <w:p w14:paraId="36A0FB9D" w14:textId="0C72CF17" w:rsidR="00EC111C" w:rsidRDefault="00894C5C" w:rsidP="00894C5C">
      <w:pPr>
        <w:pStyle w:val="Nagwek1"/>
      </w:pPr>
      <w:r>
        <w:t>Przebieg laboratorium</w:t>
      </w:r>
    </w:p>
    <w:p w14:paraId="466EE192" w14:textId="65F6DDA7" w:rsidR="00B31BB3" w:rsidRDefault="00B31BB3" w:rsidP="00B31BB3">
      <w:pPr>
        <w:pStyle w:val="Nagwek2"/>
      </w:pPr>
      <w:r>
        <w:t>Maszyna stanowa sterująca poziomem cieczy w zbiorniku</w:t>
      </w:r>
    </w:p>
    <w:p w14:paraId="59607F0C" w14:textId="4AA237E5" w:rsidR="00B31BB3" w:rsidRPr="00B31BB3" w:rsidRDefault="00B31BB3" w:rsidP="00B31BB3">
      <w:r>
        <w:t>W ramach przygotowania do pracy nad innymi maszynami stanowymi odtworzyliśmy projekt opisany w konspekcie do zajęć.</w:t>
      </w:r>
    </w:p>
    <w:p w14:paraId="26D07050" w14:textId="3DCBB100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4A5233A7" wp14:editId="7EE57D2B">
            <wp:extent cx="4384755" cy="32194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97564" cy="322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EFAAE" w14:textId="59F2769A" w:rsidR="00B31BB3" w:rsidRDefault="00B31BB3" w:rsidP="00B31BB3">
      <w:r>
        <w:t xml:space="preserve">Na podstawie powyższego diagramu stanowego stworzyliśmy połączenia w programie </w:t>
      </w:r>
      <w:proofErr w:type="spellStart"/>
      <w:r>
        <w:t>LabVIEW</w:t>
      </w:r>
      <w:proofErr w:type="spellEnd"/>
      <w:r>
        <w:t>:</w:t>
      </w:r>
    </w:p>
    <w:p w14:paraId="295FC417" w14:textId="79F92C20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671EB29F" wp14:editId="015540E4">
            <wp:extent cx="5280301" cy="2415540"/>
            <wp:effectExtent l="0" t="0" r="0" b="381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3u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4" t="24339" r="7342" b="32037"/>
                    <a:stretch/>
                  </pic:blipFill>
                  <pic:spPr bwMode="auto">
                    <a:xfrm>
                      <a:off x="0" y="0"/>
                      <a:ext cx="5286485" cy="24183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35AB95" w14:textId="77777777" w:rsidR="00D13F48" w:rsidRDefault="00D13F48">
      <w:r>
        <w:br w:type="page"/>
      </w:r>
    </w:p>
    <w:p w14:paraId="3EA72499" w14:textId="28C85A1C" w:rsidR="00B31BB3" w:rsidRDefault="00B31BB3" w:rsidP="00B31BB3">
      <w:r>
        <w:lastRenderedPageBreak/>
        <w:t>Tak zaprojektowana maszyna stanowa działała zgodnie z oczekiwaniami:</w:t>
      </w:r>
    </w:p>
    <w:p w14:paraId="599162A5" w14:textId="1B427608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5FB6E220" wp14:editId="54421924">
            <wp:extent cx="5935980" cy="2594307"/>
            <wp:effectExtent l="0" t="0" r="762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u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35" t="13232" r="4762" b="12763"/>
                    <a:stretch/>
                  </pic:blipFill>
                  <pic:spPr bwMode="auto">
                    <a:xfrm>
                      <a:off x="0" y="0"/>
                      <a:ext cx="5944783" cy="2598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A577C" w14:textId="26045014" w:rsidR="00B31BB3" w:rsidRP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0E80C4C5" wp14:editId="39F168F6">
            <wp:extent cx="4152900" cy="215646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u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32" t="14404" r="19378" b="43789"/>
                    <a:stretch/>
                  </pic:blipFill>
                  <pic:spPr bwMode="auto">
                    <a:xfrm>
                      <a:off x="0" y="0"/>
                      <a:ext cx="4152900" cy="2156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A51555" w14:textId="72E26883" w:rsidR="00AF0667" w:rsidRDefault="00AF0667" w:rsidP="00AF0667">
      <w:pPr>
        <w:pStyle w:val="Nagwek2"/>
      </w:pPr>
      <w:r>
        <w:t>Automat sygnalizujący, że n</w:t>
      </w:r>
      <w:r w:rsidR="00124C63">
        <w:t>a wejściu nastąpiła sekwencja „000”</w:t>
      </w:r>
    </w:p>
    <w:p w14:paraId="7D1D3D88" w14:textId="65CE9133" w:rsidR="00DC17FF" w:rsidRDefault="0027065A" w:rsidP="00DC17FF">
      <w:r>
        <w:t>Na początku narysowaliśmy diagram przepływu stanów dla tego automatu:</w:t>
      </w:r>
    </w:p>
    <w:p w14:paraId="5C5B131D" w14:textId="64787B40" w:rsidR="00D13F48" w:rsidRDefault="00DC17FF" w:rsidP="00D13F48">
      <w:pPr>
        <w:jc w:val="center"/>
      </w:pPr>
      <w:r>
        <w:rPr>
          <w:noProof/>
        </w:rPr>
        <w:drawing>
          <wp:inline distT="0" distB="0" distL="0" distR="0" wp14:anchorId="1C12A95E" wp14:editId="6E582164">
            <wp:extent cx="3996267" cy="3355155"/>
            <wp:effectExtent l="0" t="0" r="4445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813" t="23919" r="26216" b="6853"/>
                    <a:stretch/>
                  </pic:blipFill>
                  <pic:spPr bwMode="auto">
                    <a:xfrm>
                      <a:off x="0" y="0"/>
                      <a:ext cx="4002469" cy="336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B9A5584" w14:textId="1ACF87BD" w:rsidR="00D13F48" w:rsidRDefault="0027065A" w:rsidP="00D13F48">
      <w:r>
        <w:lastRenderedPageBreak/>
        <w:br/>
      </w:r>
      <w:r w:rsidR="00B31BB3">
        <w:t xml:space="preserve">Następnie odtworzyliśmy powyższy diagram w </w:t>
      </w:r>
      <w:proofErr w:type="spellStart"/>
      <w:r w:rsidR="00B31BB3">
        <w:t>LabVIEW</w:t>
      </w:r>
      <w:proofErr w:type="spellEnd"/>
      <w:r w:rsidR="00B31BB3">
        <w:t>:</w:t>
      </w:r>
    </w:p>
    <w:p w14:paraId="1019A1EC" w14:textId="0EE468EF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147C1098" wp14:editId="30966029">
            <wp:extent cx="5001219" cy="2861733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3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460" t="39856" r="24231" b="23242"/>
                    <a:stretch/>
                  </pic:blipFill>
                  <pic:spPr bwMode="auto">
                    <a:xfrm>
                      <a:off x="0" y="0"/>
                      <a:ext cx="5016714" cy="28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0488A8" w14:textId="77777777" w:rsidR="00B31BB3" w:rsidRDefault="00B31BB3" w:rsidP="00B31BB3">
      <w:r>
        <w:t>Po właściwym opisaniu przejść otrzymaliśmy działający automat:</w:t>
      </w:r>
    </w:p>
    <w:p w14:paraId="2A7F9F3F" w14:textId="42659B53" w:rsidR="0027065A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55D9009B" wp14:editId="07DD93E5">
            <wp:extent cx="5825748" cy="2594610"/>
            <wp:effectExtent l="0" t="0" r="381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2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327" t="21481" r="19114" b="33228"/>
                    <a:stretch/>
                  </pic:blipFill>
                  <pic:spPr bwMode="auto">
                    <a:xfrm>
                      <a:off x="0" y="0"/>
                      <a:ext cx="5835370" cy="2598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3B79D" w14:textId="3DF1FB60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50464BD3" wp14:editId="05B54FF2">
            <wp:extent cx="4380082" cy="2446020"/>
            <wp:effectExtent l="0" t="0" r="190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1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082" t="32170" r="46363" b="40529"/>
                    <a:stretch/>
                  </pic:blipFill>
                  <pic:spPr bwMode="auto">
                    <a:xfrm>
                      <a:off x="0" y="0"/>
                      <a:ext cx="4382486" cy="2447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DF203" w14:textId="77777777" w:rsidR="0027065A" w:rsidRDefault="0027065A" w:rsidP="00AF0667"/>
    <w:p w14:paraId="54F9F5CA" w14:textId="03337F23" w:rsidR="00AF0667" w:rsidRDefault="00AF0667" w:rsidP="00AF0667">
      <w:pPr>
        <w:pStyle w:val="Nagwek2"/>
      </w:pPr>
      <w:r>
        <w:lastRenderedPageBreak/>
        <w:t>Przejazd kolejowy z poprzednich laboratoriów</w:t>
      </w:r>
    </w:p>
    <w:p w14:paraId="6ABA2BE9" w14:textId="42F8358F" w:rsidR="00AF0667" w:rsidRDefault="00AF0667" w:rsidP="00AF0667">
      <w:r>
        <w:t>Tabela minimalna wejść i wyjść dla II wersji automatu: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AF0667" w14:paraId="4A6E1EF3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1C61249A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Q\DB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55C5DF17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00</w:t>
            </w:r>
          </w:p>
        </w:tc>
        <w:tc>
          <w:tcPr>
            <w:tcW w:w="1812" w:type="dxa"/>
            <w:shd w:val="clear" w:color="auto" w:fill="D9E2F3" w:themeFill="accent1" w:themeFillTint="33"/>
          </w:tcPr>
          <w:p w14:paraId="230C6992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01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2E3AD55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11</w:t>
            </w:r>
          </w:p>
        </w:tc>
        <w:tc>
          <w:tcPr>
            <w:tcW w:w="1813" w:type="dxa"/>
            <w:shd w:val="clear" w:color="auto" w:fill="D9E2F3" w:themeFill="accent1" w:themeFillTint="33"/>
          </w:tcPr>
          <w:p w14:paraId="22163EA6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10</w:t>
            </w:r>
          </w:p>
        </w:tc>
      </w:tr>
      <w:tr w:rsidR="00AF0667" w14:paraId="4BE4E1BB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7DA63667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</w:t>
            </w:r>
          </w:p>
        </w:tc>
        <w:tc>
          <w:tcPr>
            <w:tcW w:w="1812" w:type="dxa"/>
          </w:tcPr>
          <w:p w14:paraId="6C81FD5C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1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51E19AA5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56F69F4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-,-</w:t>
            </w:r>
          </w:p>
        </w:tc>
        <w:tc>
          <w:tcPr>
            <w:tcW w:w="1813" w:type="dxa"/>
          </w:tcPr>
          <w:p w14:paraId="4E486F5B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2 3, 1</w:t>
            </w:r>
          </w:p>
        </w:tc>
      </w:tr>
      <w:tr w:rsidR="00AF0667" w14:paraId="126BAE40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26B49D73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2 3</w:t>
            </w:r>
          </w:p>
        </w:tc>
        <w:tc>
          <w:tcPr>
            <w:tcW w:w="1812" w:type="dxa"/>
          </w:tcPr>
          <w:p w14:paraId="7A09086F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  <w:tc>
          <w:tcPr>
            <w:tcW w:w="1812" w:type="dxa"/>
          </w:tcPr>
          <w:p w14:paraId="47958B5A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4 5,1</w:t>
            </w:r>
          </w:p>
        </w:tc>
        <w:tc>
          <w:tcPr>
            <w:tcW w:w="1813" w:type="dxa"/>
          </w:tcPr>
          <w:p w14:paraId="4F0FCD7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2C494869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2 3</w:t>
            </w:r>
            <w:r>
              <w:rPr>
                <w:noProof/>
              </w:rPr>
              <w:t>, 1</w:t>
            </w:r>
          </w:p>
        </w:tc>
      </w:tr>
      <w:tr w:rsidR="00AF0667" w14:paraId="0F9BB56C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4808996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4 5</w:t>
            </w:r>
          </w:p>
        </w:tc>
        <w:tc>
          <w:tcPr>
            <w:tcW w:w="1812" w:type="dxa"/>
          </w:tcPr>
          <w:p w14:paraId="0CF0E6B3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0</w:t>
            </w:r>
          </w:p>
        </w:tc>
        <w:tc>
          <w:tcPr>
            <w:tcW w:w="1812" w:type="dxa"/>
          </w:tcPr>
          <w:p w14:paraId="10CF06F2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4 5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714A21F1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6 7, 1</w:t>
            </w:r>
          </w:p>
        </w:tc>
        <w:tc>
          <w:tcPr>
            <w:tcW w:w="1813" w:type="dxa"/>
          </w:tcPr>
          <w:p w14:paraId="440504F3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6 7, 0</w:t>
            </w:r>
          </w:p>
        </w:tc>
      </w:tr>
      <w:tr w:rsidR="00AF0667" w14:paraId="7A08E9A4" w14:textId="77777777" w:rsidTr="00D976A3">
        <w:tc>
          <w:tcPr>
            <w:tcW w:w="1812" w:type="dxa"/>
            <w:shd w:val="clear" w:color="auto" w:fill="D9E2F3" w:themeFill="accent1" w:themeFillTint="33"/>
          </w:tcPr>
          <w:p w14:paraId="638BAD39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6 7</w:t>
            </w:r>
          </w:p>
        </w:tc>
        <w:tc>
          <w:tcPr>
            <w:tcW w:w="1812" w:type="dxa"/>
          </w:tcPr>
          <w:p w14:paraId="00815E5E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1, 0</w:t>
            </w:r>
          </w:p>
        </w:tc>
        <w:tc>
          <w:tcPr>
            <w:tcW w:w="1812" w:type="dxa"/>
          </w:tcPr>
          <w:p w14:paraId="7E0DFCE2" w14:textId="77777777" w:rsidR="00AF0667" w:rsidRDefault="00AF0667" w:rsidP="00D976A3">
            <w:pPr>
              <w:jc w:val="center"/>
              <w:rPr>
                <w:noProof/>
              </w:rPr>
            </w:pPr>
            <w:r>
              <w:rPr>
                <w:noProof/>
              </w:rPr>
              <w:t>4 5, 1</w:t>
            </w:r>
          </w:p>
        </w:tc>
        <w:tc>
          <w:tcPr>
            <w:tcW w:w="1813" w:type="dxa"/>
          </w:tcPr>
          <w:p w14:paraId="79AB67E7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1</w:t>
            </w:r>
          </w:p>
        </w:tc>
        <w:tc>
          <w:tcPr>
            <w:tcW w:w="1813" w:type="dxa"/>
          </w:tcPr>
          <w:p w14:paraId="3FBE13C3" w14:textId="77777777" w:rsidR="00AF0667" w:rsidRPr="009764AD" w:rsidRDefault="00AF0667" w:rsidP="00D976A3">
            <w:pPr>
              <w:jc w:val="center"/>
              <w:rPr>
                <w:noProof/>
              </w:rPr>
            </w:pPr>
            <w:r>
              <w:rPr>
                <w:b/>
                <w:noProof/>
              </w:rPr>
              <w:t>6 7</w:t>
            </w:r>
            <w:r>
              <w:rPr>
                <w:noProof/>
              </w:rPr>
              <w:t>, 0</w:t>
            </w:r>
          </w:p>
        </w:tc>
      </w:tr>
    </w:tbl>
    <w:p w14:paraId="21BEB6A7" w14:textId="5F17C53A" w:rsidR="00272859" w:rsidRPr="00AF0667" w:rsidRDefault="00272859" w:rsidP="00AF0667">
      <w:r>
        <w:t xml:space="preserve">Przy czym </w:t>
      </w:r>
      <m:oMath>
        <m:r>
          <w:rPr>
            <w:rFonts w:ascii="Cambria Math" w:hAnsi="Cambria Math"/>
          </w:rPr>
          <m:t>D=A∨C</m:t>
        </m:r>
      </m:oMath>
    </w:p>
    <w:p w14:paraId="2B8D64D3" w14:textId="472B87E4" w:rsidR="00AF0667" w:rsidRPr="00AF0667" w:rsidRDefault="00AF0667" w:rsidP="00AF0667">
      <w:r>
        <w:t xml:space="preserve">Diagram przepływu stanów dla przejazdu kolejowego dla automatu </w:t>
      </w:r>
      <w:proofErr w:type="spellStart"/>
      <w:r>
        <w:t>Mealy’ego</w:t>
      </w:r>
      <w:proofErr w:type="spellEnd"/>
      <w:r>
        <w:t>.</w:t>
      </w:r>
    </w:p>
    <w:p w14:paraId="396D370F" w14:textId="1DAE8ACE" w:rsidR="00B31BB3" w:rsidRDefault="00EC7FC4" w:rsidP="00D13F48">
      <w:pPr>
        <w:jc w:val="center"/>
      </w:pPr>
      <w:r>
        <w:rPr>
          <w:noProof/>
          <w:lang w:eastAsia="pl-PL"/>
        </w:rPr>
        <w:drawing>
          <wp:inline distT="0" distB="0" distL="0" distR="0" wp14:anchorId="6301F606" wp14:editId="1A991784">
            <wp:extent cx="5287433" cy="3433451"/>
            <wp:effectExtent l="0" t="0" r="889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ociag_diagr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93" cy="34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185F" w14:textId="2676E5F9" w:rsidR="00D13F48" w:rsidRDefault="00B31BB3" w:rsidP="00D13F48">
      <w:r>
        <w:t xml:space="preserve">Następnie odtworzyliśmy powyższy diagram w programie </w:t>
      </w:r>
      <w:proofErr w:type="spellStart"/>
      <w:r>
        <w:t>LabVIEW</w:t>
      </w:r>
      <w:proofErr w:type="spellEnd"/>
      <w:r>
        <w:t>:</w:t>
      </w:r>
    </w:p>
    <w:p w14:paraId="08517FB3" w14:textId="57B93CC4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3738E029" wp14:editId="1545BA0E">
            <wp:extent cx="5537877" cy="3238500"/>
            <wp:effectExtent l="0" t="0" r="571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3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93" t="35471" r="20702" b="23915"/>
                    <a:stretch/>
                  </pic:blipFill>
                  <pic:spPr bwMode="auto">
                    <a:xfrm>
                      <a:off x="0" y="0"/>
                      <a:ext cx="5568449" cy="3256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CA981" w14:textId="77777777" w:rsidR="00B31BB3" w:rsidRDefault="00B31BB3" w:rsidP="00B31BB3">
      <w:r>
        <w:lastRenderedPageBreak/>
        <w:t>Po właściwym opisaniu przejść otrzymaliśmy działający automat:</w:t>
      </w:r>
    </w:p>
    <w:p w14:paraId="4A1F8B89" w14:textId="77777777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3A0D9804" wp14:editId="368D9D6E">
            <wp:extent cx="5795010" cy="257890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2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5" t="39048" r="14418" b="15556"/>
                    <a:stretch/>
                  </pic:blipFill>
                  <pic:spPr bwMode="auto">
                    <a:xfrm>
                      <a:off x="0" y="0"/>
                      <a:ext cx="5802709" cy="258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A48A7" w14:textId="21AB1F4C" w:rsidR="00B31BB3" w:rsidRDefault="00B31BB3" w:rsidP="00B31BB3">
      <w:pPr>
        <w:jc w:val="center"/>
      </w:pPr>
      <w:r>
        <w:rPr>
          <w:noProof/>
          <w:lang w:eastAsia="pl-PL"/>
        </w:rPr>
        <w:drawing>
          <wp:inline distT="0" distB="0" distL="0" distR="0" wp14:anchorId="3CDC5A29" wp14:editId="6C7BAF88">
            <wp:extent cx="4259580" cy="2290940"/>
            <wp:effectExtent l="0" t="0" r="762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1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52" t="31111" r="24207" b="41058"/>
                    <a:stretch/>
                  </pic:blipFill>
                  <pic:spPr bwMode="auto">
                    <a:xfrm>
                      <a:off x="0" y="0"/>
                      <a:ext cx="4270415" cy="2296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A3C902" w14:textId="77777777" w:rsidR="00B31BB3" w:rsidRDefault="00B31BB3" w:rsidP="00033C96"/>
    <w:p w14:paraId="4A49E86E" w14:textId="10669616" w:rsidR="00033C96" w:rsidRDefault="00033C96" w:rsidP="00033C96">
      <w:pPr>
        <w:pStyle w:val="Nagwek1"/>
      </w:pPr>
      <w:r>
        <w:t>Podsumowanie</w:t>
      </w:r>
    </w:p>
    <w:p w14:paraId="06CB6BAC" w14:textId="0F7A6001" w:rsidR="00B31BB3" w:rsidRPr="00B31BB3" w:rsidRDefault="00B31BB3" w:rsidP="00B31BB3">
      <w:r>
        <w:t xml:space="preserve">Na tych laboratoriach nauczyliśmy się tworzyć maszyny stanowe – tworzyć diagramy przepływu stanów oraz zaznajomiliśmy się ze środowiskiem </w:t>
      </w:r>
      <w:proofErr w:type="spellStart"/>
      <w:r>
        <w:t>LabVIEW</w:t>
      </w:r>
      <w:proofErr w:type="spellEnd"/>
      <w:r>
        <w:t xml:space="preserve">, jego obsługą i możliwościami jakie oferuje. Dowiedzieliśmy się jak definiować wejścia i wyjścia maszyny, oraz jak projektować warunki przejścia </w:t>
      </w:r>
      <w:proofErr w:type="spellStart"/>
      <w:r>
        <w:t>Guard</w:t>
      </w:r>
      <w:proofErr w:type="spellEnd"/>
      <w:r>
        <w:t xml:space="preserve"> i akcje przejścia Action.</w:t>
      </w:r>
    </w:p>
    <w:sectPr w:rsidR="00B31BB3" w:rsidRPr="00B31BB3" w:rsidSect="00D13F48">
      <w:footerReference w:type="default" r:id="rId20"/>
      <w:pgSz w:w="11906" w:h="16838"/>
      <w:pgMar w:top="1135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4E540" w14:textId="77777777" w:rsidR="00EF352D" w:rsidRDefault="00EF352D" w:rsidP="000541DF">
      <w:pPr>
        <w:spacing w:after="0" w:line="240" w:lineRule="auto"/>
      </w:pPr>
      <w:r>
        <w:separator/>
      </w:r>
    </w:p>
  </w:endnote>
  <w:endnote w:type="continuationSeparator" w:id="0">
    <w:p w14:paraId="2F91062D" w14:textId="77777777" w:rsidR="00EF352D" w:rsidRDefault="00EF352D" w:rsidP="000541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9021330"/>
      <w:docPartObj>
        <w:docPartGallery w:val="Page Numbers (Bottom of Page)"/>
        <w:docPartUnique/>
      </w:docPartObj>
    </w:sdtPr>
    <w:sdtContent>
      <w:p w14:paraId="7748C40C" w14:textId="3CDA3A7E" w:rsidR="00E7776A" w:rsidRDefault="00E7776A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DAD5B3D" w14:textId="77777777" w:rsidR="00E7776A" w:rsidRDefault="00E7776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B43856" w14:textId="77777777" w:rsidR="00EF352D" w:rsidRDefault="00EF352D" w:rsidP="000541DF">
      <w:pPr>
        <w:spacing w:after="0" w:line="240" w:lineRule="auto"/>
      </w:pPr>
      <w:r>
        <w:separator/>
      </w:r>
    </w:p>
  </w:footnote>
  <w:footnote w:type="continuationSeparator" w:id="0">
    <w:p w14:paraId="2F391BDE" w14:textId="77777777" w:rsidR="00EF352D" w:rsidRDefault="00EF352D" w:rsidP="000541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E2E7CC7"/>
    <w:multiLevelType w:val="hybridMultilevel"/>
    <w:tmpl w:val="4FBA212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91C73"/>
    <w:multiLevelType w:val="hybridMultilevel"/>
    <w:tmpl w:val="F55EC442"/>
    <w:lvl w:ilvl="0" w:tplc="E17E3C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530B3C"/>
    <w:multiLevelType w:val="hybridMultilevel"/>
    <w:tmpl w:val="4EF8143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2571ED"/>
    <w:multiLevelType w:val="hybridMultilevel"/>
    <w:tmpl w:val="BCF80D44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347557"/>
    <w:multiLevelType w:val="hybridMultilevel"/>
    <w:tmpl w:val="AC64EFC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A9"/>
    <w:rsid w:val="00033C96"/>
    <w:rsid w:val="000541DF"/>
    <w:rsid w:val="00124C63"/>
    <w:rsid w:val="0027065A"/>
    <w:rsid w:val="00272859"/>
    <w:rsid w:val="002B24C4"/>
    <w:rsid w:val="002B6CC5"/>
    <w:rsid w:val="00321BB5"/>
    <w:rsid w:val="004618DC"/>
    <w:rsid w:val="0048159F"/>
    <w:rsid w:val="00502CCD"/>
    <w:rsid w:val="005A2AA8"/>
    <w:rsid w:val="005F60B6"/>
    <w:rsid w:val="00603C75"/>
    <w:rsid w:val="006B4728"/>
    <w:rsid w:val="006E01A0"/>
    <w:rsid w:val="007006CA"/>
    <w:rsid w:val="007A2BBC"/>
    <w:rsid w:val="007A61E3"/>
    <w:rsid w:val="007F09DA"/>
    <w:rsid w:val="00853471"/>
    <w:rsid w:val="00881F69"/>
    <w:rsid w:val="00894C5C"/>
    <w:rsid w:val="008A2733"/>
    <w:rsid w:val="008F601A"/>
    <w:rsid w:val="00915F2F"/>
    <w:rsid w:val="009F2DC4"/>
    <w:rsid w:val="00A0007B"/>
    <w:rsid w:val="00A57E44"/>
    <w:rsid w:val="00AA20E9"/>
    <w:rsid w:val="00AF0667"/>
    <w:rsid w:val="00B31BB3"/>
    <w:rsid w:val="00C55512"/>
    <w:rsid w:val="00C6670F"/>
    <w:rsid w:val="00CC54EC"/>
    <w:rsid w:val="00D13F48"/>
    <w:rsid w:val="00DC17FF"/>
    <w:rsid w:val="00DF2D7C"/>
    <w:rsid w:val="00E05DA9"/>
    <w:rsid w:val="00E70117"/>
    <w:rsid w:val="00E7776A"/>
    <w:rsid w:val="00EB6D49"/>
    <w:rsid w:val="00EC7FC4"/>
    <w:rsid w:val="00EF352D"/>
    <w:rsid w:val="00EF51DF"/>
    <w:rsid w:val="00FC77CC"/>
    <w:rsid w:val="00FD2BD4"/>
    <w:rsid w:val="00FE1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5C0B034"/>
  <w15:chartTrackingRefBased/>
  <w15:docId w15:val="{8FF85298-8ED0-41D4-9C01-002C21BD7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894C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F51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894C5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Tekstzastpczy">
    <w:name w:val="Placeholder Text"/>
    <w:basedOn w:val="Domylnaczcionkaakapitu"/>
    <w:uiPriority w:val="99"/>
    <w:semiHidden/>
    <w:rsid w:val="00894C5C"/>
    <w:rPr>
      <w:color w:val="808080"/>
    </w:rPr>
  </w:style>
  <w:style w:type="table" w:styleId="Tabela-Siatka">
    <w:name w:val="Table Grid"/>
    <w:basedOn w:val="Standardowy"/>
    <w:uiPriority w:val="39"/>
    <w:rsid w:val="00EF51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gwek2Znak">
    <w:name w:val="Nagłówek 2 Znak"/>
    <w:basedOn w:val="Domylnaczcionkaakapitu"/>
    <w:link w:val="Nagwek2"/>
    <w:uiPriority w:val="9"/>
    <w:rsid w:val="00EF51D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kapitzlist">
    <w:name w:val="List Paragraph"/>
    <w:basedOn w:val="Normalny"/>
    <w:uiPriority w:val="34"/>
    <w:qFormat/>
    <w:rsid w:val="000541DF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0541DF"/>
    <w:rPr>
      <w:color w:val="0563C1" w:themeColor="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0541DF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0541DF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0541DF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0541DF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0541DF"/>
    <w:rPr>
      <w:b/>
      <w:bCs/>
      <w:sz w:val="20"/>
      <w:szCs w:val="20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0541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0541DF"/>
    <w:rPr>
      <w:rFonts w:ascii="Segoe UI" w:hAnsi="Segoe UI" w:cs="Segoe UI"/>
      <w:sz w:val="18"/>
      <w:szCs w:val="18"/>
    </w:rPr>
  </w:style>
  <w:style w:type="paragraph" w:styleId="Nagwek">
    <w:name w:val="header"/>
    <w:basedOn w:val="Normalny"/>
    <w:link w:val="NagwekZnak"/>
    <w:uiPriority w:val="99"/>
    <w:unhideWhenUsed/>
    <w:rsid w:val="000541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0541DF"/>
  </w:style>
  <w:style w:type="paragraph" w:styleId="Stopka">
    <w:name w:val="footer"/>
    <w:basedOn w:val="Normalny"/>
    <w:link w:val="StopkaZnak"/>
    <w:uiPriority w:val="99"/>
    <w:unhideWhenUsed/>
    <w:rsid w:val="000541D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541DF"/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0541D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0541DF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0541DF"/>
    <w:rPr>
      <w:vertAlign w:val="superscript"/>
    </w:rPr>
  </w:style>
  <w:style w:type="table" w:styleId="Zwykatabela3">
    <w:name w:val="Plain Table 3"/>
    <w:basedOn w:val="Standardowy"/>
    <w:uiPriority w:val="43"/>
    <w:rsid w:val="00915F2F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29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6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8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1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54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BADFEA-68D3-4501-971D-0F54FDF48A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5</Pages>
  <Words>269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Bartłomiej Mróz</dc:creator>
  <cp:keywords/>
  <dc:description/>
  <cp:lastModifiedBy>Katarzyna Wątorska</cp:lastModifiedBy>
  <cp:revision>10</cp:revision>
  <cp:lastPrinted>2018-12-06T11:59:00Z</cp:lastPrinted>
  <dcterms:created xsi:type="dcterms:W3CDTF">2018-12-03T20:25:00Z</dcterms:created>
  <dcterms:modified xsi:type="dcterms:W3CDTF">2018-12-06T12:01:00Z</dcterms:modified>
</cp:coreProperties>
</file>