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0C" w:rsidRPr="001E730C" w:rsidRDefault="001E730C" w:rsidP="001E730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 Habit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Tracker</w:t>
      </w:r>
      <w:proofErr w:type="spellEnd"/>
    </w:p>
    <w:p w:rsidR="001E730C" w:rsidRPr="001E730C" w:rsidRDefault="001E730C" w:rsidP="001E73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 mobile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that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helps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create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maintain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good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habits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allowing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achieve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long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-term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goals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Detailed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graphs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statistics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show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how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habits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improved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over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time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It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completely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ad-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free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open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source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E730C">
        <w:rPr>
          <w:rFonts w:ascii="Segoe UI" w:eastAsia="Times New Roman" w:hAnsi="Segoe UI" w:cs="Segoe UI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698821" cy="1864231"/>
            <wp:effectExtent l="0" t="0" r="0" b="0"/>
            <wp:docPr id="8" name="Obraz 8" descr="Get it on Google Pla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it on Google Pla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57" cy="187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r w:rsidRPr="001E730C">
        <w:rPr>
          <w:rFonts w:ascii="Segoe UI" w:eastAsia="Times New Roman" w:hAnsi="Segoe UI" w:cs="Segoe UI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200981" cy="2168648"/>
            <wp:effectExtent l="0" t="0" r="0" b="0"/>
            <wp:docPr id="7" name="Obraz 7" descr="Get it on F-Droi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 it on F-Droi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550" cy="217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0C" w:rsidRPr="001E730C" w:rsidRDefault="001E730C" w:rsidP="001E73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Screenshots</w:t>
      </w:r>
      <w:proofErr w:type="spellEnd"/>
    </w:p>
    <w:p w:rsidR="001E730C" w:rsidRPr="001E730C" w:rsidRDefault="001E730C" w:rsidP="001E73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E730C">
        <w:rPr>
          <w:rFonts w:ascii="Segoe UI" w:eastAsia="Times New Roman" w:hAnsi="Segoe UI" w:cs="Segoe UI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>
            <wp:extent cx="2282190" cy="4067175"/>
            <wp:effectExtent l="0" t="0" r="3810" b="9525"/>
            <wp:docPr id="6" name="Obraz 6" descr="Main scree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r w:rsidRPr="001E730C">
        <w:rPr>
          <w:rFonts w:ascii="Segoe UI" w:eastAsia="Times New Roman" w:hAnsi="Segoe UI" w:cs="Segoe UI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2282190" cy="4067175"/>
            <wp:effectExtent l="0" t="0" r="3810" b="9525"/>
            <wp:docPr id="5" name="Obraz 5" descr="Edit habi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 habi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r w:rsidRPr="001E730C">
        <w:rPr>
          <w:rFonts w:ascii="Segoe UI" w:eastAsia="Times New Roman" w:hAnsi="Segoe UI" w:cs="Segoe UI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2282190" cy="4067175"/>
            <wp:effectExtent l="0" t="0" r="3810" b="9525"/>
            <wp:docPr id="4" name="Obraz 4" descr="Habit strengt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bit strengt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r w:rsidRPr="001E730C">
        <w:rPr>
          <w:rFonts w:ascii="Segoe UI" w:eastAsia="Times New Roman" w:hAnsi="Segoe UI" w:cs="Segoe UI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2282190" cy="4067175"/>
            <wp:effectExtent l="0" t="0" r="3810" b="9525"/>
            <wp:docPr id="3" name="Obraz 3" descr="Habit history and streak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bit history and streak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bookmarkStart w:id="0" w:name="_GoBack"/>
      <w:r w:rsidRPr="001E730C">
        <w:rPr>
          <w:rFonts w:ascii="Segoe UI" w:eastAsia="Times New Roman" w:hAnsi="Segoe UI" w:cs="Segoe UI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>
            <wp:extent cx="2282190" cy="4067175"/>
            <wp:effectExtent l="0" t="0" r="3810" b="9525"/>
            <wp:docPr id="2" name="Obraz 2" descr="Widget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dget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r w:rsidRPr="001E730C">
        <w:rPr>
          <w:rFonts w:ascii="Segoe UI" w:eastAsia="Times New Roman" w:hAnsi="Segoe UI" w:cs="Segoe UI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2282190" cy="4067175"/>
            <wp:effectExtent l="0" t="0" r="3810" b="9525"/>
            <wp:docPr id="1" name="Obraz 1" descr="Night mod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ight mod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0C" w:rsidRPr="001E730C" w:rsidRDefault="001E730C" w:rsidP="001E73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Features</w:t>
      </w:r>
      <w:proofErr w:type="spellEnd"/>
    </w:p>
    <w:p w:rsidR="001E730C" w:rsidRPr="001E730C" w:rsidRDefault="001E730C" w:rsidP="001E730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Beautiful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minimalistic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and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lightweight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interface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elegant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minimalistic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interface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that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very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easy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even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for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first-time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users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Highly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optimized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for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speed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works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well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even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on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older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phones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Habit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score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advanced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formula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for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calculating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strength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of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habits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Every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repetition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makes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habit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stronger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every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missed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day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makes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weaker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A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few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missed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days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after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long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streak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however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will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not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completely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destroy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progress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unlike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many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other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don't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break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-the-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chain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Flexible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schedules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 In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addition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daily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habits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supports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habits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with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complex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schedules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such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as 3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times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per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week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every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other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day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Reminders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 Schedule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notifications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remind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of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habits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Each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habit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have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own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reminder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chosen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time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of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day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Easily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check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dismiss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habit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directly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from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notification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Widgets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 Be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reminded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of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habits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whenever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unlock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phone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Colorful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widgets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allow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track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habits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directly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from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home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screen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without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even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opening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lastRenderedPageBreak/>
        <w:t xml:space="preserve">Take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control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of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data.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want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further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analyze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data,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move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another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service,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allows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export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spreadsheets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(CSV)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a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database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file (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SQLite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). For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power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users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checkmarks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added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through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other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such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as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Tasker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No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limitations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Track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as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many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habits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as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wish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imposes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artificial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limits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on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how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many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habits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have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features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available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users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There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no in-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purchases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Completely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ad-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free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and open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source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There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advertisements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annoying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notifications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intrusive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permissions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in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there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will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never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be.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completely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open-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source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(GPLv3).</w:t>
      </w:r>
    </w:p>
    <w:p w:rsidR="001E730C" w:rsidRPr="001E730C" w:rsidRDefault="001E730C" w:rsidP="001E730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Works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offline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and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respects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privacy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doesn't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require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Internet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connection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online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account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registration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confidential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data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never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sent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anyone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Neither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developers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nor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third-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parties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have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access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Installing</w:t>
      </w:r>
      <w:proofErr w:type="spellEnd"/>
    </w:p>
    <w:p w:rsidR="001E730C" w:rsidRPr="001E730C" w:rsidRDefault="001E730C" w:rsidP="001E73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easiest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way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install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through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 </w:t>
      </w:r>
      <w:hyperlink r:id="rId21" w:history="1"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 xml:space="preserve">Google Play </w:t>
        </w:r>
        <w:proofErr w:type="spellStart"/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Store</w:t>
        </w:r>
        <w:proofErr w:type="spellEnd"/>
      </w:hyperlink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hyperlink r:id="rId22" w:history="1"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F-</w:t>
        </w:r>
        <w:proofErr w:type="spellStart"/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Droid</w:t>
        </w:r>
        <w:proofErr w:type="spellEnd"/>
      </w:hyperlink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also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download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install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APK from the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fldChar w:fldCharType="begin"/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instrText xml:space="preserve"> HYPERLINK "https://github.com/iSoron/uhabits/releases" </w:instrTex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fldChar w:fldCharType="separate"/>
      </w:r>
      <w:r w:rsidRPr="001E730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>releases</w:t>
      </w:r>
      <w:proofErr w:type="spellEnd"/>
      <w:r w:rsidRPr="001E730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>page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fldChar w:fldCharType="end"/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;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however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that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will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not be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updated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automatically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build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from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source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code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fldChar w:fldCharType="begin"/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instrText xml:space="preserve"> HYPERLINK "https://github.com/iSoron/uhabits/wiki/Developer-guidelines" \l "building" </w:instrTex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fldChar w:fldCharType="separate"/>
      </w:r>
      <w:r w:rsidRPr="001E730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>build</w:t>
      </w:r>
      <w:proofErr w:type="spellEnd"/>
      <w:r w:rsidRPr="001E730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>instructions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fldChar w:fldCharType="end"/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Contributing</w:t>
      </w:r>
      <w:proofErr w:type="spellEnd"/>
    </w:p>
    <w:p w:rsidR="001E730C" w:rsidRPr="001E730C" w:rsidRDefault="001E730C" w:rsidP="001E73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open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source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project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developed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entirely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by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volunteers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would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like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contribute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project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very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welcome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There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many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ways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contribute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even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not a software developer.</w:t>
      </w:r>
    </w:p>
    <w:p w:rsidR="001E730C" w:rsidRPr="001E730C" w:rsidRDefault="001E730C" w:rsidP="001E730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Report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bugs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suggest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features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 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easiest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way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contribute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simply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let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know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find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problems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have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suggestions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improve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either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link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inside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open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issue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GitHub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would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like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receive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newest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versions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of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earlier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everyone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else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fldChar w:fldCharType="begin"/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instrText xml:space="preserve"> HYPERLINK "https://play.google.com/apps/testing/org.isoron.uhabits" </w:instrTex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fldChar w:fldCharType="separate"/>
      </w:r>
      <w:r w:rsidRPr="001E730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>join</w:t>
      </w:r>
      <w:proofErr w:type="spellEnd"/>
      <w:r w:rsidRPr="001E730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>our</w:t>
      </w:r>
      <w:proofErr w:type="spellEnd"/>
      <w:r w:rsidRPr="001E730C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l-PL"/>
        </w:rPr>
        <w:t xml:space="preserve"> open beta on Google Play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fldChar w:fldCharType="end"/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Spread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word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like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share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with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family,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friends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colleagues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also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rate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review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on Google Play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Store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help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other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users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find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easily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Translate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into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own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language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not a native English speaker,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would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like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translated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into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own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language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please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join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hyperlink r:id="rId23" w:history="1"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 xml:space="preserve">open </w:t>
        </w:r>
        <w:proofErr w:type="spellStart"/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translation</w:t>
        </w:r>
        <w:proofErr w:type="spellEnd"/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 xml:space="preserve"> </w:t>
        </w:r>
        <w:proofErr w:type="spellStart"/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project</w:t>
        </w:r>
        <w:proofErr w:type="spellEnd"/>
      </w:hyperlink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translation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already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completed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also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very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welcome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join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proofread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lastRenderedPageBreak/>
        <w:t xml:space="preserve">Write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some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code</w:t>
      </w:r>
      <w:proofErr w:type="spellEnd"/>
      <w:r w:rsidRPr="001E730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.</w:t>
      </w: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Android developer,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very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welcome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to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contribute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with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code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Please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 </w:t>
      </w:r>
      <w:hyperlink r:id="rId24" w:history="1"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 xml:space="preserve">developer </w:t>
        </w:r>
        <w:proofErr w:type="spellStart"/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guidelines</w:t>
        </w:r>
        <w:proofErr w:type="spellEnd"/>
      </w:hyperlink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 for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details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 w:rsidRPr="001E730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License</w:t>
      </w:r>
    </w:p>
    <w:p w:rsidR="001E730C" w:rsidRPr="001E730C" w:rsidRDefault="001E730C" w:rsidP="001E73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hyperlink r:id="rId25" w:tgtFrame="_blank" w:history="1">
        <w:r w:rsidRPr="001E730C">
          <w:rPr>
            <w:rFonts w:ascii="Segoe UI" w:eastAsia="Times New Roman" w:hAnsi="Segoe UI" w:cs="Segoe UI"/>
            <w:noProof/>
            <w:color w:val="24292E"/>
            <w:sz w:val="24"/>
            <w:szCs w:val="24"/>
            <w:lang w:eastAsia="pl-PL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838200" cy="295275"/>
              <wp:effectExtent l="0" t="0" r="0" b="9525"/>
              <wp:wrapSquare wrapText="bothSides"/>
              <wp:docPr id="9" name="Obraz 9" descr="https://camo.githubusercontent.com/0a3d49d6e974b066ba9a224f5f25abfddeba59b5/68747470733a2f2f7777772e676e752e6f72672f67726170686963732f67706c76332d38387833312e706e67">
                <a:hlinkClick xmlns:a="http://schemas.openxmlformats.org/drawingml/2006/main" r:id="rId2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camo.githubusercontent.com/0a3d49d6e974b066ba9a224f5f25abfddeba59b5/68747470733a2f2f7777772e676e752e6f72672f67726170686963732f67706c76332d38387833312e706e67">
                        <a:hlinkClick r:id="rId2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82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1E730C" w:rsidRPr="001E730C" w:rsidRDefault="001E730C" w:rsidP="001E73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Copyright (C) 2016-2019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Álinson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Santos Xavier </w:t>
      </w:r>
      <w:hyperlink r:id="rId27" w:history="1"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isoron@gmail.com</w:t>
        </w:r>
      </w:hyperlink>
    </w:p>
    <w:p w:rsidR="001E730C" w:rsidRPr="001E730C" w:rsidRDefault="001E730C" w:rsidP="001E73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Habit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Tracker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free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software: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can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redistribute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and/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modify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under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terms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of the GNU General Public License as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published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by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Free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Software Foundation,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either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version 3 of the License,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option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)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any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later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version.</w:t>
      </w:r>
    </w:p>
    <w:p w:rsidR="001E730C" w:rsidRPr="001E730C" w:rsidRDefault="001E730C" w:rsidP="001E73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Loop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Habit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Tracker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distributed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in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hope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that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will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useful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but WITHOUT ANY WARRANTY;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without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even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implied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warranty of MERCHANTABILITY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or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FITNESS FOR A PARTICULAR PURPOSE.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the GNU General Public License for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more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details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1E730C" w:rsidRPr="001E730C" w:rsidRDefault="001E730C" w:rsidP="001E7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You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should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have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received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a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copy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of the GNU General Public License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along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with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this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program.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not, </w:t>
      </w:r>
      <w:proofErr w:type="spellStart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see</w:t>
      </w:r>
      <w:proofErr w:type="spellEnd"/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</w:t>
      </w:r>
      <w:hyperlink r:id="rId28" w:history="1">
        <w:r w:rsidRPr="001E73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l-PL"/>
          </w:rPr>
          <w:t>http://www.gnu.org/licenses/</w:t>
        </w:r>
      </w:hyperlink>
      <w:r w:rsidRPr="001E730C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047A15" w:rsidRDefault="00047A15"/>
    <w:sectPr w:rsidR="00047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07AD3"/>
    <w:multiLevelType w:val="multilevel"/>
    <w:tmpl w:val="A2B6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01602A"/>
    <w:multiLevelType w:val="multilevel"/>
    <w:tmpl w:val="0F6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0C"/>
    <w:rsid w:val="00047A15"/>
    <w:rsid w:val="001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0A3D6-99C3-4055-A1E4-FB5EE51E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E7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E73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730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E730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E7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E730C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1E73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Soron/uhabits/blob/dev/screenshots/uhabits3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org.isoron.uhabits" TargetMode="External"/><Relationship Id="rId7" Type="http://schemas.openxmlformats.org/officeDocument/2006/relationships/hyperlink" Target="http://f-droid.org/app/org.isoron.uhabit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iSoron/uhabits/blob/dev/screenshots/uhabits5.png" TargetMode="External"/><Relationship Id="rId25" Type="http://schemas.openxmlformats.org/officeDocument/2006/relationships/hyperlink" Target="https://camo.githubusercontent.com/0a3d49d6e974b066ba9a224f5f25abfddeba59b5/68747470733a2f2f7777772e676e752e6f72672f67726170686963732f67706c76332d38387833312e706e6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iSoron/uhabits/blob/dev/screenshots/uhabits2.png" TargetMode="External"/><Relationship Id="rId24" Type="http://schemas.openxmlformats.org/officeDocument/2006/relationships/hyperlink" Target="https://github.com/iSoron/uhabits/wiki/Developer-guidelines" TargetMode="External"/><Relationship Id="rId5" Type="http://schemas.openxmlformats.org/officeDocument/2006/relationships/hyperlink" Target="https://play.google.com/store/apps/details?id=org.isoron.uhabits&amp;utm_source=global_co&amp;utm_medium=prtnr&amp;utm_content=Mar2515&amp;utm_campaign=PartBadge&amp;pcampaignid=MKT-AC-global-none-all-co-pr-py-PartBadges-Oct1515-1" TargetMode="External"/><Relationship Id="rId15" Type="http://schemas.openxmlformats.org/officeDocument/2006/relationships/hyperlink" Target="https://github.com/iSoron/uhabits/blob/dev/screenshots/uhabits4.png" TargetMode="External"/><Relationship Id="rId23" Type="http://schemas.openxmlformats.org/officeDocument/2006/relationships/hyperlink" Target="http://translate.loophabits.org/" TargetMode="External"/><Relationship Id="rId28" Type="http://schemas.openxmlformats.org/officeDocument/2006/relationships/hyperlink" Target="http://www.gnu.org/license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iSoron/uhabits/blob/dev/screenshots/uhabits6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oron/uhabits/blob/dev/screenshots/uhabits1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f-droid.org/app/org.isoron.uhabits" TargetMode="External"/><Relationship Id="rId27" Type="http://schemas.openxmlformats.org/officeDocument/2006/relationships/hyperlink" Target="mailto:isoron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735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</dc:creator>
  <cp:keywords/>
  <dc:description/>
  <cp:lastModifiedBy>Kate P</cp:lastModifiedBy>
  <cp:revision>1</cp:revision>
  <dcterms:created xsi:type="dcterms:W3CDTF">2020-10-18T16:41:00Z</dcterms:created>
  <dcterms:modified xsi:type="dcterms:W3CDTF">2020-10-18T16:43:00Z</dcterms:modified>
</cp:coreProperties>
</file>