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7EDCC"/>
  <w:body>
    <w:p w:rsidR="005C757E" w:rsidRDefault="005C757E" w:rsidP="005C757E">
      <w:pPr>
        <w:pStyle w:val="2"/>
        <w:jc w:val="center"/>
      </w:pPr>
      <w:r>
        <w:t>权利要求书</w:t>
      </w:r>
    </w:p>
    <w:p w:rsidR="005C757E" w:rsidRDefault="005C757E" w:rsidP="005C757E"/>
    <w:p w:rsidR="005C757E" w:rsidRDefault="005C757E" w:rsidP="005C757E"/>
    <w:p w:rsidR="005C757E" w:rsidRDefault="005C757E" w:rsidP="005C757E"/>
    <w:p w:rsidR="005C757E" w:rsidRDefault="005C757E" w:rsidP="005C757E"/>
    <w:p w:rsidR="005C757E" w:rsidRDefault="005C757E">
      <w:pPr>
        <w:widowControl/>
        <w:spacing w:line="240" w:lineRule="auto"/>
        <w:jc w:val="left"/>
      </w:pPr>
      <w:r>
        <w:br w:type="page"/>
      </w:r>
    </w:p>
    <w:p w:rsidR="00B14187" w:rsidRDefault="003E255B" w:rsidP="005C757E">
      <w:pPr>
        <w:pStyle w:val="2"/>
        <w:jc w:val="center"/>
      </w:pPr>
      <w:r w:rsidRPr="003E255B">
        <w:rPr>
          <w:rFonts w:hint="eastAsia"/>
        </w:rPr>
        <w:lastRenderedPageBreak/>
        <w:t>一种</w:t>
      </w:r>
      <w:proofErr w:type="gramStart"/>
      <w:r w:rsidRPr="003E255B">
        <w:rPr>
          <w:rFonts w:hint="eastAsia"/>
        </w:rPr>
        <w:t>微火工</w:t>
      </w:r>
      <w:proofErr w:type="gramEnd"/>
      <w:r w:rsidRPr="003E255B">
        <w:rPr>
          <w:rFonts w:hint="eastAsia"/>
        </w:rPr>
        <w:t>品爆轰温度场测试及三维重构方法</w:t>
      </w:r>
    </w:p>
    <w:p w:rsidR="003E255B" w:rsidRPr="005C757E" w:rsidRDefault="005C757E">
      <w:pPr>
        <w:rPr>
          <w:b/>
        </w:rPr>
      </w:pPr>
      <w:r w:rsidRPr="005C757E">
        <w:rPr>
          <w:b/>
        </w:rPr>
        <w:t>技术领域</w:t>
      </w:r>
    </w:p>
    <w:p w:rsidR="003E255B" w:rsidRDefault="007F6A7C">
      <w:r>
        <w:tab/>
      </w:r>
      <w:r>
        <w:t>本发明涉及火工品温度场测试技术领域</w:t>
      </w:r>
      <w:r>
        <w:rPr>
          <w:rFonts w:hint="eastAsia"/>
        </w:rPr>
        <w:t>，更具体地，涉及</w:t>
      </w:r>
      <w:r>
        <w:t>一种</w:t>
      </w:r>
      <w:proofErr w:type="gramStart"/>
      <w:r>
        <w:t>微火工</w:t>
      </w:r>
      <w:proofErr w:type="gramEnd"/>
      <w:r>
        <w:t>品爆轰温度场测试及三维重构方法</w:t>
      </w:r>
      <w:r>
        <w:rPr>
          <w:rFonts w:hint="eastAsia"/>
        </w:rPr>
        <w:t>。</w:t>
      </w:r>
    </w:p>
    <w:p w:rsidR="005C757E" w:rsidRPr="005C757E" w:rsidRDefault="005C757E">
      <w:pPr>
        <w:rPr>
          <w:b/>
        </w:rPr>
      </w:pPr>
      <w:r w:rsidRPr="005C757E">
        <w:rPr>
          <w:b/>
        </w:rPr>
        <w:t>背景技术</w:t>
      </w:r>
    </w:p>
    <w:p w:rsidR="002C568D" w:rsidRDefault="00091A35" w:rsidP="002C568D">
      <w:pPr>
        <w:rPr>
          <w:rFonts w:ascii="宋体" w:hAnsi="宋体"/>
        </w:rPr>
      </w:pPr>
      <w:r>
        <w:tab/>
      </w:r>
      <w:r>
        <w:t>随着微型化武器和信息化武器的发展</w:t>
      </w:r>
      <w:r>
        <w:rPr>
          <w:rFonts w:hint="eastAsia"/>
        </w:rPr>
        <w:t>，研究</w:t>
      </w:r>
      <w:r w:rsidR="002C568D">
        <w:rPr>
          <w:rFonts w:hint="eastAsia"/>
        </w:rPr>
        <w:t>以</w:t>
      </w:r>
      <w:r w:rsidR="00F170E8">
        <w:rPr>
          <w:rFonts w:ascii="宋体" w:hAnsi="宋体"/>
        </w:rPr>
        <w:t>换能信息化</w:t>
      </w:r>
      <w:r w:rsidR="00F170E8">
        <w:rPr>
          <w:rFonts w:ascii="宋体" w:hAnsi="宋体" w:hint="eastAsia"/>
        </w:rPr>
        <w:t>、</w:t>
      </w:r>
      <w:r w:rsidR="00F170E8">
        <w:rPr>
          <w:rFonts w:ascii="宋体" w:hAnsi="宋体"/>
        </w:rPr>
        <w:t>结构微型化</w:t>
      </w:r>
      <w:r w:rsidR="00F170E8">
        <w:rPr>
          <w:rFonts w:ascii="宋体" w:hAnsi="宋体" w:hint="eastAsia"/>
        </w:rPr>
        <w:t>、</w:t>
      </w:r>
      <w:r w:rsidR="00F170E8">
        <w:rPr>
          <w:rFonts w:ascii="宋体" w:hAnsi="宋体"/>
        </w:rPr>
        <w:t>序列集合化的</w:t>
      </w:r>
      <w:proofErr w:type="gramStart"/>
      <w:r w:rsidR="00F170E8">
        <w:rPr>
          <w:rFonts w:ascii="宋体" w:hAnsi="宋体" w:hint="eastAsia"/>
        </w:rPr>
        <w:t>微</w:t>
      </w:r>
      <w:r w:rsidR="00F170E8">
        <w:rPr>
          <w:rFonts w:ascii="宋体" w:hAnsi="宋体"/>
        </w:rPr>
        <w:t>火工</w:t>
      </w:r>
      <w:proofErr w:type="gramEnd"/>
      <w:r w:rsidR="00F170E8">
        <w:rPr>
          <w:rFonts w:ascii="宋体" w:hAnsi="宋体"/>
        </w:rPr>
        <w:t>品</w:t>
      </w:r>
      <w:r w:rsidR="00C211F1">
        <w:rPr>
          <w:rFonts w:ascii="宋体" w:hAnsi="宋体" w:hint="eastAsia"/>
        </w:rPr>
        <w:t>测试</w:t>
      </w:r>
      <w:r w:rsidR="00C211F1">
        <w:rPr>
          <w:rFonts w:ascii="宋体" w:hAnsi="宋体"/>
        </w:rPr>
        <w:t>技术</w:t>
      </w:r>
      <w:r w:rsidR="00F170E8">
        <w:rPr>
          <w:rFonts w:ascii="宋体" w:hAnsi="宋体"/>
        </w:rPr>
        <w:t>越来越</w:t>
      </w:r>
      <w:r w:rsidR="002C568D">
        <w:rPr>
          <w:rFonts w:ascii="宋体" w:hAnsi="宋体"/>
        </w:rPr>
        <w:t>多</w:t>
      </w:r>
      <w:r w:rsidR="002C568D">
        <w:rPr>
          <w:rFonts w:ascii="宋体" w:hAnsi="宋体" w:hint="eastAsia"/>
        </w:rPr>
        <w:t>。</w:t>
      </w:r>
      <w:r w:rsidR="002C568D">
        <w:rPr>
          <w:rFonts w:ascii="宋体" w:hAnsi="宋体"/>
        </w:rPr>
        <w:t>其</w:t>
      </w:r>
      <w:r w:rsidR="002C568D">
        <w:rPr>
          <w:rFonts w:ascii="宋体" w:hAnsi="宋体" w:hint="eastAsia"/>
        </w:rPr>
        <w:t>主要</w:t>
      </w:r>
      <w:r w:rsidR="002C568D">
        <w:rPr>
          <w:rFonts w:ascii="宋体" w:hAnsi="宋体"/>
        </w:rPr>
        <w:t>解决的问题是</w:t>
      </w:r>
      <w:r w:rsidR="002C568D">
        <w:rPr>
          <w:rFonts w:ascii="宋体" w:hAnsi="宋体"/>
        </w:rPr>
        <w:t>微尺度下</w:t>
      </w:r>
      <w:r w:rsidR="002C568D">
        <w:rPr>
          <w:rFonts w:ascii="宋体" w:hAnsi="宋体" w:hint="eastAsia"/>
        </w:rPr>
        <w:t>（微米或</w:t>
      </w:r>
      <w:r w:rsidR="002C568D">
        <w:rPr>
          <w:rFonts w:ascii="宋体" w:hAnsi="宋体" w:hint="eastAsia"/>
        </w:rPr>
        <w:t>纳米）含能材料响应特性和能量传递问题</w:t>
      </w:r>
      <w:r w:rsidR="00C211F1">
        <w:rPr>
          <w:rFonts w:ascii="宋体" w:hAnsi="宋体" w:hint="eastAsia"/>
        </w:rPr>
        <w:t>。</w:t>
      </w:r>
      <w:r w:rsidR="003D304C">
        <w:rPr>
          <w:rFonts w:ascii="宋体" w:hAnsi="宋体" w:hint="eastAsia"/>
        </w:rPr>
        <w:t>并且</w:t>
      </w:r>
      <w:proofErr w:type="gramStart"/>
      <w:r w:rsidR="003D304C">
        <w:rPr>
          <w:rFonts w:ascii="宋体" w:hAnsi="宋体" w:hint="eastAsia"/>
        </w:rPr>
        <w:t>微火工</w:t>
      </w:r>
      <w:proofErr w:type="gramEnd"/>
      <w:r w:rsidR="003D304C">
        <w:rPr>
          <w:rFonts w:ascii="宋体" w:hAnsi="宋体" w:hint="eastAsia"/>
        </w:rPr>
        <w:t>品的爆轰温度作为</w:t>
      </w:r>
      <w:proofErr w:type="gramStart"/>
      <w:r w:rsidR="00C211F1">
        <w:rPr>
          <w:rFonts w:ascii="宋体" w:hAnsi="宋体" w:hint="eastAsia"/>
        </w:rPr>
        <w:t>微火工</w:t>
      </w:r>
      <w:proofErr w:type="gramEnd"/>
      <w:r w:rsidR="00C211F1">
        <w:rPr>
          <w:rFonts w:ascii="宋体" w:hAnsi="宋体" w:hint="eastAsia"/>
        </w:rPr>
        <w:t>品</w:t>
      </w:r>
      <w:r w:rsidR="003D304C">
        <w:rPr>
          <w:rFonts w:ascii="宋体" w:hAnsi="宋体" w:hint="eastAsia"/>
        </w:rPr>
        <w:t>爆炸性能的重要参数之一，其对于研究</w:t>
      </w:r>
      <w:proofErr w:type="gramStart"/>
      <w:r w:rsidR="003D304C">
        <w:rPr>
          <w:rFonts w:ascii="宋体" w:hAnsi="宋体" w:hint="eastAsia"/>
        </w:rPr>
        <w:t>微火工</w:t>
      </w:r>
      <w:proofErr w:type="gramEnd"/>
      <w:r w:rsidR="003D304C">
        <w:rPr>
          <w:rFonts w:ascii="宋体" w:hAnsi="宋体" w:hint="eastAsia"/>
        </w:rPr>
        <w:t>品的反应区结构和爆轰结果很有必要，可以进行预估和控制</w:t>
      </w:r>
      <w:proofErr w:type="gramStart"/>
      <w:r w:rsidR="003D304C">
        <w:rPr>
          <w:rFonts w:ascii="宋体" w:hAnsi="宋体" w:hint="eastAsia"/>
        </w:rPr>
        <w:t>微火工</w:t>
      </w:r>
      <w:proofErr w:type="gramEnd"/>
      <w:r w:rsidR="003D304C">
        <w:rPr>
          <w:rFonts w:ascii="宋体" w:hAnsi="宋体" w:hint="eastAsia"/>
        </w:rPr>
        <w:t>品的性能。</w:t>
      </w:r>
    </w:p>
    <w:p w:rsidR="00A33147" w:rsidRDefault="00C211F1" w:rsidP="002C568D">
      <w:pPr>
        <w:rPr>
          <w:rFonts w:ascii="宋体" w:hAnsi="宋体"/>
        </w:rPr>
      </w:pPr>
      <w:r>
        <w:rPr>
          <w:rFonts w:ascii="宋体" w:hAnsi="宋体"/>
        </w:rPr>
        <w:tab/>
      </w:r>
      <w:r w:rsidR="00AC64BF">
        <w:rPr>
          <w:rFonts w:ascii="宋体" w:hAnsi="宋体" w:hint="eastAsia"/>
        </w:rPr>
        <w:t>目前主流的</w:t>
      </w:r>
      <w:r>
        <w:rPr>
          <w:rFonts w:ascii="宋体" w:hAnsi="宋体" w:hint="eastAsia"/>
        </w:rPr>
        <w:t>温度场</w:t>
      </w:r>
      <w:r w:rsidR="00AC64BF">
        <w:rPr>
          <w:rFonts w:ascii="宋体" w:hAnsi="宋体" w:hint="eastAsia"/>
        </w:rPr>
        <w:t>测试</w:t>
      </w:r>
      <w:r w:rsidR="003D304C">
        <w:rPr>
          <w:rFonts w:ascii="宋体" w:hAnsi="宋体" w:hint="eastAsia"/>
        </w:rPr>
        <w:t>方法是</w:t>
      </w:r>
      <w:r w:rsidR="00A33147">
        <w:rPr>
          <w:rFonts w:ascii="宋体" w:hAnsi="宋体" w:hint="eastAsia"/>
        </w:rPr>
        <w:t>接触式测温方法和非接触式测温</w:t>
      </w:r>
      <w:r w:rsidR="00AC64BF">
        <w:rPr>
          <w:rFonts w:ascii="宋体" w:hAnsi="宋体" w:hint="eastAsia"/>
        </w:rPr>
        <w:t>方法。由于</w:t>
      </w:r>
      <w:proofErr w:type="gramStart"/>
      <w:r w:rsidR="00AC64BF">
        <w:rPr>
          <w:rFonts w:ascii="宋体" w:hAnsi="宋体" w:hint="eastAsia"/>
        </w:rPr>
        <w:t>微火工</w:t>
      </w:r>
      <w:proofErr w:type="gramEnd"/>
      <w:r w:rsidR="00AC64BF">
        <w:rPr>
          <w:rFonts w:ascii="宋体" w:hAnsi="宋体" w:hint="eastAsia"/>
        </w:rPr>
        <w:t>品爆轰的火焰</w:t>
      </w:r>
      <w:r w:rsidR="00AC64BF">
        <w:rPr>
          <w:rFonts w:ascii="宋体" w:hAnsi="宋体" w:hint="eastAsia"/>
        </w:rPr>
        <w:t>具有温度高和持续时间短的特点</w:t>
      </w:r>
      <w:r w:rsidR="003D13C3">
        <w:rPr>
          <w:rFonts w:ascii="宋体" w:hAnsi="宋体" w:hint="eastAsia"/>
        </w:rPr>
        <w:t>，使用接触式测温方法受到测温元件材料熔点的</w:t>
      </w:r>
      <w:r w:rsidR="00AC64BF">
        <w:rPr>
          <w:rFonts w:ascii="宋体" w:hAnsi="宋体" w:hint="eastAsia"/>
        </w:rPr>
        <w:t>限制，并且由于测温元件的存在会破坏被测温度场的完整性。所以，在实际的温度测试中，</w:t>
      </w:r>
      <w:r w:rsidR="003D13C3">
        <w:rPr>
          <w:rFonts w:ascii="宋体" w:hAnsi="宋体" w:hint="eastAsia"/>
        </w:rPr>
        <w:t>采用非接触式测温方法进行</w:t>
      </w:r>
      <w:proofErr w:type="gramStart"/>
      <w:r w:rsidR="003D13C3">
        <w:rPr>
          <w:rFonts w:ascii="宋体" w:hAnsi="宋体" w:hint="eastAsia"/>
        </w:rPr>
        <w:t>微火工</w:t>
      </w:r>
      <w:proofErr w:type="gramEnd"/>
      <w:r w:rsidR="003D13C3">
        <w:rPr>
          <w:rFonts w:ascii="宋体" w:hAnsi="宋体" w:hint="eastAsia"/>
        </w:rPr>
        <w:t>品</w:t>
      </w:r>
      <w:r w:rsidR="003E2DF8">
        <w:rPr>
          <w:rFonts w:ascii="宋体" w:hAnsi="宋体" w:hint="eastAsia"/>
        </w:rPr>
        <w:t>爆轰</w:t>
      </w:r>
      <w:r w:rsidR="003D13C3">
        <w:rPr>
          <w:rFonts w:ascii="宋体" w:hAnsi="宋体" w:hint="eastAsia"/>
        </w:rPr>
        <w:t>温度场测试。</w:t>
      </w:r>
    </w:p>
    <w:p w:rsidR="003E255B" w:rsidRDefault="003E2DF8">
      <w:pPr>
        <w:rPr>
          <w:rFonts w:ascii="宋体" w:hAnsi="宋体"/>
        </w:rPr>
      </w:pPr>
      <w:r>
        <w:rPr>
          <w:rFonts w:ascii="宋体" w:hAnsi="宋体"/>
        </w:rPr>
        <w:tab/>
        <w:t>在众多非接触式测温方法中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基于纹影技术的测试方法是最直接和最简单的一种手段</w:t>
      </w:r>
      <w:r>
        <w:rPr>
          <w:rFonts w:ascii="宋体" w:hAnsi="宋体" w:hint="eastAsia"/>
        </w:rPr>
        <w:t>。并且</w:t>
      </w:r>
      <w:r w:rsidR="00AC64BF">
        <w:rPr>
          <w:rFonts w:ascii="宋体" w:hAnsi="宋体"/>
        </w:rPr>
        <w:t>在</w:t>
      </w:r>
      <w:proofErr w:type="gramStart"/>
      <w:r w:rsidR="00AC64BF">
        <w:rPr>
          <w:rFonts w:ascii="宋体" w:hAnsi="宋体"/>
        </w:rPr>
        <w:t>微火工</w:t>
      </w:r>
      <w:proofErr w:type="gramEnd"/>
      <w:r w:rsidR="00AC64BF">
        <w:rPr>
          <w:rFonts w:ascii="宋体" w:hAnsi="宋体"/>
        </w:rPr>
        <w:t>品爆轰温度场测试中</w:t>
      </w:r>
      <w:r w:rsidR="00AC64BF">
        <w:rPr>
          <w:rFonts w:ascii="宋体" w:hAnsi="宋体" w:hint="eastAsia"/>
        </w:rPr>
        <w:t>，主要表现为流场的折射率梯度变化。</w:t>
      </w:r>
      <w:r>
        <w:rPr>
          <w:rFonts w:ascii="宋体" w:hAnsi="宋体" w:hint="eastAsia"/>
        </w:rPr>
        <w:t>由于纹影技术，可以将折射率梯度变化转变为相应的光强变化</w:t>
      </w:r>
      <w:r w:rsidR="001A7B73">
        <w:rPr>
          <w:rFonts w:ascii="宋体" w:hAnsi="宋体" w:hint="eastAsia"/>
        </w:rPr>
        <w:t>，容易进行输出图像的采集工作。因此，可以得到较高精度的测试结果。</w:t>
      </w:r>
    </w:p>
    <w:p w:rsidR="007D6058" w:rsidRPr="007D6058" w:rsidRDefault="007D6058">
      <w:pPr>
        <w:rPr>
          <w:rFonts w:ascii="宋体" w:hAnsi="宋体" w:hint="eastAsia"/>
        </w:rPr>
      </w:pPr>
    </w:p>
    <w:p w:rsidR="003E255B" w:rsidRPr="005C757E" w:rsidRDefault="005C757E">
      <w:pPr>
        <w:rPr>
          <w:b/>
        </w:rPr>
      </w:pPr>
      <w:r w:rsidRPr="005C757E">
        <w:rPr>
          <w:b/>
        </w:rPr>
        <w:lastRenderedPageBreak/>
        <w:t>发明内容</w:t>
      </w:r>
    </w:p>
    <w:p w:rsidR="007D6058" w:rsidRDefault="007D6058">
      <w:r>
        <w:tab/>
      </w:r>
      <w:r>
        <w:t>本发明的目的在于</w:t>
      </w:r>
      <w:r w:rsidR="00E022BF">
        <w:t>克服上述</w:t>
      </w:r>
      <w:r>
        <w:t>现有技术的不足</w:t>
      </w:r>
      <w:r>
        <w:rPr>
          <w:rFonts w:hint="eastAsia"/>
        </w:rPr>
        <w:t>，</w:t>
      </w:r>
      <w:r>
        <w:t>提供一种</w:t>
      </w:r>
      <w:proofErr w:type="gramStart"/>
      <w:r w:rsidRPr="003E255B">
        <w:rPr>
          <w:rFonts w:hint="eastAsia"/>
        </w:rPr>
        <w:t>微火工</w:t>
      </w:r>
      <w:proofErr w:type="gramEnd"/>
      <w:r w:rsidRPr="003E255B">
        <w:rPr>
          <w:rFonts w:hint="eastAsia"/>
        </w:rPr>
        <w:t>品爆轰温度场测试及三维重构方法</w:t>
      </w:r>
      <w:r>
        <w:rPr>
          <w:rFonts w:hint="eastAsia"/>
        </w:rPr>
        <w:t>，能够解决</w:t>
      </w:r>
      <w:proofErr w:type="gramStart"/>
      <w:r>
        <w:rPr>
          <w:rFonts w:hint="eastAsia"/>
        </w:rPr>
        <w:t>微火工</w:t>
      </w:r>
      <w:proofErr w:type="gramEnd"/>
      <w:r>
        <w:rPr>
          <w:rFonts w:hint="eastAsia"/>
        </w:rPr>
        <w:t>品的</w:t>
      </w:r>
      <w:r w:rsidR="00FF7813">
        <w:rPr>
          <w:rFonts w:hint="eastAsia"/>
        </w:rPr>
        <w:t>温度场测试，并且可以基于该测试结果进行温度场的三维重构。</w:t>
      </w:r>
    </w:p>
    <w:p w:rsidR="00E022BF" w:rsidRPr="00CA65D4" w:rsidRDefault="00FF7813" w:rsidP="00FF7813">
      <w:pPr>
        <w:rPr>
          <w:rFonts w:hint="eastAsia"/>
          <w:sz w:val="24"/>
        </w:rPr>
      </w:pPr>
      <w:r>
        <w:tab/>
      </w:r>
      <w:r w:rsidR="00E022BF">
        <w:t>为解决上述测试技术问题</w:t>
      </w:r>
      <w:r w:rsidR="00E022BF">
        <w:rPr>
          <w:rFonts w:hint="eastAsia"/>
        </w:rPr>
        <w:t>，</w:t>
      </w:r>
      <w:r w:rsidR="00E022BF">
        <w:t>本发明</w:t>
      </w:r>
      <w:r w:rsidR="00CA65D4">
        <w:t>提供一种</w:t>
      </w:r>
      <w:proofErr w:type="gramStart"/>
      <w:r w:rsidR="00CA65D4" w:rsidRPr="003E255B">
        <w:rPr>
          <w:rFonts w:hint="eastAsia"/>
        </w:rPr>
        <w:t>微火工</w:t>
      </w:r>
      <w:proofErr w:type="gramEnd"/>
      <w:r w:rsidR="00CA65D4" w:rsidRPr="003E255B">
        <w:rPr>
          <w:rFonts w:hint="eastAsia"/>
        </w:rPr>
        <w:t>品爆轰温度场测试及三维重构方法</w:t>
      </w:r>
      <w:r w:rsidR="00CA65D4">
        <w:rPr>
          <w:rFonts w:hint="eastAsia"/>
        </w:rPr>
        <w:t>，</w:t>
      </w:r>
      <w:r w:rsidR="00CA65D4">
        <w:rPr>
          <w:rFonts w:ascii="宋体" w:hAnsi="宋体" w:hint="eastAsia"/>
          <w:color w:val="FF0000"/>
        </w:rPr>
        <w:t>待复制权利要求书</w:t>
      </w:r>
      <w:r w:rsidR="00CA65D4">
        <w:rPr>
          <w:rFonts w:hint="eastAsia"/>
          <w:sz w:val="24"/>
        </w:rPr>
        <w:t>。</w:t>
      </w:r>
    </w:p>
    <w:p w:rsidR="003E255B" w:rsidRDefault="00CA65D4" w:rsidP="00CA65D4">
      <w:pPr>
        <w:ind w:firstLine="420"/>
      </w:pPr>
      <w:r>
        <w:t>与现有技术相比</w:t>
      </w:r>
      <w:r>
        <w:rPr>
          <w:rFonts w:hint="eastAsia"/>
        </w:rPr>
        <w:t>，</w:t>
      </w:r>
      <w:r w:rsidRPr="00CA65D4">
        <w:rPr>
          <w:rFonts w:hint="eastAsia"/>
        </w:rPr>
        <w:t>本发明的有益效果在于</w:t>
      </w:r>
      <w:r>
        <w:rPr>
          <w:rFonts w:hint="eastAsia"/>
        </w:rPr>
        <w:t>：</w:t>
      </w:r>
    </w:p>
    <w:p w:rsidR="007D6058" w:rsidRPr="009E0EAA" w:rsidRDefault="009E0EAA" w:rsidP="009E0EAA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hint="eastAsia"/>
        </w:rPr>
        <w:t>本发明</w:t>
      </w:r>
      <w:r w:rsidR="00CA65D4">
        <w:rPr>
          <w:rFonts w:hint="eastAsia"/>
        </w:rPr>
        <w:t>可以</w:t>
      </w:r>
      <w:r>
        <w:rPr>
          <w:rFonts w:hint="eastAsia"/>
        </w:rPr>
        <w:t>测试毫秒量级的</w:t>
      </w:r>
      <w:proofErr w:type="gramStart"/>
      <w:r w:rsidRPr="009E0EAA">
        <w:rPr>
          <w:rFonts w:ascii="宋体" w:hAnsi="宋体" w:hint="eastAsia"/>
        </w:rPr>
        <w:t>微火工</w:t>
      </w:r>
      <w:proofErr w:type="gramEnd"/>
      <w:r w:rsidRPr="009E0EAA">
        <w:rPr>
          <w:rFonts w:ascii="宋体" w:hAnsi="宋体" w:hint="eastAsia"/>
        </w:rPr>
        <w:t>品爆轰</w:t>
      </w:r>
      <w:r w:rsidRPr="009E0EAA">
        <w:rPr>
          <w:rFonts w:ascii="宋体" w:hAnsi="宋体" w:hint="eastAsia"/>
        </w:rPr>
        <w:t>温度场，并且其测试量级取决于测试使用的高速相机</w:t>
      </w:r>
      <w:r>
        <w:rPr>
          <w:rFonts w:ascii="宋体" w:hAnsi="宋体" w:hint="eastAsia"/>
        </w:rPr>
        <w:t>精度</w:t>
      </w:r>
      <w:r w:rsidRPr="009E0EAA">
        <w:rPr>
          <w:rFonts w:ascii="宋体" w:hAnsi="宋体" w:hint="eastAsia"/>
        </w:rPr>
        <w:t>。</w:t>
      </w:r>
    </w:p>
    <w:p w:rsidR="009E0EAA" w:rsidRDefault="009E0EAA" w:rsidP="009E0E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使用纹影技术作为非接触式测试方法，</w:t>
      </w:r>
      <w:r w:rsidR="000740A5">
        <w:rPr>
          <w:rFonts w:hint="eastAsia"/>
        </w:rPr>
        <w:t>解决了接触式测试方法的问题，</w:t>
      </w:r>
      <w:r>
        <w:rPr>
          <w:rFonts w:hint="eastAsia"/>
        </w:rPr>
        <w:t>可以</w:t>
      </w:r>
      <w:r w:rsidR="000740A5">
        <w:rPr>
          <w:rFonts w:hint="eastAsia"/>
        </w:rPr>
        <w:t>获得</w:t>
      </w:r>
      <w:r>
        <w:rPr>
          <w:rFonts w:hint="eastAsia"/>
        </w:rPr>
        <w:t>高精度的测试结果。</w:t>
      </w:r>
    </w:p>
    <w:p w:rsidR="009E0EAA" w:rsidRDefault="009E0EAA" w:rsidP="009E0EA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基于</w:t>
      </w:r>
      <w:r w:rsidRPr="009E0EAA">
        <w:rPr>
          <w:rFonts w:hint="eastAsia"/>
        </w:rPr>
        <w:t>三</w:t>
      </w:r>
      <w:r>
        <w:rPr>
          <w:rFonts w:hint="eastAsia"/>
        </w:rPr>
        <w:t>通</w:t>
      </w:r>
      <w:r w:rsidRPr="009E0EAA">
        <w:rPr>
          <w:rFonts w:hint="eastAsia"/>
        </w:rPr>
        <w:t>路</w:t>
      </w:r>
      <w:r>
        <w:rPr>
          <w:rFonts w:hint="eastAsia"/>
        </w:rPr>
        <w:t>的</w:t>
      </w:r>
      <w:r w:rsidRPr="009E0EAA">
        <w:rPr>
          <w:rFonts w:hint="eastAsia"/>
        </w:rPr>
        <w:t>透射式纹影仪</w:t>
      </w:r>
      <w:r>
        <w:rPr>
          <w:rFonts w:hint="eastAsia"/>
        </w:rPr>
        <w:t>，避免了</w:t>
      </w:r>
      <w:r w:rsidR="000740A5">
        <w:rPr>
          <w:rFonts w:hint="eastAsia"/>
        </w:rPr>
        <w:t>传统单通路的采集数据不足</w:t>
      </w:r>
      <w:r>
        <w:rPr>
          <w:rFonts w:hint="eastAsia"/>
        </w:rPr>
        <w:t>问题，</w:t>
      </w:r>
      <w:r w:rsidR="000740A5">
        <w:rPr>
          <w:rFonts w:hint="eastAsia"/>
        </w:rPr>
        <w:t>并且可以进行更加精准的三维</w:t>
      </w:r>
      <w:proofErr w:type="gramStart"/>
      <w:r w:rsidR="000740A5">
        <w:rPr>
          <w:rFonts w:hint="eastAsia"/>
        </w:rPr>
        <w:t>微火工</w:t>
      </w:r>
      <w:proofErr w:type="gramEnd"/>
      <w:r w:rsidR="000740A5">
        <w:rPr>
          <w:rFonts w:hint="eastAsia"/>
        </w:rPr>
        <w:t>品爆轰温度场重构。</w:t>
      </w:r>
    </w:p>
    <w:p w:rsidR="007D6058" w:rsidRDefault="007D6058">
      <w:bookmarkStart w:id="0" w:name="_GoBack"/>
      <w:bookmarkEnd w:id="0"/>
    </w:p>
    <w:p w:rsidR="007D6058" w:rsidRDefault="007D6058">
      <w:pPr>
        <w:rPr>
          <w:rFonts w:hint="eastAsia"/>
        </w:rPr>
      </w:pPr>
    </w:p>
    <w:p w:rsidR="003E255B" w:rsidRPr="005C757E" w:rsidRDefault="005C757E">
      <w:pPr>
        <w:rPr>
          <w:b/>
        </w:rPr>
      </w:pPr>
      <w:r w:rsidRPr="005C757E">
        <w:rPr>
          <w:b/>
        </w:rPr>
        <w:t>附图说明</w:t>
      </w:r>
    </w:p>
    <w:p w:rsidR="003E255B" w:rsidRDefault="003E255B"/>
    <w:p w:rsidR="005C757E" w:rsidRDefault="005C757E"/>
    <w:p w:rsidR="005C757E" w:rsidRPr="005C757E" w:rsidRDefault="005C757E">
      <w:pPr>
        <w:rPr>
          <w:b/>
        </w:rPr>
      </w:pPr>
      <w:r w:rsidRPr="005C757E">
        <w:rPr>
          <w:b/>
        </w:rPr>
        <w:t>具体实施方式</w:t>
      </w:r>
    </w:p>
    <w:p w:rsidR="005C757E" w:rsidRDefault="005C757E"/>
    <w:p w:rsidR="005C757E" w:rsidRDefault="005C757E"/>
    <w:p w:rsidR="005C757E" w:rsidRDefault="005C757E"/>
    <w:p w:rsidR="005C757E" w:rsidRDefault="005C757E">
      <w:pPr>
        <w:widowControl/>
        <w:spacing w:line="240" w:lineRule="auto"/>
        <w:jc w:val="left"/>
        <w:rPr>
          <w:b/>
        </w:rPr>
      </w:pPr>
      <w:r>
        <w:rPr>
          <w:b/>
        </w:rPr>
        <w:br w:type="page"/>
      </w:r>
    </w:p>
    <w:p w:rsidR="003E255B" w:rsidRPr="005C757E" w:rsidRDefault="005C757E" w:rsidP="008F35BF">
      <w:pPr>
        <w:pStyle w:val="2"/>
        <w:jc w:val="center"/>
      </w:pPr>
      <w:r w:rsidRPr="005C757E">
        <w:lastRenderedPageBreak/>
        <w:t>说明书附图</w:t>
      </w:r>
    </w:p>
    <w:p w:rsidR="003E255B" w:rsidRDefault="003E255B"/>
    <w:p w:rsidR="005C757E" w:rsidRDefault="005C757E"/>
    <w:p w:rsidR="005C757E" w:rsidRDefault="005C757E"/>
    <w:p w:rsidR="005C757E" w:rsidRDefault="005C757E"/>
    <w:sectPr w:rsidR="005C7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B2678"/>
    <w:multiLevelType w:val="hybridMultilevel"/>
    <w:tmpl w:val="4E488E62"/>
    <w:lvl w:ilvl="0" w:tplc="EC8EAE94">
      <w:start w:val="1"/>
      <w:numFmt w:val="decimal"/>
      <w:lvlText w:val="%1、"/>
      <w:lvlJc w:val="left"/>
      <w:pPr>
        <w:ind w:left="114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53E40D8"/>
    <w:multiLevelType w:val="hybridMultilevel"/>
    <w:tmpl w:val="6B5C3BCA"/>
    <w:lvl w:ilvl="0" w:tplc="6636B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0A"/>
    <w:rsid w:val="000740A5"/>
    <w:rsid w:val="00091A35"/>
    <w:rsid w:val="000E673C"/>
    <w:rsid w:val="001A7B73"/>
    <w:rsid w:val="002C568D"/>
    <w:rsid w:val="003D13C3"/>
    <w:rsid w:val="003D304C"/>
    <w:rsid w:val="003E255B"/>
    <w:rsid w:val="003E2DF8"/>
    <w:rsid w:val="005C757E"/>
    <w:rsid w:val="005F480A"/>
    <w:rsid w:val="00611ABB"/>
    <w:rsid w:val="00632D0D"/>
    <w:rsid w:val="007D6058"/>
    <w:rsid w:val="007F6A7C"/>
    <w:rsid w:val="008F35BF"/>
    <w:rsid w:val="009D52D1"/>
    <w:rsid w:val="009E0EAA"/>
    <w:rsid w:val="00A33147"/>
    <w:rsid w:val="00AC64BF"/>
    <w:rsid w:val="00B14187"/>
    <w:rsid w:val="00C211F1"/>
    <w:rsid w:val="00CA65D4"/>
    <w:rsid w:val="00D00D5C"/>
    <w:rsid w:val="00E022BF"/>
    <w:rsid w:val="00F170E8"/>
    <w:rsid w:val="00FF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dcc"/>
    </o:shapedefaults>
    <o:shapelayout v:ext="edit">
      <o:idmap v:ext="edit" data="1"/>
    </o:shapelayout>
  </w:shapeDefaults>
  <w:decimalSymbol w:val="."/>
  <w:listSeparator w:val=","/>
  <w15:chartTrackingRefBased/>
  <w15:docId w15:val="{D6662D1B-0957-45E6-98A3-BDFAA06F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55B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3E25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25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25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25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32D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蓝色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rmliu</dc:creator>
  <cp:keywords/>
  <dc:description/>
  <cp:lastModifiedBy>rmliu</cp:lastModifiedBy>
  <cp:revision>17</cp:revision>
  <dcterms:created xsi:type="dcterms:W3CDTF">2019-12-11T12:25:00Z</dcterms:created>
  <dcterms:modified xsi:type="dcterms:W3CDTF">2019-12-14T13:30:00Z</dcterms:modified>
</cp:coreProperties>
</file>