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06af4367520782cf5c0a4114d8e9d9c7953c32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LinkedIn Post Draft: Built for the Climate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Series: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Business Transformation, Piece 1 (Point of Inspiration)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Draft. Not posted. No LinkedIn or Zoho Social connection exists yet, so this needs to be posted manually.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Built: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2026.09.28, at Kate’s request via Maya.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Start w:id="21" w:name="strategy-note-before-you-pos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Strategy note before you post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The original creative brief had this piece running with no hard link, just a comment prompt (</w:t>
      </w:r>
      <w:r>
        <w:rPr>
          <w:rFonts w:ascii="Franklin Gothic Book" w:hAnsi="Franklin Gothic Book" w:cs="Franklin Gothic Book" w:eastAsia="Franklin Gothic Book"/>
        </w:rPr>
        <w:t xml:space="preserve">“What are you seeing?”</w:t>
      </w:r>
      <w:r>
        <w:rPr>
          <w:rFonts w:ascii="Franklin Gothic Book" w:hAnsi="Franklin Gothic Book" w:cs="Franklin Gothic Book" w:eastAsia="Franklin Gothic Book"/>
        </w:rPr>
        <w:t xml:space="preserve">), to keep Pieces 1-3 insight-first rather than salesy. Adding the landing page link here is a real shift in that positioning, worth doing with eyes open since the report is built and live, but it does move this piece from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“give”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“ask”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earlier than planned.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1"/>
    <w:bookmarkStart w:id="22" w:name="asset-to-us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Asset to use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Video file: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piece-1-inspiration.mp4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Use the MP4, not the GIF. Upload it as a native LinkedIn video (not a link-share post) so it autoplays in the feed, matching the original channel plan. The GIF was built for email, where video files can’t autoplay.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Location: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my-work (outputs)/prospects/outreach/business-transformation/motion/piece-1-inspiration/piece-1-inspiration.mp4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2"/>
    <w:bookmarkStart w:id="23" w:name="caption-with-the-landing-page-link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Caption (with the landing page link)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Volatile. Uncertain. Complex. Ambiguous. That’s not a storm anymore. It’s the climate.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Is your revenue plan built for it?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Read the report: Built for the Climate → https://kateburda.com/built-for-the-climate/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3"/>
    <w:bookmarkStart w:id="24" w:name="a-note-on-the-link-placemen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A note on the link placement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LinkedIn’s algorithm tends to reduce reach on posts with an outbound link in the caption itself. Two ways to run this: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Link in the caption (above):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simplest, most direct, matches what you asked for. Some reach tradeoff.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Link in the first comment instead: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post the video with just the first two lines as the caption, then add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“Read the report”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line as the first comment right after posting. Slightly better reach, one extra step.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Went with the caption version above since that’s the direct ask. Say the word if you’d rather run the comment version instead.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4"/>
    <w:bookmarkStart w:id="25" w:name="next-up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Next up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Sales Intelligence build resumes next week, per Kate.</w:t>
      </w:r>
    </w:p>
    <w:bookmarkEnd w:id="25"/>
    <w:bookmarkEnd w:id="26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2026-09-29T00:02:11Z</dcterms:created>
  <dcterms:modified xsi:type="dcterms:W3CDTF">2026-09-29T00:02:11Z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