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7d7fd13e83e2d3ed2c61adda2b33d6740e1249"/>
    <w:p>
      <w:pPr>
        <w:pStyle w:val="Heading1"/>
        <w:spacing w:before="3600"/>
      </w:pPr>
      <w:r>
        <w:rPr>
          <w:rFonts w:ascii="Franklin Gothic Book" w:hAnsi="Franklin Gothic Book" w:cs="Franklin Gothic Book" w:eastAsia="Franklin Gothic Book"/>
          <w:sz w:val="56"/>
        </w:rPr>
        <w:t xml:space="preserve">Compass Reconciliation, weeks of 9/28 and 10/5</w:t>
      </w:r>
    </w:p>
    <w:p>
      <w:pPr>
        <w:pStyle w:val="FirstParagraph"/>
      </w:pPr>
      <w:r>
        <w:rPr>
          <w:rFonts w:ascii="Franklin Gothic Book" w:hAnsi="Franklin Gothic Book" w:cs="Franklin Gothic Book" w:eastAsia="Franklin Gothic Book"/>
        </w:rPr>
        <w:t xml:space="preserve">Janice, Monday 2026.09.28, 10:33 PM MT. This is last night’s 8:15 PM run. It stalled and only ran now, so Monday is already behind us.</w:t>
      </w:r>
    </w:p>
    <w:p>
      <w:pPr>
        <w:pStyle w:val="BodyText"/>
      </w:pPr>
      <w:r>
        <w:rPr>
          <w:rFonts w:ascii="Franklin Gothic Book" w:hAnsi="Franklin Gothic Book" w:cs="Franklin Gothic Book" w:eastAsia="Franklin Gothic Book"/>
        </w:rPr>
        <w:t xml:space="preserve">Times are Mountain unless marked. You’re in Colorado and the machine clock is on MT. The calendar connector returns MT as well.</w:t>
      </w:r>
    </w:p>
    <w:p>
      <w:pPr>
        <w:pStyle w:val="BodyText"/>
      </w:pPr>
      <w:r>
        <w:rPr>
          <w:rFonts w:ascii="Franklin Gothic Book" w:hAnsi="Franklin Gothic Book" w:cs="Franklin Gothic Book" w:eastAsia="Franklin Gothic Book"/>
          <w:b/>
          <w:bCs/>
        </w:rPr>
        <w:t xml:space="preserve">The Compass file: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last saved at 6:34 AM, 16 hours before this run, so I wrote to it. I backed it up first. The save time was 6:34 AM right before my write and 10:40 PM right after, which is my own write. Nothing else changed the file in between. If you have the Compass page open from this morning, reload it before you edit, or the page will save over my two lines.</w:t>
      </w:r>
    </w:p>
    <w:p>
      <w:pPr>
        <w:pStyle w:val="BodyText"/>
      </w:pPr>
      <w:r>
        <w:rPr>
          <w:rFonts w:ascii="Franklin Gothic Book" w:hAnsi="Franklin Gothic Book" w:cs="Franklin Gothic Book" w:eastAsia="Franklin Gothic Book"/>
          <w:b/>
          <w:bCs/>
        </w:rPr>
        <w:t xml:space="preserve">Heads up:</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two sessions are live right now (</w:t>
      </w:r>
      <w:r>
        <w:rPr>
          <w:rFonts w:ascii="Franklin Gothic Book" w:hAnsi="Franklin Gothic Book" w:cs="Franklin Gothic Book" w:eastAsia="Franklin Gothic Book"/>
        </w:rPr>
        <w:t xml:space="preserve">“Touchpoint 2 business transformation”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 transformation Zoho workflow”</w:t>
      </w:r>
      <w:r>
        <w:rPr>
          <w:rFonts w:ascii="Franklin Gothic Book" w:hAnsi="Franklin Gothic Book" w:cs="Franklin Gothic Book" w:eastAsia="Franklin Gothic Book"/>
        </w:rPr>
        <w:t xml:space="preserve">). The Master Schedule changed at 10:33 PM. Anything decided in those sessions after that time is not in this report.</w:t>
      </w:r>
    </w:p>
    <w:p>
      <w:pPr>
        <w:pStyle w:val="BodyText"/>
      </w:pPr>
      <w:r>
        <w:rPr>
          <w:rFonts w:ascii="Franklin Gothic Book" w:hAnsi="Franklin Gothic Book" w:cs="Franklin Gothic Book" w:eastAsia="Franklin Gothic Book"/>
          <w:b/>
          <w:bCs/>
        </w:rPr>
        <w:t xml:space="preserve">Second pass, 11:20 PM MT.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task fired again after this report was written. Nothing in OneDrive changed after 10:41 PM, and both live sessions went quiet at 10:43 PM. I made no second write to the Compass, because the only recent change to the file was my own and there was nothing new to add. One thing from the transcripts bears on decision 2 below: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Market Expansion may have been built after all.</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 9/23 to 9/24 Zoho session (</w:t>
      </w:r>
      <w:r>
        <w:rPr>
          <w:rFonts w:ascii="Franklin Gothic Book" w:hAnsi="Franklin Gothic Book" w:cs="Franklin Gothic Book" w:eastAsia="Franklin Gothic Book"/>
        </w:rPr>
        <w:t xml:space="preserve">“Sales automations intent signals”</w:t>
      </w:r>
      <w:r>
        <w:rPr>
          <w:rFonts w:ascii="Franklin Gothic Book" w:hAnsi="Franklin Gothic Book" w:cs="Franklin Gothic Book" w:eastAsia="Franklin Gothic Book"/>
        </w:rPr>
        <w:t xml:space="preserve">) typed a cadence named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“Market Expansion Cadence - Intro”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in Zoho. A 9/27 session logged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“Market Expansion cadence paused.”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Tonight’s Business Transformation session refers to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laptop session that originally built the Market Expansion cadence.”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Jack checked files only, and Zoho’s connector can’t read cadences. So his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“no rebuild”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finding and the Master Schedule’s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“done 9/24”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can both be partly right: the cadence exists in Zoho, but nobody wrote it to a file.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Please look in Zoho before Wed 9/30. If it’s there with Touch 1, Wednesday is Touch 2 and Thursday frees up for Site Visit Targeting.</w:t>
      </w:r>
    </w:p>
    <w:p>
      <w:r>
        <w:rPr>
          <w:rFonts w:ascii="Franklin Gothic Book" w:hAnsi="Franklin Gothic Book" w:cs="Franklin Gothic Book" w:eastAsia="Franklin Gothic Book"/>
        </w:rPr>
        <w:pict>
          <v:rect style="width:0;height:1.5pt" o:hralign="center" o:hrstd="t" o:hr="t"/>
        </w:pict>
      </w:r>
    </w:p>
    <w:bookmarkStart w:id="21" w:name="what-does-not-foot"/>
    <w:p>
      <w:r>
        <w:rPr>
          <w:rFonts w:ascii="Franklin Gothic Book" w:hAnsi="Franklin Gothic Book" w:cs="Franklin Gothic Book" w:eastAsia="Franklin Gothic Book"/>
        </w:rPr>
        <w:br w:type="page"/>
      </w:r>
    </w:p>
    <w:p>
      <w:pPr>
        <w:pStyle w:val="Heading2"/>
      </w:pPr>
      <w:r>
        <w:rPr>
          <w:rFonts w:ascii="Franklin Gothic Book" w:hAnsi="Franklin Gothic Book" w:cs="Franklin Gothic Book" w:eastAsia="Franklin Gothic Book"/>
        </w:rPr>
        <w:t xml:space="preserve">What does not foot</w:t>
      </w:r>
    </w:p>
    <w:p>
      <w:pPr>
        <w:pStyle w:val="FirstParagraph"/>
      </w:pPr>
      <w:r>
        <w:rPr>
          <w:rFonts w:ascii="Franklin Gothic Book" w:hAnsi="Franklin Gothic Book" w:cs="Franklin Gothic Book" w:eastAsia="Franklin Gothic Book"/>
          <w:b/>
          <w:bCs/>
        </w:rPr>
        <w:t xml:space="preserve">Hours foot now.</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businessDevelopment for 9/28 is 9 hrs against 9 hrs of tasks. For 10/5 it is 6.75 hrs against 6.75 hrs, after I added the LinkedIn post. No other category has a target.</w:t>
      </w:r>
    </w:p>
    <w:p>
      <w:pPr>
        <w:pStyle w:val="BodyText"/>
      </w:pPr>
      <w:r>
        <w:rPr>
          <w:rFonts w:ascii="Franklin Gothic Book" w:hAnsi="Franklin Gothic Book" w:cs="Franklin Gothic Book" w:eastAsia="Franklin Gothic Book"/>
          <w:b/>
          <w:bCs/>
        </w:rPr>
        <w:t xml:space="preserve">The Master Schedule and the Compass disagree about this week and next.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Thu 10/1: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Master Schedule (update #3, tonight): Site Visit Targeting grid + revamped Touch 1.</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Compass and calendar: Touch 1 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Thursday has no open time for both.</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Master Schedule: Build + Touch 1 done 9/24. Wed 9/30 is Touch 2 and Wed 10/7 is Touch 3.</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Compass and calendar, per Jack’s check: Build Wed 9/30 and Touch 1 Thu 10/1, then Touch 2 on 10/7.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Jack found no file showing Market Expansion was ever rebuilt.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Session count: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Master Schedule still says 59. If Jack is right about Market Expansion, it’s 61 before Site Visit Targeting is added.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The Master Schedule also contradicts itself on the finish date: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Tue 12/22, in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“net effect”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“status”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Wed 12/23, in update #3 and the week 13 table.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.md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(10:33:21 PM) and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.docx</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(10:33:31 PM) carry the same split, so the two copies agree with each other.</w:t>
      </w:r>
    </w:p>
    <w:p>
      <w:pPr>
        <w:pStyle w:val="BodyText"/>
      </w:pPr>
      <w:r>
        <w:rPr>
          <w:rFonts w:ascii="Franklin Gothic Book" w:hAnsi="Franklin Gothic Book" w:cs="Franklin Gothic Book" w:eastAsia="Franklin Gothic Book"/>
          <w:b/>
          <w:bCs/>
        </w:rPr>
        <w:t xml:space="preserve">Stale lines in the Compass. I left them for you to confirm:</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- 9/28 and 10/5 businessStrategy still say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“OPEN, Tue/Thu evenings.”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settled that on 9/28: Megan’s strength first, then the build at 7:30.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- 10/5 says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“Confirm the Week 1 suppression-list build shipped.”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 parked the suppression list until Ignite outreach starts.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- 9/28 delivery shows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“Wylie: Monthly Call, Fri, 60 min.”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Wylie Performance Review is no longer on Friday. It’s now Wed 10/7, 10:30 to 12:00, tentative. It isn’t in the 10/5 Compass.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Wylie Plan: 60 min on the calendar, 30 min in the Week of 9/28 schedule doc, and no duration in the Compass.</w:t>
      </w:r>
    </w:p>
    <w:p>
      <w:r>
        <w:rPr>
          <w:rFonts w:ascii="Franklin Gothic Book" w:hAnsi="Franklin Gothic Book" w:cs="Franklin Gothic Book" w:eastAsia="Franklin Gothic Book"/>
        </w:rPr>
        <w:pict>
          <v:rect style="width:0;height:1.5pt" o:hralign="center" o:hrstd="t" o:hr="t"/>
        </w:pict>
      </w:r>
    </w:p>
    <w:bookmarkEnd w:id="21"/>
    <w:bookmarkStart w:id="22" w:name="day-by-day-against-the-calendar"/>
    <w:p>
      <w:pPr>
        <w:pStyle w:val="Heading2"/>
      </w:pPr>
      <w:r>
        <w:rPr>
          <w:rFonts w:ascii="Franklin Gothic Book" w:hAnsi="Franklin Gothic Book" w:cs="Franklin Gothic Book" w:eastAsia="Franklin Gothic Book"/>
        </w:rPr>
        <w:t xml:space="preserve">Day by day against the calendar</w:t>
      </w:r>
    </w:p>
    <w:p>
      <w:pPr>
        <w:pStyle w:val="FirstParagraph"/>
      </w:pPr>
      <w:r>
        <w:rPr>
          <w:rFonts w:ascii="Franklin Gothic Book" w:hAnsi="Franklin Gothic Book" w:cs="Franklin Gothic Book" w:eastAsia="Franklin Gothic Book"/>
          <w:b/>
          <w:bCs/>
        </w:rPr>
        <w:t xml:space="preserve">Rest of the week of 9/28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Tue 9/29: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fits. SearchAtlas 10:15, Wylie Plan 11:30, Flying Horse sync 3:00, strength 6:30, Zoho 7:30.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Wed 9/30: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fits, with no slack from 9:00 to 1:30. The Exec Meeting, Lodge, Wylie Report and SearchAtlas Day Two run back to back.</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Thu 10/1: full, and there’s no flight home on the calendar.</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Wed night you’re building in Colorado. Thursday starts in Dallas at 10:00 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day holds Dallas, nails, Ignite with Tristan, Touch 1 Market Expansion, the AIR happy hour, strength and packing.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Adding the Site Visit Targeting build means something comes off.</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Fri 10/2 to Sun 10/4:</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drive days and the Michigan weekend. They match the plan. The Friday calls (Ignite 10:30 CT, Hotel Evolution 1:30 CT) are taken from the car, as you decided.</w:t>
      </w:r>
    </w:p>
    <w:p>
      <w:pPr>
        <w:pStyle w:val="BodyText"/>
      </w:pPr>
      <w:r>
        <w:rPr>
          <w:rFonts w:ascii="Franklin Gothic Book" w:hAnsi="Franklin Gothic Book" w:cs="Franklin Gothic Book" w:eastAsia="Franklin Gothic Book"/>
          <w:b/>
          <w:bCs/>
        </w:rPr>
        <w:t xml:space="preserve">Week of 10/5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Mon 10/5:</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Michigan in the morning. Touch 3 Business Transformation 10:00 to 11:30, Sales and Marketing 2:00 to 3:00, airport 3:00, flight 4:00.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LinkedIn post placeholder (2:00 to 2:45) collides with Sales and Marketing.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- 11:30 to 2:00 is open. Post there, and only if the landing page is live.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Tue 10/6:</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light in the day, Zoho at 7:30.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 The Site Visit Targeting one-time send is targeted for 9 AM ET (7 AM MT). It depends on Thursday’s build and on your reply to the one person who answered.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Wed 10/7: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Wylie Performance Review (10:30 to 12:00, tentative) overlaps the Lodge Weekly Revenue meeting (10:30 to 11:00).</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Thu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Ignite with Tristan (1:00 to 2:00) sits on top of airport check-in (1:00 to 2:00). The flight is at 2:00. The Revenue Intelligence build at 10:00 is fine.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Fri 10/9: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Thursday flight home answers last week’s question about getting to Frisco. The Ignite call (10:30 to 11:00 CT) still sits inside the Advancement Board (9:00 to 11:30 CT, in person).</w:t>
      </w:r>
    </w:p>
    <w:p>
      <w:r>
        <w:rPr>
          <w:rFonts w:ascii="Franklin Gothic Book" w:hAnsi="Franklin Gothic Book" w:cs="Franklin Gothic Book" w:eastAsia="Franklin Gothic Book"/>
        </w:rPr>
        <w:pict>
          <v:rect style="width:0;height:1.5pt" o:hralign="center" o:hrstd="t" o:hr="t"/>
        </w:pict>
      </w:r>
    </w:p>
    <w:bookmarkEnd w:id="22"/>
    <w:bookmarkStart w:id="23" w:name="carried-untimed-two-weeks-or-more"/>
    <w:p>
      <w:pPr>
        <w:pStyle w:val="Heading2"/>
      </w:pPr>
      <w:r>
        <w:rPr>
          <w:rFonts w:ascii="Franklin Gothic Book" w:hAnsi="Franklin Gothic Book" w:cs="Franklin Gothic Book" w:eastAsia="Franklin Gothic Book"/>
        </w:rPr>
        <w:t xml:space="preserve">Carried untimed two weeks or more</w:t>
      </w:r>
    </w:p>
    <w:p>
      <w:pPr>
        <w:pStyle w:val="Compact"/>
        <w:numPr>
          <w:ilvl w:val="0"/>
          <w:numId w:val="1001"/>
        </w:numPr>
      </w:pPr>
      <w:r>
        <w:rPr>
          <w:rFonts w:ascii="Franklin Gothic Book" w:hAnsi="Franklin Gothic Book" w:cs="Franklin Gothic Book" w:eastAsia="Franklin Gothic Book"/>
        </w:rPr>
        <w:t xml:space="preserve">Advisory Strategy execution: 9/21, 9/28, 10/5. That makes three weeks.</w:t>
      </w:r>
    </w:p>
    <w:p>
      <w:pPr>
        <w:pStyle w:val="Compact"/>
        <w:numPr>
          <w:ilvl w:val="0"/>
          <w:numId w:val="1001"/>
        </w:numPr>
      </w:pPr>
      <w:r>
        <w:rPr>
          <w:rFonts w:ascii="Franklin Gothic Book" w:hAnsi="Franklin Gothic Book" w:cs="Franklin Gothic Book" w:eastAsia="Franklin Gothic Book"/>
        </w:rPr>
        <w:t xml:space="preserve">Flying Horse Automation 3 (HubSpot): 9/21, 9/28, 10/5</w:t>
      </w:r>
    </w:p>
    <w:p>
      <w:pPr>
        <w:pStyle w:val="Compact"/>
        <w:numPr>
          <w:ilvl w:val="0"/>
          <w:numId w:val="1001"/>
        </w:numPr>
      </w:pPr>
      <w:r>
        <w:rPr>
          <w:rFonts w:ascii="Franklin Gothic Book" w:hAnsi="Franklin Gothic Book" w:cs="Franklin Gothic Book" w:eastAsia="Franklin Gothic Book"/>
        </w:rPr>
        <w:t xml:space="preserve">Cash-need pass (S5): 9/28, 10/5</w:t>
      </w:r>
    </w:p>
    <w:p>
      <w:pPr>
        <w:pStyle w:val="Compact"/>
        <w:numPr>
          <w:ilvl w:val="0"/>
          <w:numId w:val="1001"/>
        </w:numPr>
      </w:pPr>
      <w:r>
        <w:rPr>
          <w:rFonts w:ascii="Franklin Gothic Book" w:hAnsi="Franklin Gothic Book" w:cs="Franklin Gothic Book" w:eastAsia="Franklin Gothic Book"/>
        </w:rPr>
        <w:t xml:space="preserve">Debt (personal): 9/21, 9/28, 10/5</w:t>
      </w:r>
    </w:p>
    <w:p>
      <w:pPr>
        <w:pStyle w:val="Compact"/>
        <w:numPr>
          <w:ilvl w:val="0"/>
          <w:numId w:val="1001"/>
        </w:numPr>
      </w:pPr>
      <w:r>
        <w:rPr>
          <w:rFonts w:ascii="Franklin Gothic Book" w:hAnsi="Franklin Gothic Book" w:cs="Franklin Gothic Book" w:eastAsia="Franklin Gothic Book"/>
        </w:rPr>
        <w:t xml:space="preserve">Ignite Sales and Marketing: timed on 9/28, untimed again on 10/5</w:t>
      </w:r>
    </w:p>
    <w:p>
      <w:pPr>
        <w:pStyle w:val="FirstParagraph"/>
      </w:pPr>
      <w:r>
        <w:rPr>
          <w:rFonts w:ascii="Franklin Gothic Book" w:hAnsi="Franklin Gothic Book" w:cs="Franklin Gothic Book" w:eastAsia="Franklin Gothic Book"/>
          <w:b/>
          <w:bCs/>
        </w:rPr>
        <w:t xml:space="preserve">Real movement on Wendy’s flag.</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Founding-partner pricing, the lawyer, Kisaco, the SI Stage 5 client, the Eddie call, onboarding waves and NYU / AHLA / Hunter all have drive-day slots on Fri 10/2 and Sat 10/3. They’re still listed again, untimed, in 10/5. Once you decide on the drive, they come off Monday’s list.</w:t>
      </w:r>
    </w:p>
    <w:p>
      <w:r>
        <w:rPr>
          <w:rFonts w:ascii="Franklin Gothic Book" w:hAnsi="Franklin Gothic Book" w:cs="Franklin Gothic Book" w:eastAsia="Franklin Gothic Book"/>
        </w:rPr>
        <w:pict>
          <v:rect style="width:0;height:1.5pt" o:hralign="center" o:hrstd="t" o:hr="t"/>
        </w:pict>
      </w:r>
    </w:p>
    <w:bookmarkEnd w:id="23"/>
    <w:bookmarkStart w:id="24" w:name="what-i-captured-into-the-compass"/>
    <w:p>
      <w:pPr>
        <w:pStyle w:val="Heading2"/>
      </w:pPr>
      <w:r>
        <w:rPr>
          <w:rFonts w:ascii="Franklin Gothic Book" w:hAnsi="Franklin Gothic Book" w:cs="Franklin Gothic Book" w:eastAsia="Franklin Gothic Book"/>
        </w:rPr>
        <w:t xml:space="preserve">What I captured into the Compass</w:t>
      </w:r>
    </w:p>
    <w:p>
      <w:pPr>
        <w:pStyle w:val="Compact"/>
        <w:numPr>
          <w:ilvl w:val="0"/>
          <w:numId w:val="1002"/>
        </w:numPr>
      </w:pPr>
      <w:r>
        <w:rPr>
          <w:rFonts w:ascii="Franklin Gothic Book" w:hAnsi="Franklin Gothic Book" w:cs="Franklin Gothic Book" w:eastAsia="Franklin Gothic Book"/>
          <w:b/>
          <w:bCs/>
        </w:rPr>
        <w:t xml:space="preserve">10/5, businessDevelopment: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Mon, 45 min. Post the Sales Intelligence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“Right, or 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piece to LinkedIn, and confirm the landing page and Zoho Form are live first. hoursTarget went from 6 to 6.75.</w:t>
      </w:r>
    </w:p>
    <w:p>
      <w:pPr>
        <w:pStyle w:val="Compact"/>
        <w:numPr>
          <w:ilvl w:val="0"/>
          <w:numId w:val="1002"/>
        </w:numPr>
      </w:pPr>
      <w:r>
        <w:rPr>
          <w:rFonts w:ascii="Franklin Gothic Book" w:hAnsi="Franklin Gothic Book" w:cs="Franklin Gothic Book" w:eastAsia="Franklin Gothic Book"/>
          <w:b/>
          <w:bCs/>
        </w:rPr>
        <w:t xml:space="preserve">9/28, businessDevelopment &gt; Zoho:</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Site Visit Targeting grid + revamped Touch 1. I left it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b/>
          <w:bCs/>
        </w:rPr>
        <w:t xml:space="preserve">untimed</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and didn’t pick a day. Hours are unchanged.</w:t>
      </w:r>
    </w:p>
    <w:p>
      <w:pPr>
        <w:pStyle w:val="FirstParagraph"/>
      </w:pPr>
      <w:r>
        <w:rPr>
          <w:rFonts w:ascii="Franklin Gothic Book" w:hAnsi="Franklin Gothic Book" w:cs="Franklin Gothic Book" w:eastAsia="Franklin Gothic Book"/>
        </w:rPr>
        <w:t xml:space="preserve">Nothing else was written. I left the stale lines above alone.</w:t>
      </w:r>
    </w:p>
    <w:p>
      <w:r>
        <w:rPr>
          <w:rFonts w:ascii="Franklin Gothic Book" w:hAnsi="Franklin Gothic Book" w:cs="Franklin Gothic Book" w:eastAsia="Franklin Gothic Book"/>
        </w:rPr>
        <w:pict>
          <v:rect style="width:0;height:1.5pt" o:hralign="center" o:hrstd="t" o:hr="t"/>
        </w:pict>
      </w:r>
    </w:p>
    <w:bookmarkEnd w:id="24"/>
    <w:bookmarkStart w:id="25" w:name="needs-a-revisit-date-from-you"/>
    <w:p>
      <w:pPr>
        <w:pStyle w:val="Heading2"/>
      </w:pPr>
      <w:r>
        <w:rPr>
          <w:rFonts w:ascii="Franklin Gothic Book" w:hAnsi="Franklin Gothic Book" w:cs="Franklin Gothic Book" w:eastAsia="Franklin Gothic Book"/>
        </w:rPr>
        <w:t xml:space="preserve">Needs a revisit date from you</w:t>
      </w:r>
    </w:p>
    <w:p>
      <w:pPr>
        <w:pStyle w:val="FirstParagraph"/>
      </w:pPr>
      <w:r>
        <w:rPr>
          <w:rFonts w:ascii="Franklin Gothic Book" w:hAnsi="Franklin Gothic Book" w:cs="Franklin Gothic Book" w:eastAsia="Franklin Gothic Book"/>
        </w:rPr>
        <w:t xml:space="preserve">Parked in the Session Handoff log, new entry dated 2026.09.28 (late).</w:t>
      </w:r>
    </w:p>
    <w:p>
      <w:pPr>
        <w:pStyle w:val="Compact"/>
        <w:numPr>
          <w:ilvl w:val="0"/>
          <w:numId w:val="1003"/>
        </w:numPr>
      </w:pPr>
      <w:r>
        <w:rPr>
          <w:rFonts w:ascii="Franklin Gothic Book" w:hAnsi="Franklin Gothic Book" w:cs="Franklin Gothic Book" w:eastAsia="Franklin Gothic Book"/>
        </w:rPr>
        <w:t xml:space="preserve">Site Visit Targeting one-time send, target Tue 10/6. It’s not in the Compass.</w:t>
      </w:r>
    </w:p>
    <w:p>
      <w:pPr>
        <w:pStyle w:val="Compact"/>
        <w:numPr>
          <w:ilvl w:val="0"/>
          <w:numId w:val="1003"/>
        </w:numPr>
      </w:pPr>
      <w:r>
        <w:rPr>
          <w:rFonts w:ascii="Franklin Gothic Book" w:hAnsi="Franklin Gothic Book" w:cs="Franklin Gothic Book" w:eastAsia="Franklin Gothic Book"/>
        </w:rPr>
        <w:t xml:space="preserve">Finishing and publishing the</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Style w:val="VerbatimChar"/>
        </w:rPr>
        <w:t xml:space="preserve">right-or-just-lucky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landing page and form before 10/5. There’s no owner and no slot.</w:t>
      </w:r>
    </w:p>
    <w:p>
      <w:pPr>
        <w:pStyle w:val="Compact"/>
        <w:numPr>
          <w:ilvl w:val="0"/>
          <w:numId w:val="1003"/>
        </w:numPr>
      </w:pPr>
      <w:r>
        <w:rPr>
          <w:rFonts w:ascii="Franklin Gothic Book" w:hAnsi="Franklin Gothic Book" w:cs="Franklin Gothic Book" w:eastAsia="Franklin Gothic Book"/>
        </w:rPr>
        <w:t xml:space="preserve">Wylie Performance Review, now 10/7. It’s not in the 10/5 Compass.</w:t>
      </w:r>
    </w:p>
    <w:p>
      <w:pPr>
        <w:pStyle w:val="Compact"/>
        <w:numPr>
          <w:ilvl w:val="0"/>
          <w:numId w:val="1003"/>
        </w:numPr>
      </w:pPr>
      <w:r>
        <w:rPr>
          <w:rFonts w:ascii="Franklin Gothic Book" w:hAnsi="Franklin Gothic Book" w:cs="Franklin Gothic Book" w:eastAsia="Franklin Gothic Book"/>
        </w:rPr>
        <w:t xml:space="preserve">The 17 items from the 9/27 parking lot. None has a date yet.</w:t>
      </w:r>
    </w:p>
    <w:p>
      <w:r>
        <w:rPr>
          <w:rFonts w:ascii="Franklin Gothic Book" w:hAnsi="Franklin Gothic Book" w:cs="Franklin Gothic Book" w:eastAsia="Franklin Gothic Book"/>
        </w:rPr>
        <w:pict>
          <v:rect style="width:0;height:1.5pt" o:hralign="center" o:hrstd="t" o:hr="t"/>
        </w:pict>
      </w:r>
    </w:p>
    <w:bookmarkEnd w:id="25"/>
    <w:bookmarkStart w:id="26" w:name="needs-your-decision"/>
    <w:p>
      <w:pPr>
        <w:pStyle w:val="Heading2"/>
      </w:pPr>
      <w:r>
        <w:rPr>
          <w:rFonts w:ascii="Franklin Gothic Book" w:hAnsi="Franklin Gothic Book" w:cs="Franklin Gothic Book" w:eastAsia="Franklin Gothic Book"/>
        </w:rPr>
        <w:t xml:space="preserve">Needs your decision</w:t>
      </w:r>
    </w:p>
    <w:p>
      <w:pPr>
        <w:pStyle w:val="Compact"/>
        <w:numPr>
          <w:ilvl w:val="0"/>
          <w:numId w:val="1004"/>
        </w:numPr>
      </w:pPr>
      <w:r>
        <w:rPr>
          <w:rFonts w:ascii="Franklin Gothic Book" w:hAnsi="Franklin Gothic Book" w:cs="Franklin Gothic Book" w:eastAsia="Franklin Gothic Book"/>
          <w:b/>
          <w:bCs/>
        </w:rPr>
        <w:t xml:space="preserve">Thu 10/1: Site Visit Targeting or Touch 1 Market Expansion?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Or does one of them move to the weekend or the drive?</w:t>
      </w:r>
    </w:p>
    <w:p>
      <w:pPr>
        <w:pStyle w:val="Compact"/>
        <w:numPr>
          <w:ilvl w:val="0"/>
          <w:numId w:val="1004"/>
        </w:numPr>
      </w:pPr>
      <w:r>
        <w:rPr>
          <w:rFonts w:ascii="Franklin Gothic Book" w:hAnsi="Franklin Gothic Book" w:cs="Franklin Gothic Book" w:eastAsia="Franklin Gothic Book"/>
          <w:b/>
          <w:bCs/>
        </w:rPr>
        <w:t xml:space="preserve">Market Expansion: done or not?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Your answer decides whether the Master Schedule gets rebuilt at 61 sessions. It also decides the finish date, 12/22 or 12/23 or later.</w:t>
      </w:r>
    </w:p>
    <w:p>
      <w:pPr>
        <w:pStyle w:val="Compact"/>
        <w:numPr>
          <w:ilvl w:val="0"/>
          <w:numId w:val="1004"/>
        </w:numPr>
      </w:pPr>
      <w:r>
        <w:rPr>
          <w:rFonts w:ascii="Franklin Gothic Book" w:hAnsi="Franklin Gothic Book" w:cs="Franklin Gothic Book" w:eastAsia="Franklin Gothic Book"/>
          <w:b/>
          <w:bCs/>
        </w:rPr>
        <w:t xml:space="preserve">How do you get from Colorado to Dallas before Thursday 10:00 CT?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There’s no flight on the calendar.</w:t>
      </w:r>
    </w:p>
    <w:p>
      <w:pPr>
        <w:pStyle w:val="Compact"/>
        <w:numPr>
          <w:ilvl w:val="0"/>
          <w:numId w:val="1004"/>
        </w:numPr>
      </w:pPr>
      <w:r>
        <w:rPr>
          <w:rFonts w:ascii="Franklin Gothic Book" w:hAnsi="Franklin Gothic Book" w:cs="Franklin Gothic Book" w:eastAsia="Franklin Gothic Book"/>
          <w:b/>
          <w:bCs/>
        </w:rPr>
        <w:t xml:space="preserve">Mon 10/5: when does the LinkedIn post go out?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11:30 to 2:00 is open. Who finishes the landing page before then?</w:t>
      </w:r>
    </w:p>
    <w:p>
      <w:pPr>
        <w:pStyle w:val="Compact"/>
        <w:numPr>
          <w:ilvl w:val="0"/>
          <w:numId w:val="1004"/>
        </w:numPr>
      </w:pPr>
      <w:r>
        <w:rPr>
          <w:rFonts w:ascii="Franklin Gothic Book" w:hAnsi="Franklin Gothic Book" w:cs="Franklin Gothic Book" w:eastAsia="Franklin Gothic Book"/>
          <w:b/>
          <w:bCs/>
        </w:rPr>
        <w:t xml:space="preserve">Wed 10/7:</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the Wylie review or the Lodge meeting for 10:30 to 11:00.</w:t>
      </w:r>
    </w:p>
    <w:p>
      <w:pPr>
        <w:pStyle w:val="Compact"/>
        <w:numPr>
          <w:ilvl w:val="0"/>
          <w:numId w:val="1004"/>
        </w:numPr>
      </w:pPr>
      <w:r>
        <w:rPr>
          <w:rFonts w:ascii="Franklin Gothic Book" w:hAnsi="Franklin Gothic Book" w:cs="Franklin Gothic Book" w:eastAsia="Franklin Gothic Book"/>
          <w:b/>
          <w:bCs/>
        </w:rPr>
        <w:t xml:space="preserve">Thu 10/8:</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move the Tristan call, or leave for the airport later.</w:t>
      </w:r>
    </w:p>
    <w:p>
      <w:pPr>
        <w:pStyle w:val="Compact"/>
        <w:numPr>
          <w:ilvl w:val="0"/>
          <w:numId w:val="1004"/>
        </w:numPr>
      </w:pPr>
      <w:r>
        <w:rPr>
          <w:rFonts w:ascii="Franklin Gothic Book" w:hAnsi="Franklin Gothic Book" w:cs="Franklin Gothic Book" w:eastAsia="Franklin Gothic Book"/>
          <w:b/>
          <w:bCs/>
        </w:rPr>
        <w:t xml:space="preserve">Fri 10/9:</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skip Ignite or step out of the Board.</w:t>
      </w:r>
    </w:p>
    <w:p>
      <w:pPr>
        <w:pStyle w:val="Compact"/>
        <w:numPr>
          <w:ilvl w:val="0"/>
          <w:numId w:val="1004"/>
        </w:numPr>
      </w:pPr>
      <w:r>
        <w:rPr>
          <w:rFonts w:ascii="Franklin Gothic Book" w:hAnsi="Franklin Gothic Book" w:cs="Franklin Gothic Book" w:eastAsia="Franklin Gothic Book"/>
          <w:b/>
          <w:bCs/>
        </w:rPr>
        <w:t xml:space="preserve">Stale lines: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OK to clear the Tue/Thu</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“OPEN”</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line and the suppression-list confirm line from 10/5?</w:t>
      </w:r>
    </w:p>
    <w:p>
      <w:r>
        <w:rPr>
          <w:rFonts w:ascii="Franklin Gothic Book" w:hAnsi="Franklin Gothic Book" w:cs="Franklin Gothic Book" w:eastAsia="Franklin Gothic Book"/>
        </w:rPr>
        <w:pict>
          <v:rect style="width:0;height:1.5pt" o:hralign="center" o:hrstd="t" o:hr="t"/>
        </w:pict>
      </w:r>
    </w:p>
    <w:bookmarkEnd w:id="26"/>
    <w:bookmarkStart w:id="27" w:name="lane-notes"/>
    <w:p>
      <w:pPr>
        <w:pStyle w:val="Heading2"/>
      </w:pPr>
      <w:r>
        <w:rPr>
          <w:rFonts w:ascii="Franklin Gothic Book" w:hAnsi="Franklin Gothic Book" w:cs="Franklin Gothic Book" w:eastAsia="Franklin Gothic Book"/>
        </w:rPr>
        <w:t xml:space="preserve">Lane notes</w:t>
      </w:r>
    </w:p>
    <w:p>
      <w:pPr>
        <w:pStyle w:val="Compact"/>
        <w:numPr>
          <w:ilvl w:val="0"/>
          <w:numId w:val="1005"/>
        </w:numPr>
      </w:pPr>
      <w:r>
        <w:rPr>
          <w:rFonts w:ascii="Franklin Gothic Book" w:hAnsi="Franklin Gothic Book" w:cs="Franklin Gothic Book" w:eastAsia="Franklin Gothic Book"/>
          <w:b/>
          <w:bCs/>
        </w:rPr>
        <w:t xml:space="preserve">Megan (workouts):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9/28 still has both sets of blocks. The strength subtasks still say</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“CONFLICT: ZoomInfo build holds this slot,”</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which your 9/28 call resolved. That cleanup is hers. I didn’t touch it.</w:t>
      </w:r>
    </w:p>
    <w:p>
      <w:pPr>
        <w:pStyle w:val="Compact"/>
        <w:numPr>
          <w:ilvl w:val="0"/>
          <w:numId w:val="1005"/>
        </w:numPr>
      </w:pPr>
      <w:r>
        <w:rPr>
          <w:rFonts w:ascii="Franklin Gothic Book" w:hAnsi="Franklin Gothic Book" w:cs="Franklin Gothic Book" w:eastAsia="Franklin Gothic Book"/>
          <w:b/>
          <w:bCs/>
        </w:rPr>
        <w:t xml:space="preserve">Marcus (does it belong):</w:t>
      </w:r>
    </w:p>
    <w:p>
      <w:pPr>
        <w:pStyle w:val="Compact"/>
        <w:numPr>
          <w:ilvl w:val="1"/>
          <w:numId w:val="1006"/>
        </w:numPr>
      </w:pPr>
      <w:r>
        <w:rPr>
          <w:rFonts w:ascii="Franklin Gothic Book" w:hAnsi="Franklin Gothic Book" w:cs="Franklin Gothic Book" w:eastAsia="Franklin Gothic Book"/>
        </w:rPr>
        <w:t xml:space="preserve">Site Visit Targeting’s move up traces to Session 6 (the intent cadence build).</w:t>
      </w:r>
    </w:p>
    <w:p>
      <w:pPr>
        <w:pStyle w:val="Compact"/>
        <w:numPr>
          <w:ilvl w:val="1"/>
          <w:numId w:val="1006"/>
        </w:numPr>
      </w:pPr>
      <w:r>
        <w:rPr>
          <w:rFonts w:ascii="Franklin Gothic Book" w:hAnsi="Franklin Gothic Book" w:cs="Franklin Gothic Book" w:eastAsia="Franklin Gothic Book"/>
        </w:rPr>
        <w:t xml:space="preserve">The landing page traces to the Sales Intelligence motion series.</w:t>
      </w:r>
    </w:p>
    <w:p>
      <w:pPr>
        <w:pStyle w:val="Compact"/>
        <w:numPr>
          <w:ilvl w:val="1"/>
          <w:numId w:val="1006"/>
        </w:numPr>
      </w:pPr>
      <w:r>
        <w:rPr>
          <w:rFonts w:ascii="Franklin Gothic Book" w:hAnsi="Franklin Gothic Book" w:cs="Franklin Gothic Book" w:eastAsia="Franklin Gothic Book"/>
        </w:rPr>
        <w:t xml:space="preserve">SearchAtlas Day One and Day Two still have no named Master Plan session.</w:t>
      </w:r>
    </w:p>
    <w:p>
      <w:pPr>
        <w:pStyle w:val="Compact"/>
        <w:numPr>
          <w:ilvl w:val="0"/>
          <w:numId w:val="1005"/>
        </w:numPr>
      </w:pPr>
      <w:r>
        <w:rPr>
          <w:rFonts w:ascii="Franklin Gothic Book" w:hAnsi="Franklin Gothic Book" w:cs="Franklin Gothic Book" w:eastAsia="Franklin Gothic Book"/>
          <w:b/>
          <w:bCs/>
        </w:rPr>
        <w:t xml:space="preserve">Wendy (categories):</w:t>
      </w:r>
      <w:r>
        <w:rPr>
          <w:rFonts w:ascii="Franklin Gothic Book" w:hAnsi="Franklin Gothic Book" w:cs="Franklin Gothic Book" w:eastAsia="Franklin Gothic Book"/>
        </w:rPr>
        <w:t xml:space="preserve"> </w:t>
      </w:r>
      <w:r>
        <w:rPr>
          <w:rFonts w:ascii="Franklin Gothic Book" w:hAnsi="Franklin Gothic Book" w:cs="Franklin Gothic Book" w:eastAsia="Franklin Gothic Book"/>
        </w:rPr>
        <w:t xml:space="preserve">admin is empty in both weeks. Accounting has been missing since 9/21.</w:t>
      </w:r>
    </w:p>
    <w:bookmarkEnd w:id="27"/>
    <w:bookmarkStart w:id="28" w:name="housekeeping"/>
    <w:p>
      <w:pPr>
        <w:pStyle w:val="Heading2"/>
      </w:pPr>
      <w:r>
        <w:rPr>
          <w:rFonts w:ascii="Franklin Gothic Book" w:hAnsi="Franklin Gothic Book" w:cs="Franklin Gothic Book" w:eastAsia="Franklin Gothic Book"/>
        </w:rPr>
        <w:t xml:space="preserve">Housekeeping</w:t>
      </w:r>
    </w:p>
    <w:p>
      <w:pPr>
        <w:pStyle w:val="Compact"/>
        <w:numPr>
          <w:ilvl w:val="0"/>
          <w:numId w:val="1007"/>
        </w:numPr>
      </w:pPr>
      <w:r>
        <w:rPr>
          <w:rFonts w:ascii="Franklin Gothic Book" w:hAnsi="Franklin Gothic Book" w:cs="Franklin Gothic Book" w:eastAsia="Franklin Gothic Book"/>
        </w:rPr>
        <w:t xml:space="preserve">Nothing from this run was written to the calendar. The calendar write is still broken, so the items above are listed for you to add.</w:t>
      </w:r>
    </w:p>
    <w:p>
      <w:pPr>
        <w:pStyle w:val="Compact"/>
        <w:numPr>
          <w:ilvl w:val="0"/>
          <w:numId w:val="1007"/>
        </w:numPr>
      </w:pPr>
      <w:r>
        <w:rPr>
          <w:rFonts w:ascii="Franklin Gothic Book" w:hAnsi="Franklin Gothic Book" w:cs="Franklin Gothic Book" w:eastAsia="Franklin Gothic Book"/>
        </w:rPr>
        <w:t xml:space="preserve">The Zoho queue file is now marked superseded for build order. It no longer disagrees with the Master Schedule.</w:t>
      </w:r>
    </w:p>
    <w:bookmarkEnd w:id="28"/>
    <w:bookmarkEnd w:id="29"/>
    <w:sectPr w:rsidR="00745139" w:rsidRPr="00745139" w:rsidSect="00626D33">
      <w:headerReference r:id="rId10" w:type="default"/>
      <w:headerReference r:id="rId11" w:type="first"/>
      <w:pgSz w:h="15840" w:w="12240"/>
      <w:pgMar w:bottom="1296" w:footer="432" w:gutter="0" w:header="432" w:left="1440" w:right="1440" w:top="1440"/>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C34E3" w14:textId="77777777" w:rsidR="0095514C" w:rsidRDefault="0095514C">
    <w:pPr>
      <w:pStyle w:val="Header"/>
    </w:pPr>
    <w:r w:rsidRPr="0095514C">
      <w:rPr>
        <w:noProof/>
      </w:rPr>
      <w:drawing>
        <wp:anchor distT="0" distB="0" distL="114300" distR="114300" simplePos="0" relativeHeight="251658241" behindDoc="1" locked="0" layoutInCell="1" allowOverlap="1" wp14:anchorId="70194B00" wp14:editId="649D1D3C">
          <wp:simplePos x="0" y="0"/>
          <wp:positionH relativeFrom="column">
            <wp:posOffset>-916940</wp:posOffset>
          </wp:positionH>
          <wp:positionV relativeFrom="paragraph">
            <wp:posOffset>-274320</wp:posOffset>
          </wp:positionV>
          <wp:extent cx="7783576" cy="10058400"/>
          <wp:effectExtent l="25400" t="0" r="0" b="0"/>
          <wp:wrapNone/>
          <wp:docPr id="9" name="Picture 9"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83576"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28F27" w14:textId="77777777" w:rsidR="00133CAE" w:rsidRDefault="00133CAE">
    <w:pPr>
      <w:pStyle w:val="Header"/>
    </w:pPr>
    <w:r>
      <w:rPr>
        <w:noProof/>
      </w:rPr>
      <w:drawing>
        <wp:anchor distT="0" distB="0" distL="114300" distR="114300" simplePos="0" relativeHeight="251658240" behindDoc="1" locked="0" layoutInCell="1" allowOverlap="1" wp14:anchorId="00D7CD5A" wp14:editId="71ED9829">
          <wp:simplePos x="0" y="0"/>
          <wp:positionH relativeFrom="column">
            <wp:posOffset>-907288</wp:posOffset>
          </wp:positionH>
          <wp:positionV relativeFrom="paragraph">
            <wp:posOffset>-457200</wp:posOffset>
          </wp:positionV>
          <wp:extent cx="7775937" cy="10062977"/>
          <wp:effectExtent l="25400" t="0" r="0" b="0"/>
          <wp:wrapNone/>
          <wp:docPr id="10" name="Picture 10"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7" cy="1006297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2991D" w14:textId="77777777" w:rsidR="00486077" w:rsidRDefault="00486077">
    <w:pPr>
      <w:pStyle w:val="Header"/>
    </w:pPr>
    <w:r>
      <w:rPr>
        <w:noProof/>
      </w:rPr>
      <w:drawing>
        <wp:anchor distT="0" distB="0" distL="114300" distR="114300" simplePos="0" relativeHeight="251658242" behindDoc="1" locked="0" layoutInCell="1" allowOverlap="1" wp14:anchorId="42F34C04" wp14:editId="0AB802DC">
          <wp:simplePos x="0" y="0"/>
          <wp:positionH relativeFrom="column">
            <wp:posOffset>-907288</wp:posOffset>
          </wp:positionH>
          <wp:positionV relativeFrom="paragraph">
            <wp:posOffset>-457200</wp:posOffset>
          </wp:positionV>
          <wp:extent cx="7775936" cy="10062977"/>
          <wp:effectExtent l="25400" t="0" r="0" b="0"/>
          <wp:wrapNone/>
          <wp:docPr id="3" name="Picture 3" descr="kb_Letterhea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b_Letterhead-01.png"/>
                  <pic:cNvPicPr/>
                </pic:nvPicPr>
                <pic:blipFill>
                  <a:blip r:embed="rId1"/>
                  <a:stretch>
                    <a:fillRect/>
                  </a:stretch>
                </pic:blipFill>
                <pic:spPr>
                  <a:xfrm>
                    <a:off x="0" y="0"/>
                    <a:ext cx="7775936" cy="10062977"/>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45568D"/>
    <w:multiLevelType w:val="multilevel"/>
    <w:tmpl w:val="6AD880A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
    <w:nsid w:val="02C91AC5"/>
    <w:multiLevelType w:val="hybridMultilevel"/>
    <w:tmpl w:val="6C5C699E"/>
    <w:lvl w:ilvl="0" w:tplc="1280FB90">
      <w:start w:val="2"/>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
    <w:nsid w:val="04D46D6D"/>
    <w:multiLevelType w:val="hybridMultilevel"/>
    <w:tmpl w:val="6B70281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
    <w:nsid w:val="06324C6A"/>
    <w:multiLevelType w:val="multilevel"/>
    <w:tmpl w:val="6DA6DF1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4">
    <w:nsid w:val="0C025C3E"/>
    <w:multiLevelType w:val="multilevel"/>
    <w:tmpl w:val="FE3252F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5">
    <w:nsid w:val="0C595B9C"/>
    <w:multiLevelType w:val="multilevel"/>
    <w:tmpl w:val="4E7C5B0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6">
    <w:nsid w:val="0D151051"/>
    <w:multiLevelType w:val="multilevel"/>
    <w:tmpl w:val="4740C02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7">
    <w:nsid w:val="107218E2"/>
    <w:multiLevelType w:val="hybridMultilevel"/>
    <w:tmpl w:val="7B8E9DB0"/>
    <w:lvl w:ilvl="0" w:tplc="0ABE8C18">
      <w:start w:val="1"/>
      <w:numFmt w:val="bullet"/>
      <w:lvlText w:val="•"/>
      <w:lvlJc w:val="left"/>
      <w:pPr>
        <w:ind w:hanging="360" w:left="720"/>
      </w:pPr>
      <w:rPr>
        <w:rFonts w:ascii="Franklin Gothic Book" w:hAnsi="Franklin Gothic Book" w:cs="Franklin Gothic Book" w:eastAsia="Franklin Gothic Book" w:hint="default"/>
        <w:color w:val="D51067"/>
      </w:rPr>
    </w:lvl>
    <w:lvl w:ilvl="1" w:tplc="0804F720">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C1A8CE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D7EE5824">
      <w:start w:val="1"/>
      <w:numFmt w:val="bullet"/>
      <w:lvlText w:val="•"/>
      <w:lvlJc w:val="left"/>
      <w:pPr>
        <w:ind w:hanging="360" w:left="2880"/>
      </w:pPr>
      <w:rPr>
        <w:rFonts w:ascii="Franklin Gothic Book" w:hAnsi="Franklin Gothic Book" w:cs="Franklin Gothic Book" w:eastAsia="Franklin Gothic Book" w:hint="default"/>
        <w:color w:val="D51067"/>
      </w:rPr>
    </w:lvl>
    <w:lvl w:ilvl="4" w:tplc="D8D86C94">
      <w:start w:val="1"/>
      <w:numFmt w:val="bullet"/>
      <w:lvlText w:val="–"/>
      <w:lvlJc w:val="left"/>
      <w:pPr>
        <w:ind w:hanging="360" w:left="3600"/>
      </w:pPr>
      <w:rPr>
        <w:rFonts w:ascii="Franklin Gothic Book" w:hAnsi="Franklin Gothic Book" w:cs="Franklin Gothic Book" w:eastAsia="Franklin Gothic Book" w:hint="default"/>
        <w:color w:val="D51067"/>
      </w:rPr>
    </w:lvl>
    <w:lvl w:ilvl="5" w:tplc="C6705568">
      <w:start w:val="1"/>
      <w:numFmt w:val="bullet"/>
      <w:lvlText w:val="◦"/>
      <w:lvlJc w:val="left"/>
      <w:pPr>
        <w:ind w:hanging="360" w:left="4320"/>
      </w:pPr>
      <w:rPr>
        <w:rFonts w:ascii="Franklin Gothic Book" w:hAnsi="Franklin Gothic Book" w:cs="Franklin Gothic Book" w:eastAsia="Franklin Gothic Book" w:hint="default"/>
        <w:color w:val="D51067"/>
      </w:rPr>
    </w:lvl>
    <w:lvl w:ilvl="6" w:tplc="D4D0B52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69AA1802">
      <w:start w:val="1"/>
      <w:numFmt w:val="bullet"/>
      <w:lvlText w:val="–"/>
      <w:lvlJc w:val="left"/>
      <w:pPr>
        <w:ind w:hanging="360" w:left="5760"/>
      </w:pPr>
      <w:rPr>
        <w:rFonts w:ascii="Franklin Gothic Book" w:hAnsi="Franklin Gothic Book" w:cs="Franklin Gothic Book" w:eastAsia="Franklin Gothic Book" w:hint="default"/>
        <w:color w:val="D51067"/>
      </w:rPr>
    </w:lvl>
    <w:lvl w:ilvl="8" w:tplc="6A6079FC">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8">
    <w:nsid w:val="17287D6D"/>
    <w:multiLevelType w:val="multilevel"/>
    <w:tmpl w:val="2E3C025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9">
    <w:nsid w:val="22DF6F79"/>
    <w:multiLevelType w:val="hybridMultilevel"/>
    <w:tmpl w:val="89BEBBB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0">
    <w:nsid w:val="230820B8"/>
    <w:multiLevelType w:val="multilevel"/>
    <w:tmpl w:val="F59AE02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1">
    <w:nsid w:val="249106FA"/>
    <w:multiLevelType w:val="hybridMultilevel"/>
    <w:tmpl w:val="A4D06AB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2">
    <w:nsid w:val="24D37A62"/>
    <w:multiLevelType w:val="hybridMultilevel"/>
    <w:tmpl w:val="A9886832"/>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3">
    <w:nsid w:val="29402508"/>
    <w:multiLevelType w:val="multilevel"/>
    <w:tmpl w:val="BDA033D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4">
    <w:nsid w:val="2A0D5E7C"/>
    <w:multiLevelType w:val="hybridMultilevel"/>
    <w:tmpl w:val="1074AC10"/>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5">
    <w:nsid w:val="2A792503"/>
    <w:multiLevelType w:val="multilevel"/>
    <w:tmpl w:val="20AE068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6">
    <w:nsid w:val="2EE53A06"/>
    <w:multiLevelType w:val="multilevel"/>
    <w:tmpl w:val="7C52F14A"/>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7">
    <w:nsid w:val="2FD67184"/>
    <w:multiLevelType w:val="multilevel"/>
    <w:tmpl w:val="66DA333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18">
    <w:nsid w:val="30962DCA"/>
    <w:multiLevelType w:val="hybridMultilevel"/>
    <w:tmpl w:val="B7ACD844"/>
    <w:lvl w:ilvl="0" w:tplc="1FCC4B2C">
      <w:start w:val="1"/>
      <w:numFmt w:val="bullet"/>
      <w:lvlText w:val="•"/>
      <w:lvlJc w:val="left"/>
      <w:pPr>
        <w:ind w:hanging="360" w:left="720"/>
      </w:pPr>
      <w:rPr>
        <w:rFonts w:ascii="Franklin Gothic Book" w:hAnsi="Franklin Gothic Book" w:cs="Franklin Gothic Book" w:eastAsia="Franklin Gothic Book" w:hint="default"/>
        <w:color w:val="D51067"/>
      </w:rPr>
    </w:lvl>
    <w:lvl w:ilvl="1" w:tplc="3C98E1E6">
      <w:start w:val="1"/>
      <w:numFmt w:val="bullet"/>
      <w:lvlText w:val="–"/>
      <w:lvlJc w:val="left"/>
      <w:pPr>
        <w:ind w:hanging="360" w:left="1440"/>
      </w:pPr>
      <w:rPr>
        <w:rFonts w:ascii="Franklin Gothic Book" w:hAnsi="Franklin Gothic Book" w:cs="Franklin Gothic Book" w:eastAsia="Franklin Gothic Book" w:hint="default"/>
        <w:color w:val="D51067"/>
      </w:rPr>
    </w:lvl>
    <w:lvl w:ilvl="2" w:tplc="D69E10F6">
      <w:start w:val="1"/>
      <w:numFmt w:val="bullet"/>
      <w:lvlText w:val="◦"/>
      <w:lvlJc w:val="left"/>
      <w:pPr>
        <w:ind w:hanging="360" w:left="2160"/>
      </w:pPr>
      <w:rPr>
        <w:rFonts w:ascii="Franklin Gothic Book" w:hAnsi="Franklin Gothic Book" w:cs="Franklin Gothic Book" w:eastAsia="Franklin Gothic Book" w:hint="default"/>
        <w:color w:val="D51067"/>
      </w:rPr>
    </w:lvl>
    <w:lvl w:ilvl="3" w:tplc="0616B4A2">
      <w:start w:val="1"/>
      <w:numFmt w:val="bullet"/>
      <w:lvlText w:val="•"/>
      <w:lvlJc w:val="left"/>
      <w:pPr>
        <w:ind w:hanging="360" w:left="2880"/>
      </w:pPr>
      <w:rPr>
        <w:rFonts w:ascii="Franklin Gothic Book" w:hAnsi="Franklin Gothic Book" w:cs="Franklin Gothic Book" w:eastAsia="Franklin Gothic Book" w:hint="default"/>
        <w:color w:val="D51067"/>
      </w:rPr>
    </w:lvl>
    <w:lvl w:ilvl="4" w:tplc="374A941C">
      <w:start w:val="1"/>
      <w:numFmt w:val="bullet"/>
      <w:lvlText w:val="–"/>
      <w:lvlJc w:val="left"/>
      <w:pPr>
        <w:ind w:hanging="360" w:left="3600"/>
      </w:pPr>
      <w:rPr>
        <w:rFonts w:ascii="Franklin Gothic Book" w:hAnsi="Franklin Gothic Book" w:cs="Franklin Gothic Book" w:eastAsia="Franklin Gothic Book" w:hint="default"/>
        <w:color w:val="D51067"/>
      </w:rPr>
    </w:lvl>
    <w:lvl w:ilvl="5" w:tplc="8D64AB14">
      <w:start w:val="1"/>
      <w:numFmt w:val="bullet"/>
      <w:lvlText w:val="◦"/>
      <w:lvlJc w:val="left"/>
      <w:pPr>
        <w:ind w:hanging="360" w:left="4320"/>
      </w:pPr>
      <w:rPr>
        <w:rFonts w:ascii="Franklin Gothic Book" w:hAnsi="Franklin Gothic Book" w:cs="Franklin Gothic Book" w:eastAsia="Franklin Gothic Book" w:hint="default"/>
        <w:color w:val="D51067"/>
      </w:rPr>
    </w:lvl>
    <w:lvl w:ilvl="6" w:tplc="C43A9AB8">
      <w:start w:val="1"/>
      <w:numFmt w:val="bullet"/>
      <w:lvlText w:val="•"/>
      <w:lvlJc w:val="left"/>
      <w:pPr>
        <w:ind w:hanging="360" w:left="5040"/>
      </w:pPr>
      <w:rPr>
        <w:rFonts w:ascii="Franklin Gothic Book" w:hAnsi="Franklin Gothic Book" w:cs="Franklin Gothic Book" w:eastAsia="Franklin Gothic Book" w:hint="default"/>
        <w:color w:val="D51067"/>
      </w:rPr>
    </w:lvl>
    <w:lvl w:ilvl="7" w:tplc="F9AA9FC8">
      <w:start w:val="1"/>
      <w:numFmt w:val="bullet"/>
      <w:lvlText w:val="–"/>
      <w:lvlJc w:val="left"/>
      <w:pPr>
        <w:ind w:hanging="360" w:left="5760"/>
      </w:pPr>
      <w:rPr>
        <w:rFonts w:ascii="Franklin Gothic Book" w:hAnsi="Franklin Gothic Book" w:cs="Franklin Gothic Book" w:eastAsia="Franklin Gothic Book" w:hint="default"/>
        <w:color w:val="D51067"/>
      </w:rPr>
    </w:lvl>
    <w:lvl w:ilvl="8" w:tplc="4C745B90">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19">
    <w:nsid w:val="46185C39"/>
    <w:multiLevelType w:val="multilevel"/>
    <w:tmpl w:val="84182DF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0">
    <w:nsid w:val="488D07D9"/>
    <w:multiLevelType w:val="multilevel"/>
    <w:tmpl w:val="7528207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1">
    <w:nsid w:val="4B7339B9"/>
    <w:multiLevelType w:val="multilevel"/>
    <w:tmpl w:val="502E555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512259F0"/>
    <w:multiLevelType w:val="multilevel"/>
    <w:tmpl w:val="09E60C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3">
    <w:nsid w:val="59943D98"/>
    <w:multiLevelType w:val="multilevel"/>
    <w:tmpl w:val="45727646"/>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4">
    <w:nsid w:val="5B3C5553"/>
    <w:multiLevelType w:val="multilevel"/>
    <w:tmpl w:val="1608A574"/>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5">
    <w:nsid w:val="5BE11ED7"/>
    <w:multiLevelType w:val="multilevel"/>
    <w:tmpl w:val="85CC46C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6">
    <w:nsid w:val="66CC6B34"/>
    <w:multiLevelType w:val="hybridMultilevel"/>
    <w:tmpl w:val="D1D8061A"/>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7">
    <w:nsid w:val="696809B8"/>
    <w:multiLevelType w:val="multilevel"/>
    <w:tmpl w:val="FD1E030E"/>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28">
    <w:nsid w:val="6AFB5A9C"/>
    <w:multiLevelType w:val="hybridMultilevel"/>
    <w:tmpl w:val="C0840DD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29">
    <w:nsid w:val="6B60083A"/>
    <w:multiLevelType w:val="multilevel"/>
    <w:tmpl w:val="92D46E58"/>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0">
    <w:nsid w:val="6E383C1A"/>
    <w:multiLevelType w:val="hybridMultilevel"/>
    <w:tmpl w:val="24DED27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1">
    <w:nsid w:val="6E97589D"/>
    <w:multiLevelType w:val="multilevel"/>
    <w:tmpl w:val="9FF4DA5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2">
    <w:nsid w:val="733E73AC"/>
    <w:multiLevelType w:val="hybridMultilevel"/>
    <w:tmpl w:val="AF888C18"/>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3">
    <w:nsid w:val="754238DA"/>
    <w:multiLevelType w:val="hybridMultilevel"/>
    <w:tmpl w:val="A9EC736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entative="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4">
    <w:nsid w:val="767B29C9"/>
    <w:multiLevelType w:val="multilevel"/>
    <w:tmpl w:val="8DC66ED2"/>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5">
    <w:nsid w:val="76A27F7E"/>
    <w:multiLevelType w:val="hybridMultilevel"/>
    <w:tmpl w:val="ACE2F424"/>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6">
    <w:nsid w:val="77AF4995"/>
    <w:multiLevelType w:val="multilevel"/>
    <w:tmpl w:val="56CE85AC"/>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15:restartNumberingAfterBreak="0" w:abstractNumId="37">
    <w:nsid w:val="78AE6C0E"/>
    <w:multiLevelType w:val="hybridMultilevel"/>
    <w:tmpl w:val="41B87C46"/>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8">
    <w:nsid w:val="7A1A0CE9"/>
    <w:multiLevelType w:val="hybridMultilevel"/>
    <w:tmpl w:val="F2CAC65C"/>
    <w:lvl w:ilvl="0" w:tplc="04090001">
      <w:start w:val="1"/>
      <w:numFmt w:val="bullet"/>
      <w:lvlText w:val="•"/>
      <w:lvlJc w:val="left"/>
      <w:pPr>
        <w:ind w:hanging="360" w:left="720"/>
      </w:pPr>
      <w:rPr>
        <w:rFonts w:ascii="Franklin Gothic Book" w:hAnsi="Franklin Gothic Book" w:cs="Franklin Gothic Book" w:eastAsia="Franklin Gothic Book" w:hint="default"/>
        <w:color w:val="D51067"/>
      </w:rPr>
    </w:lvl>
    <w:lvl w:ilvl="1" w:tplc="04090003">
      <w:start w:val="1"/>
      <w:numFmt w:val="bullet"/>
      <w:lvlText w:val="–"/>
      <w:lvlJc w:val="left"/>
      <w:pPr>
        <w:ind w:hanging="360" w:left="1440"/>
      </w:pPr>
      <w:rPr>
        <w:rFonts w:ascii="Franklin Gothic Book" w:hAnsi="Franklin Gothic Book" w:cs="Franklin Gothic Book" w:eastAsia="Franklin Gothic Book" w:hint="default"/>
        <w:color w:val="D51067"/>
      </w:rPr>
    </w:lvl>
    <w:lvl w:ilvl="2" w:tentative="1" w:tplc="04090005">
      <w:start w:val="1"/>
      <w:numFmt w:val="bullet"/>
      <w:lvlText w:val="◦"/>
      <w:lvlJc w:val="left"/>
      <w:pPr>
        <w:ind w:hanging="360" w:left="2160"/>
      </w:pPr>
      <w:rPr>
        <w:rFonts w:ascii="Franklin Gothic Book" w:hAnsi="Franklin Gothic Book" w:cs="Franklin Gothic Book" w:eastAsia="Franklin Gothic Book" w:hint="default"/>
        <w:color w:val="D51067"/>
      </w:rPr>
    </w:lvl>
    <w:lvl w:ilvl="3" w:tentative="1" w:tplc="04090001">
      <w:start w:val="1"/>
      <w:numFmt w:val="bullet"/>
      <w:lvlText w:val="•"/>
      <w:lvlJc w:val="left"/>
      <w:pPr>
        <w:ind w:hanging="360" w:left="2880"/>
      </w:pPr>
      <w:rPr>
        <w:rFonts w:ascii="Franklin Gothic Book" w:hAnsi="Franklin Gothic Book" w:cs="Franklin Gothic Book" w:eastAsia="Franklin Gothic Book" w:hint="default"/>
        <w:color w:val="D51067"/>
      </w:rPr>
    </w:lvl>
    <w:lvl w:ilvl="4" w:tentative="1" w:tplc="04090003">
      <w:start w:val="1"/>
      <w:numFmt w:val="bullet"/>
      <w:lvlText w:val="–"/>
      <w:lvlJc w:val="left"/>
      <w:pPr>
        <w:ind w:hanging="360" w:left="3600"/>
      </w:pPr>
      <w:rPr>
        <w:rFonts w:ascii="Franklin Gothic Book" w:hAnsi="Franklin Gothic Book" w:cs="Franklin Gothic Book" w:eastAsia="Franklin Gothic Book" w:hint="default"/>
        <w:color w:val="D51067"/>
      </w:rPr>
    </w:lvl>
    <w:lvl w:ilvl="5" w:tentative="1" w:tplc="04090005">
      <w:start w:val="1"/>
      <w:numFmt w:val="bullet"/>
      <w:lvlText w:val="◦"/>
      <w:lvlJc w:val="left"/>
      <w:pPr>
        <w:ind w:hanging="360" w:left="4320"/>
      </w:pPr>
      <w:rPr>
        <w:rFonts w:ascii="Franklin Gothic Book" w:hAnsi="Franklin Gothic Book" w:cs="Franklin Gothic Book" w:eastAsia="Franklin Gothic Book" w:hint="default"/>
        <w:color w:val="D51067"/>
      </w:rPr>
    </w:lvl>
    <w:lvl w:ilvl="6" w:tentative="1" w:tplc="04090001">
      <w:start w:val="1"/>
      <w:numFmt w:val="bullet"/>
      <w:lvlText w:val="•"/>
      <w:lvlJc w:val="left"/>
      <w:pPr>
        <w:ind w:hanging="360" w:left="5040"/>
      </w:pPr>
      <w:rPr>
        <w:rFonts w:ascii="Franklin Gothic Book" w:hAnsi="Franklin Gothic Book" w:cs="Franklin Gothic Book" w:eastAsia="Franklin Gothic Book" w:hint="default"/>
        <w:color w:val="D51067"/>
      </w:rPr>
    </w:lvl>
    <w:lvl w:ilvl="7" w:tentative="1" w:tplc="04090003">
      <w:start w:val="1"/>
      <w:numFmt w:val="bullet"/>
      <w:lvlText w:val="–"/>
      <w:lvlJc w:val="left"/>
      <w:pPr>
        <w:ind w:hanging="360" w:left="5760"/>
      </w:pPr>
      <w:rPr>
        <w:rFonts w:ascii="Franklin Gothic Book" w:hAnsi="Franklin Gothic Book" w:cs="Franklin Gothic Book" w:eastAsia="Franklin Gothic Book" w:hint="default"/>
        <w:color w:val="D51067"/>
      </w:rPr>
    </w:lvl>
    <w:lvl w:ilvl="8" w:tentative="1" w:tplc="04090005">
      <w:start w:val="1"/>
      <w:numFmt w:val="bullet"/>
      <w:lvlText w:val="◦"/>
      <w:lvlJc w:val="left"/>
      <w:pPr>
        <w:ind w:hanging="360" w:left="6480"/>
      </w:pPr>
      <w:rPr>
        <w:rFonts w:ascii="Franklin Gothic Book" w:hAnsi="Franklin Gothic Book" w:cs="Franklin Gothic Book" w:eastAsia="Franklin Gothic Book" w:hint="default"/>
        <w:color w:val="D51067"/>
      </w:rPr>
    </w:lvl>
  </w:abstractNum>
  <w:abstractNum w15:restartNumberingAfterBreak="0" w:abstractNumId="39">
    <w:nsid w:val="7B7878BB"/>
    <w:multiLevelType w:val="multilevel"/>
    <w:tmpl w:val="EB303560"/>
    <w:lvl w:ilvl="0">
      <w:start w:val="1"/>
      <w:numFmt w:val="bullet"/>
      <w:lvlText w:val="•"/>
      <w:lvlJc w:val="left"/>
      <w:pPr>
        <w:tabs>
          <w:tab w:pos="720" w:val="num"/>
        </w:tabs>
        <w:ind w:hanging="360" w:left="720"/>
      </w:pPr>
      <w:rPr>
        <w:rFonts w:ascii="Franklin Gothic Book" w:hAnsi="Franklin Gothic Book" w:cs="Franklin Gothic Book" w:eastAsia="Franklin Gothic Book" w:hint="default"/>
        <w:sz w:val="20"/>
        <w:color w:val="D51067"/>
      </w:rPr>
    </w:lvl>
    <w:lvl w:ilvl="1" w:tentative="1">
      <w:start w:val="1"/>
      <w:numFmt w:val="bullet"/>
      <w:lvlText w:val="–"/>
      <w:lvlJc w:val="left"/>
      <w:pPr>
        <w:tabs>
          <w:tab w:pos="1440" w:val="num"/>
        </w:tabs>
        <w:ind w:hanging="360" w:left="1440"/>
      </w:pPr>
      <w:rPr>
        <w:rFonts w:ascii="Franklin Gothic Book" w:hAnsi="Franklin Gothic Book" w:cs="Franklin Gothic Book" w:eastAsia="Franklin Gothic Book" w:hint="default"/>
        <w:sz w:val="20"/>
        <w:color w:val="D51067"/>
      </w:rPr>
    </w:lvl>
    <w:lvl w:ilvl="2" w:tentative="1">
      <w:start w:val="1"/>
      <w:numFmt w:val="bullet"/>
      <w:lvlText w:val="◦"/>
      <w:lvlJc w:val="left"/>
      <w:pPr>
        <w:tabs>
          <w:tab w:pos="2160" w:val="num"/>
        </w:tabs>
        <w:ind w:hanging="360" w:left="2160"/>
      </w:pPr>
      <w:rPr>
        <w:rFonts w:ascii="Franklin Gothic Book" w:hAnsi="Franklin Gothic Book" w:cs="Franklin Gothic Book" w:eastAsia="Franklin Gothic Book" w:hint="default"/>
        <w:sz w:val="20"/>
        <w:color w:val="D51067"/>
      </w:rPr>
    </w:lvl>
    <w:lvl w:ilvl="3" w:tentative="1">
      <w:start w:val="1"/>
      <w:numFmt w:val="bullet"/>
      <w:lvlText w:val="•"/>
      <w:lvlJc w:val="left"/>
      <w:pPr>
        <w:tabs>
          <w:tab w:pos="2880" w:val="num"/>
        </w:tabs>
        <w:ind w:hanging="360" w:left="2880"/>
      </w:pPr>
      <w:rPr>
        <w:rFonts w:ascii="Franklin Gothic Book" w:hAnsi="Franklin Gothic Book" w:cs="Franklin Gothic Book" w:eastAsia="Franklin Gothic Book" w:hint="default"/>
        <w:sz w:val="20"/>
        <w:color w:val="D51067"/>
      </w:rPr>
    </w:lvl>
    <w:lvl w:ilvl="4" w:tentative="1">
      <w:start w:val="1"/>
      <w:numFmt w:val="bullet"/>
      <w:lvlText w:val="–"/>
      <w:lvlJc w:val="left"/>
      <w:pPr>
        <w:tabs>
          <w:tab w:pos="3600" w:val="num"/>
        </w:tabs>
        <w:ind w:hanging="360" w:left="3600"/>
      </w:pPr>
      <w:rPr>
        <w:rFonts w:ascii="Franklin Gothic Book" w:hAnsi="Franklin Gothic Book" w:cs="Franklin Gothic Book" w:eastAsia="Franklin Gothic Book" w:hint="default"/>
        <w:sz w:val="20"/>
        <w:color w:val="D51067"/>
      </w:rPr>
    </w:lvl>
    <w:lvl w:ilvl="5" w:tentative="1">
      <w:start w:val="1"/>
      <w:numFmt w:val="bullet"/>
      <w:lvlText w:val="◦"/>
      <w:lvlJc w:val="left"/>
      <w:pPr>
        <w:tabs>
          <w:tab w:pos="4320" w:val="num"/>
        </w:tabs>
        <w:ind w:hanging="360" w:left="4320"/>
      </w:pPr>
      <w:rPr>
        <w:rFonts w:ascii="Franklin Gothic Book" w:hAnsi="Franklin Gothic Book" w:cs="Franklin Gothic Book" w:eastAsia="Franklin Gothic Book" w:hint="default"/>
        <w:sz w:val="20"/>
        <w:color w:val="D51067"/>
      </w:rPr>
    </w:lvl>
    <w:lvl w:ilvl="6" w:tentative="1">
      <w:start w:val="1"/>
      <w:numFmt w:val="bullet"/>
      <w:lvlText w:val="•"/>
      <w:lvlJc w:val="left"/>
      <w:pPr>
        <w:tabs>
          <w:tab w:pos="5040" w:val="num"/>
        </w:tabs>
        <w:ind w:hanging="360" w:left="5040"/>
      </w:pPr>
      <w:rPr>
        <w:rFonts w:ascii="Franklin Gothic Book" w:hAnsi="Franklin Gothic Book" w:cs="Franklin Gothic Book" w:eastAsia="Franklin Gothic Book" w:hint="default"/>
        <w:sz w:val="20"/>
        <w:color w:val="D51067"/>
      </w:rPr>
    </w:lvl>
    <w:lvl w:ilvl="7" w:tentative="1">
      <w:start w:val="1"/>
      <w:numFmt w:val="bullet"/>
      <w:lvlText w:val="–"/>
      <w:lvlJc w:val="left"/>
      <w:pPr>
        <w:tabs>
          <w:tab w:pos="5760" w:val="num"/>
        </w:tabs>
        <w:ind w:hanging="360" w:left="5760"/>
      </w:pPr>
      <w:rPr>
        <w:rFonts w:ascii="Franklin Gothic Book" w:hAnsi="Franklin Gothic Book" w:cs="Franklin Gothic Book" w:eastAsia="Franklin Gothic Book" w:hint="default"/>
        <w:sz w:val="20"/>
        <w:color w:val="D51067"/>
      </w:rPr>
    </w:lvl>
    <w:lvl w:ilvl="8" w:tentative="1">
      <w:start w:val="1"/>
      <w:numFmt w:val="bullet"/>
      <w:lvlText w:val="◦"/>
      <w:lvlJc w:val="left"/>
      <w:pPr>
        <w:tabs>
          <w:tab w:pos="6480" w:val="num"/>
        </w:tabs>
        <w:ind w:hanging="360" w:left="6480"/>
      </w:pPr>
      <w:rPr>
        <w:rFonts w:ascii="Franklin Gothic Book" w:hAnsi="Franklin Gothic Book" w:cs="Franklin Gothic Book" w:eastAsia="Franklin Gothic Book" w:hint="default"/>
        <w:sz w:val="20"/>
        <w:color w:val="D51067"/>
      </w:rPr>
    </w:lvl>
  </w:abstractNum>
  <w:abstractNum w:abstractNumId="990">
    <w:nsid w:val="0000A990"/>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1">
    <w:nsid w:val="0000A991"/>
    <w:multiLevelType w:val="multilevel"/>
    <w:lvl w:ilvl="0">
      <w:numFmt w:val="bullet"/>
      <w:lvlText w:val="•"/>
      <w:lvlJc w:val="left"/>
      <w:pPr>
        <w:ind w:left="720" w:hanging="360"/>
      </w:pPr>
      <w:rPr>
        <w:rFonts w:ascii="Franklin Gothic Book" w:hAnsi="Franklin Gothic Book" w:cs="Franklin Gothic Book" w:eastAsia="Franklin Gothic Book" w:hint="default"/>
        <w:color w:val="D51067"/>
      </w:rPr>
    </w:lvl>
    <w:lvl w:ilvl="1">
      <w:numFmt w:val="bullet"/>
      <w:lvlText w:val="–"/>
      <w:lvlJc w:val="left"/>
      <w:pPr>
        <w:ind w:left="1440" w:hanging="360"/>
      </w:pPr>
      <w:rPr>
        <w:rFonts w:ascii="Franklin Gothic Book" w:hAnsi="Franklin Gothic Book" w:cs="Franklin Gothic Book" w:eastAsia="Franklin Gothic Book" w:hint="default"/>
        <w:color w:val="D51067"/>
      </w:rPr>
    </w:lvl>
    <w:lvl w:ilvl="2">
      <w:numFmt w:val="bullet"/>
      <w:lvlText w:val="◦"/>
      <w:lvlJc w:val="left"/>
      <w:pPr>
        <w:ind w:left="2160" w:hanging="360"/>
      </w:pPr>
      <w:rPr>
        <w:rFonts w:ascii="Franklin Gothic Book" w:hAnsi="Franklin Gothic Book" w:cs="Franklin Gothic Book" w:eastAsia="Franklin Gothic Book" w:hint="default"/>
        <w:color w:val="D51067"/>
      </w:rPr>
    </w:lvl>
    <w:lvl w:ilvl="3">
      <w:numFmt w:val="bullet"/>
      <w:lvlText w:val="•"/>
      <w:lvlJc w:val="left"/>
      <w:pPr>
        <w:ind w:left="2880" w:hanging="360"/>
      </w:pPr>
      <w:rPr>
        <w:rFonts w:ascii="Franklin Gothic Book" w:hAnsi="Franklin Gothic Book" w:cs="Franklin Gothic Book" w:eastAsia="Franklin Gothic Book" w:hint="default"/>
        <w:color w:val="D51067"/>
      </w:rPr>
    </w:lvl>
    <w:lvl w:ilvl="4">
      <w:numFmt w:val="bullet"/>
      <w:lvlText w:val="–"/>
      <w:lvlJc w:val="left"/>
      <w:pPr>
        <w:ind w:left="3600" w:hanging="360"/>
      </w:pPr>
      <w:rPr>
        <w:rFonts w:ascii="Franklin Gothic Book" w:hAnsi="Franklin Gothic Book" w:cs="Franklin Gothic Book" w:eastAsia="Franklin Gothic Book" w:hint="default"/>
        <w:color w:val="D51067"/>
      </w:rPr>
    </w:lvl>
    <w:lvl w:ilvl="5">
      <w:numFmt w:val="bullet"/>
      <w:lvlText w:val="◦"/>
      <w:lvlJc w:val="left"/>
      <w:pPr>
        <w:ind w:left="4320" w:hanging="360"/>
      </w:pPr>
      <w:rPr>
        <w:rFonts w:ascii="Franklin Gothic Book" w:hAnsi="Franklin Gothic Book" w:cs="Franklin Gothic Book" w:eastAsia="Franklin Gothic Book" w:hint="default"/>
        <w:color w:val="D51067"/>
      </w:rPr>
    </w:lvl>
    <w:lvl w:ilvl="6">
      <w:numFmt w:val="bullet"/>
      <w:lvlText w:val="•"/>
      <w:lvlJc w:val="left"/>
      <w:pPr>
        <w:ind w:left="5040" w:hanging="360"/>
      </w:pPr>
      <w:rPr>
        <w:rFonts w:ascii="Franklin Gothic Book" w:hAnsi="Franklin Gothic Book" w:cs="Franklin Gothic Book" w:eastAsia="Franklin Gothic Book" w:hint="default"/>
        <w:color w:val="D51067"/>
      </w:rPr>
    </w:lvl>
    <w:lvl w:ilvl="7">
      <w:numFmt w:val="bullet"/>
      <w:lvlText w:val="–"/>
      <w:lvlJc w:val="left"/>
      <w:pPr>
        <w:ind w:left="5760" w:hanging="360"/>
      </w:pPr>
      <w:rPr>
        <w:rFonts w:ascii="Franklin Gothic Book" w:hAnsi="Franklin Gothic Book" w:cs="Franklin Gothic Book" w:eastAsia="Franklin Gothic Book" w:hint="default"/>
        <w:color w:val="D51067"/>
      </w:rPr>
    </w:lvl>
    <w:lvl w:ilvl="8">
      <w:numFmt w:val="bullet"/>
      <w:lvlText w:val="◦"/>
      <w:lvlJc w:val="left"/>
      <w:pPr>
        <w:ind w:left="6480" w:hanging="360"/>
      </w:pPr>
      <w:rPr>
        <w:rFonts w:ascii="Franklin Gothic Book" w:hAnsi="Franklin Gothic Book" w:cs="Franklin Gothic Book" w:eastAsia="Franklin Gothic Book" w:hint="default"/>
        <w:color w:val="D51067"/>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05338386" w:numId="1">
    <w:abstractNumId w:val="25"/>
  </w:num>
  <w:num w16cid:durableId="1029375207" w:numId="2">
    <w:abstractNumId w:val="27"/>
  </w:num>
  <w:num w16cid:durableId="1343119766" w:numId="3">
    <w:abstractNumId w:val="36"/>
  </w:num>
  <w:num w16cid:durableId="1563447904" w:numId="4">
    <w:abstractNumId w:val="23"/>
  </w:num>
  <w:num w16cid:durableId="537933933" w:numId="5">
    <w:abstractNumId w:val="0"/>
  </w:num>
  <w:num w16cid:durableId="1802192918" w:numId="6">
    <w:abstractNumId w:val="34"/>
  </w:num>
  <w:num w16cid:durableId="92559678" w:numId="7">
    <w:abstractNumId w:val="20"/>
  </w:num>
  <w:num w16cid:durableId="1638024371" w:numId="8">
    <w:abstractNumId w:val="29"/>
  </w:num>
  <w:num w16cid:durableId="1992295894" w:numId="9">
    <w:abstractNumId w:val="24"/>
  </w:num>
  <w:num w16cid:durableId="558785674" w:numId="10">
    <w:abstractNumId w:val="3"/>
  </w:num>
  <w:num w16cid:durableId="1656764156" w:numId="11">
    <w:abstractNumId w:val="19"/>
  </w:num>
  <w:num w16cid:durableId="1788236687" w:numId="12">
    <w:abstractNumId w:val="10"/>
  </w:num>
  <w:num w16cid:durableId="701051498" w:numId="13">
    <w:abstractNumId w:val="21"/>
  </w:num>
  <w:num w16cid:durableId="1344236108" w:numId="14">
    <w:abstractNumId w:val="12"/>
  </w:num>
  <w:num w16cid:durableId="119958033" w:numId="15">
    <w:abstractNumId w:val="26"/>
  </w:num>
  <w:num w16cid:durableId="1974211564" w:numId="16">
    <w:abstractNumId w:val="32"/>
  </w:num>
  <w:num w16cid:durableId="949050760" w:numId="17">
    <w:abstractNumId w:val="33"/>
  </w:num>
  <w:num w16cid:durableId="821194999" w:numId="18">
    <w:abstractNumId w:val="1"/>
  </w:num>
  <w:num w16cid:durableId="2052684314" w:numId="19">
    <w:abstractNumId w:val="7"/>
    <w:lvlOverride w:ilvl="0">
      <w:startOverride w:val="1"/>
    </w:lvlOverride>
  </w:num>
  <w:num w16cid:durableId="1027295999" w:numId="20">
    <w:abstractNumId w:val="28"/>
  </w:num>
  <w:num w16cid:durableId="1452162148" w:numId="21">
    <w:abstractNumId w:val="2"/>
  </w:num>
  <w:num w16cid:durableId="692002510" w:numId="22">
    <w:abstractNumId w:val="37"/>
  </w:num>
  <w:num w16cid:durableId="1849447329" w:numId="23">
    <w:abstractNumId w:val="30"/>
  </w:num>
  <w:num w16cid:durableId="140658276" w:numId="24">
    <w:abstractNumId w:val="14"/>
  </w:num>
  <w:num w16cid:durableId="1909993954" w:numId="25">
    <w:abstractNumId w:val="35"/>
  </w:num>
  <w:num w16cid:durableId="1540780285" w:numId="26">
    <w:abstractNumId w:val="38"/>
  </w:num>
  <w:num w16cid:durableId="2126803222" w:numId="27">
    <w:abstractNumId w:val="11"/>
  </w:num>
  <w:num w16cid:durableId="1150898588" w:numId="28">
    <w:abstractNumId w:val="9"/>
  </w:num>
  <w:num w16cid:durableId="780346197" w:numId="29">
    <w:abstractNumId w:val="18"/>
    <w:lvlOverride w:ilvl="0">
      <w:startOverride w:val="1"/>
    </w:lvlOverride>
  </w:num>
  <w:num w16cid:durableId="1788349103" w:numId="30">
    <w:abstractNumId w:val="13"/>
  </w:num>
  <w:num w16cid:durableId="52045749" w:numId="31">
    <w:abstractNumId w:val="39"/>
  </w:num>
  <w:num w16cid:durableId="2142729384" w:numId="32">
    <w:abstractNumId w:val="6"/>
  </w:num>
  <w:num w16cid:durableId="819005406" w:numId="33">
    <w:abstractNumId w:val="16"/>
  </w:num>
  <w:num w16cid:durableId="1199197851" w:numId="34">
    <w:abstractNumId w:val="31"/>
  </w:num>
  <w:num w16cid:durableId="717122497" w:numId="35">
    <w:abstractNumId w:val="22"/>
  </w:num>
  <w:num w16cid:durableId="753669802" w:numId="36">
    <w:abstractNumId w:val="5"/>
  </w:num>
  <w:num w16cid:durableId="223836615" w:numId="37">
    <w:abstractNumId w:val="15"/>
  </w:num>
  <w:num w16cid:durableId="1209880668" w:numId="38">
    <w:abstractNumId w:val="4"/>
  </w:num>
  <w:num w16cid:durableId="84884758" w:numId="39">
    <w:abstractNumId w:val="8"/>
  </w:num>
  <w:num w16cid:durableId="839393533" w:numId="40">
    <w:abstractNumId w:val="17"/>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6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AE"/>
    <w:rsid w:val="00000344"/>
    <w:rsid w:val="00030540"/>
    <w:rsid w:val="00063526"/>
    <w:rsid w:val="0007066A"/>
    <w:rsid w:val="00080433"/>
    <w:rsid w:val="000842BD"/>
    <w:rsid w:val="0009043A"/>
    <w:rsid w:val="000961A0"/>
    <w:rsid w:val="000E6EE3"/>
    <w:rsid w:val="000E715F"/>
    <w:rsid w:val="00117548"/>
    <w:rsid w:val="00122177"/>
    <w:rsid w:val="00123A54"/>
    <w:rsid w:val="001242CB"/>
    <w:rsid w:val="00127780"/>
    <w:rsid w:val="00133CAE"/>
    <w:rsid w:val="00154D2E"/>
    <w:rsid w:val="0016703B"/>
    <w:rsid w:val="00180432"/>
    <w:rsid w:val="00192E6F"/>
    <w:rsid w:val="001B5969"/>
    <w:rsid w:val="001B6B80"/>
    <w:rsid w:val="001C24B9"/>
    <w:rsid w:val="001D035B"/>
    <w:rsid w:val="001D0581"/>
    <w:rsid w:val="001E37D1"/>
    <w:rsid w:val="001F5047"/>
    <w:rsid w:val="00207C44"/>
    <w:rsid w:val="00215079"/>
    <w:rsid w:val="00217A3B"/>
    <w:rsid w:val="00217E5A"/>
    <w:rsid w:val="00225415"/>
    <w:rsid w:val="002313BD"/>
    <w:rsid w:val="002319BC"/>
    <w:rsid w:val="00231BDD"/>
    <w:rsid w:val="00243A27"/>
    <w:rsid w:val="002725C8"/>
    <w:rsid w:val="002739C1"/>
    <w:rsid w:val="002811F4"/>
    <w:rsid w:val="002878CD"/>
    <w:rsid w:val="00291082"/>
    <w:rsid w:val="002A7599"/>
    <w:rsid w:val="002C39F4"/>
    <w:rsid w:val="002D13E2"/>
    <w:rsid w:val="002D1BF8"/>
    <w:rsid w:val="002F3049"/>
    <w:rsid w:val="003046A6"/>
    <w:rsid w:val="003145B3"/>
    <w:rsid w:val="00336F2F"/>
    <w:rsid w:val="00355C5A"/>
    <w:rsid w:val="0035648C"/>
    <w:rsid w:val="00363525"/>
    <w:rsid w:val="0037182C"/>
    <w:rsid w:val="00373124"/>
    <w:rsid w:val="0037646D"/>
    <w:rsid w:val="00396165"/>
    <w:rsid w:val="003A1570"/>
    <w:rsid w:val="003A1F78"/>
    <w:rsid w:val="003C5DC8"/>
    <w:rsid w:val="003D5D4F"/>
    <w:rsid w:val="003F07F9"/>
    <w:rsid w:val="00417A9A"/>
    <w:rsid w:val="00432620"/>
    <w:rsid w:val="004327DA"/>
    <w:rsid w:val="00451689"/>
    <w:rsid w:val="004773BC"/>
    <w:rsid w:val="00486077"/>
    <w:rsid w:val="004A3C62"/>
    <w:rsid w:val="004B1B75"/>
    <w:rsid w:val="004B3365"/>
    <w:rsid w:val="004E1E4E"/>
    <w:rsid w:val="005068E0"/>
    <w:rsid w:val="00506928"/>
    <w:rsid w:val="005258DE"/>
    <w:rsid w:val="00526CCB"/>
    <w:rsid w:val="005353DA"/>
    <w:rsid w:val="005412B3"/>
    <w:rsid w:val="0054418A"/>
    <w:rsid w:val="00556D12"/>
    <w:rsid w:val="00564270"/>
    <w:rsid w:val="00566148"/>
    <w:rsid w:val="00572A68"/>
    <w:rsid w:val="00575963"/>
    <w:rsid w:val="00576C98"/>
    <w:rsid w:val="00586AC1"/>
    <w:rsid w:val="00595271"/>
    <w:rsid w:val="005B4FB3"/>
    <w:rsid w:val="005B7A2F"/>
    <w:rsid w:val="005C6BAD"/>
    <w:rsid w:val="005D055C"/>
    <w:rsid w:val="005D422A"/>
    <w:rsid w:val="005D7F44"/>
    <w:rsid w:val="005E1EC8"/>
    <w:rsid w:val="005E2918"/>
    <w:rsid w:val="005E3808"/>
    <w:rsid w:val="006032EA"/>
    <w:rsid w:val="00616A92"/>
    <w:rsid w:val="00626D33"/>
    <w:rsid w:val="00627581"/>
    <w:rsid w:val="00640E6F"/>
    <w:rsid w:val="0065242B"/>
    <w:rsid w:val="00663625"/>
    <w:rsid w:val="00663D47"/>
    <w:rsid w:val="00685134"/>
    <w:rsid w:val="006873E7"/>
    <w:rsid w:val="00687590"/>
    <w:rsid w:val="006A2A6D"/>
    <w:rsid w:val="006A402C"/>
    <w:rsid w:val="006B1A2E"/>
    <w:rsid w:val="006B4947"/>
    <w:rsid w:val="006B55DD"/>
    <w:rsid w:val="006C5ED0"/>
    <w:rsid w:val="006D1C12"/>
    <w:rsid w:val="006D6DB1"/>
    <w:rsid w:val="006E35DF"/>
    <w:rsid w:val="006F42D5"/>
    <w:rsid w:val="007045B1"/>
    <w:rsid w:val="007178E5"/>
    <w:rsid w:val="00721702"/>
    <w:rsid w:val="007222FC"/>
    <w:rsid w:val="00741D02"/>
    <w:rsid w:val="00742084"/>
    <w:rsid w:val="00745139"/>
    <w:rsid w:val="0075673A"/>
    <w:rsid w:val="00765454"/>
    <w:rsid w:val="00767394"/>
    <w:rsid w:val="00780AFF"/>
    <w:rsid w:val="007850A4"/>
    <w:rsid w:val="00796793"/>
    <w:rsid w:val="00796CE5"/>
    <w:rsid w:val="007A1379"/>
    <w:rsid w:val="007B1863"/>
    <w:rsid w:val="007B32FF"/>
    <w:rsid w:val="007C1260"/>
    <w:rsid w:val="007C65EA"/>
    <w:rsid w:val="00865127"/>
    <w:rsid w:val="008716BE"/>
    <w:rsid w:val="008844C1"/>
    <w:rsid w:val="008A19FE"/>
    <w:rsid w:val="008C0D8B"/>
    <w:rsid w:val="008E30BD"/>
    <w:rsid w:val="008E3462"/>
    <w:rsid w:val="008E5015"/>
    <w:rsid w:val="008F52B0"/>
    <w:rsid w:val="008F66CA"/>
    <w:rsid w:val="00900706"/>
    <w:rsid w:val="00910B47"/>
    <w:rsid w:val="0095514C"/>
    <w:rsid w:val="00962FFB"/>
    <w:rsid w:val="009651F7"/>
    <w:rsid w:val="009811F2"/>
    <w:rsid w:val="0098442A"/>
    <w:rsid w:val="009A08D3"/>
    <w:rsid w:val="009A652F"/>
    <w:rsid w:val="009B30ED"/>
    <w:rsid w:val="009B4DD4"/>
    <w:rsid w:val="009B5BE8"/>
    <w:rsid w:val="009C5643"/>
    <w:rsid w:val="009E5A5E"/>
    <w:rsid w:val="009E7224"/>
    <w:rsid w:val="009F316F"/>
    <w:rsid w:val="00A10F1F"/>
    <w:rsid w:val="00A12847"/>
    <w:rsid w:val="00A443AA"/>
    <w:rsid w:val="00A608AE"/>
    <w:rsid w:val="00A626C6"/>
    <w:rsid w:val="00A63E4C"/>
    <w:rsid w:val="00A8362B"/>
    <w:rsid w:val="00AA4CF2"/>
    <w:rsid w:val="00AA5570"/>
    <w:rsid w:val="00AB1ECF"/>
    <w:rsid w:val="00AC7883"/>
    <w:rsid w:val="00AD49E4"/>
    <w:rsid w:val="00AD59D7"/>
    <w:rsid w:val="00AE1F9C"/>
    <w:rsid w:val="00AE2A7B"/>
    <w:rsid w:val="00AE4849"/>
    <w:rsid w:val="00AE6E42"/>
    <w:rsid w:val="00B3128D"/>
    <w:rsid w:val="00B35B89"/>
    <w:rsid w:val="00B37390"/>
    <w:rsid w:val="00B41C6A"/>
    <w:rsid w:val="00B56EF2"/>
    <w:rsid w:val="00B72C57"/>
    <w:rsid w:val="00B7509A"/>
    <w:rsid w:val="00B84B50"/>
    <w:rsid w:val="00B96008"/>
    <w:rsid w:val="00BC17E1"/>
    <w:rsid w:val="00BC7467"/>
    <w:rsid w:val="00BD29AB"/>
    <w:rsid w:val="00BF0A8C"/>
    <w:rsid w:val="00BF220B"/>
    <w:rsid w:val="00BF4ACF"/>
    <w:rsid w:val="00C03055"/>
    <w:rsid w:val="00C2497B"/>
    <w:rsid w:val="00C27FBC"/>
    <w:rsid w:val="00C363F5"/>
    <w:rsid w:val="00C40DE2"/>
    <w:rsid w:val="00C422C6"/>
    <w:rsid w:val="00C46241"/>
    <w:rsid w:val="00C61C12"/>
    <w:rsid w:val="00C633FD"/>
    <w:rsid w:val="00C63CDA"/>
    <w:rsid w:val="00C64D33"/>
    <w:rsid w:val="00C6638F"/>
    <w:rsid w:val="00C66FE4"/>
    <w:rsid w:val="00C96605"/>
    <w:rsid w:val="00CA2F9C"/>
    <w:rsid w:val="00CA6E16"/>
    <w:rsid w:val="00CB0E03"/>
    <w:rsid w:val="00CB2B1B"/>
    <w:rsid w:val="00CC207F"/>
    <w:rsid w:val="00CD4E75"/>
    <w:rsid w:val="00CD4E7E"/>
    <w:rsid w:val="00CD6003"/>
    <w:rsid w:val="00CD7B3F"/>
    <w:rsid w:val="00D06B19"/>
    <w:rsid w:val="00D11010"/>
    <w:rsid w:val="00D13470"/>
    <w:rsid w:val="00D13E48"/>
    <w:rsid w:val="00D2576D"/>
    <w:rsid w:val="00D3083B"/>
    <w:rsid w:val="00D33F76"/>
    <w:rsid w:val="00D56438"/>
    <w:rsid w:val="00D62742"/>
    <w:rsid w:val="00DB1077"/>
    <w:rsid w:val="00DC5FCD"/>
    <w:rsid w:val="00DD6AED"/>
    <w:rsid w:val="00E030A5"/>
    <w:rsid w:val="00E041C9"/>
    <w:rsid w:val="00E068DE"/>
    <w:rsid w:val="00E070AA"/>
    <w:rsid w:val="00E17A53"/>
    <w:rsid w:val="00E317A9"/>
    <w:rsid w:val="00E441AB"/>
    <w:rsid w:val="00E70A96"/>
    <w:rsid w:val="00E90865"/>
    <w:rsid w:val="00E96B25"/>
    <w:rsid w:val="00EA2279"/>
    <w:rsid w:val="00EB5E0E"/>
    <w:rsid w:val="00EC409F"/>
    <w:rsid w:val="00EC7FD7"/>
    <w:rsid w:val="00EE6C32"/>
    <w:rsid w:val="00EF063F"/>
    <w:rsid w:val="00F04F1D"/>
    <w:rsid w:val="00F20EF2"/>
    <w:rsid w:val="00F41B55"/>
    <w:rsid w:val="00F42510"/>
    <w:rsid w:val="00F47872"/>
    <w:rsid w:val="00F50FE8"/>
    <w:rsid w:val="00F52453"/>
    <w:rsid w:val="00F52594"/>
    <w:rsid w:val="00F573B3"/>
    <w:rsid w:val="00F661C7"/>
    <w:rsid w:val="00F66530"/>
    <w:rsid w:val="00F666EC"/>
    <w:rsid w:val="00F71748"/>
    <w:rsid w:val="00F82B7F"/>
    <w:rsid w:val="00F849DB"/>
    <w:rsid w:val="00F94C16"/>
    <w:rsid w:val="00F96592"/>
    <w:rsid w:val="00F96B3E"/>
    <w:rsid w:val="00FA22AB"/>
    <w:rsid w:val="00FA7926"/>
    <w:rsid w:val="00FD1FDC"/>
    <w:rsid w:val="00FD4DB7"/>
  </w:rsids>
  <w:themeFontLang w:bidi="ar-SA" w:eastAsia="zh-CN"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cstheme="minorBidi" w:ascii="Franklin Gothic Book" w:hAnsi="Franklin Gothic Book" w:cs="Franklin Gothic Book" w:eastAsia="Franklin Gothic Book"/>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05553"/>
    <w:rPr>
      <w:rFonts w:ascii="Franklin Gothic Book" w:hAnsi="Franklin Gothic Book" w:cs="Franklin Gothic Book" w:eastAsia="Franklin Gothic Book"/>
      <w:sz w:val="22"/>
    </w:rPr>
  </w:style>
  <w:style w:styleId="Heading1" w:type="paragraph">
    <w:name w:val="heading 1"/>
    <w:basedOn w:val="Normal"/>
    <w:next w:val="Normal"/>
    <w:link w:val="Heading1Char"/>
    <w:uiPriority w:val="9"/>
    <w:qFormat/>
    <w:rsid w:val="00DB1077"/>
    <w:pPr>
      <w:keepNext/>
      <w:keepLines/>
      <w:pBdr>
        <w:bottom w:color="7F7F7F" w:space="1" w:sz="18" w:themeColor="text1" w:themeTint="80" w:val="single"/>
        <w:right w:color="7F7F7F" w:space="4" w:sz="18" w:themeColor="text1" w:themeTint="80" w:val="single"/>
      </w:pBdr>
      <w:shd w:color="auto" w:fill="auto" w:val="pct12"/>
      <w:spacing w:before="240"/>
      <w:jc w:val="center"/>
      <w:outlineLvl w:val="0"/>
    </w:pPr>
    <w:rPr>
      <w:rFonts w:cstheme="majorBidi" w:ascii="Franklin Gothic Book" w:hAnsi="Franklin Gothic Book" w:cs="Franklin Gothic Book" w:eastAsia="Franklin Gothic Book"/>
      <w:color w:val="B52372"/>
      <w:sz w:val="32"/>
      <w:szCs w:val="32"/>
    </w:rPr>
  </w:style>
  <w:style w:styleId="Heading2" w:type="paragraph">
    <w:name w:val="heading 2"/>
    <w:basedOn w:val="Normal"/>
    <w:next w:val="Normal"/>
    <w:link w:val="Heading2Char"/>
    <w:autoRedefine/>
    <w:uiPriority w:val="9"/>
    <w:unhideWhenUsed/>
    <w:qFormat/>
    <w:rsid w:val="00373124"/>
    <w:pPr>
      <w:keepNext/>
      <w:keepLines/>
      <w:pBdr>
        <w:top w:color="B52272" w:shadow="1" w:space="1" w:sz="6" w:val="single"/>
        <w:left w:color="B52272" w:shadow="1" w:space="4" w:sz="6" w:val="single"/>
        <w:bottom w:color="B52272" w:shadow="1" w:space="1" w:sz="6" w:val="single"/>
        <w:right w:color="B52272" w:shadow="1" w:space="4" w:sz="6" w:val="single"/>
      </w:pBdr>
      <w:spacing w:before="40"/>
      <w:outlineLvl w:val="1"/>
    </w:pPr>
    <w:rPr>
      <w:rFonts w:cstheme="majorBidi" w:ascii="Franklin Gothic Book" w:hAnsi="Franklin Gothic Book" w:cs="Franklin Gothic Book" w:eastAsia="Franklin Gothic Book"/>
      <w:b/>
      <w:i/>
      <w:color w:val="D51067"/>
      <w:sz w:val="24"/>
      <w:szCs w:val="26"/>
    </w:rPr>
  </w:style>
  <w:style w:styleId="Heading3" w:type="paragraph">
    <w:name w:val="heading 3"/>
    <w:basedOn w:val="Normal"/>
    <w:next w:val="Normal"/>
    <w:link w:val="Heading3Char"/>
    <w:autoRedefine/>
    <w:uiPriority w:val="9"/>
    <w:unhideWhenUsed/>
    <w:qFormat/>
    <w:rsid w:val="00373124"/>
    <w:pPr>
      <w:keepNext/>
      <w:keepLines/>
      <w:spacing w:before="40"/>
      <w:outlineLvl w:val="2"/>
    </w:pPr>
    <w:rPr>
      <w:rFonts w:cstheme="majorBidi" w:ascii="Franklin Gothic Book" w:hAnsi="Franklin Gothic Book" w:cs="Franklin Gothic Book" w:eastAsia="Franklin Gothic Book"/>
      <w:i/>
      <w:color w:val="D51067"/>
      <w:sz w:val="24"/>
      <w:u w:val="single"/>
    </w:rPr>
  </w:style>
  <w:style w:styleId="Heading4" w:type="paragraph">
    <w:name w:val="heading 4"/>
    <w:basedOn w:val="Normal"/>
    <w:next w:val="Normal"/>
    <w:link w:val="Heading4Char"/>
    <w:uiPriority w:val="9"/>
    <w:unhideWhenUsed/>
    <w:qFormat/>
    <w:rsid w:val="003A1570"/>
    <w:pPr>
      <w:keepNext/>
      <w:keepLines/>
      <w:spacing w:before="40"/>
      <w:outlineLvl w:val="3"/>
    </w:pPr>
    <w:rPr>
      <w:rFonts w:cstheme="majorBidi" w:ascii="Franklin Gothic Book" w:hAnsi="Franklin Gothic Book" w:cs="Franklin Gothic Book" w:eastAsia="Franklin Gothic Book"/>
      <w:i/>
      <w:iCs/>
      <w:color w:themeColor="accent1" w:themeShade="BF" w:val="365F91"/>
    </w:rPr>
  </w:style>
  <w:style w:default="1" w:styleId="DefaultParagraphFont" w:type="character">
    <w:name w:val="Default Paragraph Font"/>
    <w:uiPriority w:val="1"/>
    <w:semiHidden/>
    <w:unhideWhenUsed/>
    <w:rPr>
      <w:rFonts w:ascii="Franklin Gothic Book" w:hAnsi="Franklin Gothic Book" w:cs="Franklin Gothic Book" w:eastAsia="Franklin Gothic Book"/>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HeaderChar" w:type="character">
    <w:name w:val="Header Char"/>
    <w:basedOn w:val="DefaultParagraphFont"/>
    <w:link w:val="Header"/>
    <w:uiPriority w:val="99"/>
    <w:rsid w:val="00133CAE"/>
    <w:rPr>
      <w:rFonts w:ascii="Franklin Gothic Book" w:hAnsi="Franklin Gothic Book" w:cs="Franklin Gothic Book" w:eastAsia="Franklin Gothic Book"/>
      <w:sz w:val="22"/>
    </w:rPr>
  </w:style>
  <w:style w:styleId="Footer" w:type="paragraph">
    <w:name w:val="footer"/>
    <w:basedOn w:val="Normal"/>
    <w:link w:val="FooterChar"/>
    <w:uiPriority w:val="99"/>
    <w:unhideWhenUsed/>
    <w:rsid w:val="00133CAE"/>
    <w:pPr>
      <w:tabs>
        <w:tab w:pos="4320" w:val="center"/>
        <w:tab w:pos="8640" w:val="right"/>
      </w:tabs>
    </w:pPr>
    <w:rPr>
      <w:rFonts w:ascii="Franklin Gothic Book" w:hAnsi="Franklin Gothic Book" w:cs="Franklin Gothic Book" w:eastAsia="Franklin Gothic Book"/>
    </w:rPr>
  </w:style>
  <w:style w:customStyle="1" w:styleId="FooterChar" w:type="character">
    <w:name w:val="Footer Char"/>
    <w:basedOn w:val="DefaultParagraphFont"/>
    <w:link w:val="Footer"/>
    <w:uiPriority w:val="99"/>
    <w:rsid w:val="00133CAE"/>
    <w:rPr>
      <w:rFonts w:ascii="Franklin Gothic Book" w:hAnsi="Franklin Gothic Book" w:cs="Franklin Gothic Book" w:eastAsia="Franklin Gothic Book"/>
      <w:sz w:val="22"/>
    </w:rPr>
  </w:style>
  <w:style w:customStyle="1" w:styleId="Heading1Char" w:type="character">
    <w:name w:val="Heading 1 Char"/>
    <w:basedOn w:val="DefaultParagraphFont"/>
    <w:link w:val="Heading1"/>
    <w:uiPriority w:val="9"/>
    <w:rsid w:val="00DB1077"/>
    <w:rPr>
      <w:rFonts w:ascii="Franklin Gothic Book" w:cstheme="majorBidi" w:hAnsi="Franklin Gothic Book" w:cs="Franklin Gothic Book" w:eastAsia="Franklin Gothic Book"/>
      <w:color w:val="B52372"/>
      <w:sz w:val="32"/>
      <w:szCs w:val="32"/>
      <w:shd w:color="auto" w:fill="auto" w:val="pct12"/>
    </w:rPr>
  </w:style>
  <w:style w:customStyle="1" w:styleId="Heading2Char" w:type="character">
    <w:name w:val="Heading 2 Char"/>
    <w:basedOn w:val="DefaultParagraphFont"/>
    <w:link w:val="Heading2"/>
    <w:uiPriority w:val="9"/>
    <w:rsid w:val="00373124"/>
    <w:rPr>
      <w:rFonts w:ascii="Franklin Gothic Book" w:cstheme="majorBidi" w:hAnsi="Franklin Gothic Book" w:cs="Franklin Gothic Book" w:eastAsia="Franklin Gothic Book"/>
      <w:b/>
      <w:i/>
      <w:color w:themeColor="text1" w:themeTint="BF" w:val="404040"/>
      <w:szCs w:val="26"/>
    </w:rPr>
  </w:style>
  <w:style w:styleId="Title" w:type="paragraph">
    <w:name w:val="Title"/>
    <w:basedOn w:val="Normal"/>
    <w:next w:val="Normal"/>
    <w:link w:val="TitleChar"/>
    <w:uiPriority w:val="10"/>
    <w:qFormat/>
    <w:rsid w:val="00EF063F"/>
    <w:pPr>
      <w:contextualSpacing/>
    </w:pPr>
    <w:rPr>
      <w:rFonts w:cstheme="majorBidi" w:ascii="Franklin Gothic Book" w:hAnsi="Franklin Gothic Book" w:cs="Franklin Gothic Book" w:eastAsia="Franklin Gothic Book"/>
      <w:color w:val="B52372"/>
      <w:spacing w:val="-10"/>
      <w:kern w:val="28"/>
      <w:sz w:val="56"/>
      <w:szCs w:val="56"/>
    </w:rPr>
  </w:style>
  <w:style w:customStyle="1" w:styleId="TitleChar" w:type="character">
    <w:name w:val="Title Char"/>
    <w:basedOn w:val="DefaultParagraphFont"/>
    <w:link w:val="Title"/>
    <w:uiPriority w:val="10"/>
    <w:rsid w:val="00EF063F"/>
    <w:rPr>
      <w:rFonts w:ascii="Franklin Gothic Book" w:cstheme="majorBidi" w:hAnsi="Franklin Gothic Book" w:cs="Franklin Gothic Book" w:eastAsia="Franklin Gothic Book"/>
      <w:spacing w:val="-10"/>
      <w:kern w:val="28"/>
      <w:sz w:val="56"/>
      <w:szCs w:val="56"/>
    </w:rPr>
  </w:style>
  <w:style w:styleId="Subtitle" w:type="paragraph">
    <w:name w:val="Subtitle"/>
    <w:basedOn w:val="Normal"/>
    <w:next w:val="Normal"/>
    <w:link w:val="SubtitleChar"/>
    <w:uiPriority w:val="11"/>
    <w:qFormat/>
    <w:rsid w:val="00EF063F"/>
    <w:pPr>
      <w:numPr>
        <w:ilvl w:val="1"/>
      </w:numPr>
      <w:spacing w:after="160"/>
    </w:pPr>
    <w:rPr>
      <w:rFonts w:ascii="Franklin Gothic Book" w:hAnsi="Franklin Gothic Book" w:cs="Franklin Gothic Book" w:eastAsia="Franklin Gothic Book"/>
      <w:color w:val="D51067"/>
      <w:spacing w:val="15"/>
      <w:szCs w:val="22"/>
    </w:rPr>
  </w:style>
  <w:style w:customStyle="1" w:styleId="SubtitleChar" w:type="character">
    <w:name w:val="Subtitle Char"/>
    <w:basedOn w:val="DefaultParagraphFont"/>
    <w:link w:val="Subtitle"/>
    <w:uiPriority w:val="11"/>
    <w:rsid w:val="00EF063F"/>
    <w:rPr>
      <w:rFonts w:ascii="Franklin Gothic Book" w:hAnsi="Franklin Gothic Book" w:cs="Franklin Gothic Book" w:eastAsia="Franklin Gothic Book"/>
      <w:color w:val="D51067"/>
      <w:spacing w:val="15"/>
      <w:sz w:val="22"/>
      <w:szCs w:val="22"/>
    </w:rPr>
  </w:style>
  <w:style w:styleId="IntenseQuote" w:type="paragraph">
    <w:name w:val="Intense Quote"/>
    <w:basedOn w:val="Normal"/>
    <w:next w:val="Normal"/>
    <w:link w:val="IntenseQuoteChar"/>
    <w:uiPriority w:val="30"/>
    <w:qFormat/>
    <w:rsid w:val="00EF063F"/>
    <w:pPr>
      <w:pBdr>
        <w:top w:color="4F81BD" w:space="10" w:sz="4" w:themeColor="accent1" w:val="single"/>
        <w:bottom w:color="4F81BD" w:space="10" w:sz="4" w:themeColor="accent1" w:val="single"/>
      </w:pBdr>
      <w:spacing w:after="360" w:before="360"/>
      <w:ind w:left="864" w:right="864"/>
      <w:jc w:val="center"/>
    </w:pPr>
    <w:rPr>
      <w:i/>
      <w:iCs/>
      <w:color w:themeColor="text1" w:themeTint="A6" w:val="595959"/>
      <w:rFonts w:ascii="Franklin Gothic Book" w:hAnsi="Franklin Gothic Book" w:cs="Franklin Gothic Book" w:eastAsia="Franklin Gothic Book"/>
    </w:rPr>
  </w:style>
  <w:style w:customStyle="1" w:styleId="IntenseQuoteChar" w:type="character">
    <w:name w:val="Intense Quote Char"/>
    <w:basedOn w:val="DefaultParagraphFont"/>
    <w:link w:val="IntenseQuote"/>
    <w:uiPriority w:val="30"/>
    <w:rsid w:val="00EF063F"/>
    <w:rPr>
      <w:rFonts w:ascii="Franklin Gothic Book" w:hAnsi="Franklin Gothic Book" w:cs="Franklin Gothic Book" w:eastAsia="Franklin Gothic Book"/>
      <w:i/>
      <w:iCs/>
      <w:color w:themeColor="text1" w:themeTint="A6" w:val="595959"/>
      <w:sz w:val="22"/>
    </w:rPr>
  </w:style>
  <w:style w:styleId="SubtleReference" w:type="character">
    <w:name w:val="Subtle Reference"/>
    <w:basedOn w:val="DefaultParagraphFont"/>
    <w:uiPriority w:val="31"/>
    <w:qFormat/>
    <w:rsid w:val="00EF063F"/>
    <w:rPr>
      <w:rFonts w:ascii="Franklin Gothic Book" w:hAnsi="Franklin Gothic Book" w:cs="Franklin Gothic Book" w:eastAsia="Franklin Gothic Book"/>
      <w:smallCaps/>
      <w:color w:val="D51067"/>
    </w:rPr>
  </w:style>
  <w:style w:customStyle="1" w:styleId="Heading3Char" w:type="character">
    <w:name w:val="Heading 3 Char"/>
    <w:basedOn w:val="DefaultParagraphFont"/>
    <w:link w:val="Heading3"/>
    <w:uiPriority w:val="9"/>
    <w:rsid w:val="00373124"/>
    <w:rPr>
      <w:rFonts w:ascii="Franklin Gothic Book" w:cstheme="majorBidi" w:hAnsi="Franklin Gothic Book" w:cs="Franklin Gothic Book" w:eastAsia="Franklin Gothic Book"/>
      <w:i/>
      <w:color w:val="000000"/>
      <w:u w:val="single"/>
    </w:rPr>
  </w:style>
  <w:style w:styleId="SubtleEmphasis" w:type="character">
    <w:name w:val="Subtle Emphasis"/>
    <w:basedOn w:val="DefaultParagraphFont"/>
    <w:uiPriority w:val="19"/>
    <w:qFormat/>
    <w:rsid w:val="005E3808"/>
    <w:rPr>
      <w:rFonts w:ascii="Franklin Gothic Book" w:hAnsi="Franklin Gothic Book" w:cs="Franklin Gothic Book" w:eastAsia="Franklin Gothic Book"/>
      <w:i/>
      <w:iCs/>
      <w:color w:themeColor="text1" w:themeTint="BF" w:val="404040"/>
    </w:rPr>
  </w:style>
  <w:style w:styleId="Strong" w:type="character">
    <w:name w:val="Strong"/>
    <w:basedOn w:val="DefaultParagraphFont"/>
    <w:uiPriority w:val="22"/>
    <w:qFormat/>
    <w:rsid w:val="005E3808"/>
    <w:rPr>
      <w:b/>
      <w:bCs/>
      <w:rFonts w:ascii="Franklin Gothic Book" w:hAnsi="Franklin Gothic Book" w:cs="Franklin Gothic Book" w:eastAsia="Franklin Gothic Book"/>
    </w:rPr>
  </w:style>
  <w:style w:styleId="ListParagraph" w:type="paragraph">
    <w:name w:val="List Paragraph"/>
    <w:basedOn w:val="Normal"/>
    <w:qFormat/>
    <w:rsid w:val="002C39F4"/>
    <w:pPr>
      <w:ind w:left="720"/>
      <w:contextualSpacing/>
    </w:pPr>
    <w:rPr>
      <w:rFonts w:ascii="Franklin Gothic Book" w:hAnsi="Franklin Gothic Book" w:cs="Franklin Gothic Book" w:eastAsia="Franklin Gothic Book"/>
    </w:rPr>
  </w:style>
  <w:style w:customStyle="1" w:styleId="Heading4Char" w:type="character">
    <w:name w:val="Heading 4 Char"/>
    <w:basedOn w:val="DefaultParagraphFont"/>
    <w:link w:val="Heading4"/>
    <w:uiPriority w:val="9"/>
    <w:rsid w:val="003A1570"/>
    <w:rPr>
      <w:rFonts w:cstheme="majorBidi" w:ascii="Franklin Gothic Book" w:hAnsi="Franklin Gothic Book" w:cs="Franklin Gothic Book" w:eastAsia="Franklin Gothic Book"/>
      <w:i/>
      <w:iCs/>
      <w:color w:themeColor="accent1" w:themeShade="BF" w:val="365F91"/>
      <w:sz w:val="22"/>
    </w:rPr>
  </w:style>
  <w:style w:styleId="NormalWeb" w:type="paragraph">
    <w:name w:val="Normal (Web)"/>
    <w:basedOn w:val="Normal"/>
    <w:uiPriority w:val="99"/>
    <w:unhideWhenUsed/>
    <w:rsid w:val="005E2918"/>
    <w:pPr>
      <w:spacing w:after="100" w:afterAutospacing="1" w:before="100" w:beforeAutospacing="1"/>
    </w:pPr>
    <w:rPr>
      <w:rFonts w:ascii="Franklin Gothic Book" w:cs="Franklin Gothic Book" w:eastAsia="Franklin Gothic Book" w:hAnsi="Franklin Gothic Book"/>
      <w:sz w:val="24"/>
    </w:rPr>
  </w:style>
  <w:style w:styleId="Emphasis" w:type="character">
    <w:name w:val="Emphasis"/>
    <w:basedOn w:val="DefaultParagraphFont"/>
    <w:uiPriority w:val="20"/>
    <w:qFormat/>
    <w:rsid w:val="005E2918"/>
    <w:rPr>
      <w:i/>
      <w:iCs/>
      <w:rFonts w:ascii="Franklin Gothic Book" w:hAnsi="Franklin Gothic Book" w:cs="Franklin Gothic Book" w:eastAsia="Franklin Gothic Book"/>
    </w:rPr>
  </w:style>
  <w:style w:customStyle="1" w:styleId="apple-converted-space" w:type="character">
    <w:name w:val="apple-converted-space"/>
    <w:basedOn w:val="DefaultParagraphFont"/>
    <w:rsid w:val="006C5ED0"/>
    <w:rPr>
      <w:rFonts w:ascii="Franklin Gothic Book" w:hAnsi="Franklin Gothic Book" w:cs="Franklin Gothic Book" w:eastAsia="Franklin Gothic Book"/>
    </w:rPr>
  </w:style>
  <w:style w:type="paragraph" w:customStyle="1" w:styleId="SourceCode">
    <w:name w:val="Source Code"/>
    <w:basedOn w:val="Normal"/>
    <w:link w:val="VerbatimChar"/>
    <w:pPr>
      <w:wordWrap w:val="off"/>
    </w:pPr>
    <w:rPr>
      <w:rFonts w:ascii="Franklin Gothic Book" w:hAnsi="Franklin Gothic Book" w:cs="Franklin Gothic Book" w:eastAsia="Franklin Gothic Book"/>
    </w:rPr>
  </w:style>
  <w:style w:type="character" w:customStyle="1" w:styleId="KeywordTok">
    <w:name w:val="KeywordTok"/>
    <w:basedOn w:val="VerbatimChar"/>
    <w:rPr>
      <w:b/>
      <w:color w:val="007020"/>
      <w:rFonts w:ascii="Franklin Gothic Book" w:hAnsi="Franklin Gothic Book" w:cs="Franklin Gothic Book" w:eastAsia="Franklin Gothic Book"/>
    </w:rPr>
  </w:style>
  <w:style w:type="character" w:customStyle="1" w:styleId="DataTypeTok">
    <w:name w:val="DataTypeTok"/>
    <w:basedOn w:val="VerbatimChar"/>
    <w:rPr>
      <w:color w:val="902000"/>
      <w:rFonts w:ascii="Franklin Gothic Book" w:hAnsi="Franklin Gothic Book" w:cs="Franklin Gothic Book" w:eastAsia="Franklin Gothic Book"/>
    </w:rPr>
  </w:style>
  <w:style w:type="character" w:customStyle="1" w:styleId="DecValTok">
    <w:name w:val="DecValTok"/>
    <w:basedOn w:val="VerbatimChar"/>
    <w:rPr>
      <w:color w:val="40a070"/>
      <w:rFonts w:ascii="Franklin Gothic Book" w:hAnsi="Franklin Gothic Book" w:cs="Franklin Gothic Book" w:eastAsia="Franklin Gothic Book"/>
    </w:rPr>
  </w:style>
  <w:style w:type="character" w:customStyle="1" w:styleId="BaseNTok">
    <w:name w:val="BaseNTok"/>
    <w:basedOn w:val="VerbatimChar"/>
    <w:rPr>
      <w:color w:val="40a070"/>
      <w:rFonts w:ascii="Franklin Gothic Book" w:hAnsi="Franklin Gothic Book" w:cs="Franklin Gothic Book" w:eastAsia="Franklin Gothic Book"/>
    </w:rPr>
  </w:style>
  <w:style w:type="character" w:customStyle="1" w:styleId="FloatTok">
    <w:name w:val="FloatTok"/>
    <w:basedOn w:val="VerbatimChar"/>
    <w:rPr>
      <w:color w:val="40a070"/>
      <w:rFonts w:ascii="Franklin Gothic Book" w:hAnsi="Franklin Gothic Book" w:cs="Franklin Gothic Book" w:eastAsia="Franklin Gothic Book"/>
    </w:rPr>
  </w:style>
  <w:style w:type="character" w:customStyle="1" w:styleId="ConstantTok">
    <w:name w:val="ConstantTok"/>
    <w:basedOn w:val="VerbatimChar"/>
    <w:rPr>
      <w:color w:val="880000"/>
      <w:rFonts w:ascii="Franklin Gothic Book" w:hAnsi="Franklin Gothic Book" w:cs="Franklin Gothic Book" w:eastAsia="Franklin Gothic Book"/>
    </w:rPr>
  </w:style>
  <w:style w:type="character" w:customStyle="1" w:styleId="CharTok">
    <w:name w:val="CharTok"/>
    <w:basedOn w:val="VerbatimChar"/>
    <w:rPr>
      <w:color w:val="4070a0"/>
      <w:rFonts w:ascii="Franklin Gothic Book" w:hAnsi="Franklin Gothic Book" w:cs="Franklin Gothic Book" w:eastAsia="Franklin Gothic Book"/>
    </w:rPr>
  </w:style>
  <w:style w:type="character" w:customStyle="1" w:styleId="SpecialCharTok">
    <w:name w:val="SpecialCharTok"/>
    <w:basedOn w:val="VerbatimChar"/>
    <w:rPr>
      <w:color w:val="4070a0"/>
      <w:rFonts w:ascii="Franklin Gothic Book" w:hAnsi="Franklin Gothic Book" w:cs="Franklin Gothic Book" w:eastAsia="Franklin Gothic Book"/>
    </w:rPr>
  </w:style>
  <w:style w:type="character" w:customStyle="1" w:styleId="StringTok">
    <w:name w:val="StringTok"/>
    <w:basedOn w:val="VerbatimChar"/>
    <w:rPr>
      <w:color w:val="4070a0"/>
      <w:rFonts w:ascii="Franklin Gothic Book" w:hAnsi="Franklin Gothic Book" w:cs="Franklin Gothic Book" w:eastAsia="Franklin Gothic Book"/>
    </w:rPr>
  </w:style>
  <w:style w:type="character" w:customStyle="1" w:styleId="VerbatimStringTok">
    <w:name w:val="VerbatimStringTok"/>
    <w:basedOn w:val="VerbatimChar"/>
    <w:rPr>
      <w:color w:val="4070a0"/>
      <w:rFonts w:ascii="Franklin Gothic Book" w:hAnsi="Franklin Gothic Book" w:cs="Franklin Gothic Book" w:eastAsia="Franklin Gothic Book"/>
    </w:rPr>
  </w:style>
  <w:style w:type="character" w:customStyle="1" w:styleId="SpecialStringTok">
    <w:name w:val="SpecialStringTok"/>
    <w:basedOn w:val="VerbatimChar"/>
    <w:rPr>
      <w:color w:val="bb6688"/>
      <w:rFonts w:ascii="Franklin Gothic Book" w:hAnsi="Franklin Gothic Book" w:cs="Franklin Gothic Book" w:eastAsia="Franklin Gothic Book"/>
    </w:rPr>
  </w:style>
  <w:style w:type="character" w:customStyle="1" w:styleId="ImportTok">
    <w:name w:val="ImportTok"/>
    <w:basedOn w:val="VerbatimChar"/>
    <w:rPr>
      <w:b/>
      <w:color w:val="008000"/>
      <w:rFonts w:ascii="Franklin Gothic Book" w:hAnsi="Franklin Gothic Book" w:cs="Franklin Gothic Book" w:eastAsia="Franklin Gothic Book"/>
    </w:rPr>
  </w:style>
  <w:style w:type="character" w:customStyle="1" w:styleId="CommentTok">
    <w:name w:val="CommentTok"/>
    <w:basedOn w:val="VerbatimChar"/>
    <w:rPr>
      <w:i/>
      <w:color w:val="60a0b0"/>
      <w:rFonts w:ascii="Franklin Gothic Book" w:hAnsi="Franklin Gothic Book" w:cs="Franklin Gothic Book" w:eastAsia="Franklin Gothic Book"/>
    </w:rPr>
  </w:style>
  <w:style w:type="character" w:customStyle="1" w:styleId="DocumentationTok">
    <w:name w:val="DocumentationTok"/>
    <w:basedOn w:val="VerbatimChar"/>
    <w:rPr>
      <w:i/>
      <w:color w:val="ba2121"/>
      <w:rFonts w:ascii="Franklin Gothic Book" w:hAnsi="Franklin Gothic Book" w:cs="Franklin Gothic Book" w:eastAsia="Franklin Gothic Book"/>
    </w:rPr>
  </w:style>
  <w:style w:type="character" w:customStyle="1" w:styleId="AnnotationTok">
    <w:name w:val="AnnotationTok"/>
    <w:basedOn w:val="VerbatimChar"/>
    <w:rPr>
      <w:b/>
      <w:i/>
      <w:color w:val="60a0b0"/>
      <w:rFonts w:ascii="Franklin Gothic Book" w:hAnsi="Franklin Gothic Book" w:cs="Franklin Gothic Book" w:eastAsia="Franklin Gothic Book"/>
    </w:rPr>
  </w:style>
  <w:style w:type="character" w:customStyle="1" w:styleId="CommentVarTok">
    <w:name w:val="CommentVarTok"/>
    <w:basedOn w:val="VerbatimChar"/>
    <w:rPr>
      <w:b/>
      <w:i/>
      <w:color w:val="60a0b0"/>
      <w:rFonts w:ascii="Franklin Gothic Book" w:hAnsi="Franklin Gothic Book" w:cs="Franklin Gothic Book" w:eastAsia="Franklin Gothic Book"/>
    </w:rPr>
  </w:style>
  <w:style w:type="character" w:customStyle="1" w:styleId="OtherTok">
    <w:name w:val="OtherTok"/>
    <w:basedOn w:val="VerbatimChar"/>
    <w:rPr>
      <w:color w:val="007020"/>
      <w:rFonts w:ascii="Franklin Gothic Book" w:hAnsi="Franklin Gothic Book" w:cs="Franklin Gothic Book" w:eastAsia="Franklin Gothic Book"/>
    </w:rPr>
  </w:style>
  <w:style w:type="character" w:customStyle="1" w:styleId="FunctionTok">
    <w:name w:val="FunctionTok"/>
    <w:basedOn w:val="VerbatimChar"/>
    <w:rPr>
      <w:color w:val="06287e"/>
      <w:rFonts w:ascii="Franklin Gothic Book" w:hAnsi="Franklin Gothic Book" w:cs="Franklin Gothic Book" w:eastAsia="Franklin Gothic Book"/>
    </w:rPr>
  </w:style>
  <w:style w:type="character" w:customStyle="1" w:styleId="VariableTok">
    <w:name w:val="VariableTok"/>
    <w:basedOn w:val="VerbatimChar"/>
    <w:rPr>
      <w:color w:val="19177c"/>
      <w:rFonts w:ascii="Franklin Gothic Book" w:hAnsi="Franklin Gothic Book" w:cs="Franklin Gothic Book" w:eastAsia="Franklin Gothic Book"/>
    </w:rPr>
  </w:style>
  <w:style w:type="character" w:customStyle="1" w:styleId="ControlFlowTok">
    <w:name w:val="ControlFlowTok"/>
    <w:basedOn w:val="VerbatimChar"/>
    <w:rPr>
      <w:b/>
      <w:color w:val="007020"/>
      <w:rFonts w:ascii="Franklin Gothic Book" w:hAnsi="Franklin Gothic Book" w:cs="Franklin Gothic Book" w:eastAsia="Franklin Gothic Book"/>
    </w:rPr>
  </w:style>
  <w:style w:type="character" w:customStyle="1" w:styleId="OperatorTok">
    <w:name w:val="OperatorTok"/>
    <w:basedOn w:val="VerbatimChar"/>
    <w:rPr>
      <w:color w:val="666666"/>
      <w:rFonts w:ascii="Franklin Gothic Book" w:hAnsi="Franklin Gothic Book" w:cs="Franklin Gothic Book" w:eastAsia="Franklin Gothic Book"/>
    </w:rPr>
  </w:style>
  <w:style w:type="character" w:customStyle="1" w:styleId="BuiltInTok">
    <w:name w:val="BuiltInTok"/>
    <w:basedOn w:val="VerbatimChar"/>
    <w:rPr>
      <w:color w:val="008000"/>
      <w:rFonts w:ascii="Franklin Gothic Book" w:hAnsi="Franklin Gothic Book" w:cs="Franklin Gothic Book" w:eastAsia="Franklin Gothic Book"/>
    </w:rPr>
  </w:style>
  <w:style w:type="character" w:customStyle="1" w:styleId="ExtensionTok">
    <w:name w:val="ExtensionTok"/>
    <w:basedOn w:val="VerbatimChar"/>
    <w:rPr>
      <w:rFonts w:ascii="Franklin Gothic Book" w:hAnsi="Franklin Gothic Book" w:cs="Franklin Gothic Book" w:eastAsia="Franklin Gothic Book"/>
    </w:rPr>
  </w:style>
  <w:style w:type="character" w:customStyle="1" w:styleId="PreprocessorTok">
    <w:name w:val="PreprocessorTok"/>
    <w:basedOn w:val="VerbatimChar"/>
    <w:rPr>
      <w:color w:val="bc7a00"/>
      <w:rFonts w:ascii="Franklin Gothic Book" w:hAnsi="Franklin Gothic Book" w:cs="Franklin Gothic Book" w:eastAsia="Franklin Gothic Book"/>
    </w:rPr>
  </w:style>
  <w:style w:type="character" w:customStyle="1" w:styleId="AttributeTok">
    <w:name w:val="AttributeTok"/>
    <w:basedOn w:val="VerbatimChar"/>
    <w:rPr>
      <w:color w:val="7d9029"/>
      <w:rFonts w:ascii="Franklin Gothic Book" w:hAnsi="Franklin Gothic Book" w:cs="Franklin Gothic Book" w:eastAsia="Franklin Gothic Book"/>
    </w:rPr>
  </w:style>
  <w:style w:type="character" w:customStyle="1" w:styleId="RegionMarkerTok">
    <w:name w:val="RegionMarkerTok"/>
    <w:basedOn w:val="VerbatimChar"/>
    <w:rPr>
      <w:rFonts w:ascii="Franklin Gothic Book" w:hAnsi="Franklin Gothic Book" w:cs="Franklin Gothic Book" w:eastAsia="Franklin Gothic Book"/>
    </w:rPr>
  </w:style>
  <w:style w:type="character" w:customStyle="1" w:styleId="InformationTok">
    <w:name w:val="InformationTok"/>
    <w:basedOn w:val="VerbatimChar"/>
    <w:rPr>
      <w:b/>
      <w:i/>
      <w:color w:val="60a0b0"/>
      <w:rFonts w:ascii="Franklin Gothic Book" w:hAnsi="Franklin Gothic Book" w:cs="Franklin Gothic Book" w:eastAsia="Franklin Gothic Book"/>
    </w:rPr>
  </w:style>
  <w:style w:type="character" w:customStyle="1" w:styleId="WarningTok">
    <w:name w:val="WarningTok"/>
    <w:basedOn w:val="VerbatimChar"/>
    <w:rPr>
      <w:b/>
      <w:i/>
      <w:color w:val="60a0b0"/>
      <w:rFonts w:ascii="Franklin Gothic Book" w:hAnsi="Franklin Gothic Book" w:cs="Franklin Gothic Book" w:eastAsia="Franklin Gothic Book"/>
    </w:rPr>
  </w:style>
  <w:style w:type="character" w:customStyle="1" w:styleId="AlertTok">
    <w:name w:val="AlertTok"/>
    <w:basedOn w:val="VerbatimChar"/>
    <w:rPr>
      <w:b/>
      <w:color w:val="ff0000"/>
      <w:rFonts w:ascii="Franklin Gothic Book" w:hAnsi="Franklin Gothic Book" w:cs="Franklin Gothic Book" w:eastAsia="Franklin Gothic Book"/>
    </w:rPr>
  </w:style>
  <w:style w:type="character" w:customStyle="1" w:styleId="ErrorTok">
    <w:name w:val="ErrorTok"/>
    <w:basedOn w:val="VerbatimChar"/>
    <w:rPr>
      <w:b/>
      <w:color w:val="ff0000"/>
      <w:rFonts w:ascii="Franklin Gothic Book" w:hAnsi="Franklin Gothic Book" w:cs="Franklin Gothic Book" w:eastAsia="Franklin Gothic Book"/>
    </w:rPr>
  </w:style>
  <w:style w:type="character" w:customStyle="1" w:styleId="NormalTok">
    <w:name w:val="NormalTok"/>
    <w:basedOn w:val="VerbatimChar"/>
    <w:rPr>
      <w:rFonts w:ascii="Franklin Gothic Book" w:hAnsi="Franklin Gothic Book" w:cs="Franklin Gothic Book" w:eastAsia="Franklin Gothic 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34559">
      <w:bodyDiv w:val="1"/>
      <w:marLeft w:val="0"/>
      <w:marRight w:val="0"/>
      <w:marTop w:val="0"/>
      <w:marBottom w:val="0"/>
      <w:divBdr>
        <w:top w:val="none" w:sz="0" w:space="0" w:color="auto"/>
        <w:left w:val="none" w:sz="0" w:space="0" w:color="auto"/>
        <w:bottom w:val="none" w:sz="0" w:space="0" w:color="auto"/>
        <w:right w:val="none" w:sz="0" w:space="0" w:color="auto"/>
      </w:divBdr>
    </w:div>
    <w:div w:id="355079835">
      <w:bodyDiv w:val="1"/>
      <w:marLeft w:val="0"/>
      <w:marRight w:val="0"/>
      <w:marTop w:val="0"/>
      <w:marBottom w:val="0"/>
      <w:divBdr>
        <w:top w:val="none" w:sz="0" w:space="0" w:color="auto"/>
        <w:left w:val="none" w:sz="0" w:space="0" w:color="auto"/>
        <w:bottom w:val="none" w:sz="0" w:space="0" w:color="auto"/>
        <w:right w:val="none" w:sz="0" w:space="0" w:color="auto"/>
      </w:divBdr>
    </w:div>
    <w:div w:id="1056516194">
      <w:bodyDiv w:val="1"/>
      <w:marLeft w:val="0"/>
      <w:marRight w:val="0"/>
      <w:marTop w:val="0"/>
      <w:marBottom w:val="0"/>
      <w:divBdr>
        <w:top w:val="none" w:sz="0" w:space="0" w:color="auto"/>
        <w:left w:val="none" w:sz="0" w:space="0" w:color="auto"/>
        <w:bottom w:val="none" w:sz="0" w:space="0" w:color="auto"/>
        <w:right w:val="none" w:sz="0" w:space="0" w:color="auto"/>
      </w:divBdr>
    </w:div>
    <w:div w:id="1129468740">
      <w:bodyDiv w:val="1"/>
      <w:marLeft w:val="0"/>
      <w:marRight w:val="0"/>
      <w:marTop w:val="0"/>
      <w:marBottom w:val="0"/>
      <w:divBdr>
        <w:top w:val="none" w:sz="0" w:space="0" w:color="auto"/>
        <w:left w:val="none" w:sz="0" w:space="0" w:color="auto"/>
        <w:bottom w:val="none" w:sz="0" w:space="0" w:color="auto"/>
        <w:right w:val="none" w:sz="0" w:space="0" w:color="auto"/>
      </w:divBdr>
    </w:div>
    <w:div w:id="14207582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12" Type="http://schemas.openxmlformats.org/officeDocument/2006/relationships/header" Target="header3.xml"/><Relationship Id="rId11" Type="http://schemas.openxmlformats.org/officeDocument/2006/relationships/header" Target="header2.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Words>
  <Characters>25</Characters>
  <Application>Microsoft Office Word</Application>
  <DocSecurity>0</DocSecurity>
  <Lines>25</Lines>
  <Paragraphs>3</Paragraphs>
  <ScaleCrop>false</ScaleCrop>
  <HeadingPairs>
    <vt:vector size="2" baseType="variant">
      <vt:variant>
        <vt:lpstr>Title</vt:lpstr>
      </vt:variant>
      <vt:variant>
        <vt:i4>1</vt:i4>
      </vt:variant>
    </vt:vector>
  </HeadingPairs>
  <TitlesOfParts>
    <vt:vector size="1" baseType="lpstr">
      <vt:lpstr/>
    </vt:vector>
  </TitlesOfParts>
  <Company>Kate Burda &amp; Company</Company>
  <LinksUpToDate>false</LinksUpToDate>
  <CharactersWithSpaces>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2026-09-29T05:17:35Z</dcterms:created>
  <dcterms:modified xsi:type="dcterms:W3CDTF">2026-09-29T05:17:35Z</dcterms:modified>
</cp:coreProperties>
</file>

<file path=docProps/custom.xml><?xml version="1.0" encoding="utf-8"?>
<Properties xmlns="http://schemas.openxmlformats.org/officeDocument/2006/custom-properties" xmlns:vt="http://schemas.openxmlformats.org/officeDocument/2006/docPropsVTypes"/>
</file>