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orning-brief-friday-october-2-2026"/>
    <w:p>
      <w:pPr>
        <w:pStyle w:val="Heading1"/>
        <w:spacing w:before="3600"/>
      </w:pPr>
      <w:r>
        <w:rPr>
          <w:rFonts w:ascii="Franklin Gothic Book" w:hAnsi="Franklin Gothic Book" w:cs="Franklin Gothic Book" w:eastAsia="Franklin Gothic Book"/>
          <w:sz w:val="56"/>
        </w:rPr>
        <w:t xml:space="preserve">Morning Brief: Friday, October 2, 2026</w:t>
      </w:r>
    </w:p>
    <w:p>
      <w:pPr>
        <w:pStyle w:val="FirstParagraph"/>
      </w:pPr>
      <w:r>
        <w:rPr>
          <w:rFonts w:ascii="Franklin Gothic Book" w:hAnsi="Franklin Gothic Book" w:cs="Franklin Gothic Book" w:eastAsia="Franklin Gothic Book"/>
          <w:b/>
          <w:bCs/>
        </w:rPr>
        <w:t xml:space="preserve">Outlook draft saving is not available in this run, so drafts are in the brief below to paste. The Microsoft 365 connector’s draft permission needs re-granting.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Fourth day running. Reading mail, the calendar and Zoho all work. The draft tool didn’t come back from either search, so reconnecting the Microsoft 365 connector in the Claude app is still the fix.</w:t>
      </w:r>
    </w:p>
    <w:p>
      <w:pPr>
        <w:pStyle w:val="BodyText"/>
      </w:pPr>
      <w:r>
        <w:rPr>
          <w:rFonts w:ascii="Franklin Gothic Book" w:hAnsi="Franklin Gothic Book" w:cs="Franklin Gothic Book" w:eastAsia="Franklin Gothic Book"/>
        </w:rPr>
        <w:t xml:space="preserve">This is the re-run, done at 12:31 PM. Your laptop clock says Central, so times below are Central (Outlook stores them in Mountain, one hour earlier). Morning items are already behind you.</w:t>
      </w:r>
    </w:p>
    <w:p>
      <w:r>
        <w:rPr>
          <w:rFonts w:ascii="Franklin Gothic Book" w:hAnsi="Franklin Gothic Book" w:cs="Franklin Gothic Book" w:eastAsia="Franklin Gothic Book"/>
        </w:rPr>
        <w:pict>
          <v:rect style="width:0;height:1.5pt" o:hralign="center" o:hrstd="t" o:hr="t"/>
        </w:pict>
      </w:r>
    </w:p>
    <w:bookmarkStart w:id="21" w:name="top-3"/>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Top 3</w:t>
      </w:r>
    </w:p>
    <w:p>
      <w:pPr>
        <w:pStyle w:val="Compact"/>
        <w:numPr>
          <w:ilvl w:val="0"/>
          <w:numId w:val="1001"/>
        </w:numPr>
      </w:pPr>
      <w:r>
        <w:rPr>
          <w:rFonts w:ascii="Franklin Gothic Book" w:hAnsi="Franklin Gothic Book" w:cs="Franklin Gothic Book" w:eastAsia="Franklin Gothic Book"/>
          <w:b/>
          <w:bCs/>
        </w:rPr>
        <w:t xml:space="preserve">Two cards declined in two days.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Anthropic couldn’t charge $213.20 to the Visa ending 8000 this morning, and Slack couldn’t renew Ignite UR Performance (5 users) yesterday. The Anthropic one runs this assistant, so it’s the one to fix first. That’s yours to do in each app’s billing page. (A new Link login from macOS showed up at 12:30, so you may already be on it. If that wasn’t you, check it.)</w:t>
      </w:r>
    </w:p>
    <w:p>
      <w:pPr>
        <w:pStyle w:val="Compact"/>
        <w:numPr>
          <w:ilvl w:val="0"/>
          <w:numId w:val="1001"/>
        </w:numPr>
      </w:pPr>
      <w:r>
        <w:rPr>
          <w:rFonts w:ascii="Franklin Gothic Book" w:hAnsi="Franklin Gothic Book" w:cs="Franklin Gothic Book" w:eastAsia="Franklin Gothic Book"/>
          <w:b/>
          <w:bCs/>
        </w:rPr>
        <w:t xml:space="preserve">Monday’s ActiveCampaign training still runs past Nancy’s window.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It’s set for Mon 10/5, 9:30 to 10:30 Mountain (11:30 to 12:30 Eastern). Nancy is free 9:00 to 12:00 Eastern. Jackie can’t start before 10:00 Central (9:00 Mountain). Your Do call runs 8:30 to 9:30 Mountain, so yesterday’s idea of 9:00 won’t work. There’s no full hour that works for all three. 9:30 to 10:00 Mountain fits everyone, but it’s only 30 minutes. Your call: shorten it to 30, or ask Do to move.</w:t>
      </w:r>
    </w:p>
    <w:p>
      <w:pPr>
        <w:pStyle w:val="Compact"/>
        <w:numPr>
          <w:ilvl w:val="0"/>
          <w:numId w:val="1001"/>
        </w:numPr>
      </w:pPr>
      <w:r>
        <w:rPr>
          <w:rFonts w:ascii="Franklin Gothic Book" w:hAnsi="Franklin Gothic Book" w:cs="Franklin Gothic Book" w:eastAsia="Franklin Gothic Book"/>
          <w:b/>
          <w:bCs/>
        </w:rPr>
        <w:t xml:space="preserve">Invoice 2249 ($450, FEI) is still open, day four.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QuickBooks shows it paid 9/28. Miguel and feibills haven’t heard it’s paid, so a second $450 could still go through. Needs your call (details under Inbox).</w:t>
      </w:r>
    </w:p>
    <w:p>
      <w:r>
        <w:rPr>
          <w:rFonts w:ascii="Franklin Gothic Book" w:hAnsi="Franklin Gothic Book" w:cs="Franklin Gothic Book" w:eastAsia="Franklin Gothic Book"/>
        </w:rPr>
        <w:pict>
          <v:rect style="width:0;height:1.5pt" o:hralign="center" o:hrstd="t" o:hr="t"/>
        </w:pict>
      </w:r>
    </w:p>
    <w:bookmarkEnd w:id="21"/>
    <w:bookmarkStart w:id="22" w:name="todays-calendar-central"/>
    <w:p>
      <w:pPr>
        <w:pStyle w:val="Heading2"/>
      </w:pPr>
      <w:r>
        <w:rPr>
          <w:rFonts w:ascii="Franklin Gothic Book" w:hAnsi="Franklin Gothic Book" w:cs="Franklin Gothic Book" w:eastAsia="Franklin Gothic Book"/>
        </w:rPr>
        <w:t xml:space="preserve">Today’s calendar (Central)</w:t>
      </w:r>
    </w:p>
    <w:p>
      <w:pPr>
        <w:pStyle w:val="Compact"/>
        <w:numPr>
          <w:ilvl w:val="0"/>
          <w:numId w:val="1002"/>
        </w:numPr>
      </w:pPr>
      <w:r>
        <w:rPr>
          <w:rFonts w:ascii="Franklin Gothic Book" w:hAnsi="Franklin Gothic Book" w:cs="Franklin Gothic Book" w:eastAsia="Franklin Gothic Book"/>
          <w:strike/>
        </w:rPr>
        <w:t xml:space="preserve">6:00 Start driving</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strike/>
        </w:rPr>
        <w:t xml:space="preserve">9:00 CMHT Board Debrief with Christy</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strike/>
        </w:rPr>
        <w:t xml:space="preserve">9:30 Hotel Evolution / KB&amp;Co agreement</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strike/>
        </w:rPr>
        <w:t xml:space="preserve">10:30 Ignite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(all done)</w:t>
      </w:r>
    </w:p>
    <w:p>
      <w:pPr>
        <w:pStyle w:val="Compact"/>
        <w:numPr>
          <w:ilvl w:val="0"/>
          <w:numId w:val="1002"/>
        </w:numPr>
      </w:pPr>
      <w:r>
        <w:rPr>
          <w:rFonts w:ascii="Franklin Gothic Book" w:hAnsi="Franklin Gothic Book" w:cs="Franklin Gothic Book" w:eastAsia="Franklin Gothic Book"/>
        </w:rPr>
        <w:t xml:space="preserve">11:00 to 1:15: Drive, listen to Monetizing Innovation. Charging stop around 1:00.</w:t>
      </w:r>
    </w:p>
    <w:p>
      <w:pPr>
        <w:pStyle w:val="Compact"/>
        <w:numPr>
          <w:ilvl w:val="0"/>
          <w:numId w:val="1002"/>
        </w:numPr>
      </w:pPr>
      <w:r>
        <w:rPr>
          <w:rFonts w:ascii="Franklin Gothic Book" w:hAnsi="Franklin Gothic Book" w:cs="Franklin Gothic Book" w:eastAsia="Franklin Gothic Book"/>
          <w:b/>
          <w:bCs/>
        </w:rPr>
        <w:t xml:space="preserve">1:30 to 2:30: Hotel Evolution with Pauline and Neel (Zoom). Now a 10-minute drop-in.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Jawaria sent today’s updates by email instead and will hop on for about 10 minutes for questions. Full meetings resume next Friday.</w:t>
      </w:r>
    </w:p>
    <w:p>
      <w:pPr>
        <w:pStyle w:val="Compact"/>
        <w:numPr>
          <w:ilvl w:val="0"/>
          <w:numId w:val="1002"/>
        </w:numPr>
      </w:pPr>
      <w:r>
        <w:rPr>
          <w:rFonts w:ascii="Franklin Gothic Book" w:hAnsi="Franklin Gothic Book" w:cs="Franklin Gothic Book" w:eastAsia="Franklin Gothic Book"/>
        </w:rPr>
        <w:t xml:space="preserve">3:15 to 5:30: Drive, think out loud: lawyer for the pilot agreement, Kisaco leads, Sales Intelligence Stage 5 client</w:t>
      </w:r>
    </w:p>
    <w:p>
      <w:pPr>
        <w:pStyle w:val="Compact"/>
        <w:numPr>
          <w:ilvl w:val="0"/>
          <w:numId w:val="1002"/>
        </w:numPr>
      </w:pPr>
      <w:r>
        <w:rPr>
          <w:rFonts w:ascii="Franklin Gothic Book" w:hAnsi="Franklin Gothic Book" w:cs="Franklin Gothic Book" w:eastAsia="Franklin Gothic Book"/>
        </w:rPr>
        <w:t xml:space="preserve">5:00 to 5:15: Reflection (sits inside the drive block)</w:t>
      </w:r>
    </w:p>
    <w:p>
      <w:pPr>
        <w:pStyle w:val="FirstParagraph"/>
      </w:pPr>
      <w:r>
        <w:rPr>
          <w:rFonts w:ascii="Franklin Gothic Book" w:hAnsi="Franklin Gothic Book" w:cs="Franklin Gothic Book" w:eastAsia="Franklin Gothic Book"/>
          <w:b/>
          <w:bCs/>
        </w:rPr>
        <w:t xml:space="preserve">Tomorrow (Sat 10/3), drive day two: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Start driving 5:00. Crossing the Chasm listen 6:30 to 9:00, think out loud on onboarding waves and conferences 9:00 to 10:00, more Chasm until 1:00, Profit First or rest until 4:00, then dictate the drive’s decisions at 4:00 so I can file them Monday.</w:t>
      </w:r>
    </w:p>
    <w:p>
      <w:pPr>
        <w:pStyle w:val="BodyText"/>
      </w:pPr>
      <w:r>
        <w:rPr>
          <w:rFonts w:ascii="Franklin Gothic Book" w:hAnsi="Franklin Gothic Book" w:cs="Franklin Gothic Book" w:eastAsia="Franklin Gothic Book"/>
          <w:b/>
          <w:bCs/>
        </w:rPr>
        <w:t xml:space="preserve">Monday 10/5: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Colorado all week. Do weekly call 8:30 Mountain, ActiveCampaign training 9:30 (see Top 3), Zoho Touch 3 Business Transformation block 10:00 to 11:30 (overlaps the training by 30 minutes).</w:t>
      </w:r>
    </w:p>
    <w:p>
      <w:r>
        <w:rPr>
          <w:rFonts w:ascii="Franklin Gothic Book" w:hAnsi="Franklin Gothic Book" w:cs="Franklin Gothic Book" w:eastAsia="Franklin Gothic Book"/>
        </w:rPr>
        <w:pict>
          <v:rect style="width:0;height:1.5pt" o:hralign="center" o:hrstd="t" o:hr="t"/>
        </w:pict>
      </w:r>
    </w:p>
    <w:bookmarkEnd w:id="22"/>
    <w:bookmarkStart w:id="26" w:name="inbox"/>
    <w:p>
      <w:pPr>
        <w:pStyle w:val="Heading2"/>
      </w:pPr>
      <w:r>
        <w:rPr>
          <w:rFonts w:ascii="Franklin Gothic Book" w:hAnsi="Franklin Gothic Book" w:cs="Franklin Gothic Book" w:eastAsia="Franklin Gothic Book"/>
        </w:rPr>
        <w:t xml:space="preserve">Inbox</w:t>
      </w:r>
    </w:p>
    <w:p>
      <w:pPr>
        <w:pStyle w:val="FirstParagraph"/>
      </w:pPr>
      <w:r>
        <w:rPr>
          <w:rFonts w:ascii="Franklin Gothic Book" w:hAnsi="Franklin Gothic Book" w:cs="Franklin Gothic Book" w:eastAsia="Franklin Gothic Book"/>
        </w:rPr>
        <w:t xml:space="preserve">7 new emails since yesterday’s brief. I read every one. Nothing sent from your account since then except a note to yourself, so yesterday’s open replies are still open.</w:t>
      </w:r>
    </w:p>
    <w:p>
      <w:pPr>
        <w:pStyle w:val="BodyText"/>
      </w:pPr>
      <w:r>
        <w:rPr>
          <w:rFonts w:ascii="Franklin Gothic Book" w:hAnsi="Franklin Gothic Book" w:cs="Franklin Gothic Book" w:eastAsia="Franklin Gothic Book"/>
          <w:b/>
          <w:bCs/>
        </w:rPr>
        <w:t xml:space="preserve">Drafts status: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0 drafts saved to Outlook, 3 shown below because the save tool isn’t available.</w:t>
      </w:r>
    </w:p>
    <w:bookmarkStart w:id="23" w:name="waiting-on-you-4"/>
    <w:p>
      <w:pPr>
        <w:pStyle w:val="Heading3"/>
      </w:pPr>
      <w:r>
        <w:rPr>
          <w:rFonts w:ascii="Franklin Gothic Book" w:hAnsi="Franklin Gothic Book" w:cs="Franklin Gothic Book" w:eastAsia="Franklin Gothic Book"/>
        </w:rPr>
        <w:t xml:space="preserve">Waiting on you (4)</w:t>
      </w:r>
    </w:p>
    <w:p>
      <w:pPr>
        <w:pStyle w:val="FirstParagraph"/>
      </w:pPr>
      <w:r>
        <w:rPr>
          <w:rFonts w:ascii="Franklin Gothic Book" w:hAnsi="Franklin Gothic Book" w:cs="Franklin Gothic Book" w:eastAsia="Franklin Gothic Book"/>
          <w:b/>
          <w:bCs/>
        </w:rPr>
        <w:t xml:space="preserve">1. David Garza (COMPASS ARC), diagnostic tool.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Day four. Reply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“COMPASS ARC Client Customer Relationship Diagnostic Tool”</w:t>
      </w:r>
      <w:r>
        <w:rPr>
          <w:rFonts w:ascii="Franklin Gothic Book" w:hAnsi="Franklin Gothic Book" w:cs="Franklin Gothic Book" w:eastAsia="Franklin Gothic Book"/>
        </w:rPr>
        <w:t xml:space="preserve">:</w:t>
      </w:r>
    </w:p>
    <w:p>
      <w:pPr>
        <w:pStyle w:val="BlockText"/>
      </w:pPr>
      <w:r>
        <w:rPr>
          <w:rFonts w:ascii="Franklin Gothic Book" w:hAnsi="Franklin Gothic Book" w:cs="Franklin Gothic Book" w:eastAsia="Franklin Gothic Book"/>
        </w:rPr>
        <w:t xml:space="preserve">David-</w:t>
      </w:r>
    </w:p>
    <w:p>
      <w:pPr>
        <w:pStyle w:val="BlockText"/>
      </w:pPr>
      <w:r>
        <w:rPr>
          <w:rFonts w:ascii="Franklin Gothic Book" w:hAnsi="Franklin Gothic Book" w:cs="Franklin Gothic Book" w:eastAsia="Franklin Gothic Book"/>
        </w:rPr>
        <w:t xml:space="preserve">Glad it helped. Got the diagnostic, I’ll dig in and send you my thoughts.</w:t>
      </w:r>
    </w:p>
    <w:p>
      <w:pPr>
        <w:pStyle w:val="BlockText"/>
      </w:pPr>
      <w:r>
        <w:rPr>
          <w:rFonts w:ascii="Franklin Gothic Book" w:hAnsi="Franklin Gothic Book" w:cs="Franklin Gothic Book" w:eastAsia="Franklin Gothic Book"/>
        </w:rPr>
        <w:t xml:space="preserve">Warm Regards,</w:t>
      </w:r>
    </w:p>
    <w:p>
      <w:pPr>
        <w:pStyle w:val="BlockText"/>
      </w:pPr>
      <w:r>
        <w:rPr>
          <w:rFonts w:ascii="Franklin Gothic Book" w:hAnsi="Franklin Gothic Book" w:cs="Franklin Gothic Book" w:eastAsia="Franklin Gothic Book"/>
        </w:rPr>
        <w:t xml:space="preserve">Kate</w:t>
      </w:r>
    </w:p>
    <w:p>
      <w:pPr>
        <w:pStyle w:val="FirstParagraph"/>
      </w:pPr>
      <w:r>
        <w:rPr>
          <w:rFonts w:ascii="Franklin Gothic Book" w:hAnsi="Franklin Gothic Book" w:cs="Franklin Gothic Book" w:eastAsia="Franklin Gothic Book"/>
          <w:b/>
          <w:bCs/>
        </w:rPr>
        <w:t xml:space="preserve">2. Jackie Dunn (FEI), Jeff McKissack’s</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“Other”</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subscription.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Day four. Reply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 Please confirm your subscription to Other”</w:t>
      </w:r>
      <w:r>
        <w:rPr>
          <w:rFonts w:ascii="Franklin Gothic Book" w:hAnsi="Franklin Gothic Book" w:cs="Franklin Gothic Book" w:eastAsia="Franklin Gothic Book"/>
        </w:rPr>
        <w:t xml:space="preserve">:</w:t>
      </w:r>
    </w:p>
    <w:p>
      <w:pPr>
        <w:pStyle w:val="BlockText"/>
      </w:pPr>
      <w:r>
        <w:rPr>
          <w:rFonts w:ascii="Franklin Gothic Book" w:hAnsi="Franklin Gothic Book" w:cs="Franklin Gothic Book" w:eastAsia="Franklin Gothic Book"/>
        </w:rPr>
        <w:t xml:space="preserve">Got it, thanks. We’ll sort how the contact form tags in ActiveCampaign so these land in the right place instead of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“Other.”</w:t>
      </w:r>
    </w:p>
    <w:p>
      <w:pPr>
        <w:pStyle w:val="BlockText"/>
      </w:pPr>
      <w:r>
        <w:rPr>
          <w:rFonts w:ascii="Franklin Gothic Book" w:hAnsi="Franklin Gothic Book" w:cs="Franklin Gothic Book" w:eastAsia="Franklin Gothic Book"/>
        </w:rPr>
        <w:t xml:space="preserve">Warm Regards,</w:t>
      </w:r>
    </w:p>
    <w:p>
      <w:pPr>
        <w:pStyle w:val="BlockText"/>
      </w:pPr>
      <w:r>
        <w:rPr>
          <w:rFonts w:ascii="Franklin Gothic Book" w:hAnsi="Franklin Gothic Book" w:cs="Franklin Gothic Book" w:eastAsia="Franklin Gothic Book"/>
        </w:rPr>
        <w:t xml:space="preserve">Kate</w:t>
      </w:r>
    </w:p>
    <w:p>
      <w:pPr>
        <w:pStyle w:val="FirstParagraph"/>
      </w:pPr>
      <w:r>
        <w:rPr>
          <w:rFonts w:ascii="Franklin Gothic Book" w:hAnsi="Franklin Gothic Book" w:cs="Franklin Gothic Book" w:eastAsia="Franklin Gothic Book"/>
          <w:b/>
          <w:bCs/>
        </w:rPr>
        <w:t xml:space="preserve">3. SearchAtlas support (Mike), your Town Hall question.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He offered to pass it to a teammate. Day Two was yesterday, so only send if you still want the answer. Reply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 I was on the town hall today…”</w:t>
      </w:r>
      <w:r>
        <w:rPr>
          <w:rFonts w:ascii="Franklin Gothic Book" w:hAnsi="Franklin Gothic Book" w:cs="Franklin Gothic Book" w:eastAsia="Franklin Gothic Book"/>
        </w:rPr>
        <w:t xml:space="preserve">:</w:t>
      </w:r>
    </w:p>
    <w:p>
      <w:pPr>
        <w:pStyle w:val="BlockText"/>
      </w:pPr>
      <w:r>
        <w:rPr>
          <w:rFonts w:ascii="Franklin Gothic Book" w:hAnsi="Franklin Gothic Book" w:cs="Franklin Gothic Book" w:eastAsia="Franklin Gothic Book"/>
        </w:rPr>
        <w:t xml:space="preserve">Yes, please pass it along. I’d still like the answer.</w:t>
      </w:r>
    </w:p>
    <w:p>
      <w:pPr>
        <w:pStyle w:val="BlockText"/>
      </w:pPr>
      <w:r>
        <w:rPr>
          <w:rFonts w:ascii="Franklin Gothic Book" w:hAnsi="Franklin Gothic Book" w:cs="Franklin Gothic Book" w:eastAsia="Franklin Gothic Book"/>
        </w:rPr>
        <w:t xml:space="preserve">Kate</w:t>
      </w:r>
    </w:p>
    <w:p>
      <w:pPr>
        <w:pStyle w:val="FirstParagraph"/>
      </w:pPr>
      <w:r>
        <w:rPr>
          <w:rFonts w:ascii="Franklin Gothic Book" w:hAnsi="Franklin Gothic Book" w:cs="Franklin Gothic Book" w:eastAsia="Franklin Gothic Book"/>
          <w:b/>
          <w:bCs/>
        </w:rPr>
        <w:t xml:space="preserve">4. Miguel Molina (FEI CFO), Invoice 2249. Needs your call, no draft.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QuickBooks: $450.00 paid 9/28 by FEI (Jackie, FEI debit card). Intuit deposit dated 9/29. No second payment has shown up.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Miguel sent the invoice to feibills@brightbal.com 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“process as Marketing”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asked everyone to watch for a duplicate.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Your call: tell Miguel and feibills it’s paid in full? And if a second $450 lands, refund it or hold it as a credit?</w:t>
      </w:r>
    </w:p>
    <w:bookmarkEnd w:id="23"/>
    <w:bookmarkStart w:id="24" w:name="worth-a-look-4"/>
    <w:p>
      <w:pPr>
        <w:pStyle w:val="Heading3"/>
      </w:pPr>
      <w:r>
        <w:rPr>
          <w:rFonts w:ascii="Franklin Gothic Book" w:hAnsi="Franklin Gothic Book" w:cs="Franklin Gothic Book" w:eastAsia="Franklin Gothic Book"/>
        </w:rPr>
        <w:t xml:space="preserve">Worth a look (4)</w:t>
      </w:r>
    </w:p>
    <w:p>
      <w:pPr>
        <w:pStyle w:val="Compact"/>
        <w:numPr>
          <w:ilvl w:val="0"/>
          <w:numId w:val="1003"/>
        </w:numPr>
      </w:pPr>
      <w:r>
        <w:rPr>
          <w:rFonts w:ascii="Franklin Gothic Book" w:hAnsi="Franklin Gothic Book" w:cs="Franklin Gothic Book" w:eastAsia="Franklin Gothic Book"/>
          <w:b/>
          <w:bCs/>
        </w:rPr>
        <w:t xml:space="preserve">Kim Sandoval to Emily Wagner, 2027 Budget (Flying Horse).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Kim wants the 2026 analysis as a month-by-month deep dive (graph or infographic), top-performing content, geographic insights, industry benchmarks, and where to improve. Earlier she said 2027 should lean more into dining, spa and golf memberships for locals, not just groups and hotel stays. Emily’s to answer. Your next meeting with Emily is 10/21.</w:t>
      </w:r>
    </w:p>
    <w:p>
      <w:pPr>
        <w:pStyle w:val="Compact"/>
        <w:numPr>
          <w:ilvl w:val="0"/>
          <w:numId w:val="1003"/>
        </w:numPr>
      </w:pPr>
      <w:r>
        <w:rPr>
          <w:rFonts w:ascii="Franklin Gothic Book" w:hAnsi="Franklin Gothic Book" w:cs="Franklin Gothic Book" w:eastAsia="Franklin Gothic Book"/>
          <w:b/>
          <w:bCs/>
        </w:rPr>
        <w:t xml:space="preserve">Jawaria, Weekly Project Updates (Hotel Evolution).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Home2 Atlanta room images still waiting on Hilton, and she’s asked Pauline to confirm the room code. Google image removal is under review. CAENO images are all updated. Google Business Profile access for Newberry and Columbia is slow because nobody knows who owns them.</w:t>
      </w:r>
    </w:p>
    <w:p>
      <w:pPr>
        <w:pStyle w:val="Compact"/>
        <w:numPr>
          <w:ilvl w:val="0"/>
          <w:numId w:val="1003"/>
        </w:numPr>
      </w:pPr>
      <w:r>
        <w:rPr>
          <w:rFonts w:ascii="Franklin Gothic Book" w:hAnsi="Franklin Gothic Book" w:cs="Franklin Gothic Book" w:eastAsia="Franklin Gothic Book"/>
          <w:b/>
          <w:bCs/>
        </w:rPr>
        <w:t xml:space="preserve">Anthropic, failed payment.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Top 3.</w:t>
      </w:r>
    </w:p>
    <w:p>
      <w:pPr>
        <w:pStyle w:val="Compact"/>
        <w:numPr>
          <w:ilvl w:val="0"/>
          <w:numId w:val="1003"/>
        </w:numPr>
      </w:pPr>
      <w:r>
        <w:rPr>
          <w:rFonts w:ascii="Franklin Gothic Book" w:hAnsi="Franklin Gothic Book" w:cs="Franklin Gothic Book" w:eastAsia="Franklin Gothic Book"/>
          <w:b/>
          <w:bCs/>
        </w:rPr>
        <w:t xml:space="preserve">Link, new login from macOS.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Top 3.</w:t>
      </w:r>
    </w:p>
    <w:bookmarkEnd w:id="24"/>
    <w:bookmarkStart w:id="25" w:name="noise-3"/>
    <w:p>
      <w:pPr>
        <w:pStyle w:val="Heading3"/>
      </w:pPr>
      <w:r>
        <w:rPr>
          <w:rFonts w:ascii="Franklin Gothic Book" w:hAnsi="Franklin Gothic Book" w:cs="Franklin Gothic Book" w:eastAsia="Franklin Gothic Book"/>
        </w:rPr>
        <w:t xml:space="preserve">Noise (3)</w:t>
      </w:r>
    </w:p>
    <w:p>
      <w:pPr>
        <w:pStyle w:val="FirstParagraph"/>
      </w:pPr>
      <w:r>
        <w:rPr>
          <w:rFonts w:ascii="Franklin Gothic Book" w:hAnsi="Franklin Gothic Book" w:cs="Franklin Gothic Book" w:eastAsia="Franklin Gothic Book"/>
        </w:rPr>
        <w:t xml:space="preserve">LoyaltyLobby, HubSpot weekly report, Qwoted (BeautyMatter wants beauty founders). Want me to list anything else?</w:t>
      </w:r>
    </w:p>
    <w:p>
      <w:r>
        <w:rPr>
          <w:rFonts w:ascii="Franklin Gothic Book" w:hAnsi="Franklin Gothic Book" w:cs="Franklin Gothic Book" w:eastAsia="Franklin Gothic Book"/>
        </w:rPr>
        <w:pict>
          <v:rect style="width:0;height:1.5pt" o:hralign="center" o:hrstd="t" o:hr="t"/>
        </w:pict>
      </w:r>
    </w:p>
    <w:bookmarkEnd w:id="25"/>
    <w:bookmarkEnd w:id="26"/>
    <w:bookmarkStart w:id="27" w:name="zoominfo-cadence-replies"/>
    <w:p>
      <w:pPr>
        <w:pStyle w:val="Heading2"/>
      </w:pPr>
      <w:r>
        <w:rPr>
          <w:rFonts w:ascii="Franklin Gothic Book" w:hAnsi="Franklin Gothic Book" w:cs="Franklin Gothic Book" w:eastAsia="Franklin Gothic Book"/>
        </w:rPr>
        <w:t xml:space="preserve">ZoomInfo cadence replies</w:t>
      </w:r>
    </w:p>
    <w:p>
      <w:pPr>
        <w:pStyle w:val="FirstParagraph"/>
      </w:pPr>
      <w:r>
        <w:rPr>
          <w:rFonts w:ascii="Franklin Gothic Book" w:hAnsi="Franklin Gothic Book" w:cs="Franklin Gothic Book" w:eastAsia="Franklin Gothic Book"/>
        </w:rPr>
        <w:t xml:space="preserve">No ZoomInfo cadence replies today. Three cadences are live now, not one: ABM, plus Business Transformation (switched on Thu 10/1, 324 enrolled) and Sales Intelligence (switched on Wed 9/30, 48 enrolled). I checked every real person who emailed since yesterday against Zoho Contacts. None are enrolled in any cadence. No bounces or auto-replies came in either.</w:t>
      </w:r>
    </w:p>
    <w:p>
      <w:r>
        <w:rPr>
          <w:rFonts w:ascii="Franklin Gothic Book" w:hAnsi="Franklin Gothic Book" w:cs="Franklin Gothic Book" w:eastAsia="Franklin Gothic Book"/>
        </w:rPr>
        <w:pict>
          <v:rect style="width:0;height:1.5pt" o:hralign="center" o:hrstd="t" o:hr="t"/>
        </w:pict>
      </w:r>
    </w:p>
    <w:bookmarkEnd w:id="27"/>
    <w:bookmarkStart w:id="28" w:name="loose-ends"/>
    <w:p>
      <w:pPr>
        <w:pStyle w:val="Heading2"/>
      </w:pPr>
      <w:r>
        <w:rPr>
          <w:rFonts w:ascii="Franklin Gothic Book" w:hAnsi="Franklin Gothic Book" w:cs="Franklin Gothic Book" w:eastAsia="Franklin Gothic Book"/>
        </w:rPr>
        <w:t xml:space="preserve">Loose ends</w:t>
      </w:r>
    </w:p>
    <w:p>
      <w:pPr>
        <w:pStyle w:val="Compact"/>
        <w:numPr>
          <w:ilvl w:val="0"/>
          <w:numId w:val="1004"/>
        </w:numPr>
      </w:pPr>
      <w:r>
        <w:rPr>
          <w:rFonts w:ascii="Franklin Gothic Book" w:hAnsi="Franklin Gothic Book" w:cs="Franklin Gothic Book" w:eastAsia="Franklin Gothic Book"/>
          <w:b/>
          <w:bCs/>
        </w:rPr>
        <w:t xml:space="preserve">The brief rules are behind the tracker.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They still say Business Transformation goes on 10/6 and Sales Intelligence on 10/8, but the tracker shows you switched both on early. So no switch-on reminders are needed. What matters now is staying ahead of the sends: Sales Intelligence Touch 3 reaches its first contacts around 10/15 and Business Transformation Touch 3 around 10/16. Both hold holding copy today, which is fine, and Monday’s Touch 3 block is on time for Business Transformation.</w:t>
      </w:r>
    </w:p>
    <w:p>
      <w:pPr>
        <w:pStyle w:val="Compact"/>
        <w:numPr>
          <w:ilvl w:val="0"/>
          <w:numId w:val="1004"/>
        </w:numPr>
      </w:pPr>
      <w:r>
        <w:rPr>
          <w:rFonts w:ascii="Franklin Gothic Book" w:hAnsi="Franklin Gothic Book" w:cs="Franklin Gothic Book" w:eastAsia="Franklin Gothic Book"/>
          <w:b/>
          <w:bCs/>
        </w:rPr>
        <w:t xml:space="preserve">Two Sales Intelligence items are still open on the checklist: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Custom View still excludes anyone tagged Revenue Intelligence (it could be dropping some of the 50), and the reply un-enroll hasn’t had an independent check. Worth a look before Touch 2 goes out on 10/8.</w:t>
      </w:r>
    </w:p>
    <w:p>
      <w:pPr>
        <w:pStyle w:val="Compact"/>
        <w:numPr>
          <w:ilvl w:val="0"/>
          <w:numId w:val="1004"/>
        </w:numPr>
      </w:pPr>
      <w:r>
        <w:rPr>
          <w:rFonts w:ascii="Franklin Gothic Book" w:hAnsi="Franklin Gothic Book" w:cs="Franklin Gothic Book" w:eastAsia="Franklin Gothic Book"/>
          <w:b/>
          <w:bCs/>
        </w:rPr>
        <w:t xml:space="preserve">Monday’s Touch 3 block note says</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“in Michigan, before you leave Bob’s,”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but Monday is marked Colorado. Probably an old note. Ignore it if so.</w:t>
      </w:r>
    </w:p>
    <w:p>
      <w:pPr>
        <w:pStyle w:val="Compact"/>
        <w:numPr>
          <w:ilvl w:val="0"/>
          <w:numId w:val="1004"/>
        </w:numPr>
      </w:pPr>
      <w:r>
        <w:rPr>
          <w:rFonts w:ascii="Franklin Gothic Book" w:hAnsi="Franklin Gothic Book" w:cs="Franklin Gothic Book" w:eastAsia="Franklin Gothic Book"/>
          <w:b/>
          <w:bCs/>
        </w:rPr>
        <w:t xml:space="preserve">Alexandre’s catch up.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Still no pick from him on the times you offered.</w:t>
      </w:r>
    </w:p>
    <w:p>
      <w:pPr>
        <w:pStyle w:val="Compact"/>
        <w:numPr>
          <w:ilvl w:val="0"/>
          <w:numId w:val="1004"/>
        </w:numPr>
      </w:pPr>
      <w:r>
        <w:rPr>
          <w:rFonts w:ascii="Franklin Gothic Book" w:hAnsi="Franklin Gothic Book" w:cs="Franklin Gothic Book" w:eastAsia="Franklin Gothic Book"/>
          <w:b/>
          <w:bCs/>
        </w:rPr>
        <w:t xml:space="preserve">Booking check: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only Zoho Bookings booking is your own test on 10/9, so nothing to act on.</w:t>
      </w:r>
    </w:p>
    <w:p>
      <w:pPr>
        <w:pStyle w:val="Compact"/>
        <w:numPr>
          <w:ilvl w:val="0"/>
          <w:numId w:val="1004"/>
        </w:numPr>
      </w:pPr>
      <w:r>
        <w:rPr>
          <w:rFonts w:ascii="Franklin Gothic Book" w:hAnsi="Franklin Gothic Book" w:cs="Franklin Gothic Book" w:eastAsia="Franklin Gothic Book"/>
          <w:b/>
          <w:bCs/>
        </w:rPr>
        <w:t xml:space="preserve">Wylie RM call: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nothing on Monday’s calendar, so no prep.</w:t>
      </w:r>
    </w:p>
    <w:p>
      <w:pPr>
        <w:pStyle w:val="Compact"/>
        <w:numPr>
          <w:ilvl w:val="0"/>
          <w:numId w:val="1004"/>
        </w:numPr>
      </w:pPr>
      <w:r>
        <w:rPr>
          <w:rFonts w:ascii="Franklin Gothic Book" w:hAnsi="Franklin Gothic Book" w:cs="Franklin Gothic Book" w:eastAsia="Franklin Gothic Book"/>
          <w:b/>
          <w:bCs/>
        </w:rPr>
        <w:t xml:space="preserve">Flagged priorities: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nothing flagged for today.</w:t>
      </w:r>
    </w:p>
    <w:p>
      <w:r>
        <w:rPr>
          <w:rFonts w:ascii="Franklin Gothic Book" w:hAnsi="Franklin Gothic Book" w:cs="Franklin Gothic Book" w:eastAsia="Franklin Gothic Book"/>
        </w:rPr>
        <w:pict>
          <v:rect style="width:0;height:1.5pt" o:hralign="center" o:hrstd="t" o:hr="t"/>
        </w:pict>
      </w:r>
    </w:p>
    <w:p>
      <w:pPr>
        <w:pStyle w:val="FirstParagraph"/>
      </w:pPr>
      <w:r>
        <w:rPr>
          <w:rFonts w:ascii="Franklin Gothic Book" w:hAnsi="Franklin Gothic Book" w:cs="Franklin Gothic Book" w:eastAsia="Franklin Gothic Book"/>
        </w:rPr>
        <w:t xml:space="preserve">Draft saving failed for all 3 (David Garza, Jackie re Jeff, SearchAtlas). The full text is above to paste. What do you want to tackle first?</w:t>
      </w:r>
    </w:p>
    <w:bookmarkEnd w:id="28"/>
    <w:bookmarkEnd w:id="29"/>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2026-10-02T17:33:38Z</dcterms:created>
  <dcterms:modified xsi:type="dcterms:W3CDTF">2026-10-02T17:33:38Z</dcterms:modified>
</cp:coreProperties>
</file>

<file path=docProps/custom.xml><?xml version="1.0" encoding="utf-8"?>
<Properties xmlns="http://schemas.openxmlformats.org/officeDocument/2006/custom-properties" xmlns:vt="http://schemas.openxmlformats.org/officeDocument/2006/docPropsVTypes"/>
</file>