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business-transformation-touchpoint-2"/>
    <w:p>
      <w:pPr>
        <w:pStyle w:val="Heading1"/>
        <w:spacing w:before="3600"/>
      </w:pPr>
      <w:r>
        <w:rPr>
          <w:rFonts w:ascii="Franklin Gothic Book" w:hAnsi="Franklin Gothic Book" w:cs="Franklin Gothic Book" w:eastAsia="Franklin Gothic Book"/>
          <w:sz w:val="56"/>
        </w:rPr>
        <w:t xml:space="preserve">Business Transformation: Touchpoint 2</w:t>
      </w:r>
    </w:p>
    <w:p>
      <w:pPr>
        <w:pStyle w:val="FirstParagraph"/>
      </w:pPr>
      <w:r>
        <w:rPr>
          <w:rFonts w:ascii="Franklin Gothic Book" w:hAnsi="Franklin Gothic Book" w:cs="Franklin Gothic Book" w:eastAsia="Franklin Gothic Book"/>
          <w:b/>
          <w:bCs/>
        </w:rPr>
        <w:t xml:space="preserve">Stage: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 Aware of situation and Informed |</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Buyer: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President or CEO who owns the P&amp;L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Date: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2026.09.28 |</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Status: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Copy drafted with Kate. Nothing built, posted or sent.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Pieces: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motion piece, Touch 2 email, LinkedIn post, and an open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“Plan or Hope?”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page on kateburda.com</w:t>
      </w:r>
    </w:p>
    <w:p>
      <w:r>
        <w:rPr>
          <w:rFonts w:ascii="Franklin Gothic Book" w:hAnsi="Franklin Gothic Book" w:cs="Franklin Gothic Book" w:eastAsia="Franklin Gothic Book"/>
        </w:rPr>
        <w:pict>
          <v:rect style="width:0;height:1.5pt" o:hralign="center" o:hrstd="t" o:hr="t"/>
        </w:pict>
      </w:r>
    </w:p>
    <w:bookmarkStart w:id="21" w:name="the-message"/>
    <w:p>
      <w:r>
        <w:rPr>
          <w:rFonts w:ascii="Franklin Gothic Book" w:hAnsi="Franklin Gothic Book" w:cs="Franklin Gothic Book" w:eastAsia="Franklin Gothic Book"/>
        </w:rPr>
        <w:br w:type="page"/>
      </w:r>
    </w:p>
    <w:p>
      <w:pPr>
        <w:pStyle w:val="Heading2"/>
      </w:pPr>
      <w:r>
        <w:rPr>
          <w:rFonts w:ascii="Franklin Gothic Book" w:hAnsi="Franklin Gothic Book" w:cs="Franklin Gothic Book" w:eastAsia="Franklin Gothic Book"/>
        </w:rPr>
        <w:t xml:space="preserve">The message</w:t>
      </w:r>
    </w:p>
    <w:p>
      <w:pPr>
        <w:pStyle w:val="FirstParagraph"/>
      </w:pPr>
      <w:r>
        <w:rPr>
          <w:rFonts w:ascii="Franklin Gothic Book" w:hAnsi="Franklin Gothic Book" w:cs="Franklin Gothic Book" w:eastAsia="Franklin Gothic Book"/>
          <w:b/>
          <w:bCs/>
        </w:rPr>
        <w:t xml:space="preserve">Headline: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Your systems have a plan. Your structure has a plan. Your revenue has a hope.</w:t>
      </w:r>
    </w:p>
    <w:p>
      <w:pPr>
        <w:pStyle w:val="BodyText"/>
      </w:pPr>
      <w:r>
        <w:rPr>
          <w:rFonts w:ascii="Franklin Gothic Book" w:hAnsi="Franklin Gothic Book" w:cs="Franklin Gothic Book" w:eastAsia="Franklin Gothic Book"/>
          <w:b/>
          <w:bCs/>
        </w:rPr>
        <w:t xml:space="preserve">Why we call it a hope.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Most revenue plans do have a goal, strategies and actions under them. The board signs off. But look closely and every line is something you control: budget, headcount, actions, owners and dates. The customer isn’t in it. Neither is the market. In this climate those are the things that decide revenue, and they rewrite the plan every week. A plan that only works if conditions hold is a hope.</w:t>
      </w:r>
    </w:p>
    <w:p>
      <w:pPr>
        <w:pStyle w:val="BodyText"/>
      </w:pPr>
      <w:r>
        <w:rPr>
          <w:rFonts w:ascii="Franklin Gothic Book" w:hAnsi="Franklin Gothic Book" w:cs="Franklin Gothic Book" w:eastAsia="Franklin Gothic Book"/>
          <w:b/>
          <w:bCs/>
        </w:rPr>
        <w:t xml:space="preserve">How it foots:</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2640"/>
        <w:gridCol w:w="2640"/>
        <w:gridCol w:w="264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Row</w:t>
            </w:r>
          </w:p>
        </w:tc>
        <w:tc>
          <w:tcPr>
            <w:shd w:val="clear" w:color="auto" w:fill="B52372"/>
          </w:tcPr>
          <w:p>
            <w:pPr>
              <w:pStyle w:val="Compact"/>
            </w:pPr>
            <w:r>
              <w:rPr>
                <w:rFonts w:ascii="Franklin Gothic Book" w:hAnsi="Franklin Gothic Book" w:cs="Franklin Gothic Book" w:eastAsia="Franklin Gothic Book"/>
                <w:b/>
                <w:color w:val="FFFFFF"/>
              </w:rPr>
              <w:t xml:space="preserve">What the grid says</w:t>
            </w:r>
          </w:p>
        </w:tc>
        <w:tc>
          <w:tcPr>
            <w:shd w:val="clear" w:color="auto" w:fill="B52372"/>
          </w:tcPr>
          <w:p>
            <w:pPr>
              <w:pStyle w:val="Compact"/>
            </w:pPr>
            <w:r>
              <w:rPr>
                <w:rFonts w:ascii="Franklin Gothic Book" w:hAnsi="Franklin Gothic Book" w:cs="Franklin Gothic Book" w:eastAsia="Franklin Gothic Book"/>
                <w:b/>
                <w:color w:val="FFFFFF"/>
              </w:rPr>
              <w:t xml:space="preserve">Where the message picks it up</w:t>
            </w:r>
          </w:p>
        </w:tc>
      </w:tr>
      <w:tr>
        <w:tc>
          <w:tcPr/>
          <w:p>
            <w:pPr>
              <w:pStyle w:val="Compact"/>
            </w:pPr>
            <w:r>
              <w:rPr>
                <w:rFonts w:ascii="Franklin Gothic Book" w:hAnsi="Franklin Gothic Book" w:cs="Franklin Gothic Book" w:eastAsia="Franklin Gothic Book"/>
              </w:rPr>
              <w:t xml:space="preserve">Thinking and feeling</w:t>
            </w:r>
          </w:p>
        </w:tc>
        <w:tc>
          <w:tcPr/>
          <w:p>
            <w:pPr>
              <w:pStyle w:val="Compact"/>
            </w:pPr>
            <w:r>
              <w:rPr>
                <w:rFonts w:ascii="Franklin Gothic Book" w:hAnsi="Franklin Gothic Book" w:cs="Franklin Gothic Book" w:eastAsia="Franklin Gothic Book"/>
              </w:rPr>
              <w:t xml:space="preserve">“It’s real. We have pieces of a plan.”</w:t>
            </w:r>
          </w:p>
        </w:tc>
        <w:tc>
          <w:tcPr/>
          <w:p>
            <w:pPr>
              <w:pStyle w:val="Compact"/>
            </w:pPr>
            <w:r>
              <w:rPr>
                <w:rFonts w:ascii="Franklin Gothic Book" w:hAnsi="Franklin Gothic Book" w:cs="Franklin Gothic Book" w:eastAsia="Franklin Gothic Book"/>
              </w:rPr>
              <w:t xml:space="preserve">“The board signed off”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“every line is something you control”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mirror the plan they have.</w:t>
            </w:r>
          </w:p>
        </w:tc>
      </w:tr>
      <w:tr>
        <w:tc>
          <w:tcPr/>
          <w:p>
            <w:pPr>
              <w:pStyle w:val="Compact"/>
            </w:pPr>
            <w:r>
              <w:rPr>
                <w:rFonts w:ascii="Franklin Gothic Book" w:hAnsi="Franklin Gothic Book" w:cs="Franklin Gothic Book" w:eastAsia="Franklin Gothic Book"/>
              </w:rPr>
              <w:t xml:space="preserve">Focus</w:t>
            </w:r>
          </w:p>
        </w:tc>
        <w:tc>
          <w:tcPr/>
          <w:p>
            <w:pPr>
              <w:pStyle w:val="Compact"/>
            </w:pPr>
            <w:r>
              <w:rPr>
                <w:rFonts w:ascii="Franklin Gothic Book" w:hAnsi="Franklin Gothic Book" w:cs="Franklin Gothic Book" w:eastAsia="Franklin Gothic Book"/>
              </w:rPr>
              <w:t xml:space="preserve">The top line, and a story for the board</w:t>
            </w:r>
          </w:p>
        </w:tc>
        <w:tc>
          <w:tcPr/>
          <w:p>
            <w:pPr>
              <w:pStyle w:val="Compact"/>
            </w:pPr>
            <w:r>
              <w:rPr>
                <w:rFonts w:ascii="Franklin Gothic Book" w:hAnsi="Franklin Gothic Book" w:cs="Franklin Gothic Book" w:eastAsia="Franklin Gothic Book"/>
              </w:rPr>
              <w:t xml:space="preserve">“Your revenue has a hope”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is the gap they’ll have to explain to that board.</w:t>
            </w:r>
          </w:p>
        </w:tc>
      </w:tr>
      <w:tr>
        <w:tc>
          <w:tcPr/>
          <w:p>
            <w:pPr>
              <w:pStyle w:val="Compact"/>
            </w:pPr>
            <w:r>
              <w:rPr>
                <w:rFonts w:ascii="Franklin Gothic Book" w:hAnsi="Franklin Gothic Book" w:cs="Franklin Gothic Book" w:eastAsia="Franklin Gothic Book"/>
              </w:rPr>
              <w:t xml:space="preserve">What we have</w:t>
            </w:r>
          </w:p>
        </w:tc>
        <w:tc>
          <w:tcPr/>
          <w:p>
            <w:pPr>
              <w:pStyle w:val="Compact"/>
            </w:pPr>
            <w:r>
              <w:rPr>
                <w:rFonts w:ascii="Franklin Gothic Book" w:hAnsi="Franklin Gothic Book" w:cs="Franklin Gothic Book" w:eastAsia="Franklin Gothic Book"/>
              </w:rPr>
              <w:t xml:space="preserve">The Vision-to-Value Roadmap. Outside-In Thinking.</w:t>
            </w:r>
          </w:p>
        </w:tc>
        <w:tc>
          <w:tcPr/>
          <w:p>
            <w:pPr>
              <w:pStyle w:val="Compact"/>
            </w:pPr>
            <w:r>
              <w:rPr>
                <w:rFonts w:ascii="Franklin Gothic Book" w:hAnsi="Franklin Gothic Book" w:cs="Franklin Gothic Book" w:eastAsia="Franklin Gothic Book"/>
              </w:rPr>
              <w:t xml:space="preserve">The fix is putting the customer and the market into the plan: the science and strategy first, then the customer engagement approach.</w:t>
            </w:r>
          </w:p>
        </w:tc>
      </w:tr>
      <w:tr>
        <w:tc>
          <w:tcPr/>
          <w:p>
            <w:pPr>
              <w:pStyle w:val="Compact"/>
            </w:pPr>
            <w:r>
              <w:rPr>
                <w:rFonts w:ascii="Franklin Gothic Book" w:hAnsi="Franklin Gothic Book" w:cs="Franklin Gothic Book" w:eastAsia="Franklin Gothic Book"/>
              </w:rPr>
              <w:t xml:space="preserve">Impact</w:t>
            </w:r>
          </w:p>
        </w:tc>
        <w:tc>
          <w:tcPr/>
          <w:p>
            <w:pPr>
              <w:pStyle w:val="Compact"/>
            </w:pPr>
            <w:r>
              <w:rPr>
                <w:rFonts w:ascii="Franklin Gothic Book" w:hAnsi="Franklin Gothic Book" w:cs="Franklin Gothic Book" w:eastAsia="Franklin Gothic Book"/>
              </w:rPr>
              <w:t xml:space="preserve">Revenue built into the plan, so wins can be explained and repeated</w:t>
            </w:r>
          </w:p>
        </w:tc>
        <w:tc>
          <w:tcPr/>
          <w:p>
            <w:pPr>
              <w:pStyle w:val="Compact"/>
            </w:pPr>
            <w:r>
              <w:rPr>
                <w:rFonts w:ascii="Franklin Gothic Book" w:hAnsi="Franklin Gothic Book" w:cs="Franklin Gothic Book" w:eastAsia="Franklin Gothic Book"/>
              </w:rPr>
              <w:t xml:space="preserve">A plan that names its bets and can change course before the quarter closes.</w:t>
            </w:r>
          </w:p>
        </w:tc>
      </w:tr>
    </w:tbl>
    <w:p>
      <w:pPr>
        <w:pStyle w:val="BodyText"/>
      </w:pPr>
      <w:r>
        <w:rPr>
          <w:rFonts w:ascii="Franklin Gothic Book" w:hAnsi="Franklin Gothic Book" w:cs="Franklin Gothic Book" w:eastAsia="Franklin Gothic Book"/>
          <w:b/>
          <w:bCs/>
        </w:rPr>
        <w:t xml:space="preserve">Backed by:</w:t>
      </w:r>
    </w:p>
    <w:p>
      <w:pPr>
        <w:pStyle w:val="Compact"/>
        <w:numPr>
          <w:ilvl w:val="0"/>
          <w:numId w:val="1001"/>
        </w:numPr>
      </w:pPr>
      <w:r>
        <w:rPr>
          <w:rFonts w:ascii="Franklin Gothic Book" w:hAnsi="Franklin Gothic Book" w:cs="Franklin Gothic Book" w:eastAsia="Franklin Gothic Book"/>
          <w:b/>
          <w:bCs/>
        </w:rPr>
        <w:t xml:space="preserve">Roger Martin: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planning covers what you control, strategy is a bet on customers you don’t.</w:t>
      </w:r>
    </w:p>
    <w:p>
      <w:pPr>
        <w:pStyle w:val="Compact"/>
        <w:numPr>
          <w:ilvl w:val="0"/>
          <w:numId w:val="1001"/>
        </w:numPr>
      </w:pPr>
      <w:r>
        <w:rPr>
          <w:rFonts w:ascii="Franklin Gothic Book" w:hAnsi="Franklin Gothic Book" w:cs="Franklin Gothic Book" w:eastAsia="Franklin Gothic Book"/>
          <w:b/>
          <w:bCs/>
        </w:rPr>
        <w:t xml:space="preserve">Richard Rumelt: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mistaking goals for strategy is one of the most common causes of bad strategy.</w:t>
      </w:r>
    </w:p>
    <w:p>
      <w:pPr>
        <w:pStyle w:val="Compact"/>
        <w:numPr>
          <w:ilvl w:val="0"/>
          <w:numId w:val="1001"/>
        </w:numPr>
      </w:pPr>
      <w:r>
        <w:rPr>
          <w:rFonts w:ascii="Franklin Gothic Book" w:hAnsi="Franklin Gothic Book" w:cs="Franklin Gothic Book" w:eastAsia="Franklin Gothic Book"/>
          <w:b/>
          <w:bCs/>
        </w:rPr>
        <w:t xml:space="preserve">Rita McGrath: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inflection points break a plan’s assumptions and open new opportunities at the same time.</w:t>
      </w:r>
    </w:p>
    <w:p>
      <w:pPr>
        <w:pStyle w:val="Compact"/>
        <w:numPr>
          <w:ilvl w:val="0"/>
          <w:numId w:val="1001"/>
        </w:numPr>
      </w:pPr>
      <w:r>
        <w:rPr>
          <w:rFonts w:ascii="Franklin Gothic Book" w:hAnsi="Franklin Gothic Book" w:cs="Franklin Gothic Book" w:eastAsia="Franklin Gothic Book"/>
          <w:b/>
          <w:bCs/>
        </w:rPr>
        <w:t xml:space="preserve">Henry Mintzberg: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only 10% to 30% of intended strategy gets carried out.</w:t>
      </w:r>
    </w:p>
    <w:p>
      <w:pPr>
        <w:pStyle w:val="Compact"/>
        <w:numPr>
          <w:ilvl w:val="0"/>
          <w:numId w:val="1001"/>
        </w:numPr>
      </w:pPr>
      <w:r>
        <w:rPr>
          <w:rFonts w:ascii="Franklin Gothic Book" w:hAnsi="Franklin Gothic Book" w:cs="Franklin Gothic Book" w:eastAsia="Franklin Gothic Book"/>
          <w:b/>
          <w:bCs/>
        </w:rPr>
        <w:t xml:space="preserve">McKinsey: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companies that move resources the most returned 10.8% a year, against 2.5% for those that move them least.</w:t>
      </w:r>
    </w:p>
    <w:p>
      <w:pPr>
        <w:pStyle w:val="Compact"/>
        <w:numPr>
          <w:ilvl w:val="0"/>
          <w:numId w:val="1001"/>
        </w:numPr>
      </w:pPr>
      <w:r>
        <w:rPr>
          <w:rFonts w:ascii="Franklin Gothic Book" w:hAnsi="Franklin Gothic Book" w:cs="Franklin Gothic Book" w:eastAsia="Franklin Gothic Book"/>
          <w:b/>
          <w:bCs/>
        </w:rPr>
        <w:t xml:space="preserve">Kate’s work with a large hospitality organization (anonymized, never named, no revenue figure):</w:t>
      </w:r>
    </w:p>
    <w:p>
      <w:pPr>
        <w:pStyle w:val="Compact"/>
        <w:numPr>
          <w:ilvl w:val="1"/>
          <w:numId w:val="1002"/>
        </w:numPr>
      </w:pPr>
      <w:r>
        <w:rPr>
          <w:rFonts w:ascii="Franklin Gothic Book" w:hAnsi="Franklin Gothic Book" w:cs="Franklin Gothic Book" w:eastAsia="Franklin Gothic Book"/>
        </w:rPr>
        <w:t xml:space="preserve">75% of the leadership team and 60% of the executives called planning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“essentially a budget battle.”</w:t>
      </w:r>
    </w:p>
    <w:p>
      <w:pPr>
        <w:pStyle w:val="Compact"/>
        <w:numPr>
          <w:ilvl w:val="1"/>
          <w:numId w:val="1002"/>
        </w:numPr>
      </w:pPr>
      <w:r>
        <w:rPr>
          <w:rFonts w:ascii="Franklin Gothic Book" w:hAnsi="Franklin Gothic Book" w:cs="Franklin Gothic Book" w:eastAsia="Franklin Gothic Book"/>
        </w:rPr>
        <w:t xml:space="preserve">Only 12% to 17% mentioned the market or competitive disruption.</w:t>
      </w:r>
    </w:p>
    <w:p>
      <w:r>
        <w:rPr>
          <w:rFonts w:ascii="Franklin Gothic Book" w:hAnsi="Franklin Gothic Book" w:cs="Franklin Gothic Book" w:eastAsia="Franklin Gothic Book"/>
        </w:rPr>
        <w:pict>
          <v:rect style="width:0;height:1.5pt" o:hralign="center" o:hrstd="t" o:hr="t"/>
        </w:pict>
      </w:r>
    </w:p>
    <w:bookmarkEnd w:id="21"/>
    <w:bookmarkStart w:id="22" w:name="motion-piece-2-about-28-seconds"/>
    <w:p>
      <w:pPr>
        <w:pStyle w:val="Heading2"/>
      </w:pPr>
      <w:r>
        <w:rPr>
          <w:rFonts w:ascii="Franklin Gothic Book" w:hAnsi="Franklin Gothic Book" w:cs="Franklin Gothic Book" w:eastAsia="Franklin Gothic Book"/>
        </w:rPr>
        <w:t xml:space="preserve">Motion piece 2 (about 28 seconds)</w:t>
      </w:r>
    </w:p>
    <w:p>
      <w:pPr>
        <w:pStyle w:val="FirstParagraph"/>
      </w:pPr>
      <w:r>
        <w:rPr>
          <w:rFonts w:ascii="Franklin Gothic Book" w:hAnsi="Franklin Gothic Book" w:cs="Franklin Gothic Book" w:eastAsia="Franklin Gothic Book"/>
        </w:rPr>
        <w:t xml:space="preserve">White frames set up the plan. Black frames turn it. Pink capitals are the reveal. Playfair Display, brand pink #D51067. Built from the piece 1 template.</w:t>
      </w:r>
    </w:p>
    <w:p>
      <w:pPr>
        <w:pStyle w:val="Compact"/>
        <w:numPr>
          <w:ilvl w:val="0"/>
          <w:numId w:val="1003"/>
        </w:numPr>
      </w:pPr>
      <w:r>
        <w:rPr>
          <w:rFonts w:ascii="Franklin Gothic Book" w:hAnsi="Franklin Gothic Book" w:cs="Franklin Gothic Book" w:eastAsia="Franklin Gothic Book"/>
        </w:rPr>
        <w:t xml:space="preserve">[White] The goal: grow revenue 12%. Strategies. Actions. Owners. Dates.</w:t>
      </w:r>
    </w:p>
    <w:p>
      <w:pPr>
        <w:pStyle w:val="Compact"/>
        <w:numPr>
          <w:ilvl w:val="0"/>
          <w:numId w:val="1003"/>
        </w:numPr>
      </w:pPr>
      <w:r>
        <w:rPr>
          <w:rFonts w:ascii="Franklin Gothic Book" w:hAnsi="Franklin Gothic Book" w:cs="Franklin Gothic Book" w:eastAsia="Franklin Gothic Book"/>
        </w:rPr>
        <w:t xml:space="preserve">[Black] The board signed off.</w:t>
      </w:r>
    </w:p>
    <w:p>
      <w:pPr>
        <w:pStyle w:val="Compact"/>
        <w:numPr>
          <w:ilvl w:val="0"/>
          <w:numId w:val="1003"/>
        </w:numPr>
      </w:pPr>
      <w:r>
        <w:rPr>
          <w:rFonts w:ascii="Franklin Gothic Book" w:hAnsi="Franklin Gothic Book" w:cs="Franklin Gothic Book" w:eastAsia="Franklin Gothic Book"/>
        </w:rPr>
        <w:t xml:space="preserve">[Black] Look again… every line is something you control.</w:t>
      </w:r>
    </w:p>
    <w:p>
      <w:pPr>
        <w:pStyle w:val="Compact"/>
        <w:numPr>
          <w:ilvl w:val="0"/>
          <w:numId w:val="1003"/>
        </w:numPr>
      </w:pPr>
      <w:r>
        <w:rPr>
          <w:rFonts w:ascii="Franklin Gothic Book" w:hAnsi="Franklin Gothic Book" w:cs="Franklin Gothic Book" w:eastAsia="Franklin Gothic Book"/>
        </w:rPr>
        <w:t xml:space="preserve">[Black] And most of it is what worked before.</w:t>
      </w:r>
    </w:p>
    <w:p>
      <w:pPr>
        <w:pStyle w:val="Compact"/>
        <w:numPr>
          <w:ilvl w:val="0"/>
          <w:numId w:val="1003"/>
        </w:numPr>
      </w:pPr>
      <w:r>
        <w:rPr>
          <w:rFonts w:ascii="Franklin Gothic Book" w:hAnsi="Franklin Gothic Book" w:cs="Franklin Gothic Book" w:eastAsia="Franklin Gothic Book"/>
        </w:rPr>
        <w:t xml:space="preserve">[Black] But what you did before isn’t built for tomorrow.</w:t>
      </w:r>
    </w:p>
    <w:p>
      <w:pPr>
        <w:pStyle w:val="Compact"/>
        <w:numPr>
          <w:ilvl w:val="0"/>
          <w:numId w:val="1003"/>
        </w:numPr>
      </w:pPr>
      <w:r>
        <w:rPr>
          <w:rFonts w:ascii="Franklin Gothic Book" w:hAnsi="Franklin Gothic Book" w:cs="Franklin Gothic Book" w:eastAsia="Franklin Gothic Book"/>
        </w:rPr>
        <w:t xml:space="preserve">[Black] The customer isn’t in the plan. Neither is the market.</w:t>
      </w:r>
    </w:p>
    <w:p>
      <w:pPr>
        <w:pStyle w:val="Compact"/>
        <w:numPr>
          <w:ilvl w:val="0"/>
          <w:numId w:val="1003"/>
        </w:numPr>
      </w:pPr>
      <w:r>
        <w:rPr>
          <w:rFonts w:ascii="Franklin Gothic Book" w:hAnsi="Franklin Gothic Book" w:cs="Franklin Gothic Book" w:eastAsia="Franklin Gothic Book"/>
        </w:rPr>
        <w:t xml:space="preserve">[Black] And in this climate, they rewrite your plan every week.</w:t>
      </w:r>
    </w:p>
    <w:p>
      <w:pPr>
        <w:pStyle w:val="Compact"/>
        <w:numPr>
          <w:ilvl w:val="0"/>
          <w:numId w:val="1003"/>
        </w:numPr>
      </w:pPr>
      <w:r>
        <w:rPr>
          <w:rFonts w:ascii="Franklin Gothic Book" w:hAnsi="Franklin Gothic Book" w:cs="Franklin Gothic Book" w:eastAsia="Franklin Gothic Book"/>
        </w:rPr>
        <w:t xml:space="preserve">[Black] PINK CAPS: THAT’S NOT A PLAN. IT’S A HOPE.</w:t>
      </w:r>
    </w:p>
    <w:p>
      <w:pPr>
        <w:pStyle w:val="Compact"/>
        <w:numPr>
          <w:ilvl w:val="0"/>
          <w:numId w:val="1003"/>
        </w:numPr>
      </w:pPr>
      <w:r>
        <w:rPr>
          <w:rFonts w:ascii="Franklin Gothic Book" w:hAnsi="Franklin Gothic Book" w:cs="Franklin Gothic Book" w:eastAsia="Franklin Gothic Book"/>
        </w:rPr>
        <w:t xml:space="preserve">[White] Your systems have a plan. Your structure has a plan. Your revenue has a hope. (rule, logo)</w:t>
      </w:r>
    </w:p>
    <w:p>
      <w:pPr>
        <w:pStyle w:val="FirstParagraph"/>
      </w:pPr>
      <w:r>
        <w:rPr>
          <w:rFonts w:ascii="Franklin Gothic Book" w:hAnsi="Franklin Gothic Book" w:cs="Franklin Gothic Book" w:eastAsia="Franklin Gothic Book"/>
          <w:b/>
          <w:bCs/>
        </w:rPr>
        <w:t xml:space="preserve">Visual for frame 7:</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plan’s lines from frame 1 get crossed out and rewritten, faster each time.</w:t>
      </w:r>
    </w:p>
    <w:p>
      <w:r>
        <w:rPr>
          <w:rFonts w:ascii="Franklin Gothic Book" w:hAnsi="Franklin Gothic Book" w:cs="Franklin Gothic Book" w:eastAsia="Franklin Gothic Book"/>
        </w:rPr>
        <w:pict>
          <v:rect style="width:0;height:1.5pt" o:hralign="center" o:hrstd="t" o:hr="t"/>
        </w:pict>
      </w:r>
    </w:p>
    <w:bookmarkEnd w:id="22"/>
    <w:bookmarkStart w:id="23" w:name="email-touch-2"/>
    <w:p>
      <w:pPr>
        <w:pStyle w:val="Heading2"/>
      </w:pPr>
      <w:r>
        <w:rPr>
          <w:rFonts w:ascii="Franklin Gothic Book" w:hAnsi="Franklin Gothic Book" w:cs="Franklin Gothic Book" w:eastAsia="Franklin Gothic Book"/>
        </w:rPr>
        <w:t xml:space="preserve">Email, Touch 2</w:t>
      </w:r>
    </w:p>
    <w:p>
      <w:pPr>
        <w:pStyle w:val="FirstParagraph"/>
      </w:pPr>
      <w:r>
        <w:rPr>
          <w:rFonts w:ascii="Franklin Gothic Book" w:hAnsi="Franklin Gothic Book" w:cs="Franklin Gothic Book" w:eastAsia="Franklin Gothic Book"/>
        </w:rPr>
        <w:t xml:space="preserve">Replaces the old silent saboteur copy in the existing Touch 2 step. No new step.</w:t>
      </w:r>
    </w:p>
    <w:p>
      <w:pPr>
        <w:pStyle w:val="BodyText"/>
      </w:pPr>
      <w:r>
        <w:rPr>
          <w:rFonts w:ascii="Franklin Gothic Book" w:hAnsi="Franklin Gothic Book" w:cs="Franklin Gothic Book" w:eastAsia="Franklin Gothic Book"/>
          <w:b/>
          <w:bCs/>
        </w:rPr>
        <w:t xml:space="preserve">Subject: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Your revenue has a hope</w:t>
      </w:r>
    </w:p>
    <w:p>
      <w:pPr>
        <w:pStyle w:val="BodyText"/>
      </w:pPr>
      <w:r>
        <w:rPr>
          <w:rFonts w:ascii="Franklin Gothic Book" w:hAnsi="Franklin Gothic Book" w:cs="Franklin Gothic Book" w:eastAsia="Franklin Gothic Book"/>
        </w:rPr>
        <w:t xml:space="preserve">Hi [First Name],</w:t>
      </w:r>
    </w:p>
    <w:p>
      <w:pPr>
        <w:pStyle w:val="BodyText"/>
      </w:pPr>
      <w:r>
        <w:rPr>
          <w:rFonts w:ascii="Franklin Gothic Book" w:hAnsi="Franklin Gothic Book" w:cs="Franklin Gothic Book" w:eastAsia="Franklin Gothic Book"/>
        </w:rPr>
        <w:t xml:space="preserve">Your systems have a plan. Your structure has a plan. Your revenue has a number, a budget and a list of actions.</w:t>
      </w:r>
    </w:p>
    <w:p>
      <w:pPr>
        <w:pStyle w:val="BodyText"/>
      </w:pPr>
      <w:r>
        <w:rPr>
          <w:rFonts w:ascii="Franklin Gothic Book" w:hAnsi="Franklin Gothic Book" w:cs="Franklin Gothic Book" w:eastAsia="Franklin Gothic Book"/>
        </w:rPr>
        <w:t xml:space="preserve">Look closely and every line is something you control. The customer isn’t in it. Neither is the market. And in this climate, they rewrite your plan every week.</w:t>
      </w:r>
    </w:p>
    <w:p>
      <w:pPr>
        <w:pStyle w:val="BodyText"/>
      </w:pPr>
      <w:r>
        <w:rPr>
          <w:rFonts w:ascii="Franklin Gothic Book" w:hAnsi="Franklin Gothic Book" w:cs="Franklin Gothic Book" w:eastAsia="Franklin Gothic Book"/>
        </w:rPr>
        <w:t xml:space="preserve">That’s the gap I see most. The plan looks solid on paper, but it only works if conditions hold. It doesn’t show what could break it, and it has no room for what the shift could open up. It’s built on what worked before, and what you did before isn’t built for tomorrow.</w:t>
      </w:r>
    </w:p>
    <w:p>
      <w:pPr>
        <w:pStyle w:val="BodyText"/>
      </w:pPr>
      <w:r>
        <w:rPr>
          <w:rFonts w:ascii="Franklin Gothic Book" w:hAnsi="Franklin Gothic Book" w:cs="Franklin Gothic Book" w:eastAsia="Franklin Gothic Book"/>
        </w:rPr>
        <w:t xml:space="preserve">I put together a short check you can run on your own plan in about five minutes: Plan or Hope? (link to the page)</w:t>
      </w:r>
    </w:p>
    <w:p>
      <w:pPr>
        <w:pStyle w:val="BodyText"/>
      </w:pPr>
      <w:r>
        <w:rPr>
          <w:rFonts w:ascii="Franklin Gothic Book" w:hAnsi="Franklin Gothic Book" w:cs="Franklin Gothic Book" w:eastAsia="Franklin Gothic Book"/>
        </w:rPr>
        <w:t xml:space="preserve">If your revenue plan had to name the bets it’s making on customers and the market, what would they be?</w:t>
      </w:r>
    </w:p>
    <w:p>
      <w:pPr>
        <w:pStyle w:val="BodyText"/>
      </w:pPr>
      <w:r>
        <w:rPr>
          <w:rFonts w:ascii="Franklin Gothic Book" w:hAnsi="Franklin Gothic Book" w:cs="Franklin Gothic Book" w:eastAsia="Franklin Gothic Book"/>
        </w:rPr>
        <w:t xml:space="preserve">Warm Regards,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w:t>
      </w:r>
    </w:p>
    <w:p>
      <w:pPr>
        <w:pStyle w:val="BodyText"/>
      </w:pPr>
      <w:r>
        <w:rPr>
          <w:rFonts w:ascii="Franklin Gothic Book" w:hAnsi="Franklin Gothic Book" w:cs="Franklin Gothic Book" w:eastAsia="Franklin Gothic Book"/>
        </w:rPr>
        <w:t xml:space="preserve">(GIF of motion piece 2 under the sign-off, linked to the page.)</w:t>
      </w:r>
    </w:p>
    <w:p>
      <w:r>
        <w:rPr>
          <w:rFonts w:ascii="Franklin Gothic Book" w:hAnsi="Franklin Gothic Book" w:cs="Franklin Gothic Book" w:eastAsia="Franklin Gothic Book"/>
        </w:rPr>
        <w:pict>
          <v:rect style="width:0;height:1.5pt" o:hralign="center" o:hrstd="t" o:hr="t"/>
        </w:pict>
      </w:r>
    </w:p>
    <w:bookmarkEnd w:id="23"/>
    <w:bookmarkStart w:id="24" w:name="linkedin-post"/>
    <w:p>
      <w:pPr>
        <w:pStyle w:val="Heading2"/>
      </w:pPr>
      <w:r>
        <w:rPr>
          <w:rFonts w:ascii="Franklin Gothic Book" w:hAnsi="Franklin Gothic Book" w:cs="Franklin Gothic Book" w:eastAsia="Franklin Gothic Book"/>
        </w:rPr>
        <w:t xml:space="preserve">LinkedIn post</w:t>
      </w:r>
    </w:p>
    <w:p>
      <w:pPr>
        <w:pStyle w:val="FirstParagraph"/>
      </w:pPr>
      <w:r>
        <w:rPr>
          <w:rFonts w:ascii="Franklin Gothic Book" w:hAnsi="Franklin Gothic Book" w:cs="Franklin Gothic Book" w:eastAsia="Franklin Gothic Book"/>
          <w:b/>
          <w:bCs/>
        </w:rPr>
        <w:t xml:space="preserve">Caption:</w:t>
      </w:r>
    </w:p>
    <w:p>
      <w:pPr>
        <w:pStyle w:val="BodyText"/>
      </w:pPr>
      <w:r>
        <w:rPr>
          <w:rFonts w:ascii="Franklin Gothic Book" w:hAnsi="Franklin Gothic Book" w:cs="Franklin Gothic Book" w:eastAsia="Franklin Gothic Book"/>
        </w:rPr>
        <w:t xml:space="preserve">You have a plan. The board signed off.</w:t>
      </w:r>
    </w:p>
    <w:p>
      <w:pPr>
        <w:pStyle w:val="BodyText"/>
      </w:pPr>
      <w:r>
        <w:rPr>
          <w:rFonts w:ascii="Franklin Gothic Book" w:hAnsi="Franklin Gothic Book" w:cs="Franklin Gothic Book" w:eastAsia="Franklin Gothic Book"/>
        </w:rPr>
        <w:t xml:space="preserve">Look again. Every line is something you control: the budget, the headcount, the actions, the dates.</w:t>
      </w:r>
    </w:p>
    <w:p>
      <w:pPr>
        <w:pStyle w:val="BodyText"/>
      </w:pPr>
      <w:r>
        <w:rPr>
          <w:rFonts w:ascii="Franklin Gothic Book" w:hAnsi="Franklin Gothic Book" w:cs="Franklin Gothic Book" w:eastAsia="Franklin Gothic Book"/>
        </w:rPr>
        <w:t xml:space="preserve">The customer isn’t in it. Neither is the market.</w:t>
      </w:r>
    </w:p>
    <w:p>
      <w:pPr>
        <w:pStyle w:val="BodyText"/>
      </w:pPr>
      <w:r>
        <w:rPr>
          <w:rFonts w:ascii="Franklin Gothic Book" w:hAnsi="Franklin Gothic Book" w:cs="Franklin Gothic Book" w:eastAsia="Franklin Gothic Book"/>
        </w:rPr>
        <w:t xml:space="preserve">And in this climate, they rewrite your plan every week.</w:t>
      </w:r>
    </w:p>
    <w:p>
      <w:pPr>
        <w:pStyle w:val="BodyText"/>
      </w:pPr>
      <w:r>
        <w:rPr>
          <w:rFonts w:ascii="Franklin Gothic Book" w:hAnsi="Franklin Gothic Book" w:cs="Franklin Gothic Book" w:eastAsia="Franklin Gothic Book"/>
        </w:rPr>
        <w:t xml:space="preserve">Most revenue plans only work if conditions hold. They don’t show what could break them, and they leave no room for what the shift could open up. What you did before isn’t built for tomorrow.</w:t>
      </w:r>
    </w:p>
    <w:p>
      <w:pPr>
        <w:pStyle w:val="BodyText"/>
      </w:pPr>
      <w:r>
        <w:rPr>
          <w:rFonts w:ascii="Franklin Gothic Book" w:hAnsi="Franklin Gothic Book" w:cs="Franklin Gothic Book" w:eastAsia="Franklin Gothic Book"/>
        </w:rPr>
        <w:t xml:space="preserve">That’s not a plan. It’s a hope.</w:t>
      </w:r>
    </w:p>
    <w:p>
      <w:pPr>
        <w:pStyle w:val="BodyText"/>
      </w:pPr>
      <w:r>
        <w:rPr>
          <w:rFonts w:ascii="Franklin Gothic Book" w:hAnsi="Franklin Gothic Book" w:cs="Franklin Gothic Book" w:eastAsia="Franklin Gothic Book"/>
        </w:rPr>
        <w:t xml:space="preserve">Your systems have a plan. Your structure has a plan. Does your revenue?</w:t>
      </w:r>
    </w:p>
    <w:p>
      <w:pPr>
        <w:pStyle w:val="BodyText"/>
      </w:pPr>
      <w:r>
        <w:rPr>
          <w:rFonts w:ascii="Franklin Gothic Book" w:hAnsi="Franklin Gothic Book" w:cs="Franklin Gothic Book" w:eastAsia="Franklin Gothic Book"/>
          <w:b/>
          <w:bCs/>
        </w:rPr>
        <w:t xml:space="preserve">First comment: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“Five minutes, six questions: is your revenue plan a plan, or a hope? (link to the page)”</w:t>
      </w:r>
    </w:p>
    <w:p>
      <w:r>
        <w:rPr>
          <w:rFonts w:ascii="Franklin Gothic Book" w:hAnsi="Franklin Gothic Book" w:cs="Franklin Gothic Book" w:eastAsia="Franklin Gothic Book"/>
        </w:rPr>
        <w:pict>
          <v:rect style="width:0;height:1.5pt" o:hralign="center" o:hrstd="t" o:hr="t"/>
        </w:pict>
      </w:r>
    </w:p>
    <w:bookmarkEnd w:id="24"/>
    <w:bookmarkStart w:id="26" w:name="the-page-plan-or-hope"/>
    <w:p>
      <w:pPr>
        <w:pStyle w:val="Heading2"/>
      </w:pPr>
      <w:r>
        <w:rPr>
          <w:rFonts w:ascii="Franklin Gothic Book" w:hAnsi="Franklin Gothic Book" w:cs="Franklin Gothic Book" w:eastAsia="Franklin Gothic Book"/>
        </w:rPr>
        <w:t xml:space="preserve">The page: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“Plan or Hope?”</w:t>
      </w:r>
    </w:p>
    <w:p>
      <w:pPr>
        <w:pStyle w:val="FirstParagraph"/>
      </w:pPr>
      <w:r>
        <w:rPr>
          <w:rFonts w:ascii="Franklin Gothic Book" w:hAnsi="Franklin Gothic Book" w:cs="Franklin Gothic Book" w:eastAsia="Franklin Gothic Book"/>
        </w:rPr>
        <w:t xml:space="preserve">Open on kateburda.com. No form. Email clicks are tracked in Zoho, so we know which contacts read it. LinkedIn newcomers get pointed to the Built for the Climate form, which tags them into the cadence.</w:t>
      </w:r>
    </w:p>
    <w:bookmarkStart w:id="25" w:name="draft-copy"/>
    <w:p>
      <w:pPr>
        <w:pStyle w:val="Heading3"/>
      </w:pPr>
      <w:r>
        <w:rPr>
          <w:rFonts w:ascii="Franklin Gothic Book" w:hAnsi="Franklin Gothic Book" w:cs="Franklin Gothic Book" w:eastAsia="Franklin Gothic Book"/>
        </w:rPr>
        <w:t xml:space="preserve">Draft copy</w:t>
      </w:r>
    </w:p>
    <w:p>
      <w:pPr>
        <w:pStyle w:val="FirstParagraph"/>
      </w:pPr>
      <w:r>
        <w:rPr>
          <w:rFonts w:ascii="Franklin Gothic Book" w:hAnsi="Franklin Gothic Book" w:cs="Franklin Gothic Book" w:eastAsia="Franklin Gothic Book"/>
          <w:b/>
          <w:bCs/>
        </w:rPr>
        <w:t xml:space="preserve">Plan or Hope?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i/>
          <w:iCs/>
        </w:rPr>
        <w:t xml:space="preserve">A five-minute check for the leader who owns the number.</w:t>
      </w:r>
    </w:p>
    <w:p>
      <w:pPr>
        <w:pStyle w:val="BodyText"/>
      </w:pPr>
      <w:r>
        <w:rPr>
          <w:rFonts w:ascii="Franklin Gothic Book" w:hAnsi="Franklin Gothic Book" w:cs="Franklin Gothic Book" w:eastAsia="Franklin Gothic Book"/>
        </w:rPr>
        <w:t xml:space="preserve">The board signed off. There’s a goal, strategies under it and actions under those. It looks like a plan.</w:t>
      </w:r>
    </w:p>
    <w:p>
      <w:pPr>
        <w:pStyle w:val="BodyText"/>
      </w:pPr>
      <w:r>
        <w:rPr>
          <w:rFonts w:ascii="Franklin Gothic Book" w:hAnsi="Franklin Gothic Book" w:cs="Franklin Gothic Book" w:eastAsia="Franklin Gothic Book"/>
        </w:rPr>
        <w:t xml:space="preserve">Now look at what’s in it. Budget. Headcount. Actions. Owners. Dates. Every line is something you control.</w:t>
      </w:r>
    </w:p>
    <w:p>
      <w:pPr>
        <w:pStyle w:val="BodyText"/>
      </w:pPr>
      <w:r>
        <w:rPr>
          <w:rFonts w:ascii="Franklin Gothic Book" w:hAnsi="Franklin Gothic Book" w:cs="Franklin Gothic Book" w:eastAsia="Franklin Gothic Book"/>
        </w:rPr>
        <w:t xml:space="preserve">What decides revenue isn’t on the list. Customers change what they buy and why. Competitors move. Segments blur. In this climate, they rewrite your plan every week. And a plan that only works if conditions hold is a hope.</w:t>
      </w:r>
    </w:p>
    <w:p>
      <w:pPr>
        <w:pStyle w:val="BodyText"/>
      </w:pPr>
      <w:r>
        <w:rPr>
          <w:rFonts w:ascii="Franklin Gothic Book" w:hAnsi="Franklin Gothic Book" w:cs="Franklin Gothic Book" w:eastAsia="Franklin Gothic Book"/>
          <w:b/>
          <w:bCs/>
        </w:rPr>
        <w:t xml:space="preserve">Six questions. Answer yes or no.</w:t>
      </w:r>
    </w:p>
    <w:p>
      <w:pPr>
        <w:pStyle w:val="Compact"/>
        <w:numPr>
          <w:ilvl w:val="0"/>
          <w:numId w:val="1004"/>
        </w:numPr>
      </w:pPr>
      <w:r>
        <w:rPr>
          <w:rFonts w:ascii="Franklin Gothic Book" w:hAnsi="Franklin Gothic Book" w:cs="Franklin Gothic Book" w:eastAsia="Franklin Gothic Book"/>
        </w:rPr>
        <w:t xml:space="preserve">Can you name the two or three bets your plan is making on customers and the market?</w:t>
      </w:r>
    </w:p>
    <w:p>
      <w:pPr>
        <w:pStyle w:val="Compact"/>
        <w:numPr>
          <w:ilvl w:val="0"/>
          <w:numId w:val="1004"/>
        </w:numPr>
      </w:pPr>
      <w:r>
        <w:rPr>
          <w:rFonts w:ascii="Franklin Gothic Book" w:hAnsi="Franklin Gothic Book" w:cs="Franklin Gothic Book" w:eastAsia="Franklin Gothic Book"/>
        </w:rPr>
        <w:t xml:space="preserve">Are your strategies more than the revenue number broken into pieces?</w:t>
      </w:r>
    </w:p>
    <w:p>
      <w:pPr>
        <w:pStyle w:val="Compact"/>
        <w:numPr>
          <w:ilvl w:val="0"/>
          <w:numId w:val="1004"/>
        </w:numPr>
      </w:pPr>
      <w:r>
        <w:rPr>
          <w:rFonts w:ascii="Franklin Gothic Book" w:hAnsi="Franklin Gothic Book" w:cs="Franklin Gothic Book" w:eastAsia="Franklin Gothic Book"/>
        </w:rPr>
        <w:t xml:space="preserve">Would your managers name the same strategies you would?</w:t>
      </w:r>
    </w:p>
    <w:p>
      <w:pPr>
        <w:pStyle w:val="Compact"/>
        <w:numPr>
          <w:ilvl w:val="0"/>
          <w:numId w:val="1004"/>
        </w:numPr>
      </w:pPr>
      <w:r>
        <w:rPr>
          <w:rFonts w:ascii="Franklin Gothic Book" w:hAnsi="Franklin Gothic Book" w:cs="Franklin Gothic Book" w:eastAsia="Franklin Gothic Book"/>
        </w:rPr>
        <w:t xml:space="preserve">If a key assumption breaks next quarter, does your plan say what changes?</w:t>
      </w:r>
    </w:p>
    <w:p>
      <w:pPr>
        <w:pStyle w:val="Compact"/>
        <w:numPr>
          <w:ilvl w:val="0"/>
          <w:numId w:val="1004"/>
        </w:numPr>
      </w:pPr>
      <w:r>
        <w:rPr>
          <w:rFonts w:ascii="Franklin Gothic Book" w:hAnsi="Franklin Gothic Book" w:cs="Franklin Gothic Book" w:eastAsia="Franklin Gothic Book"/>
        </w:rPr>
        <w:t xml:space="preserve">Is there a line in your plan for what the shift opens up, not just what it threatens?</w:t>
      </w:r>
    </w:p>
    <w:p>
      <w:pPr>
        <w:pStyle w:val="Compact"/>
        <w:numPr>
          <w:ilvl w:val="0"/>
          <w:numId w:val="1004"/>
        </w:numPr>
      </w:pPr>
      <w:r>
        <w:rPr>
          <w:rFonts w:ascii="Franklin Gothic Book" w:hAnsi="Franklin Gothic Book" w:cs="Franklin Gothic Book" w:eastAsia="Franklin Gothic Book"/>
        </w:rPr>
        <w:t xml:space="preserve">Mid-quarter, could you tell whether it’s working, before the number comes in?</w:t>
      </w:r>
    </w:p>
    <w:p>
      <w:pPr>
        <w:pStyle w:val="FirstParagraph"/>
      </w:pPr>
      <w:r>
        <w:rPr>
          <w:rFonts w:ascii="Franklin Gothic Book" w:hAnsi="Franklin Gothic Book" w:cs="Franklin Gothic Book" w:eastAsia="Franklin Gothic Book"/>
          <w:b/>
          <w:bCs/>
        </w:rPr>
        <w:t xml:space="preserve">Mostly yes: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 have a plan. Keep testing its bets.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Mostly no: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 have a hope. You’re not alone, and it’s fixable.</w:t>
      </w:r>
    </w:p>
    <w:p>
      <w:pPr>
        <w:pStyle w:val="BodyText"/>
      </w:pPr>
      <w:r>
        <w:rPr>
          <w:rFonts w:ascii="Franklin Gothic Book" w:hAnsi="Franklin Gothic Book" w:cs="Franklin Gothic Book" w:eastAsia="Franklin Gothic Book"/>
          <w:b/>
          <w:bCs/>
        </w:rPr>
        <w:t xml:space="preserve">What we saw inside one large organization</w:t>
      </w:r>
    </w:p>
    <w:p>
      <w:pPr>
        <w:pStyle w:val="BodyText"/>
      </w:pPr>
      <w:r>
        <w:rPr>
          <w:rFonts w:ascii="Franklin Gothic Book" w:hAnsi="Franklin Gothic Book" w:cs="Franklin Gothic Book" w:eastAsia="Franklin Gothic Book"/>
        </w:rPr>
        <w:t xml:space="preserve">We worked with a large hospitality organization on how it plans. Three quarters of its leadership team described planning as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“essentially a budget battle.”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Fewer than one in five mentioned the market or a competitor who could disrupt them. The team was proud, capable and brilliant at execution. The plan simply had no room for anything outside the building.</w:t>
      </w:r>
    </w:p>
    <w:p>
      <w:pPr>
        <w:pStyle w:val="BodyText"/>
      </w:pPr>
      <w:r>
        <w:rPr>
          <w:rFonts w:ascii="Franklin Gothic Book" w:hAnsi="Franklin Gothic Book" w:cs="Franklin Gothic Book" w:eastAsia="Franklin Gothic Book"/>
        </w:rPr>
        <w:t xml:space="preserve">That pattern isn’t unique to hospitality. We’ve seen it across pharma, medical devices, technology and enterprise services.</w:t>
      </w:r>
    </w:p>
    <w:p>
      <w:pPr>
        <w:pStyle w:val="BodyText"/>
      </w:pPr>
      <w:r>
        <w:rPr>
          <w:rFonts w:ascii="Franklin Gothic Book" w:hAnsi="Franklin Gothic Book" w:cs="Franklin Gothic Book" w:eastAsia="Franklin Gothic Book"/>
          <w:b/>
          <w:bCs/>
        </w:rPr>
        <w:t xml:space="preserve">What the thinkers say</w:t>
      </w:r>
    </w:p>
    <w:p>
      <w:pPr>
        <w:pStyle w:val="Compact"/>
        <w:numPr>
          <w:ilvl w:val="0"/>
          <w:numId w:val="1005"/>
        </w:numPr>
      </w:pPr>
      <w:r>
        <w:rPr>
          <w:rFonts w:ascii="Franklin Gothic Book" w:hAnsi="Franklin Gothic Book" w:cs="Franklin Gothic Book" w:eastAsia="Franklin Gothic Book"/>
          <w:b/>
          <w:bCs/>
        </w:rPr>
        <w:t xml:space="preserve">Roger Martin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calls planning comfortable because it covers what you control. Strategy is uncomfortable because it’s a bet on customers, and you don’t control them.</w:t>
      </w:r>
    </w:p>
    <w:p>
      <w:pPr>
        <w:pStyle w:val="Compact"/>
        <w:numPr>
          <w:ilvl w:val="0"/>
          <w:numId w:val="1005"/>
        </w:numPr>
      </w:pPr>
      <w:r>
        <w:rPr>
          <w:rFonts w:ascii="Franklin Gothic Book" w:hAnsi="Franklin Gothic Book" w:cs="Franklin Gothic Book" w:eastAsia="Franklin Gothic Book"/>
          <w:b/>
          <w:bCs/>
        </w:rPr>
        <w:t xml:space="preserve">Richard Rumelt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names mistaking goals for strategy as one of the most common causes of bad strategy.</w:t>
      </w:r>
    </w:p>
    <w:p>
      <w:pPr>
        <w:pStyle w:val="Compact"/>
        <w:numPr>
          <w:ilvl w:val="0"/>
          <w:numId w:val="1005"/>
        </w:numPr>
      </w:pPr>
      <w:r>
        <w:rPr>
          <w:rFonts w:ascii="Franklin Gothic Book" w:hAnsi="Franklin Gothic Book" w:cs="Franklin Gothic Book" w:eastAsia="Franklin Gothic Book"/>
          <w:b/>
          <w:bCs/>
        </w:rPr>
        <w:t xml:space="preserve">Henry Mintzberg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estimated that only 10% to 30% of intended strategy gets carried out. The rest emerges as the world moves.</w:t>
      </w:r>
    </w:p>
    <w:p>
      <w:pPr>
        <w:pStyle w:val="Compact"/>
        <w:numPr>
          <w:ilvl w:val="0"/>
          <w:numId w:val="1005"/>
        </w:numPr>
      </w:pPr>
      <w:r>
        <w:rPr>
          <w:rFonts w:ascii="Franklin Gothic Book" w:hAnsi="Franklin Gothic Book" w:cs="Franklin Gothic Book" w:eastAsia="Franklin Gothic Book"/>
          <w:b/>
          <w:bCs/>
        </w:rPr>
        <w:t xml:space="preserve">McKinsey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found that companies that moved resources the most returned 10.8% a year to shareholders, against 2.5% for those that moved them least.</w:t>
      </w:r>
    </w:p>
    <w:p>
      <w:pPr>
        <w:pStyle w:val="FirstParagraph"/>
      </w:pPr>
      <w:r>
        <w:rPr>
          <w:rFonts w:ascii="Franklin Gothic Book" w:hAnsi="Franklin Gothic Book" w:cs="Franklin Gothic Book" w:eastAsia="Franklin Gothic Book"/>
          <w:b/>
          <w:bCs/>
        </w:rPr>
        <w:t xml:space="preserve">What a plan does that a hope can’t</w:t>
      </w:r>
    </w:p>
    <w:p>
      <w:pPr>
        <w:pStyle w:val="Compact"/>
        <w:numPr>
          <w:ilvl w:val="0"/>
          <w:numId w:val="1006"/>
        </w:numPr>
      </w:pPr>
      <w:r>
        <w:rPr>
          <w:rFonts w:ascii="Franklin Gothic Book" w:hAnsi="Franklin Gothic Book" w:cs="Franklin Gothic Book" w:eastAsia="Franklin Gothic Book"/>
        </w:rPr>
        <w:t xml:space="preserve">It names its bets on customers and the market, so you know what has to be true.</w:t>
      </w:r>
    </w:p>
    <w:p>
      <w:pPr>
        <w:pStyle w:val="Compact"/>
        <w:numPr>
          <w:ilvl w:val="0"/>
          <w:numId w:val="1006"/>
        </w:numPr>
      </w:pPr>
      <w:r>
        <w:rPr>
          <w:rFonts w:ascii="Franklin Gothic Book" w:hAnsi="Franklin Gothic Book" w:cs="Franklin Gothic Book" w:eastAsia="Franklin Gothic Book"/>
        </w:rPr>
        <w:t xml:space="preserve">It watches for the signal that a bet is breaking, and changes course before the quarter closes.</w:t>
      </w:r>
    </w:p>
    <w:p>
      <w:pPr>
        <w:pStyle w:val="Compact"/>
        <w:numPr>
          <w:ilvl w:val="0"/>
          <w:numId w:val="1006"/>
        </w:numPr>
      </w:pPr>
      <w:r>
        <w:rPr>
          <w:rFonts w:ascii="Franklin Gothic Book" w:hAnsi="Franklin Gothic Book" w:cs="Franklin Gothic Book" w:eastAsia="Franklin Gothic Book"/>
        </w:rPr>
        <w:t xml:space="preserve">It has room for what the shift opens up. In this climate, the opportunity moves as fast as the risk.</w:t>
      </w:r>
    </w:p>
    <w:p>
      <w:pPr>
        <w:pStyle w:val="Compact"/>
        <w:numPr>
          <w:ilvl w:val="0"/>
          <w:numId w:val="1006"/>
        </w:numPr>
      </w:pPr>
      <w:r>
        <w:rPr>
          <w:rFonts w:ascii="Franklin Gothic Book" w:hAnsi="Franklin Gothic Book" w:cs="Franklin Gothic Book" w:eastAsia="Franklin Gothic Book"/>
        </w:rPr>
        <w:t xml:space="preserve">It starts with the science and strategy: the revenue goal, the strategies that move it, the actions that prove it. Then the customer engagement approach.</w:t>
      </w:r>
    </w:p>
    <w:p>
      <w:pPr>
        <w:pStyle w:val="FirstParagraph"/>
      </w:pPr>
      <w:r>
        <w:rPr>
          <w:rFonts w:ascii="Franklin Gothic Book" w:hAnsi="Franklin Gothic Book" w:cs="Franklin Gothic Book" w:eastAsia="Franklin Gothic Book"/>
          <w:b/>
          <w:bCs/>
        </w:rPr>
        <w:t xml:space="preserve">Want the full research?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Built for the Climate: what 30+ senior leaders told us about why transformations miss the top line. (link to the report form)</w:t>
      </w:r>
    </w:p>
    <w:p>
      <w:pPr>
        <w:pStyle w:val="BodyText"/>
      </w:pPr>
      <w:r>
        <w:rPr>
          <w:rFonts w:ascii="Franklin Gothic Book" w:hAnsi="Franklin Gothic Book" w:cs="Franklin Gothic Book" w:eastAsia="Franklin Gothic Book"/>
          <w:b/>
          <w:bCs/>
        </w:rPr>
        <w:t xml:space="preserve">Want to talk it through?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20 minutes, no pitch. (booking link)</w:t>
      </w:r>
    </w:p>
    <w:p>
      <w:r>
        <w:rPr>
          <w:rFonts w:ascii="Franklin Gothic Book" w:hAnsi="Franklin Gothic Book" w:cs="Franklin Gothic Book" w:eastAsia="Franklin Gothic Book"/>
        </w:rPr>
        <w:pict>
          <v:rect style="width:0;height:1.5pt" o:hralign="center" o:hrstd="t" o:hr="t"/>
        </w:pict>
      </w:r>
    </w:p>
    <w:bookmarkEnd w:id="25"/>
    <w:bookmarkEnd w:id="26"/>
    <w:bookmarkStart w:id="27" w:name="status-and-next-steps"/>
    <w:p>
      <w:pPr>
        <w:pStyle w:val="Heading2"/>
      </w:pPr>
      <w:r>
        <w:rPr>
          <w:rFonts w:ascii="Franklin Gothic Book" w:hAnsi="Franklin Gothic Book" w:cs="Franklin Gothic Book" w:eastAsia="Franklin Gothic Book"/>
        </w:rPr>
        <w:t xml:space="preserve">Status and next steps</w:t>
      </w:r>
    </w:p>
    <w:p>
      <w:pPr>
        <w:pStyle w:val="FirstParagraph"/>
      </w:pPr>
      <w:r>
        <w:rPr>
          <w:rFonts w:ascii="Franklin Gothic Book" w:hAnsi="Franklin Gothic Book" w:cs="Franklin Gothic Book" w:eastAsia="Franklin Gothic Book"/>
          <w:b/>
          <w:bCs/>
        </w:rPr>
        <w:t xml:space="preserve">Done 2026.09.28:</w:t>
      </w:r>
    </w:p>
    <w:p>
      <w:pPr>
        <w:pStyle w:val="Compact"/>
        <w:numPr>
          <w:ilvl w:val="0"/>
          <w:numId w:val="1007"/>
        </w:numPr>
      </w:pPr>
      <w:r>
        <w:rPr>
          <w:rFonts w:ascii="Franklin Gothic Book" w:hAnsi="Franklin Gothic Book" w:cs="Franklin Gothic Book" w:eastAsia="Franklin Gothic Book"/>
        </w:rPr>
        <w:t xml:space="preserve">The Zoho rule that removed downloaders from the older Business Transformation cadence has been deleted, saved and checked.</w:t>
      </w:r>
    </w:p>
    <w:p>
      <w:pPr>
        <w:pStyle w:val="Compact"/>
        <w:numPr>
          <w:ilvl w:val="0"/>
          <w:numId w:val="1007"/>
        </w:numPr>
      </w:pPr>
      <w:r>
        <w:rPr>
          <w:rFonts w:ascii="Franklin Gothic Book" w:hAnsi="Franklin Gothic Book" w:cs="Franklin Gothic Book" w:eastAsia="Franklin Gothic Book"/>
        </w:rPr>
        <w:t xml:space="preserve">The build notes and memory now say downloaders stay in.</w:t>
      </w:r>
    </w:p>
    <w:p>
      <w:pPr>
        <w:pStyle w:val="Compact"/>
        <w:numPr>
          <w:ilvl w:val="0"/>
          <w:numId w:val="1007"/>
        </w:numPr>
      </w:pPr>
      <w:r>
        <w:rPr>
          <w:rFonts w:ascii="Franklin Gothic Book" w:hAnsi="Franklin Gothic Book" w:cs="Franklin Gothic Book" w:eastAsia="Franklin Gothic Book"/>
        </w:rPr>
        <w:t xml:space="preserve">Touch 2 email is live in Zoho: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“Business Transformation Cadence - Touch 2”</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template was rewritten (subject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“Your revenue has a hope”</w:t>
      </w:r>
      <w:r>
        <w:rPr>
          <w:rFonts w:ascii="Franklin Gothic Book" w:hAnsi="Franklin Gothic Book" w:cs="Franklin Gothic Book" w:eastAsia="Franklin Gothic Book"/>
        </w:rPr>
        <w:t xml:space="preserve">, 14pt,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“Plan or Hope?”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linked to https://kateburda.com/plan-or-hope/), saved as version V3. This template is shared with the older, switched-off Business Transformation cadence. Still to add: the motion piece GIF once it’s rendered. The page has to be live before anyone is enrolled, or the link goes to a missing page.</w:t>
      </w:r>
    </w:p>
    <w:p>
      <w:pPr>
        <w:pStyle w:val="FirstParagraph"/>
      </w:pPr>
      <w:r>
        <w:rPr>
          <w:rFonts w:ascii="Franklin Gothic Book" w:hAnsi="Franklin Gothic Book" w:cs="Franklin Gothic Book" w:eastAsia="Franklin Gothic Book"/>
          <w:b/>
          <w:bCs/>
        </w:rPr>
        <w:t xml:space="preserve">On hold (Kate, 2026.09.28):</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enrolling LinkedIn downloaders into the Auto-Enroll cadence waits until the new Touch 2 is in Zoho.</w:t>
      </w:r>
    </w:p>
    <w:p>
      <w:pPr>
        <w:pStyle w:val="BodyText"/>
      </w:pPr>
      <w:r>
        <w:rPr>
          <w:rFonts w:ascii="Franklin Gothic Book" w:hAnsi="Franklin Gothic Book" w:cs="Franklin Gothic Book" w:eastAsia="Franklin Gothic Book"/>
          <w:b/>
          <w:bCs/>
        </w:rPr>
        <w:t xml:space="preserve">Found in Zoho:</w:t>
      </w:r>
    </w:p>
    <w:p>
      <w:pPr>
        <w:pStyle w:val="Compact"/>
        <w:numPr>
          <w:ilvl w:val="0"/>
          <w:numId w:val="1008"/>
        </w:numPr>
      </w:pPr>
      <w:r>
        <w:rPr>
          <w:rFonts w:ascii="Franklin Gothic Book" w:hAnsi="Franklin Gothic Book" w:cs="Franklin Gothic Book" w:eastAsia="Franklin Gothic Book"/>
        </w:rPr>
        <w:t xml:space="preserve">The Auto-Enroll cadence has 0 people in it. It was published with Skip Existing Records.</w:t>
      </w:r>
    </w:p>
    <w:p>
      <w:pPr>
        <w:pStyle w:val="Compact"/>
        <w:numPr>
          <w:ilvl w:val="0"/>
          <w:numId w:val="1008"/>
        </w:numPr>
      </w:pPr>
      <w:r>
        <w:rPr>
          <w:rFonts w:ascii="Franklin Gothic Book" w:hAnsi="Franklin Gothic Book" w:cs="Franklin Gothic Book" w:eastAsia="Franklin Gothic Book"/>
        </w:rPr>
        <w:t xml:space="preserve">The older 146-contact cadence is switched off.</w:t>
      </w:r>
    </w:p>
    <w:p>
      <w:pPr>
        <w:pStyle w:val="Compact"/>
        <w:numPr>
          <w:ilvl w:val="0"/>
          <w:numId w:val="1008"/>
        </w:numPr>
      </w:pPr>
      <w:r>
        <w:rPr>
          <w:rFonts w:ascii="Franklin Gothic Book" w:hAnsi="Franklin Gothic Book" w:cs="Franklin Gothic Book" w:eastAsia="Franklin Gothic Book"/>
        </w:rPr>
        <w:t xml:space="preserve">Touches are set 7 days apart. Kate confirmed 2026.09.28: keep 7 days (this replaces the Creative Brief’s Day 4 timing).</w:t>
      </w:r>
    </w:p>
    <w:p>
      <w:pPr>
        <w:pStyle w:val="FirstParagraph"/>
      </w:pPr>
      <w:r>
        <w:rPr>
          <w:rFonts w:ascii="Franklin Gothic Book" w:hAnsi="Franklin Gothic Book" w:cs="Franklin Gothic Book" w:eastAsia="Franklin Gothic Book"/>
          <w:b/>
          <w:bCs/>
        </w:rPr>
        <w:t xml:space="preserve">Build order:</w:t>
      </w:r>
    </w:p>
    <w:p>
      <w:pPr>
        <w:pStyle w:val="Compact"/>
        <w:numPr>
          <w:ilvl w:val="0"/>
          <w:numId w:val="1009"/>
        </w:numPr>
      </w:pPr>
      <w:r>
        <w:rPr>
          <w:rFonts w:ascii="Franklin Gothic Book" w:hAnsi="Franklin Gothic Book" w:cs="Franklin Gothic Book" w:eastAsia="Franklin Gothic Book"/>
        </w:rPr>
        <w:t xml:space="preserve">Kate approves the copy above.</w:t>
      </w:r>
    </w:p>
    <w:p>
      <w:pPr>
        <w:pStyle w:val="Compact"/>
        <w:numPr>
          <w:ilvl w:val="0"/>
          <w:numId w:val="1009"/>
        </w:numPr>
      </w:pPr>
      <w:r>
        <w:rPr>
          <w:rFonts w:ascii="Franklin Gothic Book" w:hAnsi="Franklin Gothic Book" w:cs="Franklin Gothic Book" w:eastAsia="Franklin Gothic Book"/>
          <w:strike/>
        </w:rPr>
        <w:t xml:space="preserve">Swap Touch 2 into the Zoho template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(done 2026.09.28). Put safe placeholders on Touches 3 to 5 so no old copy can send.</w:t>
      </w:r>
    </w:p>
    <w:p>
      <w:pPr>
        <w:pStyle w:val="Compact"/>
        <w:numPr>
          <w:ilvl w:val="0"/>
          <w:numId w:val="1009"/>
        </w:numPr>
      </w:pPr>
      <w:r>
        <w:rPr>
          <w:rFonts w:ascii="Franklin Gothic Book" w:hAnsi="Franklin Gothic Book" w:cs="Franklin Gothic Book" w:eastAsia="Franklin Gothic Book"/>
        </w:rPr>
        <w:t xml:space="preserve">Render motion piece 2 from the piece 1 template (MP4, GIF, stills).</w:t>
      </w:r>
    </w:p>
    <w:p>
      <w:pPr>
        <w:pStyle w:val="Compact"/>
        <w:numPr>
          <w:ilvl w:val="0"/>
          <w:numId w:val="1009"/>
        </w:numPr>
      </w:pPr>
      <w:r>
        <w:rPr>
          <w:rFonts w:ascii="Franklin Gothic Book" w:hAnsi="Franklin Gothic Book" w:cs="Franklin Gothic Book" w:eastAsia="Franklin Gothic Book"/>
        </w:rPr>
        <w:t xml:space="preserve">Build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“Plan or Hope?”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page on kateburda.com.</w:t>
      </w:r>
    </w:p>
    <w:p>
      <w:pPr>
        <w:pStyle w:val="Compact"/>
        <w:numPr>
          <w:ilvl w:val="0"/>
          <w:numId w:val="1009"/>
        </w:numPr>
      </w:pPr>
      <w:r>
        <w:rPr>
          <w:rFonts w:ascii="Franklin Gothic Book" w:hAnsi="Franklin Gothic Book" w:cs="Franklin Gothic Book" w:eastAsia="Franklin Gothic Book"/>
        </w:rPr>
        <w:t xml:space="preserve">Add the downloaders to the Auto-Enroll list and test on Mr. Testy before any real sends.</w:t>
      </w:r>
    </w:p>
    <w:p>
      <w:pPr>
        <w:pStyle w:val="Compact"/>
        <w:numPr>
          <w:ilvl w:val="0"/>
          <w:numId w:val="1009"/>
        </w:numPr>
      </w:pPr>
      <w:r>
        <w:rPr>
          <w:rFonts w:ascii="Franklin Gothic Book" w:hAnsi="Franklin Gothic Book" w:cs="Franklin Gothic Book" w:eastAsia="Franklin Gothic Book"/>
        </w:rPr>
        <w:t xml:space="preserve">Decide whether to enroll the 324 existing tagged contacts. This is the real launch decision.</w:t>
      </w:r>
    </w:p>
    <w:p>
      <w:pPr>
        <w:pStyle w:val="Compact"/>
        <w:numPr>
          <w:ilvl w:val="0"/>
          <w:numId w:val="1009"/>
        </w:numPr>
      </w:pPr>
      <w:r>
        <w:rPr>
          <w:rFonts w:ascii="Franklin Gothic Book" w:hAnsi="Franklin Gothic Book" w:cs="Franklin Gothic Book" w:eastAsia="Franklin Gothic Book"/>
        </w:rPr>
        <w:t xml:space="preserve">Post to LinkedIn, Tuesday to Thursday, 8 AM ET.</w:t>
      </w:r>
    </w:p>
    <w:bookmarkEnd w:id="27"/>
    <w:bookmarkEnd w:id="28"/>
    <w:sectPr w:rsidR="00745139" w:rsidRPr="00745139" w:rsidSect="00626D33">
      <w:headerReference r:id="rId10" w:type="default"/>
      <w:headerReference r:id="rId11" w:type="first"/>
      <w:pgSz w:h="15840" w:w="12240"/>
      <w:pgMar w:bottom="1296" w:footer="432" w:gutter="0" w:header="432"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45568D"/>
    <w:multiLevelType w:val="multilevel"/>
    <w:tmpl w:val="6AD880A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2C91AC5"/>
    <w:multiLevelType w:val="hybridMultilevel"/>
    <w:tmpl w:val="6C5C699E"/>
    <w:lvl w:ilvl="0" w:tplc="1280FB90">
      <w:start w:val="2"/>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D46D6D"/>
    <w:multiLevelType w:val="hybridMultilevel"/>
    <w:tmpl w:val="6B70281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
    <w:nsid w:val="06324C6A"/>
    <w:multiLevelType w:val="multilevel"/>
    <w:tmpl w:val="6DA6DF1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4">
    <w:nsid w:val="0C025C3E"/>
    <w:multiLevelType w:val="multilevel"/>
    <w:tmpl w:val="FE3252F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5">
    <w:nsid w:val="0C595B9C"/>
    <w:multiLevelType w:val="multilevel"/>
    <w:tmpl w:val="4E7C5B0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6">
    <w:nsid w:val="0D151051"/>
    <w:multiLevelType w:val="multilevel"/>
    <w:tmpl w:val="4740C02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7">
    <w:nsid w:val="107218E2"/>
    <w:multiLevelType w:val="hybridMultilevel"/>
    <w:tmpl w:val="7B8E9DB0"/>
    <w:lvl w:ilvl="0" w:tplc="0ABE8C18">
      <w:start w:val="1"/>
      <w:numFmt w:val="bullet"/>
      <w:lvlText w:val="•"/>
      <w:lvlJc w:val="left"/>
      <w:pPr>
        <w:ind w:hanging="360" w:left="720"/>
      </w:pPr>
      <w:rPr>
        <w:rFonts w:ascii="Franklin Gothic Book" w:hAnsi="Franklin Gothic Book" w:cs="Franklin Gothic Book" w:eastAsia="Franklin Gothic Book" w:hint="default"/>
        <w:color w:val="D51067"/>
      </w:rPr>
    </w:lvl>
    <w:lvl w:ilvl="1" w:tplc="0804F720">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C1A8CE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D7EE5824">
      <w:start w:val="1"/>
      <w:numFmt w:val="bullet"/>
      <w:lvlText w:val="•"/>
      <w:lvlJc w:val="left"/>
      <w:pPr>
        <w:ind w:hanging="360" w:left="2880"/>
      </w:pPr>
      <w:rPr>
        <w:rFonts w:ascii="Franklin Gothic Book" w:hAnsi="Franklin Gothic Book" w:cs="Franklin Gothic Book" w:eastAsia="Franklin Gothic Book" w:hint="default"/>
        <w:color w:val="D51067"/>
      </w:rPr>
    </w:lvl>
    <w:lvl w:ilvl="4" w:tplc="D8D86C94">
      <w:start w:val="1"/>
      <w:numFmt w:val="bullet"/>
      <w:lvlText w:val="–"/>
      <w:lvlJc w:val="left"/>
      <w:pPr>
        <w:ind w:hanging="360" w:left="3600"/>
      </w:pPr>
      <w:rPr>
        <w:rFonts w:ascii="Franklin Gothic Book" w:hAnsi="Franklin Gothic Book" w:cs="Franklin Gothic Book" w:eastAsia="Franklin Gothic Book" w:hint="default"/>
        <w:color w:val="D51067"/>
      </w:rPr>
    </w:lvl>
    <w:lvl w:ilvl="5" w:tplc="C6705568">
      <w:start w:val="1"/>
      <w:numFmt w:val="bullet"/>
      <w:lvlText w:val="◦"/>
      <w:lvlJc w:val="left"/>
      <w:pPr>
        <w:ind w:hanging="360" w:left="4320"/>
      </w:pPr>
      <w:rPr>
        <w:rFonts w:ascii="Franklin Gothic Book" w:hAnsi="Franklin Gothic Book" w:cs="Franklin Gothic Book" w:eastAsia="Franklin Gothic Book" w:hint="default"/>
        <w:color w:val="D51067"/>
      </w:rPr>
    </w:lvl>
    <w:lvl w:ilvl="6" w:tplc="D4D0B52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69AA1802">
      <w:start w:val="1"/>
      <w:numFmt w:val="bullet"/>
      <w:lvlText w:val="–"/>
      <w:lvlJc w:val="left"/>
      <w:pPr>
        <w:ind w:hanging="360" w:left="5760"/>
      </w:pPr>
      <w:rPr>
        <w:rFonts w:ascii="Franklin Gothic Book" w:hAnsi="Franklin Gothic Book" w:cs="Franklin Gothic Book" w:eastAsia="Franklin Gothic Book" w:hint="default"/>
        <w:color w:val="D51067"/>
      </w:rPr>
    </w:lvl>
    <w:lvl w:ilvl="8" w:tplc="6A6079FC">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8">
    <w:nsid w:val="17287D6D"/>
    <w:multiLevelType w:val="multilevel"/>
    <w:tmpl w:val="2E3C025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2DF6F79"/>
    <w:multiLevelType w:val="hybridMultilevel"/>
    <w:tmpl w:val="89BEBBB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0">
    <w:nsid w:val="230820B8"/>
    <w:multiLevelType w:val="multilevel"/>
    <w:tmpl w:val="F59AE02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1">
    <w:nsid w:val="249106FA"/>
    <w:multiLevelType w:val="hybridMultilevel"/>
    <w:tmpl w:val="A4D06AB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2">
    <w:nsid w:val="24D37A62"/>
    <w:multiLevelType w:val="hybridMultilevel"/>
    <w:tmpl w:val="A9886832"/>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3">
    <w:nsid w:val="29402508"/>
    <w:multiLevelType w:val="multilevel"/>
    <w:tmpl w:val="BDA033D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2A0D5E7C"/>
    <w:multiLevelType w:val="hybridMultilevel"/>
    <w:tmpl w:val="1074AC1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2A792503"/>
    <w:multiLevelType w:val="multilevel"/>
    <w:tmpl w:val="20AE068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2EE53A06"/>
    <w:multiLevelType w:val="multilevel"/>
    <w:tmpl w:val="7C52F14A"/>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7">
    <w:nsid w:val="2FD67184"/>
    <w:multiLevelType w:val="multilevel"/>
    <w:tmpl w:val="66DA333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30962DCA"/>
    <w:multiLevelType w:val="hybridMultilevel"/>
    <w:tmpl w:val="B7ACD844"/>
    <w:lvl w:ilvl="0" w:tplc="1FCC4B2C">
      <w:start w:val="1"/>
      <w:numFmt w:val="bullet"/>
      <w:lvlText w:val="•"/>
      <w:lvlJc w:val="left"/>
      <w:pPr>
        <w:ind w:hanging="360" w:left="720"/>
      </w:pPr>
      <w:rPr>
        <w:rFonts w:ascii="Franklin Gothic Book" w:hAnsi="Franklin Gothic Book" w:cs="Franklin Gothic Book" w:eastAsia="Franklin Gothic Book" w:hint="default"/>
        <w:color w:val="D51067"/>
      </w:rPr>
    </w:lvl>
    <w:lvl w:ilvl="1" w:tplc="3C98E1E6">
      <w:start w:val="1"/>
      <w:numFmt w:val="bullet"/>
      <w:lvlText w:val="–"/>
      <w:lvlJc w:val="left"/>
      <w:pPr>
        <w:ind w:hanging="360" w:left="1440"/>
      </w:pPr>
      <w:rPr>
        <w:rFonts w:ascii="Franklin Gothic Book" w:hAnsi="Franklin Gothic Book" w:cs="Franklin Gothic Book" w:eastAsia="Franklin Gothic Book" w:hint="default"/>
        <w:color w:val="D51067"/>
      </w:rPr>
    </w:lvl>
    <w:lvl w:ilvl="2" w:tplc="D69E10F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616B4A2">
      <w:start w:val="1"/>
      <w:numFmt w:val="bullet"/>
      <w:lvlText w:val="•"/>
      <w:lvlJc w:val="left"/>
      <w:pPr>
        <w:ind w:hanging="360" w:left="2880"/>
      </w:pPr>
      <w:rPr>
        <w:rFonts w:ascii="Franklin Gothic Book" w:hAnsi="Franklin Gothic Book" w:cs="Franklin Gothic Book" w:eastAsia="Franklin Gothic Book" w:hint="default"/>
        <w:color w:val="D51067"/>
      </w:rPr>
    </w:lvl>
    <w:lvl w:ilvl="4" w:tplc="374A941C">
      <w:start w:val="1"/>
      <w:numFmt w:val="bullet"/>
      <w:lvlText w:val="–"/>
      <w:lvlJc w:val="left"/>
      <w:pPr>
        <w:ind w:hanging="360" w:left="3600"/>
      </w:pPr>
      <w:rPr>
        <w:rFonts w:ascii="Franklin Gothic Book" w:hAnsi="Franklin Gothic Book" w:cs="Franklin Gothic Book" w:eastAsia="Franklin Gothic Book" w:hint="default"/>
        <w:color w:val="D51067"/>
      </w:rPr>
    </w:lvl>
    <w:lvl w:ilvl="5" w:tplc="8D64AB14">
      <w:start w:val="1"/>
      <w:numFmt w:val="bullet"/>
      <w:lvlText w:val="◦"/>
      <w:lvlJc w:val="left"/>
      <w:pPr>
        <w:ind w:hanging="360" w:left="4320"/>
      </w:pPr>
      <w:rPr>
        <w:rFonts w:ascii="Franklin Gothic Book" w:hAnsi="Franklin Gothic Book" w:cs="Franklin Gothic Book" w:eastAsia="Franklin Gothic Book" w:hint="default"/>
        <w:color w:val="D51067"/>
      </w:rPr>
    </w:lvl>
    <w:lvl w:ilvl="6" w:tplc="C43A9AB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F9AA9FC8">
      <w:start w:val="1"/>
      <w:numFmt w:val="bullet"/>
      <w:lvlText w:val="–"/>
      <w:lvlJc w:val="left"/>
      <w:pPr>
        <w:ind w:hanging="360" w:left="5760"/>
      </w:pPr>
      <w:rPr>
        <w:rFonts w:ascii="Franklin Gothic Book" w:hAnsi="Franklin Gothic Book" w:cs="Franklin Gothic Book" w:eastAsia="Franklin Gothic Book" w:hint="default"/>
        <w:color w:val="D51067"/>
      </w:rPr>
    </w:lvl>
    <w:lvl w:ilvl="8" w:tplc="4C745B90">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9">
    <w:nsid w:val="46185C39"/>
    <w:multiLevelType w:val="multilevel"/>
    <w:tmpl w:val="84182D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488D07D9"/>
    <w:multiLevelType w:val="multilevel"/>
    <w:tmpl w:val="7528207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1">
    <w:nsid w:val="4B7339B9"/>
    <w:multiLevelType w:val="multilevel"/>
    <w:tmpl w:val="502E555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512259F0"/>
    <w:multiLevelType w:val="multilevel"/>
    <w:tmpl w:val="09E60C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3">
    <w:nsid w:val="59943D98"/>
    <w:multiLevelType w:val="multilevel"/>
    <w:tmpl w:val="4572764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4">
    <w:nsid w:val="5B3C5553"/>
    <w:multiLevelType w:val="multilevel"/>
    <w:tmpl w:val="1608A57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5">
    <w:nsid w:val="5BE11ED7"/>
    <w:multiLevelType w:val="multilevel"/>
    <w:tmpl w:val="85CC46C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6">
    <w:nsid w:val="66CC6B34"/>
    <w:multiLevelType w:val="hybridMultilevel"/>
    <w:tmpl w:val="D1D8061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7">
    <w:nsid w:val="696809B8"/>
    <w:multiLevelType w:val="multilevel"/>
    <w:tmpl w:val="FD1E030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8">
    <w:nsid w:val="6AFB5A9C"/>
    <w:multiLevelType w:val="hybridMultilevel"/>
    <w:tmpl w:val="C0840DD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9">
    <w:nsid w:val="6B60083A"/>
    <w:multiLevelType w:val="multilevel"/>
    <w:tmpl w:val="92D46E5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0">
    <w:nsid w:val="6E383C1A"/>
    <w:multiLevelType w:val="hybridMultilevel"/>
    <w:tmpl w:val="24DED27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1">
    <w:nsid w:val="6E97589D"/>
    <w:multiLevelType w:val="multilevel"/>
    <w:tmpl w:val="9FF4DA5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2">
    <w:nsid w:val="733E73AC"/>
    <w:multiLevelType w:val="hybridMultilevel"/>
    <w:tmpl w:val="AF888C1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3">
    <w:nsid w:val="754238DA"/>
    <w:multiLevelType w:val="hybridMultilevel"/>
    <w:tmpl w:val="A9EC736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4">
    <w:nsid w:val="767B29C9"/>
    <w:multiLevelType w:val="multilevel"/>
    <w:tmpl w:val="8DC66E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5">
    <w:nsid w:val="76A27F7E"/>
    <w:multiLevelType w:val="hybridMultilevel"/>
    <w:tmpl w:val="ACE2F42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6">
    <w:nsid w:val="77AF4995"/>
    <w:multiLevelType w:val="multilevel"/>
    <w:tmpl w:val="56CE85A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7">
    <w:nsid w:val="78AE6C0E"/>
    <w:multiLevelType w:val="hybridMultilevel"/>
    <w:tmpl w:val="41B87C4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8">
    <w:nsid w:val="7A1A0CE9"/>
    <w:multiLevelType w:val="hybridMultilevel"/>
    <w:tmpl w:val="F2CAC65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9">
    <w:nsid w:val="7B7878BB"/>
    <w:multiLevelType w:val="multilevel"/>
    <w:tmpl w:val="EB30356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05338386" w:numId="1">
    <w:abstractNumId w:val="25"/>
  </w:num>
  <w:num w16cid:durableId="1029375207" w:numId="2">
    <w:abstractNumId w:val="27"/>
  </w:num>
  <w:num w16cid:durableId="1343119766" w:numId="3">
    <w:abstractNumId w:val="36"/>
  </w:num>
  <w:num w16cid:durableId="1563447904" w:numId="4">
    <w:abstractNumId w:val="23"/>
  </w:num>
  <w:num w16cid:durableId="537933933" w:numId="5">
    <w:abstractNumId w:val="0"/>
  </w:num>
  <w:num w16cid:durableId="1802192918" w:numId="6">
    <w:abstractNumId w:val="34"/>
  </w:num>
  <w:num w16cid:durableId="92559678" w:numId="7">
    <w:abstractNumId w:val="20"/>
  </w:num>
  <w:num w16cid:durableId="1638024371" w:numId="8">
    <w:abstractNumId w:val="29"/>
  </w:num>
  <w:num w16cid:durableId="1992295894" w:numId="9">
    <w:abstractNumId w:val="24"/>
  </w:num>
  <w:num w16cid:durableId="558785674" w:numId="10">
    <w:abstractNumId w:val="3"/>
  </w:num>
  <w:num w16cid:durableId="1656764156" w:numId="11">
    <w:abstractNumId w:val="19"/>
  </w:num>
  <w:num w16cid:durableId="1788236687" w:numId="12">
    <w:abstractNumId w:val="10"/>
  </w:num>
  <w:num w16cid:durableId="701051498" w:numId="13">
    <w:abstractNumId w:val="21"/>
  </w:num>
  <w:num w16cid:durableId="1344236108" w:numId="14">
    <w:abstractNumId w:val="12"/>
  </w:num>
  <w:num w16cid:durableId="119958033" w:numId="15">
    <w:abstractNumId w:val="26"/>
  </w:num>
  <w:num w16cid:durableId="1974211564" w:numId="16">
    <w:abstractNumId w:val="32"/>
  </w:num>
  <w:num w16cid:durableId="949050760" w:numId="17">
    <w:abstractNumId w:val="33"/>
  </w:num>
  <w:num w16cid:durableId="821194999" w:numId="18">
    <w:abstractNumId w:val="1"/>
  </w:num>
  <w:num w16cid:durableId="2052684314" w:numId="19">
    <w:abstractNumId w:val="7"/>
    <w:lvlOverride w:ilvl="0">
      <w:startOverride w:val="1"/>
    </w:lvlOverride>
  </w:num>
  <w:num w16cid:durableId="1027295999" w:numId="20">
    <w:abstractNumId w:val="28"/>
  </w:num>
  <w:num w16cid:durableId="1452162148" w:numId="21">
    <w:abstractNumId w:val="2"/>
  </w:num>
  <w:num w16cid:durableId="692002510" w:numId="22">
    <w:abstractNumId w:val="37"/>
  </w:num>
  <w:num w16cid:durableId="1849447329" w:numId="23">
    <w:abstractNumId w:val="30"/>
  </w:num>
  <w:num w16cid:durableId="140658276" w:numId="24">
    <w:abstractNumId w:val="14"/>
  </w:num>
  <w:num w16cid:durableId="1909993954" w:numId="25">
    <w:abstractNumId w:val="35"/>
  </w:num>
  <w:num w16cid:durableId="1540780285" w:numId="26">
    <w:abstractNumId w:val="38"/>
  </w:num>
  <w:num w16cid:durableId="2126803222" w:numId="27">
    <w:abstractNumId w:val="11"/>
  </w:num>
  <w:num w16cid:durableId="1150898588" w:numId="28">
    <w:abstractNumId w:val="9"/>
  </w:num>
  <w:num w16cid:durableId="780346197" w:numId="29">
    <w:abstractNumId w:val="18"/>
    <w:lvlOverride w:ilvl="0">
      <w:startOverride w:val="1"/>
    </w:lvlOverride>
  </w:num>
  <w:num w16cid:durableId="1788349103" w:numId="30">
    <w:abstractNumId w:val="13"/>
  </w:num>
  <w:num w16cid:durableId="52045749" w:numId="31">
    <w:abstractNumId w:val="39"/>
  </w:num>
  <w:num w16cid:durableId="2142729384" w:numId="32">
    <w:abstractNumId w:val="6"/>
  </w:num>
  <w:num w16cid:durableId="819005406" w:numId="33">
    <w:abstractNumId w:val="16"/>
  </w:num>
  <w:num w16cid:durableId="1199197851" w:numId="34">
    <w:abstractNumId w:val="31"/>
  </w:num>
  <w:num w16cid:durableId="717122497" w:numId="35">
    <w:abstractNumId w:val="22"/>
  </w:num>
  <w:num w16cid:durableId="753669802" w:numId="36">
    <w:abstractNumId w:val="5"/>
  </w:num>
  <w:num w16cid:durableId="223836615" w:numId="37">
    <w:abstractNumId w:val="15"/>
  </w:num>
  <w:num w16cid:durableId="1209880668" w:numId="38">
    <w:abstractNumId w:val="4"/>
  </w:num>
  <w:num w16cid:durableId="84884758" w:numId="39">
    <w:abstractNumId w:val="8"/>
  </w:num>
  <w:num w16cid:durableId="839393533" w:numId="40">
    <w:abstractNumId w:val="17"/>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30540"/>
    <w:rsid w:val="00063526"/>
    <w:rsid w:val="0007066A"/>
    <w:rsid w:val="00080433"/>
    <w:rsid w:val="000842BD"/>
    <w:rsid w:val="0009043A"/>
    <w:rsid w:val="000961A0"/>
    <w:rsid w:val="000E6EE3"/>
    <w:rsid w:val="000E715F"/>
    <w:rsid w:val="00117548"/>
    <w:rsid w:val="00122177"/>
    <w:rsid w:val="00123A54"/>
    <w:rsid w:val="001242CB"/>
    <w:rsid w:val="00127780"/>
    <w:rsid w:val="00133CAE"/>
    <w:rsid w:val="00154D2E"/>
    <w:rsid w:val="0016703B"/>
    <w:rsid w:val="00180432"/>
    <w:rsid w:val="00192E6F"/>
    <w:rsid w:val="001B5969"/>
    <w:rsid w:val="001B6B80"/>
    <w:rsid w:val="001C24B9"/>
    <w:rsid w:val="001D035B"/>
    <w:rsid w:val="001D0581"/>
    <w:rsid w:val="001E37D1"/>
    <w:rsid w:val="001F5047"/>
    <w:rsid w:val="00207C44"/>
    <w:rsid w:val="00215079"/>
    <w:rsid w:val="00217A3B"/>
    <w:rsid w:val="00217E5A"/>
    <w:rsid w:val="00225415"/>
    <w:rsid w:val="002313BD"/>
    <w:rsid w:val="002319BC"/>
    <w:rsid w:val="00231BDD"/>
    <w:rsid w:val="00243A27"/>
    <w:rsid w:val="002725C8"/>
    <w:rsid w:val="002739C1"/>
    <w:rsid w:val="002811F4"/>
    <w:rsid w:val="002878CD"/>
    <w:rsid w:val="00291082"/>
    <w:rsid w:val="002A7599"/>
    <w:rsid w:val="002C39F4"/>
    <w:rsid w:val="002D13E2"/>
    <w:rsid w:val="002D1BF8"/>
    <w:rsid w:val="002F3049"/>
    <w:rsid w:val="003046A6"/>
    <w:rsid w:val="003145B3"/>
    <w:rsid w:val="00336F2F"/>
    <w:rsid w:val="00355C5A"/>
    <w:rsid w:val="0035648C"/>
    <w:rsid w:val="00363525"/>
    <w:rsid w:val="0037182C"/>
    <w:rsid w:val="00373124"/>
    <w:rsid w:val="0037646D"/>
    <w:rsid w:val="00396165"/>
    <w:rsid w:val="003A1570"/>
    <w:rsid w:val="003A1F78"/>
    <w:rsid w:val="003C5DC8"/>
    <w:rsid w:val="003D5D4F"/>
    <w:rsid w:val="003F07F9"/>
    <w:rsid w:val="00417A9A"/>
    <w:rsid w:val="00432620"/>
    <w:rsid w:val="004327DA"/>
    <w:rsid w:val="00451689"/>
    <w:rsid w:val="004773BC"/>
    <w:rsid w:val="00486077"/>
    <w:rsid w:val="004A3C62"/>
    <w:rsid w:val="004B1B75"/>
    <w:rsid w:val="004B3365"/>
    <w:rsid w:val="004E1E4E"/>
    <w:rsid w:val="005068E0"/>
    <w:rsid w:val="00506928"/>
    <w:rsid w:val="005258DE"/>
    <w:rsid w:val="00526CCB"/>
    <w:rsid w:val="005353DA"/>
    <w:rsid w:val="005412B3"/>
    <w:rsid w:val="0054418A"/>
    <w:rsid w:val="00556D12"/>
    <w:rsid w:val="00564270"/>
    <w:rsid w:val="00566148"/>
    <w:rsid w:val="00572A68"/>
    <w:rsid w:val="00575963"/>
    <w:rsid w:val="00576C98"/>
    <w:rsid w:val="00586AC1"/>
    <w:rsid w:val="00595271"/>
    <w:rsid w:val="005B4FB3"/>
    <w:rsid w:val="005B7A2F"/>
    <w:rsid w:val="005C6BAD"/>
    <w:rsid w:val="005D055C"/>
    <w:rsid w:val="005D422A"/>
    <w:rsid w:val="005D7F44"/>
    <w:rsid w:val="005E1EC8"/>
    <w:rsid w:val="005E2918"/>
    <w:rsid w:val="005E3808"/>
    <w:rsid w:val="006032EA"/>
    <w:rsid w:val="00616A92"/>
    <w:rsid w:val="00626D33"/>
    <w:rsid w:val="00627581"/>
    <w:rsid w:val="00640E6F"/>
    <w:rsid w:val="0065242B"/>
    <w:rsid w:val="00663625"/>
    <w:rsid w:val="00663D47"/>
    <w:rsid w:val="00685134"/>
    <w:rsid w:val="006873E7"/>
    <w:rsid w:val="00687590"/>
    <w:rsid w:val="006A2A6D"/>
    <w:rsid w:val="006A402C"/>
    <w:rsid w:val="006B1A2E"/>
    <w:rsid w:val="006B4947"/>
    <w:rsid w:val="006B55DD"/>
    <w:rsid w:val="006C5ED0"/>
    <w:rsid w:val="006D1C12"/>
    <w:rsid w:val="006D6DB1"/>
    <w:rsid w:val="006E35DF"/>
    <w:rsid w:val="006F42D5"/>
    <w:rsid w:val="007045B1"/>
    <w:rsid w:val="007178E5"/>
    <w:rsid w:val="00721702"/>
    <w:rsid w:val="007222FC"/>
    <w:rsid w:val="00741D02"/>
    <w:rsid w:val="00742084"/>
    <w:rsid w:val="00745139"/>
    <w:rsid w:val="0075673A"/>
    <w:rsid w:val="00765454"/>
    <w:rsid w:val="00767394"/>
    <w:rsid w:val="00780AFF"/>
    <w:rsid w:val="007850A4"/>
    <w:rsid w:val="00796793"/>
    <w:rsid w:val="00796CE5"/>
    <w:rsid w:val="007A1379"/>
    <w:rsid w:val="007B1863"/>
    <w:rsid w:val="007B32FF"/>
    <w:rsid w:val="007C1260"/>
    <w:rsid w:val="007C65EA"/>
    <w:rsid w:val="00865127"/>
    <w:rsid w:val="008716BE"/>
    <w:rsid w:val="008844C1"/>
    <w:rsid w:val="008A19FE"/>
    <w:rsid w:val="008C0D8B"/>
    <w:rsid w:val="008E30BD"/>
    <w:rsid w:val="008E3462"/>
    <w:rsid w:val="008E5015"/>
    <w:rsid w:val="008F52B0"/>
    <w:rsid w:val="008F66CA"/>
    <w:rsid w:val="00900706"/>
    <w:rsid w:val="00910B47"/>
    <w:rsid w:val="0095514C"/>
    <w:rsid w:val="00962FFB"/>
    <w:rsid w:val="009651F7"/>
    <w:rsid w:val="009811F2"/>
    <w:rsid w:val="0098442A"/>
    <w:rsid w:val="009A08D3"/>
    <w:rsid w:val="009A652F"/>
    <w:rsid w:val="009B30ED"/>
    <w:rsid w:val="009B4DD4"/>
    <w:rsid w:val="009B5BE8"/>
    <w:rsid w:val="009C5643"/>
    <w:rsid w:val="009E5A5E"/>
    <w:rsid w:val="009E7224"/>
    <w:rsid w:val="009F316F"/>
    <w:rsid w:val="00A10F1F"/>
    <w:rsid w:val="00A12847"/>
    <w:rsid w:val="00A443AA"/>
    <w:rsid w:val="00A608AE"/>
    <w:rsid w:val="00A626C6"/>
    <w:rsid w:val="00A63E4C"/>
    <w:rsid w:val="00A8362B"/>
    <w:rsid w:val="00AA4CF2"/>
    <w:rsid w:val="00AA5570"/>
    <w:rsid w:val="00AB1ECF"/>
    <w:rsid w:val="00AC7883"/>
    <w:rsid w:val="00AD49E4"/>
    <w:rsid w:val="00AD59D7"/>
    <w:rsid w:val="00AE1F9C"/>
    <w:rsid w:val="00AE2A7B"/>
    <w:rsid w:val="00AE4849"/>
    <w:rsid w:val="00AE6E42"/>
    <w:rsid w:val="00B3128D"/>
    <w:rsid w:val="00B35B89"/>
    <w:rsid w:val="00B37390"/>
    <w:rsid w:val="00B41C6A"/>
    <w:rsid w:val="00B56EF2"/>
    <w:rsid w:val="00B72C57"/>
    <w:rsid w:val="00B7509A"/>
    <w:rsid w:val="00B84B50"/>
    <w:rsid w:val="00B96008"/>
    <w:rsid w:val="00BC17E1"/>
    <w:rsid w:val="00BC7467"/>
    <w:rsid w:val="00BD29AB"/>
    <w:rsid w:val="00BF0A8C"/>
    <w:rsid w:val="00BF220B"/>
    <w:rsid w:val="00BF4ACF"/>
    <w:rsid w:val="00C03055"/>
    <w:rsid w:val="00C2497B"/>
    <w:rsid w:val="00C27FBC"/>
    <w:rsid w:val="00C363F5"/>
    <w:rsid w:val="00C40DE2"/>
    <w:rsid w:val="00C422C6"/>
    <w:rsid w:val="00C46241"/>
    <w:rsid w:val="00C61C12"/>
    <w:rsid w:val="00C633FD"/>
    <w:rsid w:val="00C63CDA"/>
    <w:rsid w:val="00C64D33"/>
    <w:rsid w:val="00C6638F"/>
    <w:rsid w:val="00C66FE4"/>
    <w:rsid w:val="00C96605"/>
    <w:rsid w:val="00CA2F9C"/>
    <w:rsid w:val="00CA6E16"/>
    <w:rsid w:val="00CB0E03"/>
    <w:rsid w:val="00CB2B1B"/>
    <w:rsid w:val="00CC207F"/>
    <w:rsid w:val="00CD4E75"/>
    <w:rsid w:val="00CD4E7E"/>
    <w:rsid w:val="00CD6003"/>
    <w:rsid w:val="00CD7B3F"/>
    <w:rsid w:val="00D06B19"/>
    <w:rsid w:val="00D11010"/>
    <w:rsid w:val="00D13470"/>
    <w:rsid w:val="00D13E48"/>
    <w:rsid w:val="00D2576D"/>
    <w:rsid w:val="00D3083B"/>
    <w:rsid w:val="00D33F76"/>
    <w:rsid w:val="00D56438"/>
    <w:rsid w:val="00D62742"/>
    <w:rsid w:val="00DB1077"/>
    <w:rsid w:val="00DC5FCD"/>
    <w:rsid w:val="00DD6AED"/>
    <w:rsid w:val="00E030A5"/>
    <w:rsid w:val="00E041C9"/>
    <w:rsid w:val="00E068DE"/>
    <w:rsid w:val="00E070AA"/>
    <w:rsid w:val="00E17A53"/>
    <w:rsid w:val="00E317A9"/>
    <w:rsid w:val="00E441AB"/>
    <w:rsid w:val="00E70A96"/>
    <w:rsid w:val="00E90865"/>
    <w:rsid w:val="00E96B25"/>
    <w:rsid w:val="00EA2279"/>
    <w:rsid w:val="00EB5E0E"/>
    <w:rsid w:val="00EC409F"/>
    <w:rsid w:val="00EC7FD7"/>
    <w:rsid w:val="00EE6C32"/>
    <w:rsid w:val="00EF063F"/>
    <w:rsid w:val="00F04F1D"/>
    <w:rsid w:val="00F20EF2"/>
    <w:rsid w:val="00F41B55"/>
    <w:rsid w:val="00F42510"/>
    <w:rsid w:val="00F47872"/>
    <w:rsid w:val="00F50FE8"/>
    <w:rsid w:val="00F52453"/>
    <w:rsid w:val="00F52594"/>
    <w:rsid w:val="00F573B3"/>
    <w:rsid w:val="00F661C7"/>
    <w:rsid w:val="00F66530"/>
    <w:rsid w:val="00F666EC"/>
    <w:rsid w:val="00F71748"/>
    <w:rsid w:val="00F82B7F"/>
    <w:rsid w:val="00F849DB"/>
    <w:rsid w:val="00F94C16"/>
    <w:rsid w:val="00F96592"/>
    <w:rsid w:val="00F96B3E"/>
    <w:rsid w:val="00FA22AB"/>
    <w:rsid w:val="00FA7926"/>
    <w:rsid w:val="00FD1FDC"/>
    <w:rsid w:val="00FD4DB7"/>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DB1077"/>
    <w:pPr>
      <w:keepNext/>
      <w:keepLines/>
      <w:pBdr>
        <w:bottom w:color="7F7F7F" w:space="1" w:sz="18" w:themeColor="text1" w:themeTint="80" w:val="single"/>
        <w:right w:color="7F7F7F" w:space="4" w:sz="18" w:themeColor="text1" w:themeTint="80" w:val="single"/>
      </w:pBdr>
      <w:shd w:color="auto" w:fill="auto" w:val="pct12"/>
      <w:spacing w:before="240"/>
      <w:jc w:val="center"/>
      <w:outlineLvl w:val="0"/>
    </w:pPr>
    <w:rPr>
      <w:rFonts w:cstheme="majorBidi" w:ascii="Franklin Gothic Book" w:hAnsi="Franklin Gothic Book" w:cs="Franklin Gothic Book" w:eastAsia="Franklin Gothic Book"/>
      <w:color w:val="B52372"/>
      <w:sz w:val="32"/>
      <w:szCs w:val="32"/>
    </w:rPr>
  </w:style>
  <w:style w:styleId="Heading2" w:type="paragraph">
    <w:name w:val="heading 2"/>
    <w:basedOn w:val="Normal"/>
    <w:next w:val="Normal"/>
    <w:link w:val="Heading2Char"/>
    <w:autoRedefine/>
    <w:uiPriority w:val="9"/>
    <w:unhideWhenUsed/>
    <w:qFormat/>
    <w:rsid w:val="00373124"/>
    <w:pPr>
      <w:keepNext/>
      <w:keepLines/>
      <w:pBdr>
        <w:top w:color="B52272" w:shadow="1" w:space="1" w:sz="6" w:val="single"/>
        <w:left w:color="B52272" w:shadow="1" w:space="4" w:sz="6" w:val="single"/>
        <w:bottom w:color="B52272" w:shadow="1" w:space="1" w:sz="6" w:val="single"/>
        <w:right w:color="B52272" w:shadow="1" w:space="4" w:sz="6" w:val="single"/>
      </w:pBdr>
      <w:spacing w:before="40"/>
      <w:outlineLvl w:val="1"/>
    </w:pPr>
    <w:rPr>
      <w:rFonts w:cstheme="majorBidi" w:ascii="Franklin Gothic Book" w:hAnsi="Franklin Gothic Book" w:cs="Franklin Gothic Book" w:eastAsia="Franklin Gothic Book"/>
      <w:b/>
      <w:i/>
      <w:color w:val="D51067"/>
      <w:sz w:val="24"/>
      <w:szCs w:val="26"/>
    </w:rPr>
  </w:style>
  <w:style w:styleId="Heading3" w:type="paragraph">
    <w:name w:val="heading 3"/>
    <w:basedOn w:val="Normal"/>
    <w:next w:val="Normal"/>
    <w:link w:val="Heading3Char"/>
    <w:autoRedefine/>
    <w:uiPriority w:val="9"/>
    <w:unhideWhenUsed/>
    <w:qFormat/>
    <w:rsid w:val="00373124"/>
    <w:pPr>
      <w:keepNext/>
      <w:keepLines/>
      <w:spacing w:before="40"/>
      <w:outlineLvl w:val="2"/>
    </w:pPr>
    <w:rPr>
      <w:rFonts w:cstheme="majorBidi" w:ascii="Franklin Gothic Book" w:hAnsi="Franklin Gothic Book" w:cs="Franklin Gothic Book" w:eastAsia="Franklin Gothic Book"/>
      <w:i/>
      <w:color w:val="D51067"/>
      <w:sz w:val="24"/>
      <w:u w:val="single"/>
    </w:rPr>
  </w:style>
  <w:style w:styleId="Heading4" w:type="paragraph">
    <w:name w:val="heading 4"/>
    <w:basedOn w:val="Normal"/>
    <w:next w:val="Normal"/>
    <w:link w:val="Heading4Char"/>
    <w:uiPriority w:val="9"/>
    <w:unhideWhenUsed/>
    <w:qFormat/>
    <w:rsid w:val="003A1570"/>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DB1077"/>
    <w:rPr>
      <w:rFonts w:ascii="Franklin Gothic Book" w:cstheme="majorBidi" w:hAnsi="Franklin Gothic Book" w:cs="Franklin Gothic Book" w:eastAsia="Franklin Gothic Book"/>
      <w:color w:val="B52372"/>
      <w:sz w:val="32"/>
      <w:szCs w:val="32"/>
      <w:shd w:color="auto" w:fill="auto" w:val="pct12"/>
    </w:rPr>
  </w:style>
  <w:style w:customStyle="1" w:styleId="Heading2Char" w:type="character">
    <w:name w:val="Heading 2 Char"/>
    <w:basedOn w:val="DefaultParagraphFont"/>
    <w:link w:val="Heading2"/>
    <w:uiPriority w:val="9"/>
    <w:rsid w:val="00373124"/>
    <w:rPr>
      <w:rFonts w:ascii="Franklin Gothic Book" w:cstheme="majorBidi" w:hAnsi="Franklin Gothic Book" w:cs="Franklin Gothic Book" w:eastAsia="Franklin Gothic Book"/>
      <w:b/>
      <w:i/>
      <w:color w:themeColor="text1" w:themeTint="BF" w:val="404040"/>
      <w:szCs w:val="26"/>
    </w:rPr>
  </w:style>
  <w:style w:styleId="Title" w:type="paragraph">
    <w:name w:val="Title"/>
    <w:basedOn w:val="Normal"/>
    <w:next w:val="Normal"/>
    <w:link w:val="TitleChar"/>
    <w:uiPriority w:val="10"/>
    <w:qFormat/>
    <w:rsid w:val="00EF063F"/>
    <w:pPr>
      <w:contextualSpacing/>
    </w:pPr>
    <w:rPr>
      <w:rFonts w:cstheme="majorBidi" w:ascii="Franklin Gothic Book" w:hAnsi="Franklin Gothic Book" w:cs="Franklin Gothic Book" w:eastAsia="Franklin Gothic Book"/>
      <w:color w:val="B52372"/>
      <w:spacing w:val="-10"/>
      <w:kern w:val="28"/>
      <w:sz w:val="56"/>
      <w:szCs w:val="56"/>
    </w:rPr>
  </w:style>
  <w:style w:customStyle="1" w:styleId="TitleChar" w:type="character">
    <w:name w:val="Title Char"/>
    <w:basedOn w:val="DefaultParagraphFont"/>
    <w:link w:val="Title"/>
    <w:uiPriority w:val="10"/>
    <w:rsid w:val="00EF063F"/>
    <w:rPr>
      <w:rFonts w:ascii="Franklin Gothic Book" w:cstheme="majorBidi" w:hAnsi="Franklin Gothic Book" w:cs="Franklin Gothic Book" w:eastAsia="Franklin Gothic Book"/>
      <w:spacing w:val="-10"/>
      <w:kern w:val="28"/>
      <w:sz w:val="56"/>
      <w:szCs w:val="56"/>
    </w:rPr>
  </w:style>
  <w:style w:styleId="Subtitle" w:type="paragraph">
    <w:name w:val="Subtitle"/>
    <w:basedOn w:val="Normal"/>
    <w:next w:val="Normal"/>
    <w:link w:val="SubtitleChar"/>
    <w:uiPriority w:val="11"/>
    <w:qFormat/>
    <w:rsid w:val="00EF063F"/>
    <w:pPr>
      <w:numPr>
        <w:ilvl w:val="1"/>
      </w:numPr>
      <w:spacing w:after="160"/>
    </w:pPr>
    <w:rPr>
      <w:rFonts w:ascii="Franklin Gothic Book" w:hAnsi="Franklin Gothic Book" w:cs="Franklin Gothic Book" w:eastAsia="Franklin Gothic Book"/>
      <w:color w:val="D51067"/>
      <w:spacing w:val="15"/>
      <w:szCs w:val="22"/>
    </w:rPr>
  </w:style>
  <w:style w:customStyle="1" w:styleId="SubtitleChar" w:type="character">
    <w:name w:val="Subtitle Char"/>
    <w:basedOn w:val="DefaultParagraphFont"/>
    <w:link w:val="Subtitle"/>
    <w:uiPriority w:val="11"/>
    <w:rsid w:val="00EF063F"/>
    <w:rPr>
      <w:rFonts w:ascii="Franklin Gothic Book" w:hAnsi="Franklin Gothic Book" w:cs="Franklin Gothic Book" w:eastAsia="Franklin Gothic Book"/>
      <w:color w:val="D51067"/>
      <w:spacing w:val="15"/>
      <w:sz w:val="22"/>
      <w:szCs w:val="22"/>
    </w:rPr>
  </w:style>
  <w:style w:styleId="IntenseQuote" w:type="paragraph">
    <w:name w:val="Intense Quote"/>
    <w:basedOn w:val="Normal"/>
    <w:next w:val="Normal"/>
    <w:link w:val="IntenseQuoteChar"/>
    <w:uiPriority w:val="30"/>
    <w:qFormat/>
    <w:rsid w:val="00EF063F"/>
    <w:pPr>
      <w:pBdr>
        <w:top w:color="4F81BD" w:space="10" w:sz="4" w:themeColor="accent1" w:val="single"/>
        <w:bottom w:color="4F81BD" w:space="10" w:sz="4" w:themeColor="accent1" w:val="single"/>
      </w:pBdr>
      <w:spacing w:after="360" w:before="360"/>
      <w:ind w:left="864" w:right="864"/>
      <w:jc w:val="center"/>
    </w:pPr>
    <w:rPr>
      <w:i/>
      <w:iCs/>
      <w:color w:themeColor="text1" w:themeTint="A6" w:val="595959"/>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EF063F"/>
    <w:rPr>
      <w:rFonts w:ascii="Franklin Gothic Book" w:hAnsi="Franklin Gothic Book" w:cs="Franklin Gothic Book" w:eastAsia="Franklin Gothic Book"/>
      <w:i/>
      <w:iCs/>
      <w:color w:themeColor="text1" w:themeTint="A6" w:val="595959"/>
      <w:sz w:val="22"/>
    </w:rPr>
  </w:style>
  <w:style w:styleId="SubtleReference" w:type="character">
    <w:name w:val="Subtle Reference"/>
    <w:basedOn w:val="DefaultParagraphFont"/>
    <w:uiPriority w:val="31"/>
    <w:qFormat/>
    <w:rsid w:val="00EF063F"/>
    <w:rPr>
      <w:rFonts w:ascii="Franklin Gothic Book" w:hAnsi="Franklin Gothic Book" w:cs="Franklin Gothic Book" w:eastAsia="Franklin Gothic Book"/>
      <w:smallCaps/>
      <w:color w:val="D51067"/>
    </w:rPr>
  </w:style>
  <w:style w:customStyle="1" w:styleId="Heading3Char" w:type="character">
    <w:name w:val="Heading 3 Char"/>
    <w:basedOn w:val="DefaultParagraphFont"/>
    <w:link w:val="Heading3"/>
    <w:uiPriority w:val="9"/>
    <w:rsid w:val="00373124"/>
    <w:rPr>
      <w:rFonts w:ascii="Franklin Gothic Book" w:cstheme="majorBidi" w:hAnsi="Franklin Gothic Book" w:cs="Franklin Gothic Book" w:eastAsia="Franklin Gothic Book"/>
      <w:i/>
      <w:color w:val="000000"/>
      <w:u w:val="single"/>
    </w:rPr>
  </w:style>
  <w:style w:styleId="SubtleEmphasis" w:type="character">
    <w:name w:val="Subtle Emphasis"/>
    <w:basedOn w:val="DefaultParagraphFont"/>
    <w:uiPriority w:val="19"/>
    <w:qFormat/>
    <w:rsid w:val="005E3808"/>
    <w:rPr>
      <w:rFonts w:ascii="Franklin Gothic Book" w:hAnsi="Franklin Gothic Book" w:cs="Franklin Gothic Book" w:eastAsia="Franklin Gothic Book"/>
      <w:i/>
      <w:iCs/>
      <w:color w:themeColor="text1" w:themeTint="BF" w:val="404040"/>
    </w:rPr>
  </w:style>
  <w:style w:styleId="Strong" w:type="character">
    <w:name w:val="Strong"/>
    <w:basedOn w:val="DefaultParagraphFont"/>
    <w:uiPriority w:val="22"/>
    <w:qFormat/>
    <w:rsid w:val="005E3808"/>
    <w:rPr>
      <w:b/>
      <w:bCs/>
      <w:rFonts w:ascii="Franklin Gothic Book" w:hAnsi="Franklin Gothic Book" w:cs="Franklin Gothic Book" w:eastAsia="Franklin Gothic Book"/>
    </w:rPr>
  </w:style>
  <w:style w:styleId="ListParagraph" w:type="paragraph">
    <w:name w:val="List Paragraph"/>
    <w:basedOn w:val="Normal"/>
    <w:qFormat/>
    <w:rsid w:val="002C39F4"/>
    <w:pPr>
      <w:ind w:left="720"/>
      <w:contextualSpacing/>
    </w:pPr>
    <w:rPr>
      <w:rFonts w:ascii="Franklin Gothic Book" w:hAnsi="Franklin Gothic Book" w:cs="Franklin Gothic Book" w:eastAsia="Franklin Gothic Book"/>
    </w:rPr>
  </w:style>
  <w:style w:customStyle="1" w:styleId="Heading4Char" w:type="character">
    <w:name w:val="Heading 4 Char"/>
    <w:basedOn w:val="DefaultParagraphFont"/>
    <w:link w:val="Heading4"/>
    <w:uiPriority w:val="9"/>
    <w:rsid w:val="003A1570"/>
    <w:rPr>
      <w:rFonts w:cstheme="majorBidi" w:ascii="Franklin Gothic Book" w:hAnsi="Franklin Gothic Book" w:cs="Franklin Gothic Book" w:eastAsia="Franklin Gothic Book"/>
      <w:i/>
      <w:iCs/>
      <w:color w:themeColor="accent1" w:themeShade="BF" w:val="365F91"/>
      <w:sz w:val="22"/>
    </w:rPr>
  </w:style>
  <w:style w:styleId="NormalWeb" w:type="paragraph">
    <w:name w:val="Normal (Web)"/>
    <w:basedOn w:val="Normal"/>
    <w:uiPriority w:val="99"/>
    <w:unhideWhenUsed/>
    <w:rsid w:val="005E2918"/>
    <w:pPr>
      <w:spacing w:after="100" w:afterAutospacing="1" w:before="100" w:beforeAutospacing="1"/>
    </w:pPr>
    <w:rPr>
      <w:rFonts w:ascii="Franklin Gothic Book" w:cs="Franklin Gothic Book" w:eastAsia="Franklin Gothic Book" w:hAnsi="Franklin Gothic Book"/>
      <w:sz w:val="24"/>
    </w:rPr>
  </w:style>
  <w:style w:styleId="Emphasis" w:type="character">
    <w:name w:val="Emphasis"/>
    <w:basedOn w:val="DefaultParagraphFont"/>
    <w:uiPriority w:val="20"/>
    <w:qFormat/>
    <w:rsid w:val="005E2918"/>
    <w:rPr>
      <w:i/>
      <w:iCs/>
      <w:rFonts w:ascii="Franklin Gothic Book" w:hAnsi="Franklin Gothic Book" w:cs="Franklin Gothic Book" w:eastAsia="Franklin Gothic Book"/>
    </w:rPr>
  </w:style>
  <w:style w:customStyle="1" w:styleId="apple-converted-space" w:type="character">
    <w:name w:val="apple-converted-space"/>
    <w:basedOn w:val="DefaultParagraphFont"/>
    <w:rsid w:val="006C5ED0"/>
    <w:rPr>
      <w:rFonts w:ascii="Franklin Gothic Book" w:hAnsi="Franklin Gothic Book" w:cs="Franklin Gothic Book" w:eastAsia="Franklin Gothic Book"/>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4559">
      <w:bodyDiv w:val="1"/>
      <w:marLeft w:val="0"/>
      <w:marRight w:val="0"/>
      <w:marTop w:val="0"/>
      <w:marBottom w:val="0"/>
      <w:divBdr>
        <w:top w:val="none" w:sz="0" w:space="0" w:color="auto"/>
        <w:left w:val="none" w:sz="0" w:space="0" w:color="auto"/>
        <w:bottom w:val="none" w:sz="0" w:space="0" w:color="auto"/>
        <w:right w:val="none" w:sz="0" w:space="0" w:color="auto"/>
      </w:divBdr>
    </w:div>
    <w:div w:id="355079835">
      <w:bodyDiv w:val="1"/>
      <w:marLeft w:val="0"/>
      <w:marRight w:val="0"/>
      <w:marTop w:val="0"/>
      <w:marBottom w:val="0"/>
      <w:divBdr>
        <w:top w:val="none" w:sz="0" w:space="0" w:color="auto"/>
        <w:left w:val="none" w:sz="0" w:space="0" w:color="auto"/>
        <w:bottom w:val="none" w:sz="0" w:space="0" w:color="auto"/>
        <w:right w:val="none" w:sz="0" w:space="0" w:color="auto"/>
      </w:divBdr>
    </w:div>
    <w:div w:id="1056516194">
      <w:bodyDiv w:val="1"/>
      <w:marLeft w:val="0"/>
      <w:marRight w:val="0"/>
      <w:marTop w:val="0"/>
      <w:marBottom w:val="0"/>
      <w:divBdr>
        <w:top w:val="none" w:sz="0" w:space="0" w:color="auto"/>
        <w:left w:val="none" w:sz="0" w:space="0" w:color="auto"/>
        <w:bottom w:val="none" w:sz="0" w:space="0" w:color="auto"/>
        <w:right w:val="none" w:sz="0" w:space="0" w:color="auto"/>
      </w:divBdr>
    </w:div>
    <w:div w:id="1129468740">
      <w:bodyDiv w:val="1"/>
      <w:marLeft w:val="0"/>
      <w:marRight w:val="0"/>
      <w:marTop w:val="0"/>
      <w:marBottom w:val="0"/>
      <w:divBdr>
        <w:top w:val="none" w:sz="0" w:space="0" w:color="auto"/>
        <w:left w:val="none" w:sz="0" w:space="0" w:color="auto"/>
        <w:bottom w:val="none" w:sz="0" w:space="0" w:color="auto"/>
        <w:right w:val="none" w:sz="0" w:space="0" w:color="auto"/>
      </w:divBdr>
    </w:div>
    <w:div w:id="1420758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Words>
  <Characters>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2026-09-29T03:34:23Z</dcterms:created>
  <dcterms:modified xsi:type="dcterms:W3CDTF">2026-09-29T03:34:23Z</dcterms:modified>
</cp:coreProperties>
</file>

<file path=docProps/custom.xml><?xml version="1.0" encoding="utf-8"?>
<Properties xmlns="http://schemas.openxmlformats.org/officeDocument/2006/custom-properties" xmlns:vt="http://schemas.openxmlformats.org/officeDocument/2006/docPropsVTypes"/>
</file>