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3F8F3" w14:textId="77777777" w:rsidR="002725C8" w:rsidRPr="00D52923" w:rsidRDefault="002725C8" w:rsidP="0095514C">
      <w:pPr>
        <w:rPr>
          <w:b/>
          <w:sz w:val="32"/>
        </w:rPr>
      </w:pPr>
    </w:p>
    <w:p w14:paraId="42C0C791" w14:textId="3C9038CD" w:rsidR="002C1FC4" w:rsidRDefault="002C1FC4"/>
    <w:p w14:paraId="6EDFC975" w14:textId="77777777" w:rsidR="00D133F2" w:rsidRDefault="00D133F2" w:rsidP="002C1FC4">
      <w:pPr>
        <w:tabs>
          <w:tab w:val="left" w:pos="860"/>
          <w:tab w:val="left" w:pos="861"/>
        </w:tabs>
        <w:spacing w:before="43"/>
      </w:pPr>
    </w:p>
    <w:p w14:paraId="0437FAED" w14:textId="2703885E" w:rsidR="00F90B37" w:rsidRPr="00D52923" w:rsidRDefault="00F90B37" w:rsidP="00F90B37">
      <w:pPr>
        <w:pStyle w:val="ListParagraph"/>
        <w:tabs>
          <w:tab w:val="left" w:pos="860"/>
          <w:tab w:val="left" w:pos="861"/>
        </w:tabs>
        <w:spacing w:before="43"/>
      </w:pPr>
    </w:p>
    <w:p w14:paraId="72A20766" w14:textId="77777777" w:rsidR="00F90B37" w:rsidRPr="00D52923" w:rsidRDefault="00F90B37" w:rsidP="00F90B37">
      <w:pPr>
        <w:pStyle w:val="ListParagraph"/>
        <w:tabs>
          <w:tab w:val="left" w:pos="860"/>
          <w:tab w:val="left" w:pos="861"/>
        </w:tabs>
        <w:spacing w:before="43"/>
      </w:pPr>
    </w:p>
    <w:p w14:paraId="6F87940E" w14:textId="221FB409" w:rsidR="00F90B37" w:rsidRPr="00D52923" w:rsidRDefault="00F90B37" w:rsidP="00396069">
      <w:pPr>
        <w:pStyle w:val="ListParagraph"/>
        <w:tabs>
          <w:tab w:val="left" w:pos="860"/>
          <w:tab w:val="left" w:pos="861"/>
        </w:tabs>
        <w:spacing w:before="43"/>
      </w:pPr>
      <w:r w:rsidRPr="00D52923">
        <w:rPr>
          <w:i/>
          <w:iCs/>
        </w:rPr>
        <w:tab/>
      </w:r>
      <w:r w:rsidRPr="00D52923">
        <w:rPr>
          <w:i/>
          <w:iCs/>
        </w:rPr>
        <w:tab/>
        <w:t xml:space="preserve"> </w:t>
      </w:r>
    </w:p>
    <w:p w14:paraId="01147E6E" w14:textId="77777777" w:rsidR="0088532B" w:rsidRDefault="0088532B" w:rsidP="00793C6C">
      <w:pPr>
        <w:pStyle w:val="Heading2"/>
        <w:ind w:left="0"/>
        <w:rPr>
          <w:rFonts w:ascii="Franklin Gothic Book" w:hAnsi="Franklin Gothic Book"/>
        </w:rPr>
      </w:pPr>
    </w:p>
    <w:p w14:paraId="0D940144" w14:textId="77777777" w:rsidR="00F90B37" w:rsidRPr="00D52923" w:rsidRDefault="00F90B37" w:rsidP="00F90B37">
      <w:pPr>
        <w:tabs>
          <w:tab w:val="left" w:pos="860"/>
          <w:tab w:val="left" w:pos="861"/>
        </w:tabs>
        <w:ind w:left="500"/>
      </w:pPr>
    </w:p>
    <w:p w14:paraId="020136FE" w14:textId="77777777" w:rsidR="00F90B37" w:rsidRPr="00D52923" w:rsidRDefault="00F90B37" w:rsidP="00F90B37">
      <w:pPr>
        <w:tabs>
          <w:tab w:val="left" w:pos="860"/>
          <w:tab w:val="left" w:pos="861"/>
        </w:tabs>
        <w:ind w:left="500"/>
        <w:rPr>
          <w:b/>
          <w:bCs/>
        </w:rPr>
      </w:pPr>
    </w:p>
    <w:p w14:paraId="03A764FA" w14:textId="454236B7" w:rsidR="00F90B37" w:rsidRPr="00D52923" w:rsidRDefault="00F90B37" w:rsidP="00F90B37">
      <w:pPr>
        <w:tabs>
          <w:tab w:val="left" w:pos="860"/>
          <w:tab w:val="left" w:pos="861"/>
        </w:tabs>
        <w:ind w:left="500"/>
        <w:rPr>
          <w:b/>
          <w:bCs/>
        </w:rPr>
      </w:pPr>
    </w:p>
    <w:p w14:paraId="47D96EDD" w14:textId="77777777" w:rsidR="00F90B37" w:rsidRPr="00D52923" w:rsidRDefault="00F90B37" w:rsidP="00F90B37">
      <w:pPr>
        <w:tabs>
          <w:tab w:val="left" w:pos="860"/>
          <w:tab w:val="left" w:pos="861"/>
        </w:tabs>
        <w:ind w:left="500"/>
      </w:pPr>
    </w:p>
    <w:p w14:paraId="1E847BB0" w14:textId="77777777" w:rsidR="001634EF" w:rsidRPr="00D52923" w:rsidRDefault="001634EF" w:rsidP="003576C2">
      <w:pPr>
        <w:rPr>
          <w:b/>
          <w:sz w:val="18"/>
        </w:rPr>
      </w:pPr>
    </w:p>
    <w:p w14:paraId="6A6BA3C2" w14:textId="6B19A9C7" w:rsidR="001634EF" w:rsidRPr="00D52923" w:rsidRDefault="001634EF" w:rsidP="00A45180">
      <w:pPr>
        <w:rPr>
          <w:color w:val="000000" w:themeColor="text1"/>
        </w:rPr>
      </w:pPr>
    </w:p>
    <w:p w14:paraId="3E764ACE" w14:textId="77777777" w:rsidR="001634EF" w:rsidRPr="00D52923" w:rsidRDefault="001634EF" w:rsidP="00A45180">
      <w:pPr>
        <w:rPr>
          <w:color w:val="000000" w:themeColor="text1"/>
        </w:rPr>
      </w:pPr>
    </w:p>
    <w:p w14:paraId="5B2087F1" w14:textId="77777777" w:rsidR="001634EF" w:rsidRPr="00D52923" w:rsidRDefault="001634EF" w:rsidP="00A45180">
      <w:pPr>
        <w:rPr>
          <w:color w:val="000000" w:themeColor="text1"/>
        </w:rPr>
      </w:pPr>
    </w:p>
    <w:p w14:paraId="37652133" w14:textId="77777777" w:rsidR="00A45180" w:rsidRPr="00FF64D9" w:rsidRDefault="00A45180" w:rsidP="00FF64D9"/>
    <w:p w14:paraId="1B54A610" w14:textId="65CF1B8F" w:rsidR="001634EF" w:rsidRPr="00D52923" w:rsidRDefault="00950F1E" w:rsidP="00A45180">
      <w:pPr>
        <w:tabs>
          <w:tab w:val="left" w:pos="1580"/>
          <w:tab w:val="left" w:pos="1581"/>
        </w:tabs>
        <w:spacing w:before="43" w:line="244" w:lineRule="auto"/>
        <w:ind w:right="1367"/>
      </w:pPr>
      <w:r w:rsidRPr="00D52923">
        <w:rPr>
          <w:b/>
          <w:noProof/>
          <w:sz w:val="32"/>
        </w:rPr>
        <mc:AlternateContent>
          <mc:Choice Requires="wps">
            <w:drawing>
              <wp:anchor distT="0" distB="0" distL="114300" distR="114300" simplePos="0" relativeHeight="251658241" behindDoc="0" locked="0" layoutInCell="1" allowOverlap="1" wp14:anchorId="01F5AE9F" wp14:editId="5A6EE60A">
                <wp:simplePos x="0" y="0"/>
                <wp:positionH relativeFrom="column">
                  <wp:posOffset>-914400</wp:posOffset>
                </wp:positionH>
                <wp:positionV relativeFrom="paragraph">
                  <wp:posOffset>349885</wp:posOffset>
                </wp:positionV>
                <wp:extent cx="7772400" cy="2014855"/>
                <wp:effectExtent l="0" t="0" r="0" b="0"/>
                <wp:wrapTight wrapText="bothSides">
                  <wp:wrapPolygon edited="0">
                    <wp:start x="176" y="681"/>
                    <wp:lineTo x="176" y="20831"/>
                    <wp:lineTo x="21388" y="20831"/>
                    <wp:lineTo x="21388" y="681"/>
                    <wp:lineTo x="176" y="681"/>
                  </wp:wrapPolygon>
                </wp:wrapTight>
                <wp:docPr id="8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772400" cy="2014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41DE1" w14:textId="76859520" w:rsidR="00396069" w:rsidRDefault="00097308" w:rsidP="00396069">
                            <w:pPr>
                              <w:jc w:val="center"/>
                              <w:rPr>
                                <w:color w:val="7F7F7F" w:themeColor="text1" w:themeTint="80"/>
                                <w:sz w:val="34"/>
                              </w:rPr>
                            </w:pPr>
                            <w:r>
                              <w:rPr>
                                <w:color w:val="7F7F7F" w:themeColor="text1" w:themeTint="80"/>
                                <w:sz w:val="34"/>
                              </w:rPr>
                              <w:t>Keppel Land</w:t>
                            </w:r>
                          </w:p>
                          <w:p w14:paraId="6118EDE8" w14:textId="5E888AF7" w:rsidR="00097308" w:rsidRDefault="00097308" w:rsidP="00097308">
                            <w:pPr>
                              <w:jc w:val="center"/>
                              <w:rPr>
                                <w:color w:val="7F7F7F" w:themeColor="text1" w:themeTint="80"/>
                                <w:sz w:val="34"/>
                              </w:rPr>
                            </w:pPr>
                            <w:r>
                              <w:rPr>
                                <w:color w:val="7F7F7F" w:themeColor="text1" w:themeTint="80"/>
                                <w:sz w:val="34"/>
                              </w:rPr>
                              <w:t>Customer Centricity Engagement</w:t>
                            </w:r>
                          </w:p>
                          <w:p w14:paraId="5BD38841" w14:textId="30AAFF6B" w:rsidR="00396069" w:rsidRDefault="00396069" w:rsidP="00396069">
                            <w:pPr>
                              <w:jc w:val="center"/>
                              <w:rPr>
                                <w:color w:val="7F7F7F" w:themeColor="text1" w:themeTint="80"/>
                                <w:sz w:val="34"/>
                              </w:rPr>
                            </w:pPr>
                          </w:p>
                          <w:p w14:paraId="0BED8703" w14:textId="32612D85" w:rsidR="00396069" w:rsidRDefault="00396069" w:rsidP="00396069">
                            <w:pPr>
                              <w:jc w:val="center"/>
                              <w:rPr>
                                <w:color w:val="7F7F7F" w:themeColor="text1" w:themeTint="80"/>
                                <w:sz w:val="34"/>
                              </w:rPr>
                            </w:pPr>
                          </w:p>
                          <w:p w14:paraId="551C2055" w14:textId="545E6252" w:rsidR="00396069" w:rsidRPr="00486077" w:rsidRDefault="00097308" w:rsidP="00396069">
                            <w:pPr>
                              <w:jc w:val="center"/>
                              <w:rPr>
                                <w:color w:val="7F7F7F" w:themeColor="text1" w:themeTint="80"/>
                                <w:sz w:val="34"/>
                              </w:rPr>
                            </w:pPr>
                            <w:r>
                              <w:rPr>
                                <w:color w:val="7F7F7F" w:themeColor="text1" w:themeTint="80"/>
                                <w:sz w:val="34"/>
                              </w:rPr>
                              <w:t>August 6, 2022</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F5AE9F" id="_x0000_t202" coordsize="21600,21600" o:spt="202" path="m,l,21600r21600,l21600,xe">
                <v:stroke joinstyle="miter"/>
                <v:path gradientshapeok="t" o:connecttype="rect"/>
              </v:shapetype>
              <v:shape id="Text Box 4" o:spid="_x0000_s1026" type="#_x0000_t202" style="position:absolute;margin-left:-1in;margin-top:27.55pt;width:612pt;height:158.6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" filled="f" stroked="f">
                <v:path arrowok="t"/>
                <v:textbox inset=",7.2pt,,7.2pt">
                  <w:txbxContent>
                    <w:p w14:paraId="38541DE1" w14:textId="76859520" w:rsidR="00396069" w:rsidRDefault="00097308" w:rsidP="00396069">
                      <w:pPr>
                        <w:jc w:val="center"/>
                        <w:rPr>
                          <w:color w:val="7F7F7F" w:themeColor="text1" w:themeTint="80"/>
                          <w:sz w:val="34"/>
                        </w:rPr>
                      </w:pPr>
                      <w:r>
                        <w:rPr>
                          <w:color w:val="7F7F7F" w:themeColor="text1" w:themeTint="80"/>
                          <w:sz w:val="34"/>
                        </w:rPr>
                        <w:t>Keppel Land</w:t>
                      </w:r>
                    </w:p>
                    <w:p w14:paraId="6118EDE8" w14:textId="5E888AF7" w:rsidR="00097308" w:rsidRDefault="00097308" w:rsidP="00097308">
                      <w:pPr>
                        <w:jc w:val="center"/>
                        <w:rPr>
                          <w:color w:val="7F7F7F" w:themeColor="text1" w:themeTint="80"/>
                          <w:sz w:val="34"/>
                        </w:rPr>
                      </w:pPr>
                      <w:r>
                        <w:rPr>
                          <w:color w:val="7F7F7F" w:themeColor="text1" w:themeTint="80"/>
                          <w:sz w:val="34"/>
                        </w:rPr>
                        <w:t>Customer Centricity Engagement</w:t>
                      </w:r>
                    </w:p>
                    <w:p w14:paraId="5BD38841" w14:textId="30AAFF6B" w:rsidR="00396069" w:rsidRDefault="00396069" w:rsidP="00396069">
                      <w:pPr>
                        <w:jc w:val="center"/>
                        <w:rPr>
                          <w:color w:val="7F7F7F" w:themeColor="text1" w:themeTint="80"/>
                          <w:sz w:val="34"/>
                        </w:rPr>
                      </w:pPr>
                    </w:p>
                    <w:p w14:paraId="0BED8703" w14:textId="32612D85" w:rsidR="00396069" w:rsidRDefault="00396069" w:rsidP="00396069">
                      <w:pPr>
                        <w:jc w:val="center"/>
                        <w:rPr>
                          <w:color w:val="7F7F7F" w:themeColor="text1" w:themeTint="80"/>
                          <w:sz w:val="34"/>
                        </w:rPr>
                      </w:pPr>
                    </w:p>
                    <w:p w14:paraId="551C2055" w14:textId="545E6252" w:rsidR="00396069" w:rsidRPr="00486077" w:rsidRDefault="00097308" w:rsidP="00396069">
                      <w:pPr>
                        <w:jc w:val="center"/>
                        <w:rPr>
                          <w:color w:val="7F7F7F" w:themeColor="text1" w:themeTint="80"/>
                          <w:sz w:val="34"/>
                        </w:rPr>
                      </w:pPr>
                      <w:r>
                        <w:rPr>
                          <w:color w:val="7F7F7F" w:themeColor="text1" w:themeTint="80"/>
                          <w:sz w:val="34"/>
                        </w:rPr>
                        <w:t>August 6, 2022</w:t>
                      </w:r>
                    </w:p>
                  </w:txbxContent>
                </v:textbox>
                <w10:wrap type="tight"/>
              </v:shape>
            </w:pict>
          </mc:Fallback>
        </mc:AlternateContent>
      </w:r>
    </w:p>
    <w:p w14:paraId="386DAF7F" w14:textId="02D94F98" w:rsidR="00F90B37" w:rsidRDefault="00F90B37">
      <w:pPr>
        <w:rPr>
          <w:sz w:val="24"/>
        </w:rPr>
      </w:pPr>
      <w:r>
        <w:rPr>
          <w:sz w:val="24"/>
        </w:rPr>
        <w:br w:type="page"/>
      </w:r>
    </w:p>
    <w:sdt>
      <w:sdtPr>
        <w:id w:val="-338226660"/>
        <w:docPartObj>
          <w:docPartGallery w:val="Table of Contents"/>
          <w:docPartUnique/>
        </w:docPartObj>
      </w:sdtPr>
      <w:sdtEndPr>
        <w:rPr>
          <w:rFonts w:eastAsiaTheme="minorHAnsi" w:cstheme="minorBidi"/>
          <w:b/>
          <w:bCs/>
          <w:caps w:val="0"/>
          <w:noProof/>
          <w:color w:val="auto"/>
          <w:sz w:val="20"/>
          <w:szCs w:val="24"/>
        </w:rPr>
      </w:sdtEndPr>
      <w:sdtContent>
        <w:p w14:paraId="2C4BEAC6" w14:textId="7A9309D0" w:rsidR="005746B9" w:rsidRDefault="005746B9" w:rsidP="00723B56">
          <w:pPr>
            <w:pStyle w:val="TOCHeading"/>
          </w:pPr>
          <w:r>
            <w:t>Table of Contents</w:t>
          </w:r>
        </w:p>
        <w:p w14:paraId="65C287FA" w14:textId="5B0CCBB9" w:rsidR="00723B56" w:rsidRDefault="005746B9">
          <w:pPr>
            <w:pStyle w:val="TOC1"/>
            <w:tabs>
              <w:tab w:val="right" w:leader="dot" w:pos="9350"/>
            </w:tabs>
            <w:rPr>
              <w:rFonts w:asciiTheme="minorHAnsi" w:eastAsiaTheme="minorEastAsia" w:hAnsiTheme="minorHAnsi"/>
              <w:caps w:val="0"/>
              <w:noProof/>
              <w:sz w:val="24"/>
              <w:szCs w:val="24"/>
              <w:u w:val="none"/>
            </w:rPr>
          </w:pPr>
          <w:r>
            <w:fldChar w:fldCharType="begin"/>
          </w:r>
          <w:r>
            <w:instrText xml:space="preserve"> TOC \o "1-3" \h \z \u </w:instrText>
          </w:r>
          <w:r>
            <w:fldChar w:fldCharType="separate"/>
          </w:r>
          <w:hyperlink w:anchor="_Toc110712840" w:history="1">
            <w:r w:rsidR="00723B56" w:rsidRPr="00BA6954">
              <w:rPr>
                <w:rStyle w:val="Hyperlink"/>
                <w:noProof/>
                <w:lang w:bidi="en-US"/>
              </w:rPr>
              <w:t>What you are focused on Achieving</w:t>
            </w:r>
            <w:r w:rsidR="00723B56">
              <w:rPr>
                <w:noProof/>
                <w:webHidden/>
              </w:rPr>
              <w:tab/>
            </w:r>
            <w:r w:rsidR="00723B56">
              <w:rPr>
                <w:noProof/>
                <w:webHidden/>
              </w:rPr>
              <w:fldChar w:fldCharType="begin"/>
            </w:r>
            <w:r w:rsidR="00723B56">
              <w:rPr>
                <w:noProof/>
                <w:webHidden/>
              </w:rPr>
              <w:instrText xml:space="preserve"> PAGEREF _Toc110712840 \h </w:instrText>
            </w:r>
            <w:r w:rsidR="00723B56">
              <w:rPr>
                <w:noProof/>
                <w:webHidden/>
              </w:rPr>
            </w:r>
            <w:r w:rsidR="00723B56">
              <w:rPr>
                <w:noProof/>
                <w:webHidden/>
              </w:rPr>
              <w:fldChar w:fldCharType="separate"/>
            </w:r>
            <w:r w:rsidR="008544B4">
              <w:rPr>
                <w:noProof/>
                <w:webHidden/>
              </w:rPr>
              <w:t>3</w:t>
            </w:r>
            <w:r w:rsidR="00723B56">
              <w:rPr>
                <w:noProof/>
                <w:webHidden/>
              </w:rPr>
              <w:fldChar w:fldCharType="end"/>
            </w:r>
          </w:hyperlink>
        </w:p>
        <w:p w14:paraId="72E77FB2" w14:textId="2DD9C5BE" w:rsidR="00723B56" w:rsidRDefault="00723B56">
          <w:pPr>
            <w:pStyle w:val="TOC1"/>
            <w:tabs>
              <w:tab w:val="right" w:leader="dot" w:pos="9350"/>
            </w:tabs>
            <w:rPr>
              <w:rFonts w:asciiTheme="minorHAnsi" w:eastAsiaTheme="minorEastAsia" w:hAnsiTheme="minorHAnsi"/>
              <w:caps w:val="0"/>
              <w:noProof/>
              <w:sz w:val="24"/>
              <w:szCs w:val="24"/>
              <w:u w:val="none"/>
            </w:rPr>
          </w:pPr>
          <w:hyperlink w:anchor="_Toc110712841" w:history="1">
            <w:r w:rsidRPr="00BA6954">
              <w:rPr>
                <w:rStyle w:val="Hyperlink"/>
                <w:noProof/>
                <w:lang w:bidi="en-US"/>
              </w:rPr>
              <w:t>What You get From our Work</w:t>
            </w:r>
            <w:r>
              <w:rPr>
                <w:noProof/>
                <w:webHidden/>
              </w:rPr>
              <w:tab/>
            </w:r>
            <w:r>
              <w:rPr>
                <w:noProof/>
                <w:webHidden/>
              </w:rPr>
              <w:fldChar w:fldCharType="begin"/>
            </w:r>
            <w:r>
              <w:rPr>
                <w:noProof/>
                <w:webHidden/>
              </w:rPr>
              <w:instrText xml:space="preserve"> PAGEREF _Toc110712841 \h </w:instrText>
            </w:r>
            <w:r>
              <w:rPr>
                <w:noProof/>
                <w:webHidden/>
              </w:rPr>
            </w:r>
            <w:r>
              <w:rPr>
                <w:noProof/>
                <w:webHidden/>
              </w:rPr>
              <w:fldChar w:fldCharType="separate"/>
            </w:r>
            <w:r w:rsidR="008544B4">
              <w:rPr>
                <w:noProof/>
                <w:webHidden/>
              </w:rPr>
              <w:t>3</w:t>
            </w:r>
            <w:r>
              <w:rPr>
                <w:noProof/>
                <w:webHidden/>
              </w:rPr>
              <w:fldChar w:fldCharType="end"/>
            </w:r>
          </w:hyperlink>
        </w:p>
        <w:p w14:paraId="361AD5DD" w14:textId="593D0FD3" w:rsidR="00723B56" w:rsidRDefault="00723B56">
          <w:pPr>
            <w:pStyle w:val="TOC1"/>
            <w:tabs>
              <w:tab w:val="right" w:leader="dot" w:pos="9350"/>
            </w:tabs>
            <w:rPr>
              <w:rFonts w:asciiTheme="minorHAnsi" w:eastAsiaTheme="minorEastAsia" w:hAnsiTheme="minorHAnsi"/>
              <w:caps w:val="0"/>
              <w:noProof/>
              <w:sz w:val="24"/>
              <w:szCs w:val="24"/>
              <w:u w:val="none"/>
            </w:rPr>
          </w:pPr>
          <w:hyperlink w:anchor="_Toc110712842" w:history="1">
            <w:r w:rsidRPr="00BA6954">
              <w:rPr>
                <w:rStyle w:val="Hyperlink"/>
                <w:noProof/>
                <w:lang w:bidi="en-US"/>
              </w:rPr>
              <w:t>Customer Centricity</w:t>
            </w:r>
            <w:r>
              <w:rPr>
                <w:noProof/>
                <w:webHidden/>
              </w:rPr>
              <w:tab/>
            </w:r>
            <w:r>
              <w:rPr>
                <w:noProof/>
                <w:webHidden/>
              </w:rPr>
              <w:fldChar w:fldCharType="begin"/>
            </w:r>
            <w:r>
              <w:rPr>
                <w:noProof/>
                <w:webHidden/>
              </w:rPr>
              <w:instrText xml:space="preserve"> PAGEREF _Toc110712842 \h </w:instrText>
            </w:r>
            <w:r>
              <w:rPr>
                <w:noProof/>
                <w:webHidden/>
              </w:rPr>
            </w:r>
            <w:r>
              <w:rPr>
                <w:noProof/>
                <w:webHidden/>
              </w:rPr>
              <w:fldChar w:fldCharType="separate"/>
            </w:r>
            <w:r w:rsidR="008544B4">
              <w:rPr>
                <w:noProof/>
                <w:webHidden/>
              </w:rPr>
              <w:t>4</w:t>
            </w:r>
            <w:r>
              <w:rPr>
                <w:noProof/>
                <w:webHidden/>
              </w:rPr>
              <w:fldChar w:fldCharType="end"/>
            </w:r>
          </w:hyperlink>
        </w:p>
        <w:p w14:paraId="3E8B3F0D" w14:textId="69B956D7" w:rsidR="00723B56" w:rsidRDefault="00723B56">
          <w:pPr>
            <w:pStyle w:val="TOC3"/>
            <w:tabs>
              <w:tab w:val="right" w:leader="dot" w:pos="9350"/>
            </w:tabs>
            <w:rPr>
              <w:rFonts w:eastAsiaTheme="minorEastAsia"/>
              <w:smallCaps w:val="0"/>
              <w:noProof/>
              <w:sz w:val="24"/>
              <w:szCs w:val="24"/>
            </w:rPr>
          </w:pPr>
          <w:hyperlink w:anchor="_Toc110712843" w:history="1">
            <w:r w:rsidRPr="00BA6954">
              <w:rPr>
                <w:rStyle w:val="Hyperlink"/>
                <w:noProof/>
              </w:rPr>
              <w:t>Customer Centricity: Your Differentiator</w:t>
            </w:r>
            <w:r>
              <w:rPr>
                <w:noProof/>
                <w:webHidden/>
              </w:rPr>
              <w:tab/>
            </w:r>
            <w:r>
              <w:rPr>
                <w:noProof/>
                <w:webHidden/>
              </w:rPr>
              <w:fldChar w:fldCharType="begin"/>
            </w:r>
            <w:r>
              <w:rPr>
                <w:noProof/>
                <w:webHidden/>
              </w:rPr>
              <w:instrText xml:space="preserve"> PAGEREF _Toc110712843 \h </w:instrText>
            </w:r>
            <w:r>
              <w:rPr>
                <w:noProof/>
                <w:webHidden/>
              </w:rPr>
            </w:r>
            <w:r>
              <w:rPr>
                <w:noProof/>
                <w:webHidden/>
              </w:rPr>
              <w:fldChar w:fldCharType="separate"/>
            </w:r>
            <w:r w:rsidR="008544B4">
              <w:rPr>
                <w:noProof/>
                <w:webHidden/>
              </w:rPr>
              <w:t>4</w:t>
            </w:r>
            <w:r>
              <w:rPr>
                <w:noProof/>
                <w:webHidden/>
              </w:rPr>
              <w:fldChar w:fldCharType="end"/>
            </w:r>
          </w:hyperlink>
        </w:p>
        <w:p w14:paraId="7EFE9F4C" w14:textId="2FC79E2B" w:rsidR="00723B56" w:rsidRDefault="00723B56">
          <w:pPr>
            <w:pStyle w:val="TOC3"/>
            <w:tabs>
              <w:tab w:val="right" w:leader="dot" w:pos="9350"/>
            </w:tabs>
            <w:rPr>
              <w:rFonts w:eastAsiaTheme="minorEastAsia"/>
              <w:smallCaps w:val="0"/>
              <w:noProof/>
              <w:sz w:val="24"/>
              <w:szCs w:val="24"/>
            </w:rPr>
          </w:pPr>
          <w:hyperlink w:anchor="_Toc110712844" w:history="1">
            <w:r w:rsidRPr="00BA6954">
              <w:rPr>
                <w:rStyle w:val="Hyperlink"/>
                <w:noProof/>
              </w:rPr>
              <w:t>Shifting the mindset:   The customer Centric Methodology</w:t>
            </w:r>
            <w:r>
              <w:rPr>
                <w:noProof/>
                <w:webHidden/>
              </w:rPr>
              <w:tab/>
            </w:r>
            <w:r>
              <w:rPr>
                <w:noProof/>
                <w:webHidden/>
              </w:rPr>
              <w:fldChar w:fldCharType="begin"/>
            </w:r>
            <w:r>
              <w:rPr>
                <w:noProof/>
                <w:webHidden/>
              </w:rPr>
              <w:instrText xml:space="preserve"> PAGEREF _Toc110712844 \h </w:instrText>
            </w:r>
            <w:r>
              <w:rPr>
                <w:noProof/>
                <w:webHidden/>
              </w:rPr>
            </w:r>
            <w:r>
              <w:rPr>
                <w:noProof/>
                <w:webHidden/>
              </w:rPr>
              <w:fldChar w:fldCharType="separate"/>
            </w:r>
            <w:r w:rsidR="008544B4">
              <w:rPr>
                <w:noProof/>
                <w:webHidden/>
              </w:rPr>
              <w:t>4</w:t>
            </w:r>
            <w:r>
              <w:rPr>
                <w:noProof/>
                <w:webHidden/>
              </w:rPr>
              <w:fldChar w:fldCharType="end"/>
            </w:r>
          </w:hyperlink>
        </w:p>
        <w:p w14:paraId="0932350D" w14:textId="12399DD6" w:rsidR="00723B56" w:rsidRDefault="00723B56">
          <w:pPr>
            <w:pStyle w:val="TOC1"/>
            <w:tabs>
              <w:tab w:val="right" w:leader="dot" w:pos="9350"/>
            </w:tabs>
            <w:rPr>
              <w:rFonts w:asciiTheme="minorHAnsi" w:eastAsiaTheme="minorEastAsia" w:hAnsiTheme="minorHAnsi"/>
              <w:caps w:val="0"/>
              <w:noProof/>
              <w:sz w:val="24"/>
              <w:szCs w:val="24"/>
              <w:u w:val="none"/>
            </w:rPr>
          </w:pPr>
          <w:hyperlink w:anchor="_Toc110712845" w:history="1">
            <w:r w:rsidRPr="00BA6954">
              <w:rPr>
                <w:rStyle w:val="Hyperlink"/>
                <w:noProof/>
                <w:lang w:bidi="en-US"/>
              </w:rPr>
              <w:t>Strategic Engagement Pathway</w:t>
            </w:r>
            <w:r>
              <w:rPr>
                <w:noProof/>
                <w:webHidden/>
              </w:rPr>
              <w:tab/>
            </w:r>
            <w:r>
              <w:rPr>
                <w:noProof/>
                <w:webHidden/>
              </w:rPr>
              <w:fldChar w:fldCharType="begin"/>
            </w:r>
            <w:r>
              <w:rPr>
                <w:noProof/>
                <w:webHidden/>
              </w:rPr>
              <w:instrText xml:space="preserve"> PAGEREF _Toc110712845 \h </w:instrText>
            </w:r>
            <w:r>
              <w:rPr>
                <w:noProof/>
                <w:webHidden/>
              </w:rPr>
            </w:r>
            <w:r>
              <w:rPr>
                <w:noProof/>
                <w:webHidden/>
              </w:rPr>
              <w:fldChar w:fldCharType="separate"/>
            </w:r>
            <w:r w:rsidR="008544B4">
              <w:rPr>
                <w:noProof/>
                <w:webHidden/>
              </w:rPr>
              <w:t>5</w:t>
            </w:r>
            <w:r>
              <w:rPr>
                <w:noProof/>
                <w:webHidden/>
              </w:rPr>
              <w:fldChar w:fldCharType="end"/>
            </w:r>
          </w:hyperlink>
        </w:p>
        <w:p w14:paraId="6629F2BC" w14:textId="1DBE695C" w:rsidR="00723B56" w:rsidRDefault="00723B56">
          <w:pPr>
            <w:pStyle w:val="TOC3"/>
            <w:tabs>
              <w:tab w:val="right" w:leader="dot" w:pos="9350"/>
            </w:tabs>
            <w:rPr>
              <w:rFonts w:eastAsiaTheme="minorEastAsia"/>
              <w:smallCaps w:val="0"/>
              <w:noProof/>
              <w:sz w:val="24"/>
              <w:szCs w:val="24"/>
            </w:rPr>
          </w:pPr>
          <w:hyperlink w:anchor="_Toc110712846" w:history="1">
            <w:r w:rsidRPr="00BA6954">
              <w:rPr>
                <w:rStyle w:val="Hyperlink"/>
                <w:noProof/>
              </w:rPr>
              <w:t>Strategic Engagement Pathway with Deliverables</w:t>
            </w:r>
            <w:r>
              <w:rPr>
                <w:noProof/>
                <w:webHidden/>
              </w:rPr>
              <w:tab/>
            </w:r>
            <w:r>
              <w:rPr>
                <w:noProof/>
                <w:webHidden/>
              </w:rPr>
              <w:fldChar w:fldCharType="begin"/>
            </w:r>
            <w:r>
              <w:rPr>
                <w:noProof/>
                <w:webHidden/>
              </w:rPr>
              <w:instrText xml:space="preserve"> PAGEREF _Toc110712846 \h </w:instrText>
            </w:r>
            <w:r>
              <w:rPr>
                <w:noProof/>
                <w:webHidden/>
              </w:rPr>
            </w:r>
            <w:r>
              <w:rPr>
                <w:noProof/>
                <w:webHidden/>
              </w:rPr>
              <w:fldChar w:fldCharType="separate"/>
            </w:r>
            <w:r w:rsidR="008544B4">
              <w:rPr>
                <w:noProof/>
                <w:webHidden/>
              </w:rPr>
              <w:t>6</w:t>
            </w:r>
            <w:r>
              <w:rPr>
                <w:noProof/>
                <w:webHidden/>
              </w:rPr>
              <w:fldChar w:fldCharType="end"/>
            </w:r>
          </w:hyperlink>
        </w:p>
        <w:p w14:paraId="72520D48" w14:textId="2860F909" w:rsidR="00723B56" w:rsidRDefault="00723B56">
          <w:pPr>
            <w:pStyle w:val="TOC3"/>
            <w:tabs>
              <w:tab w:val="right" w:leader="dot" w:pos="9350"/>
            </w:tabs>
            <w:rPr>
              <w:rFonts w:eastAsiaTheme="minorEastAsia"/>
              <w:smallCaps w:val="0"/>
              <w:noProof/>
              <w:sz w:val="24"/>
              <w:szCs w:val="24"/>
            </w:rPr>
          </w:pPr>
          <w:hyperlink w:anchor="_Toc110712847" w:history="1">
            <w:r w:rsidRPr="00BA6954">
              <w:rPr>
                <w:rStyle w:val="Hyperlink"/>
                <w:noProof/>
              </w:rPr>
              <w:t>Current State- Discovery</w:t>
            </w:r>
            <w:r>
              <w:rPr>
                <w:noProof/>
                <w:webHidden/>
              </w:rPr>
              <w:tab/>
            </w:r>
            <w:r>
              <w:rPr>
                <w:noProof/>
                <w:webHidden/>
              </w:rPr>
              <w:fldChar w:fldCharType="begin"/>
            </w:r>
            <w:r>
              <w:rPr>
                <w:noProof/>
                <w:webHidden/>
              </w:rPr>
              <w:instrText xml:space="preserve"> PAGEREF _Toc110712847 \h </w:instrText>
            </w:r>
            <w:r>
              <w:rPr>
                <w:noProof/>
                <w:webHidden/>
              </w:rPr>
            </w:r>
            <w:r>
              <w:rPr>
                <w:noProof/>
                <w:webHidden/>
              </w:rPr>
              <w:fldChar w:fldCharType="separate"/>
            </w:r>
            <w:r w:rsidR="008544B4">
              <w:rPr>
                <w:noProof/>
                <w:webHidden/>
              </w:rPr>
              <w:t>6</w:t>
            </w:r>
            <w:r>
              <w:rPr>
                <w:noProof/>
                <w:webHidden/>
              </w:rPr>
              <w:fldChar w:fldCharType="end"/>
            </w:r>
          </w:hyperlink>
        </w:p>
        <w:p w14:paraId="50D46E14" w14:textId="1DF209C7" w:rsidR="00723B56" w:rsidRDefault="00723B56">
          <w:pPr>
            <w:pStyle w:val="TOC3"/>
            <w:tabs>
              <w:tab w:val="right" w:leader="dot" w:pos="9350"/>
            </w:tabs>
            <w:rPr>
              <w:rFonts w:eastAsiaTheme="minorEastAsia"/>
              <w:smallCaps w:val="0"/>
              <w:noProof/>
              <w:sz w:val="24"/>
              <w:szCs w:val="24"/>
            </w:rPr>
          </w:pPr>
          <w:hyperlink w:anchor="_Toc110712848" w:history="1">
            <w:r w:rsidRPr="00BA6954">
              <w:rPr>
                <w:rStyle w:val="Hyperlink"/>
                <w:noProof/>
              </w:rPr>
              <w:t>Building the Future State- Defining the Vision-TO-Value Roadmap</w:t>
            </w:r>
            <w:r>
              <w:rPr>
                <w:noProof/>
                <w:webHidden/>
              </w:rPr>
              <w:tab/>
            </w:r>
            <w:r>
              <w:rPr>
                <w:noProof/>
                <w:webHidden/>
              </w:rPr>
              <w:fldChar w:fldCharType="begin"/>
            </w:r>
            <w:r>
              <w:rPr>
                <w:noProof/>
                <w:webHidden/>
              </w:rPr>
              <w:instrText xml:space="preserve"> PAGEREF _Toc110712848 \h </w:instrText>
            </w:r>
            <w:r>
              <w:rPr>
                <w:noProof/>
                <w:webHidden/>
              </w:rPr>
            </w:r>
            <w:r>
              <w:rPr>
                <w:noProof/>
                <w:webHidden/>
              </w:rPr>
              <w:fldChar w:fldCharType="separate"/>
            </w:r>
            <w:r w:rsidR="008544B4">
              <w:rPr>
                <w:noProof/>
                <w:webHidden/>
              </w:rPr>
              <w:t>7</w:t>
            </w:r>
            <w:r>
              <w:rPr>
                <w:noProof/>
                <w:webHidden/>
              </w:rPr>
              <w:fldChar w:fldCharType="end"/>
            </w:r>
          </w:hyperlink>
        </w:p>
        <w:p w14:paraId="008FD6E7" w14:textId="35956764" w:rsidR="00723B56" w:rsidRDefault="00723B56">
          <w:pPr>
            <w:pStyle w:val="TOC3"/>
            <w:tabs>
              <w:tab w:val="right" w:leader="dot" w:pos="9350"/>
            </w:tabs>
            <w:rPr>
              <w:rFonts w:eastAsiaTheme="minorEastAsia"/>
              <w:smallCaps w:val="0"/>
              <w:noProof/>
              <w:sz w:val="24"/>
              <w:szCs w:val="24"/>
            </w:rPr>
          </w:pPr>
          <w:hyperlink w:anchor="_Toc110712849" w:history="1">
            <w:r w:rsidRPr="00BA6954">
              <w:rPr>
                <w:rStyle w:val="Hyperlink"/>
                <w:noProof/>
              </w:rPr>
              <w:t>install, Ennhance, Elevate- The Playbook</w:t>
            </w:r>
            <w:r>
              <w:rPr>
                <w:noProof/>
                <w:webHidden/>
              </w:rPr>
              <w:tab/>
            </w:r>
            <w:r>
              <w:rPr>
                <w:noProof/>
                <w:webHidden/>
              </w:rPr>
              <w:fldChar w:fldCharType="begin"/>
            </w:r>
            <w:r>
              <w:rPr>
                <w:noProof/>
                <w:webHidden/>
              </w:rPr>
              <w:instrText xml:space="preserve"> PAGEREF _Toc110712849 \h </w:instrText>
            </w:r>
            <w:r>
              <w:rPr>
                <w:noProof/>
                <w:webHidden/>
              </w:rPr>
            </w:r>
            <w:r>
              <w:rPr>
                <w:noProof/>
                <w:webHidden/>
              </w:rPr>
              <w:fldChar w:fldCharType="separate"/>
            </w:r>
            <w:r w:rsidR="008544B4">
              <w:rPr>
                <w:noProof/>
                <w:webHidden/>
              </w:rPr>
              <w:t>7</w:t>
            </w:r>
            <w:r>
              <w:rPr>
                <w:noProof/>
                <w:webHidden/>
              </w:rPr>
              <w:fldChar w:fldCharType="end"/>
            </w:r>
          </w:hyperlink>
        </w:p>
        <w:p w14:paraId="29340308" w14:textId="4F3E556E" w:rsidR="00723B56" w:rsidRDefault="00723B56">
          <w:pPr>
            <w:pStyle w:val="TOC1"/>
            <w:tabs>
              <w:tab w:val="right" w:leader="dot" w:pos="9350"/>
            </w:tabs>
            <w:rPr>
              <w:rFonts w:asciiTheme="minorHAnsi" w:eastAsiaTheme="minorEastAsia" w:hAnsiTheme="minorHAnsi"/>
              <w:caps w:val="0"/>
              <w:noProof/>
              <w:sz w:val="24"/>
              <w:szCs w:val="24"/>
              <w:u w:val="none"/>
            </w:rPr>
          </w:pPr>
          <w:hyperlink w:anchor="_Toc110712850" w:history="1">
            <w:r w:rsidRPr="00BA6954">
              <w:rPr>
                <w:rStyle w:val="Hyperlink"/>
                <w:noProof/>
                <w:lang w:bidi="en-US"/>
              </w:rPr>
              <w:t>Investment for Performance</w:t>
            </w:r>
            <w:r>
              <w:rPr>
                <w:noProof/>
                <w:webHidden/>
              </w:rPr>
              <w:tab/>
            </w:r>
            <w:r>
              <w:rPr>
                <w:noProof/>
                <w:webHidden/>
              </w:rPr>
              <w:fldChar w:fldCharType="begin"/>
            </w:r>
            <w:r>
              <w:rPr>
                <w:noProof/>
                <w:webHidden/>
              </w:rPr>
              <w:instrText xml:space="preserve"> PAGEREF _Toc110712850 \h </w:instrText>
            </w:r>
            <w:r>
              <w:rPr>
                <w:noProof/>
                <w:webHidden/>
              </w:rPr>
            </w:r>
            <w:r>
              <w:rPr>
                <w:noProof/>
                <w:webHidden/>
              </w:rPr>
              <w:fldChar w:fldCharType="separate"/>
            </w:r>
            <w:r w:rsidR="008544B4">
              <w:rPr>
                <w:noProof/>
                <w:webHidden/>
              </w:rPr>
              <w:t>8</w:t>
            </w:r>
            <w:r>
              <w:rPr>
                <w:noProof/>
                <w:webHidden/>
              </w:rPr>
              <w:fldChar w:fldCharType="end"/>
            </w:r>
          </w:hyperlink>
        </w:p>
        <w:p w14:paraId="4B651CB4" w14:textId="76EF6A78" w:rsidR="00723B56" w:rsidRDefault="00723B56">
          <w:pPr>
            <w:pStyle w:val="TOC1"/>
            <w:tabs>
              <w:tab w:val="right" w:leader="dot" w:pos="9350"/>
            </w:tabs>
            <w:rPr>
              <w:rFonts w:asciiTheme="minorHAnsi" w:eastAsiaTheme="minorEastAsia" w:hAnsiTheme="minorHAnsi"/>
              <w:caps w:val="0"/>
              <w:noProof/>
              <w:sz w:val="24"/>
              <w:szCs w:val="24"/>
              <w:u w:val="none"/>
            </w:rPr>
          </w:pPr>
          <w:hyperlink w:anchor="_Toc110712851" w:history="1">
            <w:r w:rsidRPr="00BA6954">
              <w:rPr>
                <w:rStyle w:val="Hyperlink"/>
                <w:noProof/>
                <w:lang w:bidi="en-US"/>
              </w:rPr>
              <w:t>Time zone and Logistics</w:t>
            </w:r>
            <w:r>
              <w:rPr>
                <w:noProof/>
                <w:webHidden/>
              </w:rPr>
              <w:tab/>
            </w:r>
            <w:r>
              <w:rPr>
                <w:noProof/>
                <w:webHidden/>
              </w:rPr>
              <w:fldChar w:fldCharType="begin"/>
            </w:r>
            <w:r>
              <w:rPr>
                <w:noProof/>
                <w:webHidden/>
              </w:rPr>
              <w:instrText xml:space="preserve"> PAGEREF _Toc110712851 \h </w:instrText>
            </w:r>
            <w:r>
              <w:rPr>
                <w:noProof/>
                <w:webHidden/>
              </w:rPr>
            </w:r>
            <w:r>
              <w:rPr>
                <w:noProof/>
                <w:webHidden/>
              </w:rPr>
              <w:fldChar w:fldCharType="separate"/>
            </w:r>
            <w:r w:rsidR="008544B4">
              <w:rPr>
                <w:noProof/>
                <w:webHidden/>
              </w:rPr>
              <w:t>9</w:t>
            </w:r>
            <w:r>
              <w:rPr>
                <w:noProof/>
                <w:webHidden/>
              </w:rPr>
              <w:fldChar w:fldCharType="end"/>
            </w:r>
          </w:hyperlink>
        </w:p>
        <w:p w14:paraId="010AFFB9" w14:textId="4777D207" w:rsidR="00723B56" w:rsidRDefault="00723B56">
          <w:pPr>
            <w:pStyle w:val="TOC1"/>
            <w:tabs>
              <w:tab w:val="right" w:leader="dot" w:pos="9350"/>
            </w:tabs>
            <w:rPr>
              <w:rFonts w:asciiTheme="minorHAnsi" w:eastAsiaTheme="minorEastAsia" w:hAnsiTheme="minorHAnsi"/>
              <w:caps w:val="0"/>
              <w:noProof/>
              <w:sz w:val="24"/>
              <w:szCs w:val="24"/>
              <w:u w:val="none"/>
            </w:rPr>
          </w:pPr>
          <w:hyperlink w:anchor="_Toc110712852" w:history="1">
            <w:r w:rsidRPr="00BA6954">
              <w:rPr>
                <w:rStyle w:val="Hyperlink"/>
                <w:noProof/>
                <w:lang w:bidi="en-US"/>
              </w:rPr>
              <w:t>Time Frame Estimate</w:t>
            </w:r>
            <w:r>
              <w:rPr>
                <w:noProof/>
                <w:webHidden/>
              </w:rPr>
              <w:tab/>
            </w:r>
            <w:r>
              <w:rPr>
                <w:noProof/>
                <w:webHidden/>
              </w:rPr>
              <w:fldChar w:fldCharType="begin"/>
            </w:r>
            <w:r>
              <w:rPr>
                <w:noProof/>
                <w:webHidden/>
              </w:rPr>
              <w:instrText xml:space="preserve"> PAGEREF _Toc110712852 \h </w:instrText>
            </w:r>
            <w:r>
              <w:rPr>
                <w:noProof/>
                <w:webHidden/>
              </w:rPr>
            </w:r>
            <w:r>
              <w:rPr>
                <w:noProof/>
                <w:webHidden/>
              </w:rPr>
              <w:fldChar w:fldCharType="separate"/>
            </w:r>
            <w:r w:rsidR="008544B4">
              <w:rPr>
                <w:noProof/>
                <w:webHidden/>
              </w:rPr>
              <w:t>10</w:t>
            </w:r>
            <w:r>
              <w:rPr>
                <w:noProof/>
                <w:webHidden/>
              </w:rPr>
              <w:fldChar w:fldCharType="end"/>
            </w:r>
          </w:hyperlink>
        </w:p>
        <w:p w14:paraId="1E00FB3B" w14:textId="4318F25D" w:rsidR="00723B56" w:rsidRDefault="00723B56">
          <w:pPr>
            <w:pStyle w:val="TOC1"/>
            <w:tabs>
              <w:tab w:val="right" w:leader="dot" w:pos="9350"/>
            </w:tabs>
            <w:rPr>
              <w:rFonts w:asciiTheme="minorHAnsi" w:eastAsiaTheme="minorEastAsia" w:hAnsiTheme="minorHAnsi"/>
              <w:caps w:val="0"/>
              <w:noProof/>
              <w:sz w:val="24"/>
              <w:szCs w:val="24"/>
              <w:u w:val="none"/>
            </w:rPr>
          </w:pPr>
          <w:hyperlink w:anchor="_Toc110712853" w:history="1">
            <w:r w:rsidRPr="00BA6954">
              <w:rPr>
                <w:rStyle w:val="Hyperlink"/>
                <w:noProof/>
                <w:lang w:bidi="en-US"/>
              </w:rPr>
              <w:t>Team</w:t>
            </w:r>
            <w:r>
              <w:rPr>
                <w:noProof/>
                <w:webHidden/>
              </w:rPr>
              <w:tab/>
            </w:r>
            <w:r>
              <w:rPr>
                <w:noProof/>
                <w:webHidden/>
              </w:rPr>
              <w:fldChar w:fldCharType="begin"/>
            </w:r>
            <w:r>
              <w:rPr>
                <w:noProof/>
                <w:webHidden/>
              </w:rPr>
              <w:instrText xml:space="preserve"> PAGEREF _Toc110712853 \h </w:instrText>
            </w:r>
            <w:r>
              <w:rPr>
                <w:noProof/>
                <w:webHidden/>
              </w:rPr>
            </w:r>
            <w:r>
              <w:rPr>
                <w:noProof/>
                <w:webHidden/>
              </w:rPr>
              <w:fldChar w:fldCharType="separate"/>
            </w:r>
            <w:r w:rsidR="008544B4">
              <w:rPr>
                <w:noProof/>
                <w:webHidden/>
              </w:rPr>
              <w:t>10</w:t>
            </w:r>
            <w:r>
              <w:rPr>
                <w:noProof/>
                <w:webHidden/>
              </w:rPr>
              <w:fldChar w:fldCharType="end"/>
            </w:r>
          </w:hyperlink>
        </w:p>
        <w:p w14:paraId="26B2C18E" w14:textId="16C49DFA" w:rsidR="00723B56" w:rsidRDefault="00723B56">
          <w:pPr>
            <w:pStyle w:val="TOC1"/>
            <w:tabs>
              <w:tab w:val="right" w:leader="dot" w:pos="9350"/>
            </w:tabs>
            <w:rPr>
              <w:rFonts w:asciiTheme="minorHAnsi" w:eastAsiaTheme="minorEastAsia" w:hAnsiTheme="minorHAnsi"/>
              <w:caps w:val="0"/>
              <w:noProof/>
              <w:sz w:val="24"/>
              <w:szCs w:val="24"/>
              <w:u w:val="none"/>
            </w:rPr>
          </w:pPr>
          <w:hyperlink w:anchor="_Toc110712854" w:history="1">
            <w:r w:rsidRPr="00BA6954">
              <w:rPr>
                <w:rStyle w:val="Hyperlink"/>
                <w:noProof/>
                <w:lang w:bidi="en-US"/>
              </w:rPr>
              <w:t>Relevanet Experience</w:t>
            </w:r>
            <w:r>
              <w:rPr>
                <w:noProof/>
                <w:webHidden/>
              </w:rPr>
              <w:tab/>
            </w:r>
            <w:r>
              <w:rPr>
                <w:noProof/>
                <w:webHidden/>
              </w:rPr>
              <w:fldChar w:fldCharType="begin"/>
            </w:r>
            <w:r>
              <w:rPr>
                <w:noProof/>
                <w:webHidden/>
              </w:rPr>
              <w:instrText xml:space="preserve"> PAGEREF _Toc110712854 \h </w:instrText>
            </w:r>
            <w:r>
              <w:rPr>
                <w:noProof/>
                <w:webHidden/>
              </w:rPr>
            </w:r>
            <w:r>
              <w:rPr>
                <w:noProof/>
                <w:webHidden/>
              </w:rPr>
              <w:fldChar w:fldCharType="separate"/>
            </w:r>
            <w:r w:rsidR="008544B4">
              <w:rPr>
                <w:noProof/>
                <w:webHidden/>
              </w:rPr>
              <w:t>11</w:t>
            </w:r>
            <w:r>
              <w:rPr>
                <w:noProof/>
                <w:webHidden/>
              </w:rPr>
              <w:fldChar w:fldCharType="end"/>
            </w:r>
          </w:hyperlink>
        </w:p>
        <w:p w14:paraId="32B82FA1" w14:textId="1DD22E5F" w:rsidR="00723B56" w:rsidRDefault="00723B56">
          <w:pPr>
            <w:pStyle w:val="TOC1"/>
            <w:tabs>
              <w:tab w:val="right" w:leader="dot" w:pos="9350"/>
            </w:tabs>
            <w:rPr>
              <w:rFonts w:asciiTheme="minorHAnsi" w:eastAsiaTheme="minorEastAsia" w:hAnsiTheme="minorHAnsi"/>
              <w:caps w:val="0"/>
              <w:noProof/>
              <w:sz w:val="24"/>
              <w:szCs w:val="24"/>
              <w:u w:val="none"/>
            </w:rPr>
          </w:pPr>
          <w:hyperlink w:anchor="_Toc110712855" w:history="1">
            <w:r w:rsidRPr="00BA6954">
              <w:rPr>
                <w:rStyle w:val="Hyperlink"/>
                <w:noProof/>
                <w:lang w:bidi="en-US"/>
              </w:rPr>
              <w:t>Client Engagements</w:t>
            </w:r>
            <w:r>
              <w:rPr>
                <w:noProof/>
                <w:webHidden/>
              </w:rPr>
              <w:tab/>
            </w:r>
            <w:r>
              <w:rPr>
                <w:noProof/>
                <w:webHidden/>
              </w:rPr>
              <w:fldChar w:fldCharType="begin"/>
            </w:r>
            <w:r>
              <w:rPr>
                <w:noProof/>
                <w:webHidden/>
              </w:rPr>
              <w:instrText xml:space="preserve"> PAGEREF _Toc110712855 \h </w:instrText>
            </w:r>
            <w:r>
              <w:rPr>
                <w:noProof/>
                <w:webHidden/>
              </w:rPr>
            </w:r>
            <w:r>
              <w:rPr>
                <w:noProof/>
                <w:webHidden/>
              </w:rPr>
              <w:fldChar w:fldCharType="separate"/>
            </w:r>
            <w:r w:rsidR="008544B4">
              <w:rPr>
                <w:noProof/>
                <w:webHidden/>
              </w:rPr>
              <w:t>11</w:t>
            </w:r>
            <w:r>
              <w:rPr>
                <w:noProof/>
                <w:webHidden/>
              </w:rPr>
              <w:fldChar w:fldCharType="end"/>
            </w:r>
          </w:hyperlink>
        </w:p>
        <w:p w14:paraId="5F07F6CF" w14:textId="6059D411" w:rsidR="00723B56" w:rsidRDefault="00723B56">
          <w:pPr>
            <w:pStyle w:val="TOC1"/>
            <w:tabs>
              <w:tab w:val="right" w:leader="dot" w:pos="9350"/>
            </w:tabs>
            <w:rPr>
              <w:rFonts w:asciiTheme="minorHAnsi" w:eastAsiaTheme="minorEastAsia" w:hAnsiTheme="minorHAnsi"/>
              <w:caps w:val="0"/>
              <w:noProof/>
              <w:sz w:val="24"/>
              <w:szCs w:val="24"/>
              <w:u w:val="none"/>
            </w:rPr>
          </w:pPr>
          <w:hyperlink w:anchor="_Toc110712856" w:history="1">
            <w:r w:rsidRPr="00BA6954">
              <w:rPr>
                <w:rStyle w:val="Hyperlink"/>
                <w:noProof/>
                <w:lang w:bidi="en-US"/>
              </w:rPr>
              <w:t>VaLue Adds</w:t>
            </w:r>
            <w:r>
              <w:rPr>
                <w:noProof/>
                <w:webHidden/>
              </w:rPr>
              <w:tab/>
            </w:r>
            <w:r>
              <w:rPr>
                <w:noProof/>
                <w:webHidden/>
              </w:rPr>
              <w:fldChar w:fldCharType="begin"/>
            </w:r>
            <w:r>
              <w:rPr>
                <w:noProof/>
                <w:webHidden/>
              </w:rPr>
              <w:instrText xml:space="preserve"> PAGEREF _Toc110712856 \h </w:instrText>
            </w:r>
            <w:r>
              <w:rPr>
                <w:noProof/>
                <w:webHidden/>
              </w:rPr>
            </w:r>
            <w:r>
              <w:rPr>
                <w:noProof/>
                <w:webHidden/>
              </w:rPr>
              <w:fldChar w:fldCharType="separate"/>
            </w:r>
            <w:r w:rsidR="008544B4">
              <w:rPr>
                <w:noProof/>
                <w:webHidden/>
              </w:rPr>
              <w:t>12</w:t>
            </w:r>
            <w:r>
              <w:rPr>
                <w:noProof/>
                <w:webHidden/>
              </w:rPr>
              <w:fldChar w:fldCharType="end"/>
            </w:r>
          </w:hyperlink>
        </w:p>
        <w:p w14:paraId="4F94580D" w14:textId="5D170A26" w:rsidR="00723B56" w:rsidRDefault="00723B56">
          <w:pPr>
            <w:pStyle w:val="TOC3"/>
            <w:tabs>
              <w:tab w:val="right" w:leader="dot" w:pos="9350"/>
            </w:tabs>
            <w:rPr>
              <w:rFonts w:eastAsiaTheme="minorEastAsia"/>
              <w:smallCaps w:val="0"/>
              <w:noProof/>
              <w:sz w:val="24"/>
              <w:szCs w:val="24"/>
            </w:rPr>
          </w:pPr>
          <w:hyperlink w:anchor="_Toc110712857" w:history="1">
            <w:r>
              <w:rPr>
                <w:noProof/>
                <w:webHidden/>
              </w:rPr>
              <w:tab/>
            </w:r>
            <w:r>
              <w:rPr>
                <w:noProof/>
                <w:webHidden/>
              </w:rPr>
              <w:fldChar w:fldCharType="begin"/>
            </w:r>
            <w:r>
              <w:rPr>
                <w:noProof/>
                <w:webHidden/>
              </w:rPr>
              <w:instrText xml:space="preserve"> PAGEREF _Toc110712857 \h </w:instrText>
            </w:r>
            <w:r>
              <w:rPr>
                <w:noProof/>
                <w:webHidden/>
              </w:rPr>
            </w:r>
            <w:r>
              <w:rPr>
                <w:noProof/>
                <w:webHidden/>
              </w:rPr>
              <w:fldChar w:fldCharType="separate"/>
            </w:r>
            <w:r w:rsidR="008544B4">
              <w:rPr>
                <w:noProof/>
                <w:webHidden/>
              </w:rPr>
              <w:t>13</w:t>
            </w:r>
            <w:r>
              <w:rPr>
                <w:noProof/>
                <w:webHidden/>
              </w:rPr>
              <w:fldChar w:fldCharType="end"/>
            </w:r>
          </w:hyperlink>
        </w:p>
        <w:p w14:paraId="0902BBA6" w14:textId="43F98236" w:rsidR="00723B56" w:rsidRDefault="00723B56">
          <w:pPr>
            <w:pStyle w:val="TOC3"/>
            <w:tabs>
              <w:tab w:val="right" w:leader="dot" w:pos="9350"/>
            </w:tabs>
            <w:rPr>
              <w:rFonts w:eastAsiaTheme="minorEastAsia"/>
              <w:smallCaps w:val="0"/>
              <w:noProof/>
              <w:sz w:val="24"/>
              <w:szCs w:val="24"/>
            </w:rPr>
          </w:pPr>
          <w:hyperlink w:anchor="_Toc110712858" w:history="1">
            <w:r w:rsidRPr="00BA6954">
              <w:rPr>
                <w:rStyle w:val="Hyperlink"/>
                <w:noProof/>
              </w:rPr>
              <w:t>Appendices</w:t>
            </w:r>
            <w:r>
              <w:rPr>
                <w:noProof/>
                <w:webHidden/>
              </w:rPr>
              <w:tab/>
            </w:r>
            <w:r>
              <w:rPr>
                <w:noProof/>
                <w:webHidden/>
              </w:rPr>
              <w:fldChar w:fldCharType="begin"/>
            </w:r>
            <w:r>
              <w:rPr>
                <w:noProof/>
                <w:webHidden/>
              </w:rPr>
              <w:instrText xml:space="preserve"> PAGEREF _Toc110712858 \h </w:instrText>
            </w:r>
            <w:r>
              <w:rPr>
                <w:noProof/>
                <w:webHidden/>
              </w:rPr>
            </w:r>
            <w:r>
              <w:rPr>
                <w:noProof/>
                <w:webHidden/>
              </w:rPr>
              <w:fldChar w:fldCharType="separate"/>
            </w:r>
            <w:r w:rsidR="008544B4">
              <w:rPr>
                <w:noProof/>
                <w:webHidden/>
              </w:rPr>
              <w:t>14</w:t>
            </w:r>
            <w:r>
              <w:rPr>
                <w:noProof/>
                <w:webHidden/>
              </w:rPr>
              <w:fldChar w:fldCharType="end"/>
            </w:r>
          </w:hyperlink>
        </w:p>
        <w:p w14:paraId="777A86DE" w14:textId="48E58960" w:rsidR="005746B9" w:rsidRDefault="005746B9">
          <w:r>
            <w:rPr>
              <w:b/>
              <w:bCs/>
              <w:noProof/>
            </w:rPr>
            <w:fldChar w:fldCharType="end"/>
          </w:r>
        </w:p>
      </w:sdtContent>
    </w:sdt>
    <w:p w14:paraId="2B8508C5" w14:textId="01F5BD3D" w:rsidR="00CD5320" w:rsidRDefault="007B7BE6" w:rsidP="00CD5320">
      <w:pPr>
        <w:rPr>
          <w:b/>
          <w:bCs/>
          <w:sz w:val="28"/>
          <w:szCs w:val="28"/>
          <w:u w:val="single"/>
        </w:rPr>
      </w:pPr>
      <w:r>
        <w:rPr>
          <w:b/>
          <w:bCs/>
          <w:sz w:val="28"/>
          <w:szCs w:val="28"/>
          <w:u w:val="single"/>
        </w:rPr>
        <w:br w:type="page"/>
      </w:r>
    </w:p>
    <w:p w14:paraId="2009B6CB" w14:textId="77777777" w:rsidR="00872F73" w:rsidRPr="006B2C91" w:rsidRDefault="00872F73" w:rsidP="00872F73">
      <w:pPr>
        <w:pStyle w:val="Heading1"/>
      </w:pPr>
      <w:bookmarkStart w:id="0" w:name="_Toc110712840"/>
      <w:r w:rsidRPr="0057740E">
        <w:lastRenderedPageBreak/>
        <w:t>What you are focused on Achieving</w:t>
      </w:r>
      <w:bookmarkEnd w:id="0"/>
      <w:r w:rsidRPr="0057740E">
        <w:t xml:space="preserve">  </w:t>
      </w:r>
    </w:p>
    <w:p w14:paraId="21719748" w14:textId="77777777" w:rsidR="007341A0" w:rsidRDefault="007341A0" w:rsidP="00872F73"/>
    <w:p w14:paraId="2FB6581F" w14:textId="5561BBE1" w:rsidR="00872F73" w:rsidRDefault="00872F73" w:rsidP="00872F73">
      <w:r>
        <w:t>We understand that there are very clear outcomes that you are focused on achieving in this engagement:</w:t>
      </w:r>
    </w:p>
    <w:p w14:paraId="015F76F4" w14:textId="77777777" w:rsidR="00872F73" w:rsidRDefault="00872F73" w:rsidP="00872F73">
      <w:pPr>
        <w:pStyle w:val="ListParagraph"/>
        <w:numPr>
          <w:ilvl w:val="0"/>
          <w:numId w:val="31"/>
        </w:numPr>
        <w:spacing w:before="100" w:after="200" w:line="276" w:lineRule="auto"/>
      </w:pPr>
      <w:r>
        <w:t>Customer-centric approach and mindset.</w:t>
      </w:r>
    </w:p>
    <w:p w14:paraId="46633260" w14:textId="77777777" w:rsidR="00872F73" w:rsidRDefault="00872F73" w:rsidP="00872F73">
      <w:pPr>
        <w:pStyle w:val="ListParagraph"/>
        <w:numPr>
          <w:ilvl w:val="0"/>
          <w:numId w:val="31"/>
        </w:numPr>
        <w:spacing w:before="100" w:after="200" w:line="276" w:lineRule="auto"/>
      </w:pPr>
      <w:r>
        <w:t>Engagement and alignment throughout the organization.</w:t>
      </w:r>
    </w:p>
    <w:p w14:paraId="66906E81" w14:textId="77777777" w:rsidR="00872F73" w:rsidRDefault="00872F73" w:rsidP="00872F73">
      <w:pPr>
        <w:pStyle w:val="ListParagraph"/>
        <w:numPr>
          <w:ilvl w:val="0"/>
          <w:numId w:val="31"/>
        </w:numPr>
        <w:spacing w:before="100" w:after="200" w:line="276" w:lineRule="auto"/>
      </w:pPr>
      <w:r>
        <w:t>Having the new approach, mindset, and processes to echo your mission, vision, and values</w:t>
      </w:r>
    </w:p>
    <w:p w14:paraId="4DEC4A2A" w14:textId="6A04B123" w:rsidR="00872F73" w:rsidRDefault="00872F73" w:rsidP="00872F73">
      <w:pPr>
        <w:pStyle w:val="ListParagraph"/>
        <w:numPr>
          <w:ilvl w:val="0"/>
          <w:numId w:val="31"/>
        </w:numPr>
        <w:spacing w:before="100" w:after="200" w:line="276" w:lineRule="auto"/>
      </w:pPr>
      <w:r>
        <w:t>Be relevant to customer and support and compliment shifts in business model as you move to ‘asset-light’ portfolio, as well as new business development, such as Senior Living.</w:t>
      </w:r>
    </w:p>
    <w:p w14:paraId="7CE61E65" w14:textId="77777777" w:rsidR="00872F73" w:rsidRDefault="00872F73" w:rsidP="00872F73">
      <w:pPr>
        <w:pStyle w:val="ListParagraph"/>
        <w:numPr>
          <w:ilvl w:val="0"/>
          <w:numId w:val="31"/>
        </w:numPr>
        <w:spacing w:before="100" w:after="200" w:line="276" w:lineRule="auto"/>
      </w:pPr>
      <w:r>
        <w:t>Having a well-defined future state and playbook to ensure understanding, execution, and outcomes.</w:t>
      </w:r>
    </w:p>
    <w:p w14:paraId="23291389" w14:textId="77777777" w:rsidR="00872F73" w:rsidRPr="007341A0" w:rsidRDefault="00872F73" w:rsidP="007341A0">
      <w:pPr>
        <w:pStyle w:val="Heading1"/>
      </w:pPr>
      <w:bookmarkStart w:id="1" w:name="_Toc110712841"/>
      <w:r>
        <w:t>What You get From our Work</w:t>
      </w:r>
      <w:bookmarkEnd w:id="1"/>
    </w:p>
    <w:p w14:paraId="79DF3892" w14:textId="1DC57841" w:rsidR="00872F73" w:rsidRPr="003221E3" w:rsidRDefault="00872F73" w:rsidP="003221E3">
      <w:pPr>
        <w:pStyle w:val="TOC1"/>
      </w:pPr>
      <w:r w:rsidRPr="003221E3">
        <w:t>Given what you care about and what you are focused on, this is what we bring to make that become a reality:</w:t>
      </w:r>
    </w:p>
    <w:p w14:paraId="038A3606" w14:textId="77777777" w:rsidR="00872F73" w:rsidRDefault="00872F73" w:rsidP="00872F73">
      <w:pPr>
        <w:pStyle w:val="ListParagraph"/>
        <w:numPr>
          <w:ilvl w:val="0"/>
          <w:numId w:val="32"/>
        </w:numPr>
        <w:spacing w:before="100" w:after="200" w:line="276" w:lineRule="auto"/>
      </w:pPr>
      <w:r>
        <w:t xml:space="preserve">Discovery in the </w:t>
      </w:r>
      <w:r>
        <w:rPr>
          <w:b/>
          <w:bCs/>
        </w:rPr>
        <w:t>Current State</w:t>
      </w:r>
      <w:r>
        <w:t xml:space="preserve"> that includes a deep dive into market conditions, market positioning (SWOT), current customer sentiment and segmentation, AND looking at your aspirational customer to become further future proofed.  </w:t>
      </w:r>
    </w:p>
    <w:p w14:paraId="684736C1" w14:textId="03813D75" w:rsidR="00872F73" w:rsidRDefault="00872F73" w:rsidP="00872F73">
      <w:pPr>
        <w:pStyle w:val="ListParagraph"/>
        <w:numPr>
          <w:ilvl w:val="0"/>
          <w:numId w:val="32"/>
        </w:numPr>
        <w:spacing w:before="100" w:after="200" w:line="276" w:lineRule="auto"/>
      </w:pPr>
      <w:r>
        <w:t xml:space="preserve">Define the </w:t>
      </w:r>
      <w:r>
        <w:rPr>
          <w:b/>
          <w:bCs/>
        </w:rPr>
        <w:t>Future</w:t>
      </w:r>
      <w:r w:rsidR="006C2606">
        <w:rPr>
          <w:b/>
          <w:bCs/>
        </w:rPr>
        <w:t xml:space="preserve"> State</w:t>
      </w:r>
      <w:r>
        <w:t xml:space="preserve">; a Vision-to-Value Roadmap that clearly defines “the new way to work” </w:t>
      </w:r>
    </w:p>
    <w:p w14:paraId="0F0C7B42" w14:textId="179F00AC" w:rsidR="00872F73" w:rsidRDefault="00872F73" w:rsidP="00872F73">
      <w:pPr>
        <w:pStyle w:val="ListParagraph"/>
        <w:numPr>
          <w:ilvl w:val="0"/>
          <w:numId w:val="32"/>
        </w:numPr>
        <w:spacing w:before="100" w:after="200" w:line="276" w:lineRule="auto"/>
      </w:pPr>
      <w:r>
        <w:t xml:space="preserve">Develop: A Playbook of </w:t>
      </w:r>
      <w:r w:rsidRPr="00ED3454">
        <w:rPr>
          <w:b/>
          <w:bCs/>
        </w:rPr>
        <w:t>Installing</w:t>
      </w:r>
      <w:r w:rsidR="006C2606">
        <w:rPr>
          <w:b/>
          <w:bCs/>
        </w:rPr>
        <w:t xml:space="preserve"> and Enhancing</w:t>
      </w:r>
      <w:r>
        <w:t xml:space="preserve"> </w:t>
      </w:r>
      <w:r w:rsidR="0002754F">
        <w:t>with</w:t>
      </w:r>
      <w:r>
        <w:t>:</w:t>
      </w:r>
    </w:p>
    <w:p w14:paraId="6CE15117" w14:textId="77777777" w:rsidR="00872F73" w:rsidRDefault="00872F73" w:rsidP="00872F73">
      <w:pPr>
        <w:pStyle w:val="ListParagraph"/>
        <w:ind w:left="1440"/>
      </w:pPr>
      <w:r w:rsidRPr="005B6936">
        <w:rPr>
          <w:i/>
          <w:iCs/>
        </w:rPr>
        <w:t>Foundation</w:t>
      </w:r>
      <w:r>
        <w:t>:  The New Way to Work</w:t>
      </w:r>
    </w:p>
    <w:p w14:paraId="1AF0CF73" w14:textId="77777777" w:rsidR="00872F73" w:rsidRDefault="00872F73" w:rsidP="00872F73">
      <w:pPr>
        <w:pStyle w:val="ListParagraph"/>
        <w:ind w:left="1440"/>
      </w:pPr>
      <w:r>
        <w:rPr>
          <w:i/>
          <w:iCs/>
        </w:rPr>
        <w:t>Framework</w:t>
      </w:r>
      <w:r w:rsidRPr="005B6936">
        <w:t>:</w:t>
      </w:r>
      <w:r>
        <w:t xml:space="preserve">  The Tools and Resources needed to make the uncommon habit</w:t>
      </w:r>
    </w:p>
    <w:p w14:paraId="23533E6E" w14:textId="77777777" w:rsidR="00872F73" w:rsidRDefault="00872F73" w:rsidP="00872F73">
      <w:pPr>
        <w:pStyle w:val="ListParagraph"/>
        <w:ind w:left="1440"/>
      </w:pPr>
      <w:r>
        <w:rPr>
          <w:i/>
          <w:iCs/>
        </w:rPr>
        <w:t>Focus</w:t>
      </w:r>
      <w:r w:rsidRPr="00AB479F">
        <w:t>:</w:t>
      </w:r>
      <w:r>
        <w:t xml:space="preserve"> How to coach, manage, and hold accountable the new foundation to ensure business outcomes</w:t>
      </w:r>
    </w:p>
    <w:p w14:paraId="4B8EB8A9" w14:textId="77777777" w:rsidR="00872F73" w:rsidRPr="00293C88" w:rsidRDefault="00872F73" w:rsidP="00872F73">
      <w:pPr>
        <w:pStyle w:val="ListParagraph"/>
        <w:numPr>
          <w:ilvl w:val="0"/>
          <w:numId w:val="34"/>
        </w:numPr>
        <w:spacing w:before="100" w:after="200" w:line="276" w:lineRule="auto"/>
      </w:pPr>
      <w:r>
        <w:t>A proven and pragmatic approach that has brought business results in other organizations yet is customized to Keppel Land’s vision and values.</w:t>
      </w:r>
    </w:p>
    <w:p w14:paraId="3D4EF5CC" w14:textId="77777777" w:rsidR="00872F73" w:rsidRDefault="00872F73" w:rsidP="00872F73">
      <w:r>
        <w:t xml:space="preserve">What bring enables and ensures: </w:t>
      </w:r>
    </w:p>
    <w:p w14:paraId="19387B1D" w14:textId="77777777" w:rsidR="00872F73" w:rsidRDefault="00872F73" w:rsidP="00872F73">
      <w:pPr>
        <w:pStyle w:val="ListParagraph"/>
        <w:numPr>
          <w:ilvl w:val="0"/>
          <w:numId w:val="33"/>
        </w:numPr>
        <w:spacing w:before="100" w:after="200" w:line="276" w:lineRule="auto"/>
      </w:pPr>
      <w:r>
        <w:t>Chosen business outcomes.</w:t>
      </w:r>
    </w:p>
    <w:p w14:paraId="26D7BF82" w14:textId="77777777" w:rsidR="00872F73" w:rsidRDefault="00872F73" w:rsidP="00872F73">
      <w:pPr>
        <w:pStyle w:val="ListParagraph"/>
        <w:numPr>
          <w:ilvl w:val="0"/>
          <w:numId w:val="33"/>
        </w:numPr>
        <w:spacing w:before="100" w:after="200" w:line="276" w:lineRule="auto"/>
      </w:pPr>
      <w:r>
        <w:t>Customer Centric mindset that ‘future proofs’ the business.</w:t>
      </w:r>
    </w:p>
    <w:p w14:paraId="3DDAAC01" w14:textId="77777777" w:rsidR="00872F73" w:rsidRDefault="00872F73" w:rsidP="00872F73">
      <w:pPr>
        <w:pStyle w:val="ListParagraph"/>
        <w:numPr>
          <w:ilvl w:val="0"/>
          <w:numId w:val="33"/>
        </w:numPr>
        <w:spacing w:before="100" w:after="200" w:line="276" w:lineRule="auto"/>
      </w:pPr>
      <w:r>
        <w:t>Be relevant to the customers that are the most valuable to you.</w:t>
      </w:r>
    </w:p>
    <w:p w14:paraId="09056AAC" w14:textId="5D05D898" w:rsidR="00872F73" w:rsidRDefault="00872F73" w:rsidP="00872F73">
      <w:pPr>
        <w:pStyle w:val="ListParagraph"/>
        <w:numPr>
          <w:ilvl w:val="0"/>
          <w:numId w:val="33"/>
        </w:numPr>
        <w:spacing w:before="100" w:after="200" w:line="276" w:lineRule="auto"/>
      </w:pPr>
      <w:r>
        <w:t>Ability to flex and shift business without losing the foundation and customer centric approach.</w:t>
      </w:r>
      <w:r w:rsidR="00903B27" w:rsidRPr="00903B27">
        <w:rPr>
          <w:noProof/>
        </w:rPr>
        <w:t xml:space="preserve"> </w:t>
      </w:r>
      <w:r w:rsidR="00903B27">
        <w:rPr>
          <w:noProof/>
        </w:rPr>
        <w:drawing>
          <wp:inline distT="0" distB="0" distL="0" distR="0" wp14:anchorId="131EDFC2" wp14:editId="4A473DF7">
            <wp:extent cx="4436220" cy="2489686"/>
            <wp:effectExtent l="177800" t="177800" r="173990" b="177800"/>
            <wp:docPr id="15" name="Picture 1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88258" cy="2518891"/>
                    </a:xfrm>
                    <a:prstGeom prst="rect">
                      <a:avLst/>
                    </a:prstGeom>
                    <a:ln>
                      <a:noFill/>
                    </a:ln>
                    <a:effectLst>
                      <a:outerShdw blurRad="190500" algn="tl" rotWithShape="0">
                        <a:srgbClr val="000000">
                          <a:alpha val="70000"/>
                        </a:srgbClr>
                      </a:outerShdw>
                    </a:effectLst>
                  </pic:spPr>
                </pic:pic>
              </a:graphicData>
            </a:graphic>
          </wp:inline>
        </w:drawing>
      </w:r>
    </w:p>
    <w:p w14:paraId="5AEFA63F" w14:textId="28512153" w:rsidR="00872F73" w:rsidRDefault="00872F73" w:rsidP="002B46BE">
      <w:pPr>
        <w:spacing w:before="100" w:after="200" w:line="276" w:lineRule="auto"/>
        <w:jc w:val="center"/>
      </w:pPr>
    </w:p>
    <w:p w14:paraId="0CC4A9F6" w14:textId="6FB8EEF2" w:rsidR="00872F73" w:rsidRDefault="00872F73" w:rsidP="00872F73">
      <w:pPr>
        <w:spacing w:before="100" w:after="200" w:line="276" w:lineRule="auto"/>
      </w:pPr>
    </w:p>
    <w:p w14:paraId="2EE5F7E2" w14:textId="205BC2B8" w:rsidR="00A8200C" w:rsidRDefault="002A044C" w:rsidP="00A8200C">
      <w:pPr>
        <w:pStyle w:val="Heading1"/>
      </w:pPr>
      <w:bookmarkStart w:id="2" w:name="_Toc110712842"/>
      <w:r>
        <w:t>Customer Centricity</w:t>
      </w:r>
      <w:bookmarkEnd w:id="2"/>
    </w:p>
    <w:p w14:paraId="2E8179CB" w14:textId="691E1D36" w:rsidR="002A044C" w:rsidRPr="00A8200C" w:rsidRDefault="003221E3" w:rsidP="00A8200C">
      <w:pPr>
        <w:pStyle w:val="Heading3"/>
        <w:pBdr>
          <w:top w:val="single" w:sz="6" w:space="0" w:color="auto"/>
        </w:pBdr>
      </w:pPr>
      <w:bookmarkStart w:id="3" w:name="_Toc110712843"/>
      <w:r>
        <w:rPr>
          <w:noProof/>
        </w:rPr>
        <mc:AlternateContent>
          <mc:Choice Requires="wps">
            <w:drawing>
              <wp:anchor distT="0" distB="0" distL="114300" distR="114300" simplePos="0" relativeHeight="251660289" behindDoc="0" locked="0" layoutInCell="1" allowOverlap="1" wp14:anchorId="41BD7944" wp14:editId="3CEFFC51">
                <wp:simplePos x="0" y="0"/>
                <wp:positionH relativeFrom="column">
                  <wp:posOffset>4041775</wp:posOffset>
                </wp:positionH>
                <wp:positionV relativeFrom="paragraph">
                  <wp:posOffset>179705</wp:posOffset>
                </wp:positionV>
                <wp:extent cx="2265045" cy="1682115"/>
                <wp:effectExtent l="12700" t="12700" r="8255" b="6985"/>
                <wp:wrapNone/>
                <wp:docPr id="17" name="Rectangle 17"/>
                <wp:cNvGraphicFramePr/>
                <a:graphic xmlns:a="http://schemas.openxmlformats.org/drawingml/2006/main">
                  <a:graphicData uri="http://schemas.microsoft.com/office/word/2010/wordprocessingShape">
                    <wps:wsp>
                      <wps:cNvSpPr/>
                      <wps:spPr>
                        <a:xfrm>
                          <a:off x="0" y="0"/>
                          <a:ext cx="2265045" cy="1682115"/>
                        </a:xfrm>
                        <a:prstGeom prst="rect">
                          <a:avLst/>
                        </a:prstGeom>
                        <a:noFill/>
                        <a:ln>
                          <a:solidFill>
                            <a:srgbClr val="B52372"/>
                          </a:solid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26E133C0" w14:textId="77777777" w:rsidR="00A8200C" w:rsidRPr="00271805" w:rsidRDefault="002A044C" w:rsidP="00A8200C">
                            <w:pPr>
                              <w:jc w:val="center"/>
                              <w:rPr>
                                <w:i/>
                                <w:iCs/>
                                <w:color w:val="404040" w:themeColor="text1" w:themeTint="BF"/>
                                <w:sz w:val="21"/>
                                <w:szCs w:val="22"/>
                              </w:rPr>
                            </w:pPr>
                            <w:r w:rsidRPr="00271805">
                              <w:rPr>
                                <w:b/>
                                <w:bCs/>
                                <w:i/>
                                <w:iCs/>
                                <w:color w:val="404040" w:themeColor="text1" w:themeTint="BF"/>
                                <w:sz w:val="21"/>
                                <w:szCs w:val="22"/>
                              </w:rPr>
                              <w:t>Insight 1</w:t>
                            </w:r>
                            <w:r w:rsidRPr="00271805">
                              <w:rPr>
                                <w:i/>
                                <w:iCs/>
                                <w:color w:val="404040" w:themeColor="text1" w:themeTint="BF"/>
                                <w:sz w:val="21"/>
                                <w:szCs w:val="22"/>
                              </w:rPr>
                              <w:t>:  If you build a process without having knowledge of what your customer’s care about or what drives their satisfaction, you are not customer centric.</w:t>
                            </w:r>
                          </w:p>
                          <w:p w14:paraId="207AFB2A" w14:textId="7F4C22D5" w:rsidR="002A044C" w:rsidRPr="00271805" w:rsidRDefault="002A044C" w:rsidP="00A8200C">
                            <w:pPr>
                              <w:jc w:val="center"/>
                              <w:rPr>
                                <w:i/>
                                <w:iCs/>
                                <w:color w:val="404040" w:themeColor="text1" w:themeTint="BF"/>
                                <w:sz w:val="21"/>
                                <w:szCs w:val="22"/>
                              </w:rPr>
                            </w:pPr>
                            <w:r w:rsidRPr="00271805">
                              <w:rPr>
                                <w:i/>
                                <w:iCs/>
                                <w:color w:val="404040" w:themeColor="text1" w:themeTint="BF"/>
                                <w:sz w:val="21"/>
                                <w:szCs w:val="22"/>
                              </w:rPr>
                              <w:t xml:space="preserve">  </w:t>
                            </w:r>
                          </w:p>
                          <w:p w14:paraId="29022AD0" w14:textId="77777777" w:rsidR="002A044C" w:rsidRPr="00271805" w:rsidRDefault="002A044C" w:rsidP="002A044C">
                            <w:pPr>
                              <w:jc w:val="center"/>
                              <w:rPr>
                                <w:color w:val="404040" w:themeColor="text1" w:themeTint="BF"/>
                                <w:sz w:val="21"/>
                                <w:szCs w:val="22"/>
                              </w:rPr>
                            </w:pPr>
                            <w:r w:rsidRPr="00271805">
                              <w:rPr>
                                <w:i/>
                                <w:iCs/>
                                <w:color w:val="404040" w:themeColor="text1" w:themeTint="BF"/>
                                <w:sz w:val="21"/>
                                <w:szCs w:val="22"/>
                              </w:rPr>
                              <w:t>You have only created another internal message that may not be tied to your customers at all</w:t>
                            </w:r>
                            <w:r w:rsidRPr="00271805">
                              <w:rPr>
                                <w:color w:val="404040" w:themeColor="text1" w:themeTint="BF"/>
                                <w:sz w:val="21"/>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BD7944" id="Rectangle 17" o:spid="_x0000_s1027" style="position:absolute;margin-left:318.25pt;margin-top:14.15pt;width:178.35pt;height:132.45pt;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" filled="f" strokecolor="#b52372" strokeweight="2pt">
                <v:textbox>
                  <w:txbxContent>
                    <w:p w14:paraId="26E133C0" w14:textId="77777777" w:rsidR="00A8200C" w:rsidRPr="00271805" w:rsidRDefault="002A044C" w:rsidP="00A8200C">
                      <w:pPr>
                        <w:jc w:val="center"/>
                        <w:rPr>
                          <w:i/>
                          <w:iCs/>
                          <w:color w:val="404040" w:themeColor="text1" w:themeTint="BF"/>
                          <w:sz w:val="21"/>
                          <w:szCs w:val="22"/>
                        </w:rPr>
                      </w:pPr>
                      <w:r w:rsidRPr="00271805">
                        <w:rPr>
                          <w:b/>
                          <w:bCs/>
                          <w:i/>
                          <w:iCs/>
                          <w:color w:val="404040" w:themeColor="text1" w:themeTint="BF"/>
                          <w:sz w:val="21"/>
                          <w:szCs w:val="22"/>
                        </w:rPr>
                        <w:t>Insight 1</w:t>
                      </w:r>
                      <w:r w:rsidRPr="00271805">
                        <w:rPr>
                          <w:i/>
                          <w:iCs/>
                          <w:color w:val="404040" w:themeColor="text1" w:themeTint="BF"/>
                          <w:sz w:val="21"/>
                          <w:szCs w:val="22"/>
                        </w:rPr>
                        <w:t>:  If you build a process without having knowledge of what your customer’s care about or what drives their satisfaction, you are not customer centric.</w:t>
                      </w:r>
                    </w:p>
                    <w:p w14:paraId="207AFB2A" w14:textId="7F4C22D5" w:rsidR="002A044C" w:rsidRPr="00271805" w:rsidRDefault="002A044C" w:rsidP="00A8200C">
                      <w:pPr>
                        <w:jc w:val="center"/>
                        <w:rPr>
                          <w:i/>
                          <w:iCs/>
                          <w:color w:val="404040" w:themeColor="text1" w:themeTint="BF"/>
                          <w:sz w:val="21"/>
                          <w:szCs w:val="22"/>
                        </w:rPr>
                      </w:pPr>
                      <w:r w:rsidRPr="00271805">
                        <w:rPr>
                          <w:i/>
                          <w:iCs/>
                          <w:color w:val="404040" w:themeColor="text1" w:themeTint="BF"/>
                          <w:sz w:val="21"/>
                          <w:szCs w:val="22"/>
                        </w:rPr>
                        <w:t xml:space="preserve">  </w:t>
                      </w:r>
                    </w:p>
                    <w:p w14:paraId="29022AD0" w14:textId="77777777" w:rsidR="002A044C" w:rsidRPr="00271805" w:rsidRDefault="002A044C" w:rsidP="002A044C">
                      <w:pPr>
                        <w:jc w:val="center"/>
                        <w:rPr>
                          <w:color w:val="404040" w:themeColor="text1" w:themeTint="BF"/>
                          <w:sz w:val="21"/>
                          <w:szCs w:val="22"/>
                        </w:rPr>
                      </w:pPr>
                      <w:r w:rsidRPr="00271805">
                        <w:rPr>
                          <w:i/>
                          <w:iCs/>
                          <w:color w:val="404040" w:themeColor="text1" w:themeTint="BF"/>
                          <w:sz w:val="21"/>
                          <w:szCs w:val="22"/>
                        </w:rPr>
                        <w:t>You have only created another internal message that may not be tied to your customers at all</w:t>
                      </w:r>
                      <w:r w:rsidRPr="00271805">
                        <w:rPr>
                          <w:color w:val="404040" w:themeColor="text1" w:themeTint="BF"/>
                          <w:sz w:val="21"/>
                          <w:szCs w:val="22"/>
                        </w:rPr>
                        <w:t>.</w:t>
                      </w:r>
                    </w:p>
                  </w:txbxContent>
                </v:textbox>
              </v:rect>
            </w:pict>
          </mc:Fallback>
        </mc:AlternateContent>
      </w:r>
      <w:r w:rsidR="002A044C" w:rsidRPr="00A8200C">
        <w:t>Customer Centricity: Your Differentiator</w:t>
      </w:r>
      <w:bookmarkEnd w:id="3"/>
    </w:p>
    <w:p w14:paraId="4F0C5D3D" w14:textId="189F80E2" w:rsidR="00F04171" w:rsidRDefault="00F04171" w:rsidP="002A044C">
      <w:pPr>
        <w:ind w:right="3312"/>
      </w:pPr>
    </w:p>
    <w:p w14:paraId="4983C387" w14:textId="03F10613" w:rsidR="00F04171" w:rsidRDefault="00F04171" w:rsidP="002A044C">
      <w:pPr>
        <w:ind w:right="3312"/>
      </w:pPr>
    </w:p>
    <w:p w14:paraId="382A2AB3" w14:textId="7F080267" w:rsidR="002A044C" w:rsidRPr="00FD61EA" w:rsidRDefault="002A044C" w:rsidP="002A044C">
      <w:pPr>
        <w:ind w:right="3312"/>
      </w:pPr>
      <w:r>
        <w:t xml:space="preserve">Customer Centricity is at the forefront of everyone’s </w:t>
      </w:r>
      <w:r w:rsidR="00903B27">
        <w:t>mind, a</w:t>
      </w:r>
      <w:r>
        <w:t>nd many believe that they are</w:t>
      </w:r>
      <w:r w:rsidR="00903B27">
        <w:t xml:space="preserve">. </w:t>
      </w:r>
      <w:r>
        <w:t xml:space="preserve"> </w:t>
      </w:r>
      <w:r w:rsidR="00903B27">
        <w:t>B</w:t>
      </w:r>
      <w:r>
        <w:t>ut they start the work thinking about their products and service</w:t>
      </w:r>
      <w:r w:rsidR="00903B27">
        <w:t>, which</w:t>
      </w:r>
      <w:r>
        <w:t xml:space="preserve"> is on complete other side of the spectrum than what their customers care about or seek. </w:t>
      </w:r>
    </w:p>
    <w:p w14:paraId="3D29AE87" w14:textId="77777777" w:rsidR="00271805" w:rsidRDefault="00271805" w:rsidP="002A044C">
      <w:pPr>
        <w:ind w:right="3456"/>
      </w:pPr>
    </w:p>
    <w:p w14:paraId="44B4F995" w14:textId="4FB9DA7F" w:rsidR="002A044C" w:rsidRDefault="002A044C" w:rsidP="002A044C">
      <w:pPr>
        <w:ind w:right="3456"/>
      </w:pPr>
      <w:r>
        <w:t>What the best do differently is understand to be customer focused organizations must have an outside in</w:t>
      </w:r>
      <w:r w:rsidR="00701886">
        <w:t xml:space="preserve"> thinking or ethos.</w:t>
      </w:r>
      <w:r>
        <w:t xml:space="preserve">  </w:t>
      </w:r>
    </w:p>
    <w:p w14:paraId="7AD0C37D" w14:textId="77777777" w:rsidR="00271805" w:rsidRDefault="00271805" w:rsidP="002A044C">
      <w:pPr>
        <w:ind w:right="3456"/>
      </w:pPr>
    </w:p>
    <w:p w14:paraId="6DD799D3" w14:textId="2799536C" w:rsidR="002A044C" w:rsidRDefault="002A044C" w:rsidP="002A044C">
      <w:pPr>
        <w:ind w:right="3456"/>
      </w:pPr>
      <w:r>
        <w:t xml:space="preserve">Outside in thinking takes a deep dive into what your customers </w:t>
      </w:r>
      <w:r w:rsidR="008A169D">
        <w:t>want</w:t>
      </w:r>
      <w:r>
        <w:t xml:space="preserve"> most, particularly the customers that are the most valuable to your business and strategic growth.   </w:t>
      </w:r>
    </w:p>
    <w:p w14:paraId="59C183DA" w14:textId="7A878A09" w:rsidR="00F04171" w:rsidRDefault="00F04171" w:rsidP="002A044C">
      <w:pPr>
        <w:ind w:right="3456"/>
      </w:pPr>
    </w:p>
    <w:p w14:paraId="52D955F6" w14:textId="127FBEA9" w:rsidR="00F04171" w:rsidRDefault="00F04171" w:rsidP="002A044C">
      <w:pPr>
        <w:ind w:right="3456"/>
      </w:pPr>
    </w:p>
    <w:p w14:paraId="4C22935A" w14:textId="78E7AC71" w:rsidR="00F04171" w:rsidRDefault="00F04171" w:rsidP="002A044C">
      <w:pPr>
        <w:ind w:right="3456"/>
      </w:pPr>
    </w:p>
    <w:p w14:paraId="0335258C" w14:textId="631AA184" w:rsidR="002A044C" w:rsidRDefault="002A044C" w:rsidP="002A044C">
      <w:pPr>
        <w:pStyle w:val="Heading3"/>
      </w:pPr>
      <w:bookmarkStart w:id="4" w:name="_Toc110712844"/>
      <w:r>
        <w:t>Shifting the mindset:   The customer Centric Methodology</w:t>
      </w:r>
      <w:bookmarkEnd w:id="4"/>
    </w:p>
    <w:p w14:paraId="28EE22EF" w14:textId="2298F148" w:rsidR="002A044C" w:rsidRDefault="002A044C" w:rsidP="002A044C">
      <w:pPr>
        <w:ind w:right="3600"/>
      </w:pPr>
    </w:p>
    <w:p w14:paraId="52BEF1B5" w14:textId="00B85FC1" w:rsidR="002A044C" w:rsidRDefault="002A044C" w:rsidP="002A044C">
      <w:r>
        <w:t xml:space="preserve">Where organizations fail in customer centric thinking is when they </w:t>
      </w:r>
      <w:r w:rsidR="000516DD">
        <w:t>think about</w:t>
      </w:r>
      <w:r>
        <w:t xml:space="preserve"> themselves first.   Whether that is their products, services, processes, </w:t>
      </w:r>
      <w:r w:rsidR="000516DD">
        <w:t>or</w:t>
      </w:r>
      <w:r>
        <w:t xml:space="preserve"> even their values.   </w:t>
      </w:r>
    </w:p>
    <w:p w14:paraId="3C3E1B52" w14:textId="77777777" w:rsidR="000516DD" w:rsidRDefault="000516DD" w:rsidP="002A044C"/>
    <w:p w14:paraId="024B9728" w14:textId="20658E2B" w:rsidR="002A044C" w:rsidRDefault="002A044C" w:rsidP="002A044C">
      <w:pPr>
        <w:rPr>
          <w:noProof/>
        </w:rPr>
      </w:pPr>
      <w:r>
        <w:t xml:space="preserve">They start with thinking about </w:t>
      </w:r>
      <w:r w:rsidR="00A061B3">
        <w:t xml:space="preserve">their products and </w:t>
      </w:r>
      <w:r w:rsidR="00D53E8B">
        <w:t>services, then</w:t>
      </w:r>
      <w:r w:rsidR="00A061B3">
        <w:t xml:space="preserve"> </w:t>
      </w:r>
      <w:r>
        <w:t>explain</w:t>
      </w:r>
      <w:r w:rsidR="00A924E3">
        <w:t xml:space="preserve"> to the customer</w:t>
      </w:r>
      <w:r>
        <w:t xml:space="preserve"> how </w:t>
      </w:r>
      <w:r w:rsidR="00A924E3">
        <w:t xml:space="preserve">that </w:t>
      </w:r>
      <w:r>
        <w:t>fit</w:t>
      </w:r>
      <w:r w:rsidR="00A924E3">
        <w:t>s</w:t>
      </w:r>
      <w:r>
        <w:t xml:space="preserve"> in to what </w:t>
      </w:r>
      <w:r w:rsidR="00A924E3">
        <w:t>the customer is wanting.</w:t>
      </w:r>
      <w:r>
        <w:t xml:space="preserve">   See figure 1.   When teams work from left to right, they are only trying to convince customers and ultimately themselves that what they have is what the customers need.  (The solid line)</w:t>
      </w:r>
      <w:r w:rsidRPr="00443050">
        <w:rPr>
          <w:noProof/>
        </w:rPr>
        <w:t xml:space="preserve"> </w:t>
      </w:r>
    </w:p>
    <w:p w14:paraId="46007948" w14:textId="77777777" w:rsidR="00F264FA" w:rsidRDefault="00F264FA" w:rsidP="002A044C"/>
    <w:p w14:paraId="28F28A50" w14:textId="77777777" w:rsidR="002A044C" w:rsidRDefault="002A044C" w:rsidP="002A044C">
      <w:pPr>
        <w:jc w:val="center"/>
      </w:pPr>
      <w:r>
        <w:rPr>
          <w:noProof/>
        </w:rPr>
        <w:drawing>
          <wp:inline distT="0" distB="0" distL="0" distR="0" wp14:anchorId="2249895F" wp14:editId="66084540">
            <wp:extent cx="3803205" cy="2093388"/>
            <wp:effectExtent l="165100" t="177800" r="159385" b="180340"/>
            <wp:docPr id="22" name="Picture 2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 email&#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71924" cy="2131213"/>
                    </a:xfrm>
                    <a:prstGeom prst="rect">
                      <a:avLst/>
                    </a:prstGeom>
                    <a:ln>
                      <a:noFill/>
                    </a:ln>
                    <a:effectLst>
                      <a:outerShdw blurRad="190500" algn="tl" rotWithShape="0">
                        <a:srgbClr val="000000">
                          <a:alpha val="70000"/>
                        </a:srgbClr>
                      </a:outerShdw>
                    </a:effectLst>
                  </pic:spPr>
                </pic:pic>
              </a:graphicData>
            </a:graphic>
          </wp:inline>
        </w:drawing>
      </w:r>
    </w:p>
    <w:p w14:paraId="7BB0DC0E" w14:textId="2455DC25" w:rsidR="002A044C" w:rsidRDefault="002A044C" w:rsidP="00BF7DB9">
      <w:r>
        <w:t xml:space="preserve">We take a completely different approach and not only look at the customer, but the customer’s customer.   Working from right to left.  (The dash line) This is a cultural shift and creates value for </w:t>
      </w:r>
      <w:r w:rsidR="00BF7DB9">
        <w:t>the</w:t>
      </w:r>
      <w:r>
        <w:t xml:space="preserve"> customer.  </w:t>
      </w:r>
    </w:p>
    <w:p w14:paraId="68F12161" w14:textId="77777777" w:rsidR="00BF7DB9" w:rsidRDefault="00BF7DB9" w:rsidP="00BF7DB9"/>
    <w:p w14:paraId="4AF6F062" w14:textId="5B2DD20B" w:rsidR="002A044C" w:rsidRDefault="00255F34" w:rsidP="00BF7DB9">
      <w:r>
        <w:t>This is true customer centricity.</w:t>
      </w:r>
    </w:p>
    <w:p w14:paraId="10029E51" w14:textId="77777777" w:rsidR="00BF7DB9" w:rsidRDefault="00BF7DB9" w:rsidP="00BF7DB9"/>
    <w:p w14:paraId="7E70BDA2" w14:textId="4F8050D5" w:rsidR="002A044C" w:rsidRDefault="002A044C" w:rsidP="00BF7DB9">
      <w:r>
        <w:t xml:space="preserve">Here is an example:  </w:t>
      </w:r>
    </w:p>
    <w:p w14:paraId="08A9D931" w14:textId="77777777" w:rsidR="00BF7DB9" w:rsidRDefault="00BF7DB9" w:rsidP="00BF7DB9"/>
    <w:p w14:paraId="4627EE7B" w14:textId="3D329175" w:rsidR="002A044C" w:rsidRDefault="002A044C" w:rsidP="00BF7DB9">
      <w:r>
        <w:t>A golfer, possibly one that is going to visit Spring City Golf</w:t>
      </w:r>
      <w:r w:rsidR="00255F34">
        <w:t xml:space="preserve"> Course</w:t>
      </w:r>
      <w:r>
        <w:t>.</w:t>
      </w:r>
      <w:r w:rsidR="00BF7DB9">
        <w:t xml:space="preserve"> </w:t>
      </w:r>
      <w:r>
        <w:t xml:space="preserve"> In the </w:t>
      </w:r>
      <w:r w:rsidR="00105D31">
        <w:t xml:space="preserve">first </w:t>
      </w:r>
      <w:r>
        <w:t>approach</w:t>
      </w:r>
      <w:r w:rsidR="00105D31">
        <w:t>, that</w:t>
      </w:r>
      <w:r>
        <w:t xml:space="preserve"> we see </w:t>
      </w:r>
      <w:r w:rsidR="00105D31">
        <w:t xml:space="preserve">all too </w:t>
      </w:r>
      <w:r>
        <w:t xml:space="preserve">often, they start talking about the golf course, the designer, the events they have hosted, the list goes on.   </w:t>
      </w:r>
    </w:p>
    <w:p w14:paraId="19740743" w14:textId="77777777" w:rsidR="00D953C8" w:rsidRDefault="00D953C8" w:rsidP="00BF7DB9"/>
    <w:p w14:paraId="04F4BDA1" w14:textId="7F975124" w:rsidR="002A044C" w:rsidRDefault="00BE2E7D" w:rsidP="00BF7DB9">
      <w:r>
        <w:t>If we were to</w:t>
      </w:r>
      <w:r w:rsidR="002A044C">
        <w:t xml:space="preserve"> reverse engineer to create value </w:t>
      </w:r>
      <w:r>
        <w:t xml:space="preserve">and have shift mindset, </w:t>
      </w:r>
      <w:r w:rsidR="002A044C">
        <w:t xml:space="preserve">we would look at the customer’s customer.  In this example it is the </w:t>
      </w:r>
      <w:r w:rsidR="00DE1E8B">
        <w:t xml:space="preserve">golfer’s </w:t>
      </w:r>
      <w:r w:rsidR="002A044C">
        <w:t>family.</w:t>
      </w:r>
      <w:r w:rsidR="00BF7DB9">
        <w:t xml:space="preserve">  </w:t>
      </w:r>
      <w:r w:rsidR="002A044C">
        <w:t>What the family cares about is having memories and creating experiences</w:t>
      </w:r>
      <w:r w:rsidR="00DE1E8B">
        <w:t xml:space="preserve"> during their time away</w:t>
      </w:r>
      <w:r w:rsidR="002A044C">
        <w:t>.</w:t>
      </w:r>
      <w:r w:rsidR="00BF7DB9">
        <w:t xml:space="preserve">  </w:t>
      </w:r>
      <w:r w:rsidR="002A044C">
        <w:t xml:space="preserve">Working left we understand that they golfer may care about bragging about where they played or checking off box of courses or places they placed.  This outside in thinking changes how we engage, approach, and see our customers differently.   </w:t>
      </w:r>
    </w:p>
    <w:p w14:paraId="6AD627F9" w14:textId="77777777" w:rsidR="00BF7DB9" w:rsidRDefault="00BF7DB9" w:rsidP="00BF7DB9"/>
    <w:p w14:paraId="27546F22" w14:textId="255F206D" w:rsidR="00D953C8" w:rsidRDefault="002A044C" w:rsidP="002A044C">
      <w:r>
        <w:rPr>
          <w:noProof/>
        </w:rPr>
        <mc:AlternateContent>
          <mc:Choice Requires="wps">
            <w:drawing>
              <wp:anchor distT="0" distB="0" distL="114300" distR="114300" simplePos="0" relativeHeight="251661313" behindDoc="0" locked="0" layoutInCell="1" allowOverlap="1" wp14:anchorId="6492CED3" wp14:editId="760CF146">
                <wp:simplePos x="0" y="0"/>
                <wp:positionH relativeFrom="column">
                  <wp:posOffset>4798695</wp:posOffset>
                </wp:positionH>
                <wp:positionV relativeFrom="paragraph">
                  <wp:posOffset>389745</wp:posOffset>
                </wp:positionV>
                <wp:extent cx="1642425" cy="1857921"/>
                <wp:effectExtent l="12700" t="12700" r="8890" b="9525"/>
                <wp:wrapNone/>
                <wp:docPr id="25" name="Text Box 25"/>
                <wp:cNvGraphicFramePr/>
                <a:graphic xmlns:a="http://schemas.openxmlformats.org/drawingml/2006/main">
                  <a:graphicData uri="http://schemas.microsoft.com/office/word/2010/wordprocessingShape">
                    <wps:wsp>
                      <wps:cNvSpPr txBox="1"/>
                      <wps:spPr>
                        <a:xfrm>
                          <a:off x="0" y="0"/>
                          <a:ext cx="1642425" cy="1857921"/>
                        </a:xfrm>
                        <a:prstGeom prst="rect">
                          <a:avLst/>
                        </a:prstGeom>
                        <a:solidFill>
                          <a:schemeClr val="lt1"/>
                        </a:solidFill>
                        <a:ln w="19050">
                          <a:solidFill>
                            <a:srgbClr val="B52372"/>
                          </a:solidFill>
                        </a:ln>
                      </wps:spPr>
                      <wps:txbx>
                        <w:txbxContent>
                          <w:p w14:paraId="53313C03" w14:textId="77777777" w:rsidR="002A044C" w:rsidRPr="004A209A" w:rsidRDefault="002A044C" w:rsidP="002A044C">
                            <w:r w:rsidRPr="00A94353">
                              <w:rPr>
                                <w:b/>
                                <w:bCs/>
                                <w:i/>
                                <w:iCs/>
                              </w:rPr>
                              <w:t>Insight 2</w:t>
                            </w:r>
                            <w:r w:rsidRPr="00A94353">
                              <w:rPr>
                                <w:i/>
                                <w:iCs/>
                              </w:rPr>
                              <w:t>:  Why is the customer’s customer so important to our customer-centricity work?    Because if we make our customers and clients successful, important, and valued by their customer, they will become a lifetime customer of Keppel Land</w:t>
                            </w:r>
                            <w:r>
                              <w:t xml:space="preserve">.  </w:t>
                            </w:r>
                          </w:p>
                          <w:p w14:paraId="22D81FC0" w14:textId="77777777" w:rsidR="002A044C" w:rsidRDefault="002A044C" w:rsidP="002A04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92CED3" id="Text Box 25" o:spid="_x0000_s1028" type="#_x0000_t202" style="position:absolute;margin-left:377.85pt;margin-top:30.7pt;width:129.3pt;height:146.3pt;z-index:25166131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" fillcolor="white [3201]" strokecolor="#b52372" strokeweight="1.5pt">
                <v:textbox>
                  <w:txbxContent>
                    <w:p w14:paraId="53313C03" w14:textId="77777777" w:rsidR="002A044C" w:rsidRPr="004A209A" w:rsidRDefault="002A044C" w:rsidP="002A044C">
                      <w:r w:rsidRPr="00A94353">
                        <w:rPr>
                          <w:b/>
                          <w:bCs/>
                          <w:i/>
                          <w:iCs/>
                        </w:rPr>
                        <w:t>Insight 2</w:t>
                      </w:r>
                      <w:r w:rsidRPr="00A94353">
                        <w:rPr>
                          <w:i/>
                          <w:iCs/>
                        </w:rPr>
                        <w:t>:  Why is the customer’s customer so important to our customer-centricity work?    Because if we make our customers and clients successful, important, and valued by their customer, they will become a lifetime customer of Keppel Land</w:t>
                      </w:r>
                      <w:r>
                        <w:t xml:space="preserve">.  </w:t>
                      </w:r>
                    </w:p>
                    <w:p w14:paraId="22D81FC0" w14:textId="77777777" w:rsidR="002A044C" w:rsidRDefault="002A044C" w:rsidP="002A044C"/>
                  </w:txbxContent>
                </v:textbox>
              </v:shape>
            </w:pict>
          </mc:Fallback>
        </mc:AlternateContent>
      </w:r>
      <w:r>
        <w:rPr>
          <w:noProof/>
        </w:rPr>
        <w:drawing>
          <wp:inline distT="0" distB="0" distL="0" distR="0" wp14:anchorId="224568DB" wp14:editId="37E2ED0E">
            <wp:extent cx="4380633" cy="2411220"/>
            <wp:effectExtent l="177800" t="177800" r="179070" b="179705"/>
            <wp:docPr id="24" name="Picture 2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37078" cy="2442289"/>
                    </a:xfrm>
                    <a:prstGeom prst="rect">
                      <a:avLst/>
                    </a:prstGeom>
                    <a:ln>
                      <a:noFill/>
                    </a:ln>
                    <a:effectLst>
                      <a:outerShdw blurRad="190500" algn="tl" rotWithShape="0">
                        <a:srgbClr val="000000">
                          <a:alpha val="70000"/>
                        </a:srgbClr>
                      </a:outerShdw>
                    </a:effectLst>
                  </pic:spPr>
                </pic:pic>
              </a:graphicData>
            </a:graphic>
          </wp:inline>
        </w:drawing>
      </w:r>
      <w:r>
        <w:t xml:space="preserve"> </w:t>
      </w:r>
    </w:p>
    <w:p w14:paraId="03541B67" w14:textId="7A660149" w:rsidR="002A044C" w:rsidRDefault="002A044C" w:rsidP="002A044C">
      <w:pPr>
        <w:rPr>
          <w:u w:val="single"/>
        </w:rPr>
      </w:pPr>
      <w:r w:rsidRPr="00BE7ECB">
        <w:rPr>
          <w:u w:val="single"/>
        </w:rPr>
        <w:t xml:space="preserve">This thinking and approach </w:t>
      </w:r>
      <w:r w:rsidR="00D953C8" w:rsidRPr="00BE7ECB">
        <w:rPr>
          <w:u w:val="single"/>
        </w:rPr>
        <w:t>are</w:t>
      </w:r>
      <w:r w:rsidRPr="00BE7ECB">
        <w:rPr>
          <w:u w:val="single"/>
        </w:rPr>
        <w:t xml:space="preserve"> core to how we define and develop the Keppel Customer Engagement model.</w:t>
      </w:r>
    </w:p>
    <w:p w14:paraId="4CABE1C9" w14:textId="77777777" w:rsidR="002A044C" w:rsidRDefault="002A044C" w:rsidP="002A044C">
      <w:pPr>
        <w:rPr>
          <w:u w:val="single"/>
        </w:rPr>
      </w:pPr>
    </w:p>
    <w:p w14:paraId="7901ABAB" w14:textId="77777777" w:rsidR="002A044C" w:rsidRPr="00BE7ECB" w:rsidRDefault="002A044C" w:rsidP="002A044C">
      <w:pPr>
        <w:pStyle w:val="Heading1"/>
      </w:pPr>
      <w:bookmarkStart w:id="5" w:name="_Toc110712845"/>
      <w:r>
        <w:t>Strategic Engagement Pathway</w:t>
      </w:r>
      <w:bookmarkEnd w:id="5"/>
    </w:p>
    <w:p w14:paraId="5023B32F" w14:textId="77777777" w:rsidR="002A044C" w:rsidRDefault="002A044C" w:rsidP="002A044C">
      <w:r>
        <w:t xml:space="preserve">Below illustrates the pathway that has worked in programs very similar to Keppel Land to ensure impact: </w:t>
      </w:r>
    </w:p>
    <w:p w14:paraId="049DF9DB" w14:textId="6D382BA3" w:rsidR="002A044C" w:rsidRDefault="002A044C" w:rsidP="002A044C">
      <w:pPr>
        <w:jc w:val="center"/>
      </w:pPr>
      <w:r>
        <w:rPr>
          <w:noProof/>
        </w:rPr>
        <w:drawing>
          <wp:inline distT="0" distB="0" distL="0" distR="0" wp14:anchorId="7FE8E6E5" wp14:editId="3DB9BCE8">
            <wp:extent cx="5209589" cy="2867500"/>
            <wp:effectExtent l="177800" t="177800" r="175260" b="180975"/>
            <wp:docPr id="27" name="Picture 2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18747" cy="2872541"/>
                    </a:xfrm>
                    <a:prstGeom prst="rect">
                      <a:avLst/>
                    </a:prstGeom>
                    <a:ln>
                      <a:noFill/>
                    </a:ln>
                    <a:effectLst>
                      <a:outerShdw blurRad="190500" algn="tl" rotWithShape="0">
                        <a:srgbClr val="000000">
                          <a:alpha val="70000"/>
                        </a:srgbClr>
                      </a:outerShdw>
                    </a:effectLst>
                  </pic:spPr>
                </pic:pic>
              </a:graphicData>
            </a:graphic>
          </wp:inline>
        </w:drawing>
      </w:r>
    </w:p>
    <w:p w14:paraId="1EEF0693" w14:textId="460BE097" w:rsidR="00D953C8" w:rsidRDefault="007F2A1C" w:rsidP="007F2A1C">
      <w:pPr>
        <w:pStyle w:val="ListParagraph"/>
        <w:ind w:left="1080"/>
      </w:pPr>
      <w:r>
        <w:t>The Drive and Sustain (4) and Measure and Equip</w:t>
      </w:r>
      <w:r w:rsidR="005D54DA">
        <w:t xml:space="preserve"> (5)</w:t>
      </w:r>
      <w:r>
        <w:t xml:space="preserve"> are not currently within the scope of </w:t>
      </w:r>
      <w:r w:rsidR="00756E1F">
        <w:t>work but</w:t>
      </w:r>
      <w:r>
        <w:t xml:space="preserve"> </w:t>
      </w:r>
      <w:r w:rsidR="005576EC">
        <w:t xml:space="preserve">can be </w:t>
      </w:r>
      <w:r w:rsidR="004A2AB2">
        <w:t xml:space="preserve">later included. </w:t>
      </w:r>
    </w:p>
    <w:p w14:paraId="79523D0D" w14:textId="62FD0F43" w:rsidR="00F264FA" w:rsidRDefault="00F264FA" w:rsidP="007F2A1C">
      <w:pPr>
        <w:pStyle w:val="ListParagraph"/>
        <w:ind w:left="1080"/>
      </w:pPr>
    </w:p>
    <w:p w14:paraId="213F5AC7" w14:textId="168A4B2E" w:rsidR="00F264FA" w:rsidRDefault="00F264FA" w:rsidP="007F2A1C">
      <w:pPr>
        <w:pStyle w:val="ListParagraph"/>
        <w:ind w:left="1080"/>
      </w:pPr>
    </w:p>
    <w:p w14:paraId="5272D0BE" w14:textId="77777777" w:rsidR="00F264FA" w:rsidRDefault="00F264FA" w:rsidP="007F2A1C">
      <w:pPr>
        <w:pStyle w:val="ListParagraph"/>
        <w:ind w:left="1080"/>
      </w:pPr>
    </w:p>
    <w:p w14:paraId="080602E3" w14:textId="69A96A12" w:rsidR="005D54DA" w:rsidRDefault="005D54DA" w:rsidP="007F2A1C">
      <w:pPr>
        <w:pStyle w:val="ListParagraph"/>
        <w:ind w:left="1080"/>
      </w:pPr>
    </w:p>
    <w:p w14:paraId="235729CE" w14:textId="06DD2607" w:rsidR="005D54DA" w:rsidRDefault="006E6836" w:rsidP="006E6836">
      <w:pPr>
        <w:pStyle w:val="Heading3"/>
      </w:pPr>
      <w:bookmarkStart w:id="6" w:name="_Toc110712846"/>
      <w:r>
        <w:t>Strategic Engagement Pathway with Deliverables</w:t>
      </w:r>
      <w:bookmarkEnd w:id="6"/>
    </w:p>
    <w:p w14:paraId="6D089B34" w14:textId="77777777" w:rsidR="006E6836" w:rsidRPr="006E6836" w:rsidRDefault="006E6836" w:rsidP="006E6836"/>
    <w:p w14:paraId="5D13E848" w14:textId="34257A52" w:rsidR="00D953C8" w:rsidRDefault="001F17CE" w:rsidP="001F17CE">
      <w:r>
        <w:rPr>
          <w:noProof/>
        </w:rPr>
        <w:drawing>
          <wp:inline distT="0" distB="0" distL="0" distR="0" wp14:anchorId="1CD26419" wp14:editId="2D451304">
            <wp:extent cx="5943600" cy="3368040"/>
            <wp:effectExtent l="165100" t="177800" r="165100" b="175260"/>
            <wp:docPr id="28" name="Picture 28"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iagram&#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68040"/>
                    </a:xfrm>
                    <a:prstGeom prst="rect">
                      <a:avLst/>
                    </a:prstGeom>
                    <a:ln>
                      <a:noFill/>
                    </a:ln>
                    <a:effectLst>
                      <a:outerShdw blurRad="190500" algn="tl" rotWithShape="0">
                        <a:srgbClr val="000000">
                          <a:alpha val="70000"/>
                        </a:srgbClr>
                      </a:outerShdw>
                    </a:effectLst>
                  </pic:spPr>
                </pic:pic>
              </a:graphicData>
            </a:graphic>
          </wp:inline>
        </w:drawing>
      </w:r>
    </w:p>
    <w:p w14:paraId="3B86E9A0" w14:textId="4C6AE008" w:rsidR="002A044C" w:rsidRDefault="002A044C" w:rsidP="002A044C">
      <w:pPr>
        <w:pStyle w:val="Heading3"/>
      </w:pPr>
      <w:bookmarkStart w:id="7" w:name="_Toc110712847"/>
      <w:r>
        <w:t>Current State- Discovery</w:t>
      </w:r>
      <w:bookmarkEnd w:id="7"/>
    </w:p>
    <w:p w14:paraId="3B217477" w14:textId="3AE86E0D" w:rsidR="00C55D20" w:rsidRDefault="00C55D20" w:rsidP="00C55D20"/>
    <w:p w14:paraId="01D2CAF5" w14:textId="053FA7F3" w:rsidR="00602CC2" w:rsidRDefault="00695D37" w:rsidP="00695D37">
      <w:pPr>
        <w:pStyle w:val="Heading4"/>
      </w:pPr>
      <w:r>
        <w:t>W</w:t>
      </w:r>
      <w:r w:rsidR="000B59B7">
        <w:t>ork being done within Current State- Discover</w:t>
      </w:r>
    </w:p>
    <w:p w14:paraId="761ABCC3" w14:textId="7AC87A79" w:rsidR="000B59B7" w:rsidRDefault="000B59B7" w:rsidP="000B59B7"/>
    <w:p w14:paraId="780F7B0D" w14:textId="78E48E0B" w:rsidR="000B59B7" w:rsidRDefault="000B59B7" w:rsidP="000B59B7">
      <w:r>
        <w:t xml:space="preserve">We are taking a deep dive into </w:t>
      </w:r>
      <w:r w:rsidR="00247E6B">
        <w:t>both internal and external forces in four distinct areas</w:t>
      </w:r>
      <w:r w:rsidR="00E41F78">
        <w:t xml:space="preserve">:  </w:t>
      </w:r>
    </w:p>
    <w:p w14:paraId="732A250B" w14:textId="7161B8CB" w:rsidR="00E41F78" w:rsidRDefault="00E41F78" w:rsidP="00E41F78">
      <w:pPr>
        <w:pStyle w:val="ListParagraph"/>
        <w:numPr>
          <w:ilvl w:val="0"/>
          <w:numId w:val="35"/>
        </w:numPr>
      </w:pPr>
      <w:r>
        <w:t>Keppel Land’s Internal Strategy and Alignment</w:t>
      </w:r>
    </w:p>
    <w:p w14:paraId="4CFB27ED" w14:textId="54244F25" w:rsidR="003F4C57" w:rsidRDefault="003F4C57" w:rsidP="003F4C57">
      <w:pPr>
        <w:pStyle w:val="ListParagraph"/>
        <w:numPr>
          <w:ilvl w:val="1"/>
          <w:numId w:val="35"/>
        </w:numPr>
      </w:pPr>
      <w:r>
        <w:t>Strategy a</w:t>
      </w:r>
      <w:r w:rsidR="007024A6">
        <w:t>nd Vision</w:t>
      </w:r>
    </w:p>
    <w:p w14:paraId="0FFD11C4" w14:textId="64988C69" w:rsidR="007024A6" w:rsidRDefault="007024A6" w:rsidP="003F4C57">
      <w:pPr>
        <w:pStyle w:val="ListParagraph"/>
        <w:numPr>
          <w:ilvl w:val="1"/>
          <w:numId w:val="35"/>
        </w:numPr>
      </w:pPr>
      <w:r>
        <w:t>Current programs, such as the 3C’s and RED</w:t>
      </w:r>
    </w:p>
    <w:p w14:paraId="038AB665" w14:textId="67041064" w:rsidR="003F4C57" w:rsidRDefault="003F4C57" w:rsidP="003F4C57">
      <w:pPr>
        <w:pStyle w:val="ListParagraph"/>
        <w:numPr>
          <w:ilvl w:val="1"/>
          <w:numId w:val="35"/>
        </w:numPr>
      </w:pPr>
      <w:r>
        <w:t>Alignment</w:t>
      </w:r>
    </w:p>
    <w:p w14:paraId="21F5C08B" w14:textId="20AE3EF9" w:rsidR="003F4C57" w:rsidRDefault="003F4C57" w:rsidP="003F4C57">
      <w:pPr>
        <w:pStyle w:val="ListParagraph"/>
        <w:numPr>
          <w:ilvl w:val="1"/>
          <w:numId w:val="35"/>
        </w:numPr>
      </w:pPr>
      <w:r>
        <w:t>Internal Competencies</w:t>
      </w:r>
    </w:p>
    <w:p w14:paraId="57B28822" w14:textId="77777777" w:rsidR="003F4C57" w:rsidRDefault="003F4C57" w:rsidP="003F4C57">
      <w:pPr>
        <w:pStyle w:val="ListParagraph"/>
        <w:ind w:left="1440"/>
      </w:pPr>
    </w:p>
    <w:p w14:paraId="7916DE4A" w14:textId="771D6A99" w:rsidR="00E41F78" w:rsidRDefault="00E41F78" w:rsidP="00E41F78">
      <w:pPr>
        <w:pStyle w:val="ListParagraph"/>
        <w:numPr>
          <w:ilvl w:val="0"/>
          <w:numId w:val="35"/>
        </w:numPr>
      </w:pPr>
      <w:r>
        <w:t xml:space="preserve">Current Customer Engagement </w:t>
      </w:r>
    </w:p>
    <w:p w14:paraId="3E8F5F27" w14:textId="288F7B74" w:rsidR="003F4C57" w:rsidRDefault="003F4C57" w:rsidP="003F4C57">
      <w:pPr>
        <w:pStyle w:val="ListParagraph"/>
        <w:numPr>
          <w:ilvl w:val="1"/>
          <w:numId w:val="35"/>
        </w:numPr>
      </w:pPr>
      <w:r>
        <w:t>Current Customer Segmentation</w:t>
      </w:r>
    </w:p>
    <w:p w14:paraId="237FE0F1" w14:textId="3A14A397" w:rsidR="003F4C57" w:rsidRDefault="003F4C57" w:rsidP="003F4C57">
      <w:pPr>
        <w:pStyle w:val="ListParagraph"/>
        <w:numPr>
          <w:ilvl w:val="1"/>
          <w:numId w:val="35"/>
        </w:numPr>
      </w:pPr>
      <w:r>
        <w:t xml:space="preserve">Current Customer Experience by </w:t>
      </w:r>
      <w:r w:rsidR="008F5005">
        <w:t>segment</w:t>
      </w:r>
    </w:p>
    <w:p w14:paraId="44D4BA63" w14:textId="7D0647BC" w:rsidR="008F5005" w:rsidRDefault="008F5005" w:rsidP="003F4C57">
      <w:pPr>
        <w:pStyle w:val="ListParagraph"/>
        <w:numPr>
          <w:ilvl w:val="1"/>
          <w:numId w:val="35"/>
        </w:numPr>
      </w:pPr>
      <w:r>
        <w:t>Value Proposition</w:t>
      </w:r>
    </w:p>
    <w:p w14:paraId="74FAE237" w14:textId="2FFDC862" w:rsidR="008F5005" w:rsidRDefault="008F5005" w:rsidP="003F4C57">
      <w:pPr>
        <w:pStyle w:val="ListParagraph"/>
        <w:numPr>
          <w:ilvl w:val="1"/>
          <w:numId w:val="35"/>
        </w:numPr>
      </w:pPr>
      <w:r>
        <w:t xml:space="preserve">Processes </w:t>
      </w:r>
    </w:p>
    <w:p w14:paraId="35FD2E12" w14:textId="1AF2CF97" w:rsidR="008F5005" w:rsidRDefault="008F5005" w:rsidP="003F4C57">
      <w:pPr>
        <w:pStyle w:val="ListParagraph"/>
        <w:numPr>
          <w:ilvl w:val="1"/>
          <w:numId w:val="35"/>
        </w:numPr>
      </w:pPr>
      <w:r>
        <w:t>Systems</w:t>
      </w:r>
    </w:p>
    <w:p w14:paraId="70129F75" w14:textId="77777777" w:rsidR="008F5005" w:rsidRDefault="008F5005" w:rsidP="008F5005">
      <w:pPr>
        <w:pStyle w:val="ListParagraph"/>
        <w:ind w:left="1440"/>
      </w:pPr>
    </w:p>
    <w:p w14:paraId="72E0C414" w14:textId="157C2FE9" w:rsidR="00E30DFF" w:rsidRDefault="00E30DFF" w:rsidP="00E41F78">
      <w:pPr>
        <w:pStyle w:val="ListParagraph"/>
        <w:numPr>
          <w:ilvl w:val="0"/>
          <w:numId w:val="35"/>
        </w:numPr>
      </w:pPr>
      <w:r>
        <w:t>Market Analysis</w:t>
      </w:r>
    </w:p>
    <w:p w14:paraId="5846C068" w14:textId="7FC383F9" w:rsidR="008F5005" w:rsidRDefault="008F5005" w:rsidP="008F5005">
      <w:pPr>
        <w:pStyle w:val="ListParagraph"/>
        <w:numPr>
          <w:ilvl w:val="1"/>
          <w:numId w:val="35"/>
        </w:numPr>
      </w:pPr>
      <w:r>
        <w:t>Market Positioning (SWOT)</w:t>
      </w:r>
    </w:p>
    <w:p w14:paraId="0AAADAED" w14:textId="31DD7539" w:rsidR="008F5005" w:rsidRDefault="008F5005" w:rsidP="008F5005">
      <w:pPr>
        <w:pStyle w:val="ListParagraph"/>
        <w:numPr>
          <w:ilvl w:val="1"/>
          <w:numId w:val="35"/>
        </w:numPr>
      </w:pPr>
      <w:r>
        <w:t>Trend analysis</w:t>
      </w:r>
    </w:p>
    <w:p w14:paraId="17E6CEFF" w14:textId="77777777" w:rsidR="008F5005" w:rsidRDefault="008F5005" w:rsidP="008F5005">
      <w:pPr>
        <w:pStyle w:val="ListParagraph"/>
        <w:ind w:left="1440"/>
      </w:pPr>
    </w:p>
    <w:p w14:paraId="0F8D9D00" w14:textId="3873B2CF" w:rsidR="00E30DFF" w:rsidRDefault="00E30DFF" w:rsidP="00E41F78">
      <w:pPr>
        <w:pStyle w:val="ListParagraph"/>
        <w:numPr>
          <w:ilvl w:val="0"/>
          <w:numId w:val="35"/>
        </w:numPr>
      </w:pPr>
      <w:r>
        <w:t>Aspirational Customer</w:t>
      </w:r>
    </w:p>
    <w:p w14:paraId="499F8C69" w14:textId="37D07D05" w:rsidR="003D2DEE" w:rsidRDefault="003D2DEE" w:rsidP="003D2DEE">
      <w:pPr>
        <w:pStyle w:val="ListParagraph"/>
        <w:numPr>
          <w:ilvl w:val="1"/>
          <w:numId w:val="35"/>
        </w:numPr>
      </w:pPr>
      <w:r>
        <w:t>New Customer Acquisition plans</w:t>
      </w:r>
    </w:p>
    <w:p w14:paraId="2E334D40" w14:textId="378A8FAA" w:rsidR="00E46691" w:rsidRDefault="003D2DEE" w:rsidP="007024A6">
      <w:pPr>
        <w:pStyle w:val="ListParagraph"/>
        <w:numPr>
          <w:ilvl w:val="1"/>
          <w:numId w:val="35"/>
        </w:numPr>
      </w:pPr>
      <w:r>
        <w:t>Potential Customer segmentation</w:t>
      </w:r>
    </w:p>
    <w:p w14:paraId="3007094F" w14:textId="370B8CE5" w:rsidR="00E46691" w:rsidRDefault="00E46691" w:rsidP="00E46691">
      <w:r>
        <w:t>We do this by surveys, interviews with the ‘critical crowd’ and data analysis.</w:t>
      </w:r>
    </w:p>
    <w:p w14:paraId="55EA88B7" w14:textId="77777777" w:rsidR="000C5A7F" w:rsidRPr="000B59B7" w:rsidRDefault="000C5A7F" w:rsidP="000C5A7F">
      <w:pPr>
        <w:pStyle w:val="ListParagraph"/>
        <w:ind w:left="1440"/>
      </w:pPr>
    </w:p>
    <w:p w14:paraId="24B3BD0A" w14:textId="4AFDE20A" w:rsidR="00872F73" w:rsidRDefault="009E23AA" w:rsidP="00E30DFF">
      <w:pPr>
        <w:pStyle w:val="Heading4"/>
      </w:pPr>
      <w:r>
        <w:t>What deliverables an outcome of the current state</w:t>
      </w:r>
    </w:p>
    <w:p w14:paraId="08D58143" w14:textId="3341F49B" w:rsidR="00AF7293" w:rsidRDefault="00AF7293" w:rsidP="00AF7293">
      <w:pPr>
        <w:pStyle w:val="ListParagraph"/>
        <w:numPr>
          <w:ilvl w:val="0"/>
          <w:numId w:val="36"/>
        </w:numPr>
      </w:pPr>
      <w:r>
        <w:t>Current State Benchmarking / Heatmap</w:t>
      </w:r>
    </w:p>
    <w:p w14:paraId="088BBC7B" w14:textId="4450F224" w:rsidR="00AF7293" w:rsidRDefault="00AF7293" w:rsidP="001F17CE">
      <w:pPr>
        <w:pStyle w:val="ListParagraph"/>
        <w:numPr>
          <w:ilvl w:val="0"/>
          <w:numId w:val="36"/>
        </w:numPr>
      </w:pPr>
      <w:r>
        <w:t>Outcomes, Insights, and Recommendations</w:t>
      </w:r>
    </w:p>
    <w:p w14:paraId="5885E667" w14:textId="456C1189" w:rsidR="00622D8A" w:rsidRDefault="00622D8A" w:rsidP="00AF7293">
      <w:pPr>
        <w:pStyle w:val="ListParagraph"/>
      </w:pPr>
    </w:p>
    <w:p w14:paraId="404FF016" w14:textId="619D7A17" w:rsidR="00622D8A" w:rsidRDefault="00622D8A" w:rsidP="00AF7293">
      <w:pPr>
        <w:pStyle w:val="ListParagraph"/>
      </w:pPr>
      <w:r>
        <w:t>This enables us to see areas of effectiveness and what is working, what isn’t working and needs to be left behind, and what needs to be built</w:t>
      </w:r>
      <w:r w:rsidR="003F4C57">
        <w:t>.</w:t>
      </w:r>
    </w:p>
    <w:p w14:paraId="64922286" w14:textId="55434E70" w:rsidR="003F4C57" w:rsidRDefault="003F4C57" w:rsidP="00AF7293">
      <w:pPr>
        <w:pStyle w:val="ListParagraph"/>
      </w:pPr>
    </w:p>
    <w:p w14:paraId="1224FDC6" w14:textId="37054E66" w:rsidR="003F4C57" w:rsidRDefault="003F4C57" w:rsidP="00AF7293">
      <w:pPr>
        <w:pStyle w:val="ListParagraph"/>
      </w:pPr>
      <w:r>
        <w:t>Gives us insights on what the best do differently in core areas</w:t>
      </w:r>
    </w:p>
    <w:p w14:paraId="36F16664" w14:textId="01D7E038" w:rsidR="009E23AA" w:rsidRPr="009E23AA" w:rsidRDefault="009E23AA" w:rsidP="009E23AA"/>
    <w:p w14:paraId="167BB5E9" w14:textId="3ACFEE08" w:rsidR="00872F73" w:rsidRDefault="004026AD" w:rsidP="000449F9">
      <w:pPr>
        <w:spacing w:before="100" w:after="200" w:line="276" w:lineRule="auto"/>
        <w:jc w:val="center"/>
      </w:pPr>
      <w:r>
        <w:rPr>
          <w:noProof/>
        </w:rPr>
        <w:drawing>
          <wp:inline distT="0" distB="0" distL="0" distR="0" wp14:anchorId="4B8903D9" wp14:editId="1D929449">
            <wp:extent cx="4951631" cy="2814918"/>
            <wp:effectExtent l="177800" t="177800" r="179705" b="182880"/>
            <wp:docPr id="8" name="Picture 8" descr="Graphical user interface,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imeli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96733" cy="2840557"/>
                    </a:xfrm>
                    <a:prstGeom prst="rect">
                      <a:avLst/>
                    </a:prstGeom>
                    <a:ln>
                      <a:noFill/>
                    </a:ln>
                    <a:effectLst>
                      <a:outerShdw blurRad="190500" algn="tl" rotWithShape="0">
                        <a:srgbClr val="000000">
                          <a:alpha val="70000"/>
                        </a:srgbClr>
                      </a:outerShdw>
                    </a:effectLst>
                  </pic:spPr>
                </pic:pic>
              </a:graphicData>
            </a:graphic>
          </wp:inline>
        </w:drawing>
      </w:r>
    </w:p>
    <w:p w14:paraId="55EB8DFC" w14:textId="133127BF" w:rsidR="004026AD" w:rsidRDefault="004026AD" w:rsidP="004026AD">
      <w:pPr>
        <w:pStyle w:val="Heading3"/>
      </w:pPr>
      <w:bookmarkStart w:id="8" w:name="_Toc110712848"/>
      <w:r>
        <w:t xml:space="preserve">Building the Future State- </w:t>
      </w:r>
      <w:r w:rsidR="00557EB7">
        <w:t xml:space="preserve">Defining the </w:t>
      </w:r>
      <w:r w:rsidR="00657818">
        <w:t>Vision-TO-Value Roadmap</w:t>
      </w:r>
      <w:bookmarkEnd w:id="8"/>
    </w:p>
    <w:p w14:paraId="5FCE8AF9" w14:textId="3484DDB4" w:rsidR="00657818" w:rsidRDefault="00657818" w:rsidP="00E46691">
      <w:pPr>
        <w:pStyle w:val="Heading4"/>
      </w:pPr>
    </w:p>
    <w:p w14:paraId="683A1FE6" w14:textId="4AD1EE05" w:rsidR="00B53B50" w:rsidRDefault="00B53B50" w:rsidP="00B53B50">
      <w:pPr>
        <w:pStyle w:val="Heading4"/>
      </w:pPr>
      <w:r>
        <w:t>Work being done in building the Future State</w:t>
      </w:r>
    </w:p>
    <w:p w14:paraId="72A51F16" w14:textId="3414BA09" w:rsidR="00B53B50" w:rsidRDefault="00B53B50" w:rsidP="00B53B50">
      <w:r>
        <w:t xml:space="preserve">Using the data, information, trends, and inputs from the Discovery phase we will put together a Vision-to- Value Roadmap that clearly defines the </w:t>
      </w:r>
      <w:r w:rsidR="00E36F7D">
        <w:t>‘Future State’ and the ‘New Way to Work’.   The roadmap illustrates</w:t>
      </w:r>
      <w:r w:rsidR="00544737">
        <w:t>:</w:t>
      </w:r>
    </w:p>
    <w:p w14:paraId="1A31BCB8" w14:textId="4E6A0D20" w:rsidR="00544737" w:rsidRDefault="00544737" w:rsidP="00544737">
      <w:pPr>
        <w:pStyle w:val="ListParagraph"/>
        <w:numPr>
          <w:ilvl w:val="0"/>
          <w:numId w:val="34"/>
        </w:numPr>
      </w:pPr>
      <w:r>
        <w:t>Strategic Initiatives</w:t>
      </w:r>
    </w:p>
    <w:p w14:paraId="558651A6" w14:textId="4390C982" w:rsidR="00544737" w:rsidRDefault="00544737" w:rsidP="00544737">
      <w:pPr>
        <w:pStyle w:val="ListParagraph"/>
        <w:numPr>
          <w:ilvl w:val="0"/>
          <w:numId w:val="34"/>
        </w:numPr>
      </w:pPr>
      <w:r>
        <w:t>Aspirational Position in the marketplace</w:t>
      </w:r>
    </w:p>
    <w:p w14:paraId="3CBD3A41" w14:textId="46792FCF" w:rsidR="00ED2B39" w:rsidRDefault="00544737" w:rsidP="00ED2B39">
      <w:pPr>
        <w:pStyle w:val="ListParagraph"/>
        <w:numPr>
          <w:ilvl w:val="0"/>
          <w:numId w:val="34"/>
        </w:numPr>
      </w:pPr>
      <w:r>
        <w:t>End goals and possible metric</w:t>
      </w:r>
      <w:r w:rsidR="00ED2B39">
        <w:t>s</w:t>
      </w:r>
    </w:p>
    <w:p w14:paraId="7BC9F153" w14:textId="4A539B74" w:rsidR="00CD39A6" w:rsidRDefault="00CD39A6" w:rsidP="00ED2B39">
      <w:pPr>
        <w:pStyle w:val="ListParagraph"/>
        <w:numPr>
          <w:ilvl w:val="0"/>
          <w:numId w:val="34"/>
        </w:numPr>
      </w:pPr>
      <w:r>
        <w:t>Supporting Initiatives</w:t>
      </w:r>
    </w:p>
    <w:p w14:paraId="7B1212E8" w14:textId="15FFEB12" w:rsidR="00ED2B39" w:rsidRDefault="00ED2B39" w:rsidP="00ED2B39">
      <w:pPr>
        <w:pStyle w:val="ListParagraph"/>
        <w:numPr>
          <w:ilvl w:val="0"/>
          <w:numId w:val="34"/>
        </w:numPr>
      </w:pPr>
      <w:r>
        <w:t>Involved teams and resources</w:t>
      </w:r>
    </w:p>
    <w:p w14:paraId="5C5A8914" w14:textId="77777777" w:rsidR="00CD39A6" w:rsidRDefault="00CD39A6" w:rsidP="00CD39A6">
      <w:pPr>
        <w:pStyle w:val="ListParagraph"/>
      </w:pPr>
    </w:p>
    <w:p w14:paraId="3F8DFCB0" w14:textId="1849B902" w:rsidR="00CD39A6" w:rsidRDefault="00CD39A6" w:rsidP="00CD39A6">
      <w:pPr>
        <w:pStyle w:val="Heading4"/>
      </w:pPr>
      <w:r>
        <w:t>Deliverables of Future State:</w:t>
      </w:r>
    </w:p>
    <w:p w14:paraId="587F6E0B" w14:textId="1B6977A8" w:rsidR="00DE3C5C" w:rsidRDefault="00DE3C5C" w:rsidP="00DE3C5C">
      <w:pPr>
        <w:pStyle w:val="ListParagraph"/>
      </w:pPr>
      <w:r>
        <w:t>- Vision-to-Value Roadmap</w:t>
      </w:r>
    </w:p>
    <w:p w14:paraId="0E9E7051" w14:textId="38202A32" w:rsidR="00DE3C5C" w:rsidRDefault="00DE3C5C" w:rsidP="00DE3C5C">
      <w:pPr>
        <w:pStyle w:val="ListParagraph"/>
      </w:pPr>
      <w:r>
        <w:t>- Stakeholder and team alignment and vetting</w:t>
      </w:r>
    </w:p>
    <w:p w14:paraId="44FF828D" w14:textId="19403284" w:rsidR="00DE3C5C" w:rsidRDefault="00DE3C5C" w:rsidP="00DE3C5C">
      <w:pPr>
        <w:pStyle w:val="ListParagraph"/>
      </w:pPr>
    </w:p>
    <w:p w14:paraId="4EDEBCE1" w14:textId="0B94398B" w:rsidR="00DE3C5C" w:rsidRPr="00507C18" w:rsidRDefault="00DE3C5C" w:rsidP="00DE3C5C">
      <w:pPr>
        <w:pStyle w:val="ListParagraph"/>
        <w:ind w:left="0"/>
        <w:rPr>
          <w:i/>
          <w:iCs/>
        </w:rPr>
      </w:pPr>
      <w:r w:rsidRPr="00507C18">
        <w:rPr>
          <w:i/>
          <w:iCs/>
        </w:rPr>
        <w:t>*</w:t>
      </w:r>
      <w:r w:rsidR="00507C18" w:rsidRPr="00507C18">
        <w:rPr>
          <w:i/>
          <w:iCs/>
        </w:rPr>
        <w:t>Illustration of Roadmap in Appendices</w:t>
      </w:r>
    </w:p>
    <w:p w14:paraId="606A134A" w14:textId="5BEC5A77" w:rsidR="00DE3C5C" w:rsidRDefault="00DE3C5C" w:rsidP="00DE3C5C"/>
    <w:p w14:paraId="26631780" w14:textId="7B1BE0C9" w:rsidR="00841FA6" w:rsidRDefault="00756E1F" w:rsidP="00A75309">
      <w:pPr>
        <w:pStyle w:val="Heading3"/>
      </w:pPr>
      <w:bookmarkStart w:id="9" w:name="_Toc110712849"/>
      <w:r>
        <w:t>install, En</w:t>
      </w:r>
      <w:r w:rsidR="00597C11">
        <w:t>nhance, Elevate- The Playbook</w:t>
      </w:r>
      <w:bookmarkEnd w:id="9"/>
    </w:p>
    <w:p w14:paraId="316FC26C" w14:textId="77777777" w:rsidR="005576EC" w:rsidRPr="005576EC" w:rsidRDefault="005576EC" w:rsidP="005576EC"/>
    <w:p w14:paraId="397CE50F" w14:textId="77777777" w:rsidR="00A75309" w:rsidRDefault="005A534E" w:rsidP="00D4525C">
      <w:pPr>
        <w:pStyle w:val="Heading4"/>
      </w:pPr>
      <w:r>
        <w:t xml:space="preserve">Work being done in </w:t>
      </w:r>
      <w:r w:rsidR="00A75309">
        <w:t>Install, Enhance and Elevate:</w:t>
      </w:r>
    </w:p>
    <w:p w14:paraId="7AF0E5E0" w14:textId="333A791A" w:rsidR="00841FA6" w:rsidRDefault="00841FA6" w:rsidP="00A75309">
      <w:r>
        <w:t>We design and develop the</w:t>
      </w:r>
      <w:r w:rsidR="00C00C45">
        <w:t xml:space="preserve"> playbook that includes</w:t>
      </w:r>
      <w:r>
        <w:t xml:space="preserve"> programs, systems, tools, and resources needed to drive the program</w:t>
      </w:r>
      <w:r w:rsidR="005576EC">
        <w:t xml:space="preserve">, so you and your team can implement.  </w:t>
      </w:r>
    </w:p>
    <w:p w14:paraId="6544A705" w14:textId="77777777" w:rsidR="001D61E4" w:rsidRDefault="001D61E4" w:rsidP="00A75309"/>
    <w:p w14:paraId="013C5F5F" w14:textId="54C533B2" w:rsidR="00A75309" w:rsidRDefault="005576EC" w:rsidP="005576EC">
      <w:pPr>
        <w:pStyle w:val="Heading4"/>
      </w:pPr>
      <w:r>
        <w:t xml:space="preserve">The deliverables for Install, Enhance and </w:t>
      </w:r>
      <w:r w:rsidR="006C2EBC">
        <w:t>Elevate</w:t>
      </w:r>
    </w:p>
    <w:p w14:paraId="4190D4E0" w14:textId="6C437428" w:rsidR="00A75309" w:rsidRDefault="00A75309" w:rsidP="00A75309"/>
    <w:p w14:paraId="66D35FCD" w14:textId="7CE560A2" w:rsidR="00025C69" w:rsidRDefault="00025C69" w:rsidP="00025C69">
      <w:r>
        <w:t xml:space="preserve">The </w:t>
      </w:r>
      <w:r w:rsidRPr="001C35FB">
        <w:rPr>
          <w:b/>
          <w:bCs/>
        </w:rPr>
        <w:t>foundation</w:t>
      </w:r>
      <w:r>
        <w:t xml:space="preserve"> of programs, learnings, systems</w:t>
      </w:r>
      <w:r w:rsidR="00951D17">
        <w:t xml:space="preserve"> for the ‘new way to work’</w:t>
      </w:r>
      <w:r w:rsidR="004869F5">
        <w:t xml:space="preserve"> which includes The Playbook</w:t>
      </w:r>
    </w:p>
    <w:p w14:paraId="078352DD" w14:textId="6038D62E" w:rsidR="001C35FB" w:rsidRPr="00841FA6" w:rsidRDefault="00025C69" w:rsidP="00025C69">
      <w:r>
        <w:t xml:space="preserve">The </w:t>
      </w:r>
      <w:r w:rsidRPr="001C35FB">
        <w:rPr>
          <w:b/>
          <w:bCs/>
        </w:rPr>
        <w:t>framework</w:t>
      </w:r>
      <w:r>
        <w:t xml:space="preserve"> of tools and resources that are needed to help sustain</w:t>
      </w:r>
      <w:r w:rsidR="00951D17">
        <w:t xml:space="preserve"> </w:t>
      </w:r>
      <w:r w:rsidR="0049474E">
        <w:t>and</w:t>
      </w:r>
      <w:r w:rsidR="00951D17">
        <w:t xml:space="preserve"> make the uncommon habit.</w:t>
      </w:r>
    </w:p>
    <w:p w14:paraId="1CE6EB43" w14:textId="6E8FB153" w:rsidR="00657818" w:rsidRDefault="00025C69" w:rsidP="00025C69">
      <w:pPr>
        <w:jc w:val="center"/>
      </w:pPr>
      <w:r>
        <w:rPr>
          <w:noProof/>
        </w:rPr>
        <w:drawing>
          <wp:inline distT="0" distB="0" distL="0" distR="0" wp14:anchorId="3566E48A" wp14:editId="265C0206">
            <wp:extent cx="5297077" cy="2812540"/>
            <wp:effectExtent l="177800" t="177800" r="177165" b="172085"/>
            <wp:docPr id="19" name="Picture 19"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chart&#10;&#10;Description automatically generated"/>
                    <pic:cNvPicPr/>
                  </pic:nvPicPr>
                  <pic:blipFill rotWithShape="1">
                    <a:blip r:embed="rId14">
                      <a:extLst>
                        <a:ext uri="{28A0092B-C50C-407E-A947-70E740481C1C}">
                          <a14:useLocalDpi xmlns:a14="http://schemas.microsoft.com/office/drawing/2010/main" val="0"/>
                        </a:ext>
                      </a:extLst>
                    </a:blip>
                    <a:srcRect t="5197"/>
                    <a:stretch/>
                  </pic:blipFill>
                  <pic:spPr bwMode="auto">
                    <a:xfrm>
                      <a:off x="0" y="0"/>
                      <a:ext cx="5386195" cy="285985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7D9E0489" w14:textId="3FEADAB9" w:rsidR="00025C69" w:rsidRDefault="00025C69" w:rsidP="002C6142"/>
    <w:p w14:paraId="7CDB5978" w14:textId="21EC288A" w:rsidR="00872F73" w:rsidRDefault="00872F73" w:rsidP="00F30545">
      <w:pPr>
        <w:pStyle w:val="Heading1"/>
      </w:pPr>
      <w:bookmarkStart w:id="10" w:name="_Toc110712850"/>
      <w:r w:rsidRPr="00603CC3">
        <w:t>Investment for Performance</w:t>
      </w:r>
      <w:bookmarkEnd w:id="10"/>
    </w:p>
    <w:p w14:paraId="060438D3" w14:textId="77777777" w:rsidR="00872F73" w:rsidRDefault="00872F73" w:rsidP="00872F73">
      <w:pPr>
        <w:pStyle w:val="ListParagraph"/>
      </w:pPr>
    </w:p>
    <w:p w14:paraId="6B049D3D" w14:textId="77777777" w:rsidR="00872F73" w:rsidRDefault="00872F73" w:rsidP="005F1809">
      <w:r>
        <w:t>Kate Burda &amp; Co will conduct this effort with respect to the quality of deliverables and budgetary constraints.</w:t>
      </w:r>
    </w:p>
    <w:p w14:paraId="2B111BE8" w14:textId="77777777" w:rsidR="00872F73" w:rsidRDefault="00872F73" w:rsidP="005F1809"/>
    <w:p w14:paraId="4A6858BD" w14:textId="328506F6" w:rsidR="00872F73" w:rsidRDefault="00872F73" w:rsidP="005F1809">
      <w:r>
        <w:t>To manage better this effort with full transparency and accountability, we propose a cost-plus time &amp; materials schedule to help control expectations and fiscal oversight.</w:t>
      </w:r>
    </w:p>
    <w:p w14:paraId="2021331D" w14:textId="46F3E072" w:rsidR="00872F73" w:rsidRDefault="00872F73" w:rsidP="005F1809"/>
    <w:p w14:paraId="34B29AF4" w14:textId="7BF22F5A" w:rsidR="00872F73" w:rsidRDefault="00872F73" w:rsidP="005F1809">
      <w:r>
        <w:t xml:space="preserve">The effort will be planned and scheduled with oversight to help track and manage the planned versus consumed hours. Given the complexity and variable effort, hours will be allocated and billed in monthly 100-hour increments. </w:t>
      </w:r>
    </w:p>
    <w:p w14:paraId="42EF5E0E" w14:textId="78F10241" w:rsidR="00872F73" w:rsidRDefault="00872F73" w:rsidP="005F1809"/>
    <w:p w14:paraId="73F809A3" w14:textId="6A20D26B" w:rsidR="00872F73" w:rsidRDefault="00872F73" w:rsidP="005F1809">
      <w:r>
        <w:t>Effort provided and consumed over the monthly 100 hours will be billed as consumed.</w:t>
      </w:r>
    </w:p>
    <w:p w14:paraId="08354EF5" w14:textId="0022B8B1" w:rsidR="00442083" w:rsidRDefault="00442083" w:rsidP="005F1809"/>
    <w:p w14:paraId="4F140DCE" w14:textId="5914C622" w:rsidR="00442083" w:rsidRDefault="00FF27B0" w:rsidP="005F1809">
      <w:r>
        <w:t xml:space="preserve">Below is an expectation of hours needed per phase and approximate cost.   </w:t>
      </w:r>
      <w:r w:rsidR="002C3751">
        <w:t>Investment</w:t>
      </w:r>
      <w:r w:rsidR="00CB46CD">
        <w:t xml:space="preserve"> costs </w:t>
      </w:r>
      <w:r w:rsidR="009A7117">
        <w:t>depicted in the below estimate quoted in</w:t>
      </w:r>
      <w:r w:rsidR="00CB46CD">
        <w:t xml:space="preserve"> Singapore dollar</w:t>
      </w:r>
      <w:r w:rsidR="001D61E4">
        <w:t xml:space="preserve">s. </w:t>
      </w:r>
      <w:r w:rsidR="00A53A0C">
        <w:t xml:space="preserve"> </w:t>
      </w:r>
      <w:r w:rsidR="00B02FE8">
        <w:t xml:space="preserve">However </w:t>
      </w:r>
      <w:r w:rsidR="00BD0159">
        <w:t>invoices and payments will be in USD$</w:t>
      </w:r>
    </w:p>
    <w:p w14:paraId="5E765317" w14:textId="7C5E6F98" w:rsidR="00C5462E" w:rsidRDefault="00C5462E" w:rsidP="005F1809"/>
    <w:p w14:paraId="4DEC1D0B" w14:textId="1B2DEA0C" w:rsidR="00C5462E" w:rsidRDefault="00C5462E" w:rsidP="005F1809">
      <w:r>
        <w:t xml:space="preserve">The below illustrates </w:t>
      </w:r>
      <w:r w:rsidR="00C625BA">
        <w:t>an estimate of effort for each phase</w:t>
      </w:r>
      <w:r w:rsidR="005746B9">
        <w:t xml:space="preserve">.  Estimates </w:t>
      </w:r>
      <w:r w:rsidR="005B00E1">
        <w:t>can</w:t>
      </w:r>
      <w:r w:rsidR="005746B9">
        <w:t xml:space="preserve"> shift based upon approved scope of work. </w:t>
      </w:r>
    </w:p>
    <w:p w14:paraId="0BEB7F8D" w14:textId="259FB2E9" w:rsidR="00CD5320" w:rsidRDefault="00CD5320" w:rsidP="00CD5320">
      <w:pPr>
        <w:rPr>
          <w:b/>
          <w:bCs/>
          <w:sz w:val="28"/>
          <w:szCs w:val="28"/>
          <w:u w:val="single"/>
        </w:rPr>
      </w:pPr>
    </w:p>
    <w:p w14:paraId="7A9F6C75" w14:textId="64A5B580" w:rsidR="00C5462E" w:rsidRDefault="00CC6FF8" w:rsidP="00CD5320">
      <w:pPr>
        <w:rPr>
          <w:b/>
          <w:bCs/>
          <w:sz w:val="28"/>
          <w:szCs w:val="28"/>
          <w:u w:val="single"/>
        </w:rPr>
      </w:pPr>
      <w:r w:rsidRPr="00CC6FF8">
        <w:rPr>
          <w:b/>
          <w:bCs/>
          <w:sz w:val="28"/>
          <w:szCs w:val="28"/>
          <w:u w:val="single"/>
        </w:rPr>
        <w:lastRenderedPageBreak/>
        <w:drawing>
          <wp:inline distT="0" distB="0" distL="0" distR="0" wp14:anchorId="4430CCA3" wp14:editId="0F2FB3F7">
            <wp:extent cx="5943600" cy="436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368800"/>
                    </a:xfrm>
                    <a:prstGeom prst="rect">
                      <a:avLst/>
                    </a:prstGeom>
                  </pic:spPr>
                </pic:pic>
              </a:graphicData>
            </a:graphic>
          </wp:inline>
        </w:drawing>
      </w:r>
    </w:p>
    <w:p w14:paraId="34CF9DBA" w14:textId="7624C286" w:rsidR="0099206D" w:rsidRDefault="004B287A" w:rsidP="004B287A">
      <w:pPr>
        <w:pStyle w:val="ListParagraph"/>
      </w:pPr>
      <w:r>
        <w:t>Costs do not include travel expenses.</w:t>
      </w:r>
    </w:p>
    <w:p w14:paraId="7B47880F" w14:textId="023BB18C" w:rsidR="004B287A" w:rsidRDefault="004B287A" w:rsidP="004B287A">
      <w:pPr>
        <w:pStyle w:val="ListParagraph"/>
      </w:pPr>
    </w:p>
    <w:p w14:paraId="4716F258" w14:textId="77777777" w:rsidR="004B287A" w:rsidRDefault="004B287A" w:rsidP="004B287A">
      <w:pPr>
        <w:pStyle w:val="ListParagraph"/>
      </w:pPr>
    </w:p>
    <w:p w14:paraId="612D5272" w14:textId="57340895" w:rsidR="005405EA" w:rsidRPr="00503131" w:rsidRDefault="00A96C94" w:rsidP="00503131">
      <w:pPr>
        <w:pStyle w:val="Heading1"/>
      </w:pPr>
      <w:bookmarkStart w:id="11" w:name="_Toc110712851"/>
      <w:r>
        <w:t>Time zone and Logistics</w:t>
      </w:r>
      <w:bookmarkEnd w:id="11"/>
    </w:p>
    <w:p w14:paraId="56C7D1CD" w14:textId="6B174605" w:rsidR="005405EA" w:rsidRDefault="002F2909" w:rsidP="002F2909">
      <w:pPr>
        <w:jc w:val="center"/>
      </w:pPr>
      <w:r>
        <w:rPr>
          <w:noProof/>
        </w:rPr>
        <w:drawing>
          <wp:inline distT="0" distB="0" distL="0" distR="0" wp14:anchorId="76E619EF" wp14:editId="0860EF5E">
            <wp:extent cx="5138046" cy="2914853"/>
            <wp:effectExtent l="165100" t="177800" r="170815" b="18415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44138" cy="2918309"/>
                    </a:xfrm>
                    <a:prstGeom prst="rect">
                      <a:avLst/>
                    </a:prstGeom>
                    <a:ln>
                      <a:noFill/>
                    </a:ln>
                    <a:effectLst>
                      <a:outerShdw blurRad="190500" algn="tl" rotWithShape="0">
                        <a:srgbClr val="000000">
                          <a:alpha val="70000"/>
                        </a:srgbClr>
                      </a:outerShdw>
                    </a:effectLst>
                  </pic:spPr>
                </pic:pic>
              </a:graphicData>
            </a:graphic>
          </wp:inline>
        </w:drawing>
      </w:r>
    </w:p>
    <w:p w14:paraId="08B1F2C6" w14:textId="2DBB4390" w:rsidR="005405EA" w:rsidRDefault="005405EA" w:rsidP="005405EA"/>
    <w:p w14:paraId="041BB68B" w14:textId="77777777" w:rsidR="005405EA" w:rsidRDefault="005405EA" w:rsidP="005405EA"/>
    <w:p w14:paraId="0CAAFA47" w14:textId="29A2CE64" w:rsidR="00A96C94" w:rsidRPr="00503131" w:rsidRDefault="009F6FBA" w:rsidP="00503131">
      <w:pPr>
        <w:pStyle w:val="Heading1"/>
      </w:pPr>
      <w:bookmarkStart w:id="12" w:name="_Toc110712852"/>
      <w:r>
        <w:t>Time</w:t>
      </w:r>
      <w:r w:rsidR="005405EA">
        <w:t xml:space="preserve"> Frame Estimate</w:t>
      </w:r>
      <w:bookmarkEnd w:id="12"/>
    </w:p>
    <w:p w14:paraId="1CE746C2" w14:textId="7574D6A9" w:rsidR="00A96C94" w:rsidRDefault="00A96C94" w:rsidP="00A96C94"/>
    <w:p w14:paraId="1E5BFB6C" w14:textId="32032210" w:rsidR="00E30E22" w:rsidRDefault="00E30E22" w:rsidP="00A96C94">
      <w:r>
        <w:t>We be</w:t>
      </w:r>
      <w:r w:rsidR="001E2AAF">
        <w:t xml:space="preserve">lieve we can deliver the work that we understand within 6 months.  However, there are variables that could shift that timing, such as: client availability, </w:t>
      </w:r>
      <w:r w:rsidR="002F410C">
        <w:t>access of information, and approved scope of work.</w:t>
      </w:r>
      <w:r w:rsidR="001E2AAF">
        <w:t xml:space="preserve">   Below is an </w:t>
      </w:r>
      <w:r w:rsidR="00A53A0C">
        <w:t xml:space="preserve">illustration of how that </w:t>
      </w:r>
      <w:r w:rsidR="004B287A">
        <w:t>6-month</w:t>
      </w:r>
      <w:r w:rsidR="00A53A0C">
        <w:t xml:space="preserve"> time frame will be allocated.</w:t>
      </w:r>
    </w:p>
    <w:p w14:paraId="1F278132" w14:textId="77777777" w:rsidR="002A50A0" w:rsidRDefault="002A50A0" w:rsidP="00A96C94"/>
    <w:p w14:paraId="7E1E18A3" w14:textId="0E0CE7C5" w:rsidR="00A96C94" w:rsidRDefault="002A50A0" w:rsidP="00A96C94">
      <w:r>
        <w:rPr>
          <w:noProof/>
        </w:rPr>
        <w:drawing>
          <wp:inline distT="0" distB="0" distL="0" distR="0" wp14:anchorId="1D586823" wp14:editId="3C184BE7">
            <wp:extent cx="5943600" cy="202692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026920"/>
                    </a:xfrm>
                    <a:prstGeom prst="rect">
                      <a:avLst/>
                    </a:prstGeom>
                  </pic:spPr>
                </pic:pic>
              </a:graphicData>
            </a:graphic>
          </wp:inline>
        </w:drawing>
      </w:r>
    </w:p>
    <w:p w14:paraId="20243368" w14:textId="27D4D128" w:rsidR="002A50A0" w:rsidRDefault="002A50A0" w:rsidP="00A96C94"/>
    <w:p w14:paraId="2A68C419" w14:textId="06D8A263" w:rsidR="002A50A0" w:rsidRDefault="002A50A0" w:rsidP="00A96C94">
      <w:r>
        <w:t xml:space="preserve">Detailed </w:t>
      </w:r>
      <w:r w:rsidR="005B00E1">
        <w:t>timeline</w:t>
      </w:r>
      <w:r>
        <w:t xml:space="preserve"> would be designed </w:t>
      </w:r>
      <w:r w:rsidR="00E0212E">
        <w:t>within project management.</w:t>
      </w:r>
    </w:p>
    <w:p w14:paraId="775D80DC" w14:textId="2D8A257C" w:rsidR="009E7145" w:rsidRDefault="009E7145" w:rsidP="00503131">
      <w:pPr>
        <w:pStyle w:val="Heading1"/>
      </w:pPr>
      <w:bookmarkStart w:id="13" w:name="_Toc110712853"/>
      <w:r>
        <w:t>Team</w:t>
      </w:r>
      <w:bookmarkEnd w:id="13"/>
    </w:p>
    <w:p w14:paraId="27CCC8F6" w14:textId="764640B5" w:rsidR="009E7145" w:rsidRDefault="009E7145" w:rsidP="009E7145"/>
    <w:p w14:paraId="002D5A91" w14:textId="2ADD25E6" w:rsidR="009E7145" w:rsidRDefault="00B454EE" w:rsidP="009E7145">
      <w:r>
        <w:t xml:space="preserve">Based upon </w:t>
      </w:r>
      <w:r w:rsidR="00E60A67">
        <w:t>what we understand we would have key roles to your project:</w:t>
      </w:r>
    </w:p>
    <w:p w14:paraId="0103C432" w14:textId="088A6B43" w:rsidR="00E60A67" w:rsidRDefault="00E60A67" w:rsidP="009E7145"/>
    <w:p w14:paraId="4141AC8D" w14:textId="220F6AEA" w:rsidR="00E60A67" w:rsidRDefault="00E60A67" w:rsidP="009E7145">
      <w:r>
        <w:t xml:space="preserve">Client Lead </w:t>
      </w:r>
      <w:r w:rsidR="00FE264F">
        <w:t xml:space="preserve">and </w:t>
      </w:r>
      <w:r w:rsidR="007676F4">
        <w:t>Managing Partner: Kate Burda</w:t>
      </w:r>
    </w:p>
    <w:p w14:paraId="2E498BAF" w14:textId="44854FC6" w:rsidR="00FE264F" w:rsidRDefault="00FE264F" w:rsidP="009E7145">
      <w:r>
        <w:t xml:space="preserve">Project Manager:  Carly Walsh </w:t>
      </w:r>
    </w:p>
    <w:p w14:paraId="5D7915B2" w14:textId="4AC3A232" w:rsidR="00FE264F" w:rsidRDefault="00FE264F" w:rsidP="009E7145">
      <w:r>
        <w:t>Research and Analysis:  Tristan Carty</w:t>
      </w:r>
      <w:r w:rsidR="005B00DB">
        <w:t xml:space="preserve"> / Chuck Coveleski</w:t>
      </w:r>
    </w:p>
    <w:p w14:paraId="4E3244D0" w14:textId="7986AD09" w:rsidR="00DE00DA" w:rsidRDefault="00DE00DA" w:rsidP="009E7145"/>
    <w:p w14:paraId="3EA92B6E" w14:textId="59E077A2" w:rsidR="00DE00DA" w:rsidRDefault="00DF6946" w:rsidP="009E7145">
      <w:r>
        <w:t xml:space="preserve">Each player has deep experience in strategy and transformation, as well as their </w:t>
      </w:r>
      <w:r w:rsidR="00280F6B">
        <w:t xml:space="preserve">expertise.   We can furnish more background </w:t>
      </w:r>
      <w:r w:rsidR="005201E8">
        <w:t xml:space="preserve">as we move further in conversations. </w:t>
      </w:r>
    </w:p>
    <w:p w14:paraId="484DD5E3" w14:textId="3417BE6F" w:rsidR="009E7145" w:rsidRDefault="005B00E1" w:rsidP="009E7145">
      <w:r>
        <w:rPr>
          <w:noProof/>
        </w:rPr>
        <w:lastRenderedPageBreak/>
        <w:drawing>
          <wp:inline distT="0" distB="0" distL="0" distR="0" wp14:anchorId="27EB7E83" wp14:editId="10614075">
            <wp:extent cx="5278501" cy="2955622"/>
            <wp:effectExtent l="165100" t="177800" r="170180" b="1816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86864" cy="2960305"/>
                    </a:xfrm>
                    <a:prstGeom prst="rect">
                      <a:avLst/>
                    </a:prstGeom>
                    <a:ln>
                      <a:noFill/>
                    </a:ln>
                    <a:effectLst>
                      <a:outerShdw blurRad="190500" algn="tl" rotWithShape="0">
                        <a:srgbClr val="000000">
                          <a:alpha val="70000"/>
                        </a:srgbClr>
                      </a:outerShdw>
                    </a:effectLst>
                  </pic:spPr>
                </pic:pic>
              </a:graphicData>
            </a:graphic>
          </wp:inline>
        </w:drawing>
      </w:r>
    </w:p>
    <w:p w14:paraId="0DF1688B" w14:textId="77777777" w:rsidR="00CC6FF8" w:rsidRDefault="00CC6FF8" w:rsidP="009E7145"/>
    <w:p w14:paraId="06F9AA99" w14:textId="01F3E040" w:rsidR="009E7145" w:rsidRPr="009E7145" w:rsidRDefault="009E7145" w:rsidP="00503131">
      <w:pPr>
        <w:pStyle w:val="Heading1"/>
      </w:pPr>
      <w:bookmarkStart w:id="14" w:name="_Toc110712854"/>
      <w:r>
        <w:t>Relevanet Experience</w:t>
      </w:r>
      <w:bookmarkEnd w:id="14"/>
    </w:p>
    <w:p w14:paraId="04FCD7A1" w14:textId="77777777" w:rsidR="00C75879" w:rsidRDefault="00C75879" w:rsidP="00C75879"/>
    <w:p w14:paraId="22608961" w14:textId="77777777" w:rsidR="00783996" w:rsidRDefault="00783996" w:rsidP="00C75879">
      <w:r>
        <w:t>Strategy Transformation:</w:t>
      </w:r>
    </w:p>
    <w:p w14:paraId="7DCAE2C3" w14:textId="77777777" w:rsidR="00783996" w:rsidRDefault="00783996" w:rsidP="00C75879"/>
    <w:p w14:paraId="74FD45ED" w14:textId="439D359E" w:rsidR="00783996" w:rsidRDefault="00783996" w:rsidP="00C75879">
      <w:r>
        <w:t xml:space="preserve">IHG-    </w:t>
      </w:r>
      <w:r w:rsidR="00151138">
        <w:t xml:space="preserve">Global </w:t>
      </w:r>
      <w:r>
        <w:t>Customer Engagement Program</w:t>
      </w:r>
      <w:r w:rsidR="004A07AE">
        <w:t xml:space="preserve"> with Service and Sales teams</w:t>
      </w:r>
    </w:p>
    <w:p w14:paraId="23834264" w14:textId="61FF5255" w:rsidR="004A07AE" w:rsidRDefault="004A07AE" w:rsidP="0061265E">
      <w:pPr>
        <w:pStyle w:val="ListParagraph"/>
        <w:numPr>
          <w:ilvl w:val="0"/>
          <w:numId w:val="34"/>
        </w:numPr>
      </w:pPr>
      <w:r>
        <w:t xml:space="preserve">Transformed approach to sales and service </w:t>
      </w:r>
      <w:r w:rsidR="0061265E">
        <w:t xml:space="preserve">models, including training programs and on-boarding of new employees.   </w:t>
      </w:r>
    </w:p>
    <w:p w14:paraId="7F1713FF" w14:textId="7CA30A1D" w:rsidR="00783996" w:rsidRDefault="00151138" w:rsidP="00C75879">
      <w:pPr>
        <w:pStyle w:val="ListParagraph"/>
        <w:numPr>
          <w:ilvl w:val="0"/>
          <w:numId w:val="34"/>
        </w:numPr>
      </w:pPr>
      <w:r>
        <w:t>Geographies impacted:   Europe, EMEA, APAC</w:t>
      </w:r>
    </w:p>
    <w:p w14:paraId="131953A6" w14:textId="77777777" w:rsidR="00783996" w:rsidRDefault="00783996" w:rsidP="00C75879"/>
    <w:p w14:paraId="12D328BC" w14:textId="689B02E4" w:rsidR="004F2D33" w:rsidRDefault="00783996" w:rsidP="00C75879">
      <w:r>
        <w:t xml:space="preserve">Abbott Labs-   Sales and Marketing </w:t>
      </w:r>
      <w:r w:rsidR="00151138">
        <w:t>Customer-</w:t>
      </w:r>
      <w:r w:rsidR="00BD7FC6">
        <w:t xml:space="preserve">centricity; </w:t>
      </w:r>
      <w:r w:rsidR="00A0339C">
        <w:t>l</w:t>
      </w:r>
      <w:r w:rsidR="00BD7FC6">
        <w:t>aunching</w:t>
      </w:r>
      <w:r w:rsidR="00B64D29">
        <w:t xml:space="preserve"> of a new product line</w:t>
      </w:r>
    </w:p>
    <w:p w14:paraId="1EE98DFE" w14:textId="5C1A6826" w:rsidR="0032098D" w:rsidRDefault="005E03FF" w:rsidP="0032098D">
      <w:pPr>
        <w:pStyle w:val="ListParagraph"/>
        <w:numPr>
          <w:ilvl w:val="0"/>
          <w:numId w:val="34"/>
        </w:numPr>
      </w:pPr>
      <w:r>
        <w:t>Redesigned</w:t>
      </w:r>
      <w:r w:rsidR="007D6E1D">
        <w:t xml:space="preserve"> and Delivered</w:t>
      </w:r>
      <w:r>
        <w:t xml:space="preserve"> sales and marketing approach for Abbott labs </w:t>
      </w:r>
    </w:p>
    <w:p w14:paraId="24A623D8" w14:textId="2E42F830" w:rsidR="005E03FF" w:rsidRDefault="005E03FF" w:rsidP="0032098D">
      <w:pPr>
        <w:pStyle w:val="ListParagraph"/>
        <w:numPr>
          <w:ilvl w:val="0"/>
          <w:numId w:val="34"/>
        </w:numPr>
      </w:pPr>
      <w:r>
        <w:t xml:space="preserve">Geographies:  Middle East / </w:t>
      </w:r>
      <w:r w:rsidR="0001236D">
        <w:t>Africa, Europe</w:t>
      </w:r>
      <w:r>
        <w:t>, LATAM, APAC</w:t>
      </w:r>
    </w:p>
    <w:p w14:paraId="6E32D953" w14:textId="2FC841C2" w:rsidR="005E03FF" w:rsidRDefault="005E03FF" w:rsidP="005E03FF"/>
    <w:p w14:paraId="308F8C04" w14:textId="7B5A5058" w:rsidR="005E03FF" w:rsidRDefault="005E03FF" w:rsidP="005E03FF">
      <w:r>
        <w:t>Real Estate Investment Trust</w:t>
      </w:r>
      <w:r w:rsidR="00BA2158">
        <w:t>-   Strategy Transformation and business line development</w:t>
      </w:r>
    </w:p>
    <w:p w14:paraId="1B8D29FE" w14:textId="4B3725B3" w:rsidR="005E03FF" w:rsidRDefault="005E03FF" w:rsidP="005E03FF">
      <w:pPr>
        <w:pStyle w:val="ListParagraph"/>
        <w:numPr>
          <w:ilvl w:val="0"/>
          <w:numId w:val="34"/>
        </w:numPr>
      </w:pPr>
      <w:r>
        <w:t>Desi</w:t>
      </w:r>
      <w:r w:rsidR="007D6E1D">
        <w:t xml:space="preserve">gned, </w:t>
      </w:r>
      <w:r w:rsidR="00503131">
        <w:t>developed,</w:t>
      </w:r>
      <w:r w:rsidR="007D6E1D">
        <w:t xml:space="preserve"> and </w:t>
      </w:r>
      <w:r w:rsidR="00BA2158">
        <w:t>implemented</w:t>
      </w:r>
      <w:r w:rsidR="007D6E1D">
        <w:t xml:space="preserve"> customer service models, sales approach, </w:t>
      </w:r>
      <w:r w:rsidR="002724AC">
        <w:t>branding, and built customer journey that enabled marketing programs</w:t>
      </w:r>
    </w:p>
    <w:p w14:paraId="5DB4AA52" w14:textId="56053B57" w:rsidR="003164AF" w:rsidRDefault="002724AC" w:rsidP="003164AF">
      <w:pPr>
        <w:pStyle w:val="ListParagraph"/>
        <w:numPr>
          <w:ilvl w:val="0"/>
          <w:numId w:val="34"/>
        </w:numPr>
      </w:pPr>
      <w:r>
        <w:t xml:space="preserve">Real Estate </w:t>
      </w:r>
      <w:r w:rsidR="0001236D">
        <w:t>portfolio included:  Hotels, Multi-family, commercial, and retail space</w:t>
      </w:r>
    </w:p>
    <w:p w14:paraId="21C25DC3" w14:textId="21410CC7" w:rsidR="008544B4" w:rsidRDefault="008544B4" w:rsidP="008544B4"/>
    <w:p w14:paraId="5793FE05" w14:textId="599673A0" w:rsidR="008544B4" w:rsidRDefault="008544B4" w:rsidP="008544B4">
      <w:r>
        <w:t>Ricoh- Strategy transformation</w:t>
      </w:r>
      <w:r w:rsidR="00B64D29">
        <w:t>; moving from a copier company to a service, consultancy model</w:t>
      </w:r>
    </w:p>
    <w:p w14:paraId="56881038" w14:textId="66FAA367" w:rsidR="008544B4" w:rsidRDefault="008544B4" w:rsidP="008544B4">
      <w:pPr>
        <w:pStyle w:val="ListParagraph"/>
        <w:numPr>
          <w:ilvl w:val="0"/>
          <w:numId w:val="34"/>
        </w:numPr>
      </w:pPr>
      <w:r>
        <w:t xml:space="preserve">Designed, developed, and implemented </w:t>
      </w:r>
      <w:r w:rsidR="00D4101F">
        <w:t xml:space="preserve">customer service models, business line development, customer sales approach, distributor models, and </w:t>
      </w:r>
      <w:r w:rsidR="00F103A1">
        <w:t xml:space="preserve">technology systems.   </w:t>
      </w:r>
    </w:p>
    <w:p w14:paraId="385B91DE" w14:textId="67008530" w:rsidR="00F103A1" w:rsidRDefault="00F103A1" w:rsidP="008544B4">
      <w:pPr>
        <w:pStyle w:val="ListParagraph"/>
        <w:numPr>
          <w:ilvl w:val="0"/>
          <w:numId w:val="34"/>
        </w:numPr>
      </w:pPr>
      <w:r>
        <w:t>Geographies: North America</w:t>
      </w:r>
      <w:r w:rsidR="00BD7FC6">
        <w:t xml:space="preserve"> and APAC</w:t>
      </w:r>
    </w:p>
    <w:p w14:paraId="1A026AE4" w14:textId="69CB683E" w:rsidR="00BD7FC6" w:rsidRDefault="00BD7FC6">
      <w:r>
        <w:br w:type="page"/>
      </w:r>
    </w:p>
    <w:p w14:paraId="3B6B144D" w14:textId="77777777" w:rsidR="00BD7FC6" w:rsidRDefault="00BD7FC6" w:rsidP="00BD7FC6">
      <w:pPr>
        <w:pStyle w:val="ListParagraph"/>
      </w:pPr>
    </w:p>
    <w:p w14:paraId="714592F2" w14:textId="77777777" w:rsidR="004F2D33" w:rsidRDefault="004F2D33" w:rsidP="00C75879"/>
    <w:p w14:paraId="4A3FFE74" w14:textId="328C8285" w:rsidR="00CC6FF8" w:rsidRPr="003164AF" w:rsidRDefault="008A4443" w:rsidP="005F62D4">
      <w:pPr>
        <w:pStyle w:val="Heading1"/>
      </w:pPr>
      <w:bookmarkStart w:id="15" w:name="_Toc110712855"/>
      <w:r>
        <w:t>Client Engagements</w:t>
      </w:r>
      <w:bookmarkEnd w:id="15"/>
    </w:p>
    <w:p w14:paraId="357BF8AF" w14:textId="77777777" w:rsidR="005F62D4" w:rsidRDefault="005F62D4" w:rsidP="00503131">
      <w:pPr>
        <w:jc w:val="center"/>
      </w:pPr>
    </w:p>
    <w:p w14:paraId="4E2FF9FA" w14:textId="77777777" w:rsidR="005F62D4" w:rsidRDefault="005F62D4" w:rsidP="00503131">
      <w:pPr>
        <w:jc w:val="center"/>
      </w:pPr>
    </w:p>
    <w:p w14:paraId="0370A534" w14:textId="700014EF" w:rsidR="0050522E" w:rsidRDefault="004F2AAB" w:rsidP="00503131">
      <w:pPr>
        <w:jc w:val="center"/>
      </w:pPr>
      <w:r>
        <w:rPr>
          <w:noProof/>
        </w:rPr>
        <w:lastRenderedPageBreak/>
        <w:drawing>
          <wp:inline distT="0" distB="0" distL="0" distR="0" wp14:anchorId="3740FE1D" wp14:editId="6B4C553F">
            <wp:extent cx="5584871" cy="3145070"/>
            <wp:effectExtent l="0" t="0" r="3175" b="5080"/>
            <wp:docPr id="31" name="Picture 3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dia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6488" cy="3219189"/>
                    </a:xfrm>
                    <a:prstGeom prst="rect">
                      <a:avLst/>
                    </a:prstGeom>
                  </pic:spPr>
                </pic:pic>
              </a:graphicData>
            </a:graphic>
          </wp:inline>
        </w:drawing>
      </w:r>
    </w:p>
    <w:p w14:paraId="1D3ECC4B" w14:textId="483BE446" w:rsidR="00CC6FF8" w:rsidRDefault="00CC6FF8" w:rsidP="00503131">
      <w:pPr>
        <w:jc w:val="center"/>
      </w:pPr>
    </w:p>
    <w:p w14:paraId="3CB1351F" w14:textId="77777777" w:rsidR="00CC6FF8" w:rsidRDefault="00CC6FF8" w:rsidP="00503131">
      <w:pPr>
        <w:jc w:val="center"/>
      </w:pPr>
    </w:p>
    <w:p w14:paraId="4DB235E8" w14:textId="4C3FD752" w:rsidR="0041667A" w:rsidRDefault="0050522E" w:rsidP="005F62D4">
      <w:pPr>
        <w:pStyle w:val="Heading1"/>
      </w:pPr>
      <w:bookmarkStart w:id="16" w:name="_Toc110712856"/>
      <w:r>
        <w:t>VaLue Adds</w:t>
      </w:r>
      <w:bookmarkEnd w:id="16"/>
    </w:p>
    <w:p w14:paraId="161FE600" w14:textId="77777777" w:rsidR="005F62D4" w:rsidRDefault="005F62D4" w:rsidP="0041667A"/>
    <w:p w14:paraId="49BEB7E4" w14:textId="4834369C" w:rsidR="0041667A" w:rsidRDefault="0041667A" w:rsidP="0041667A">
      <w:r>
        <w:t>What we can add of value to the engagement:</w:t>
      </w:r>
    </w:p>
    <w:p w14:paraId="30782E24" w14:textId="77777777" w:rsidR="0041667A" w:rsidRDefault="0041667A" w:rsidP="0041667A"/>
    <w:p w14:paraId="6732877D" w14:textId="4C59FD89" w:rsidR="008D49B3" w:rsidRDefault="0041667A" w:rsidP="0041667A">
      <w:pPr>
        <w:pStyle w:val="ListParagraph"/>
        <w:numPr>
          <w:ilvl w:val="0"/>
          <w:numId w:val="34"/>
        </w:numPr>
      </w:pPr>
      <w:r>
        <w:t xml:space="preserve">Sales </w:t>
      </w:r>
      <w:r w:rsidR="008D49B3">
        <w:t>Process Methodology and Training</w:t>
      </w:r>
      <w:r w:rsidR="00F6139F">
        <w:t xml:space="preserve"> (IP)</w:t>
      </w:r>
    </w:p>
    <w:p w14:paraId="7559E35F" w14:textId="336052ED" w:rsidR="008D49B3" w:rsidRDefault="008D49B3" w:rsidP="00F6139F">
      <w:pPr>
        <w:pStyle w:val="ListParagraph"/>
        <w:numPr>
          <w:ilvl w:val="0"/>
          <w:numId w:val="34"/>
        </w:numPr>
      </w:pPr>
      <w:r>
        <w:t>Marketing enablement programs</w:t>
      </w:r>
      <w:r w:rsidR="00F6139F">
        <w:t xml:space="preserve">, Customer Journey Mapping </w:t>
      </w:r>
      <w:r>
        <w:t>(IP</w:t>
      </w:r>
      <w:r w:rsidR="00F6139F">
        <w:t>)</w:t>
      </w:r>
    </w:p>
    <w:p w14:paraId="5F92742F" w14:textId="1ABB07B1" w:rsidR="00F6139F" w:rsidRDefault="00F6139F" w:rsidP="00F6139F">
      <w:pPr>
        <w:pStyle w:val="ListParagraph"/>
        <w:numPr>
          <w:ilvl w:val="0"/>
          <w:numId w:val="34"/>
        </w:numPr>
      </w:pPr>
      <w:r>
        <w:t>Ignite- A SaaS program that enables Revenue Strategy</w:t>
      </w:r>
    </w:p>
    <w:p w14:paraId="1422D196" w14:textId="7473B9E3" w:rsidR="00F6139F" w:rsidRDefault="00F6139F" w:rsidP="00F6139F">
      <w:pPr>
        <w:pStyle w:val="ListParagraph"/>
        <w:numPr>
          <w:ilvl w:val="0"/>
          <w:numId w:val="34"/>
        </w:numPr>
      </w:pPr>
      <w:r>
        <w:t xml:space="preserve">Ability to lead and conduct training, both </w:t>
      </w:r>
      <w:r w:rsidR="00204586">
        <w:t>in person and virtually</w:t>
      </w:r>
    </w:p>
    <w:p w14:paraId="308F6D79" w14:textId="2F4EE3A8" w:rsidR="00C75879" w:rsidRPr="00C75879" w:rsidRDefault="00C61417" w:rsidP="00C75879">
      <w:pPr>
        <w:pStyle w:val="ListParagraph"/>
        <w:numPr>
          <w:ilvl w:val="0"/>
          <w:numId w:val="34"/>
        </w:numPr>
      </w:pPr>
      <w:r>
        <w:br w:type="page"/>
      </w:r>
    </w:p>
    <w:p w14:paraId="154CABCE" w14:textId="3C018AAC" w:rsidR="00FA7997" w:rsidRDefault="000449F9" w:rsidP="000449F9">
      <w:pPr>
        <w:pStyle w:val="Heading3"/>
      </w:pPr>
      <w:bookmarkStart w:id="17" w:name="_Toc110712857"/>
      <w:r>
        <w:rPr>
          <w:noProof/>
        </w:rPr>
        <w:lastRenderedPageBreak/>
        <mc:AlternateContent>
          <mc:Choice Requires="wps">
            <w:drawing>
              <wp:anchor distT="0" distB="0" distL="114300" distR="114300" simplePos="0" relativeHeight="251662337" behindDoc="0" locked="0" layoutInCell="1" allowOverlap="1" wp14:anchorId="7A9136DB" wp14:editId="1D2B9B36">
                <wp:simplePos x="0" y="0"/>
                <wp:positionH relativeFrom="column">
                  <wp:posOffset>-630632</wp:posOffset>
                </wp:positionH>
                <wp:positionV relativeFrom="paragraph">
                  <wp:posOffset>145605</wp:posOffset>
                </wp:positionV>
                <wp:extent cx="7176770" cy="8050461"/>
                <wp:effectExtent l="50800" t="25400" r="62230" b="78105"/>
                <wp:wrapNone/>
                <wp:docPr id="13" name="Rectangle 13"/>
                <wp:cNvGraphicFramePr/>
                <a:graphic xmlns:a="http://schemas.openxmlformats.org/drawingml/2006/main">
                  <a:graphicData uri="http://schemas.microsoft.com/office/word/2010/wordprocessingShape">
                    <wps:wsp>
                      <wps:cNvSpPr/>
                      <wps:spPr>
                        <a:xfrm>
                          <a:off x="0" y="0"/>
                          <a:ext cx="7176770" cy="8050461"/>
                        </a:xfrm>
                        <a:prstGeom prst="rect">
                          <a:avLst/>
                        </a:prstGeom>
                        <a:solidFill>
                          <a:schemeClr val="bg1">
                            <a:lumMod val="8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4FFE6" id="Rectangle 13" o:spid="_x0000_s1026" style="position:absolute;margin-left:-49.65pt;margin-top:11.45pt;width:565.1pt;height:633.9pt;z-index:251662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" fillcolor="#d8d8d8 [2732]" strokecolor="black [3040]">
                <v:shadow on="t" color="black" opacity="24903f" origin=",.5" offset="0,.55556mm"/>
              </v:rect>
            </w:pict>
          </mc:Fallback>
        </mc:AlternateContent>
      </w:r>
      <w:r w:rsidR="00FA7997">
        <w:rPr>
          <w:noProof/>
        </w:rPr>
        <mc:AlternateContent>
          <mc:Choice Requires="wps">
            <w:drawing>
              <wp:anchor distT="0" distB="0" distL="114300" distR="114300" simplePos="0" relativeHeight="251664385" behindDoc="0" locked="0" layoutInCell="1" allowOverlap="1" wp14:anchorId="354D56D0" wp14:editId="7C5739BE">
                <wp:simplePos x="0" y="0"/>
                <wp:positionH relativeFrom="column">
                  <wp:posOffset>-390286</wp:posOffset>
                </wp:positionH>
                <wp:positionV relativeFrom="paragraph">
                  <wp:posOffset>126</wp:posOffset>
                </wp:positionV>
                <wp:extent cx="6784975" cy="7681595"/>
                <wp:effectExtent l="0" t="0" r="0" b="0"/>
                <wp:wrapTight wrapText="bothSides">
                  <wp:wrapPolygon edited="0">
                    <wp:start x="202" y="179"/>
                    <wp:lineTo x="202" y="21391"/>
                    <wp:lineTo x="21347" y="21391"/>
                    <wp:lineTo x="21347" y="179"/>
                    <wp:lineTo x="202" y="179"/>
                  </wp:wrapPolygon>
                </wp:wrapTight>
                <wp:docPr id="1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784975" cy="7681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6922BA" w14:textId="50322EED" w:rsidR="00FA7997" w:rsidRDefault="00FA7997" w:rsidP="000449F9">
                            <w:pPr>
                              <w:pBdr>
                                <w:bottom w:val="single" w:sz="4" w:space="1" w:color="auto"/>
                              </w:pBdr>
                              <w:tabs>
                                <w:tab w:val="left" w:pos="860"/>
                                <w:tab w:val="left" w:pos="861"/>
                              </w:tabs>
                              <w:spacing w:before="43"/>
                            </w:pPr>
                          </w:p>
                          <w:p w14:paraId="2965F956" w14:textId="77777777" w:rsidR="00FA7997" w:rsidRDefault="00FA7997" w:rsidP="00FA7997">
                            <w:pPr>
                              <w:tabs>
                                <w:tab w:val="left" w:pos="860"/>
                                <w:tab w:val="left" w:pos="861"/>
                              </w:tabs>
                              <w:spacing w:before="43"/>
                            </w:pPr>
                            <w:r>
                              <w:t>Kate Burda &amp; Company is entirely focused on co-creating a strategic plan with you to drive economic impact to Keppel Land</w:t>
                            </w:r>
                          </w:p>
                          <w:p w14:paraId="481B21D2" w14:textId="77777777" w:rsidR="00FA7997" w:rsidRPr="00BD17D6" w:rsidRDefault="00FA7997" w:rsidP="00FA7997">
                            <w:pPr>
                              <w:tabs>
                                <w:tab w:val="left" w:pos="860"/>
                                <w:tab w:val="left" w:pos="861"/>
                              </w:tabs>
                              <w:spacing w:before="43"/>
                              <w:rPr>
                                <w:sz w:val="15"/>
                                <w:szCs w:val="15"/>
                              </w:rPr>
                            </w:pPr>
                          </w:p>
                          <w:p w14:paraId="53ED5D5D" w14:textId="77777777" w:rsidR="00FA7997" w:rsidRDefault="00FA7997" w:rsidP="00FA7997">
                            <w:pPr>
                              <w:tabs>
                                <w:tab w:val="left" w:pos="860"/>
                                <w:tab w:val="left" w:pos="861"/>
                              </w:tabs>
                              <w:spacing w:before="43"/>
                            </w:pPr>
                            <w:r w:rsidRPr="00E525AB">
                              <w:rPr>
                                <w:b/>
                                <w:bCs/>
                              </w:rPr>
                              <w:t>What differentiates us</w:t>
                            </w:r>
                            <w:r>
                              <w:t>?</w:t>
                            </w:r>
                          </w:p>
                          <w:p w14:paraId="54239E16" w14:textId="77777777" w:rsidR="00FA7997" w:rsidRPr="00E525AB" w:rsidRDefault="00FA7997" w:rsidP="00FA7997">
                            <w:pPr>
                              <w:tabs>
                                <w:tab w:val="left" w:pos="860"/>
                                <w:tab w:val="left" w:pos="861"/>
                              </w:tabs>
                              <w:spacing w:before="43"/>
                              <w:rPr>
                                <w:sz w:val="10"/>
                                <w:szCs w:val="10"/>
                              </w:rPr>
                            </w:pPr>
                          </w:p>
                          <w:p w14:paraId="7574A202" w14:textId="77777777" w:rsidR="00FA7997" w:rsidRPr="00E525AB" w:rsidRDefault="00FA7997" w:rsidP="00FA7997">
                            <w:pPr>
                              <w:pStyle w:val="ListParagraph"/>
                              <w:numPr>
                                <w:ilvl w:val="0"/>
                                <w:numId w:val="4"/>
                              </w:numPr>
                              <w:tabs>
                                <w:tab w:val="left" w:pos="860"/>
                                <w:tab w:val="left" w:pos="861"/>
                              </w:tabs>
                              <w:spacing w:before="43"/>
                              <w:rPr>
                                <w:u w:val="single"/>
                              </w:rPr>
                            </w:pPr>
                            <w:r w:rsidRPr="00E525AB">
                              <w:rPr>
                                <w:u w:val="single"/>
                              </w:rPr>
                              <w:t xml:space="preserve">We have a proven strategic experience and methodology of how to develop, communicate and bring the plan to life.  </w:t>
                            </w:r>
                          </w:p>
                          <w:p w14:paraId="167815C6" w14:textId="77777777" w:rsidR="00FA7997" w:rsidRPr="00E525AB" w:rsidRDefault="00FA7997" w:rsidP="00FA7997">
                            <w:pPr>
                              <w:tabs>
                                <w:tab w:val="left" w:pos="860"/>
                                <w:tab w:val="left" w:pos="861"/>
                              </w:tabs>
                              <w:spacing w:before="43"/>
                              <w:ind w:left="720"/>
                              <w:rPr>
                                <w:b/>
                                <w:bCs/>
                                <w:sz w:val="10"/>
                                <w:szCs w:val="10"/>
                              </w:rPr>
                            </w:pPr>
                          </w:p>
                          <w:p w14:paraId="17E807E7" w14:textId="77777777" w:rsidR="00FA7997" w:rsidRDefault="00FA7997" w:rsidP="00FA7997">
                            <w:pPr>
                              <w:tabs>
                                <w:tab w:val="left" w:pos="860"/>
                                <w:tab w:val="left" w:pos="861"/>
                              </w:tabs>
                              <w:spacing w:before="43"/>
                              <w:ind w:left="720"/>
                              <w:rPr>
                                <w:b/>
                                <w:bCs/>
                              </w:rPr>
                            </w:pPr>
                            <w:r w:rsidRPr="00160CCD">
                              <w:rPr>
                                <w:b/>
                                <w:bCs/>
                              </w:rPr>
                              <w:t xml:space="preserve">Why you should care: </w:t>
                            </w:r>
                          </w:p>
                          <w:p w14:paraId="3B83DA85" w14:textId="24D33738" w:rsidR="00FA7997" w:rsidRDefault="00FA7997" w:rsidP="00FA7997">
                            <w:pPr>
                              <w:tabs>
                                <w:tab w:val="left" w:pos="860"/>
                                <w:tab w:val="left" w:pos="861"/>
                              </w:tabs>
                              <w:spacing w:before="43"/>
                              <w:ind w:left="720"/>
                            </w:pPr>
                            <w:r>
                              <w:t>The work of this plan can be complex, confusing with many parties involved with their own opinions, and interests.    It can get upside down quickly.</w:t>
                            </w:r>
                            <w:r w:rsidR="00D26C65">
                              <w:t xml:space="preserve">  </w:t>
                            </w:r>
                            <w:r>
                              <w:t xml:space="preserve">Our </w:t>
                            </w:r>
                            <w:r w:rsidR="00647CE0">
                              <w:t>goal</w:t>
                            </w:r>
                            <w:r>
                              <w:t xml:space="preserve"> is not only to have the right strategic </w:t>
                            </w:r>
                            <w:r w:rsidR="00D53E8B">
                              <w:t>plan</w:t>
                            </w:r>
                            <w:r>
                              <w:t xml:space="preserve">, but to bring clarity and simplicity all parts of the journey. </w:t>
                            </w:r>
                          </w:p>
                          <w:p w14:paraId="4C630399" w14:textId="77777777" w:rsidR="00FA7997" w:rsidRPr="00E525AB" w:rsidRDefault="00FA7997" w:rsidP="00FA7997">
                            <w:pPr>
                              <w:tabs>
                                <w:tab w:val="left" w:pos="860"/>
                                <w:tab w:val="left" w:pos="861"/>
                              </w:tabs>
                              <w:spacing w:before="43"/>
                              <w:ind w:left="720"/>
                              <w:rPr>
                                <w:sz w:val="10"/>
                                <w:szCs w:val="10"/>
                                <w:u w:val="single"/>
                              </w:rPr>
                            </w:pPr>
                          </w:p>
                          <w:p w14:paraId="0D8DD1E9" w14:textId="77777777" w:rsidR="00FA7997" w:rsidRPr="00BD17D6" w:rsidRDefault="00FA7997" w:rsidP="00FA7997">
                            <w:pPr>
                              <w:tabs>
                                <w:tab w:val="left" w:pos="860"/>
                                <w:tab w:val="left" w:pos="861"/>
                              </w:tabs>
                              <w:spacing w:before="43"/>
                              <w:ind w:left="720"/>
                              <w:rPr>
                                <w:i/>
                                <w:iCs/>
                              </w:rPr>
                            </w:pPr>
                            <w:r w:rsidRPr="00BD17D6">
                              <w:rPr>
                                <w:i/>
                                <w:iCs/>
                              </w:rPr>
                              <w:t xml:space="preserve">“Clarity </w:t>
                            </w:r>
                            <w:r>
                              <w:rPr>
                                <w:i/>
                                <w:iCs/>
                              </w:rPr>
                              <w:t>is momentum with no resistance in it</w:t>
                            </w:r>
                            <w:r w:rsidRPr="00BD17D6">
                              <w:rPr>
                                <w:i/>
                                <w:iCs/>
                              </w:rPr>
                              <w:t xml:space="preserve">” </w:t>
                            </w:r>
                            <w:r>
                              <w:rPr>
                                <w:i/>
                                <w:iCs/>
                              </w:rPr>
                              <w:t>-Abraham Hicks</w:t>
                            </w:r>
                          </w:p>
                          <w:p w14:paraId="14BA9C82" w14:textId="77777777" w:rsidR="00FA7997" w:rsidRDefault="00FA7997" w:rsidP="00FA7997">
                            <w:pPr>
                              <w:tabs>
                                <w:tab w:val="left" w:pos="860"/>
                                <w:tab w:val="left" w:pos="861"/>
                              </w:tabs>
                              <w:spacing w:before="43"/>
                              <w:ind w:left="720"/>
                            </w:pPr>
                          </w:p>
                          <w:p w14:paraId="5612D7EE" w14:textId="77777777" w:rsidR="00FA7997" w:rsidRDefault="00FA7997" w:rsidP="00FA7997">
                            <w:pPr>
                              <w:tabs>
                                <w:tab w:val="left" w:pos="860"/>
                                <w:tab w:val="left" w:pos="861"/>
                              </w:tabs>
                              <w:spacing w:before="43"/>
                              <w:ind w:left="720"/>
                            </w:pPr>
                          </w:p>
                          <w:p w14:paraId="2BF2A1D9" w14:textId="419798E7" w:rsidR="00FA7997" w:rsidRPr="00E525AB" w:rsidRDefault="00FA7997" w:rsidP="00FA7997">
                            <w:pPr>
                              <w:pStyle w:val="ListParagraph"/>
                              <w:numPr>
                                <w:ilvl w:val="0"/>
                                <w:numId w:val="4"/>
                              </w:numPr>
                              <w:tabs>
                                <w:tab w:val="left" w:pos="860"/>
                                <w:tab w:val="left" w:pos="861"/>
                              </w:tabs>
                              <w:spacing w:before="43"/>
                              <w:rPr>
                                <w:u w:val="single"/>
                              </w:rPr>
                            </w:pPr>
                            <w:r w:rsidRPr="00E525AB">
                              <w:rPr>
                                <w:u w:val="single"/>
                              </w:rPr>
                              <w:t xml:space="preserve">We have methodology and thinking that enables those </w:t>
                            </w:r>
                            <w:r w:rsidR="00C8047C">
                              <w:rPr>
                                <w:u w:val="single"/>
                              </w:rPr>
                              <w:t xml:space="preserve">people </w:t>
                            </w:r>
                            <w:r w:rsidR="00C8047C" w:rsidRPr="00E525AB">
                              <w:rPr>
                                <w:u w:val="single"/>
                              </w:rPr>
                              <w:t>to</w:t>
                            </w:r>
                            <w:r w:rsidRPr="00E525AB">
                              <w:rPr>
                                <w:u w:val="single"/>
                              </w:rPr>
                              <w:t xml:space="preserve"> think differently to have the foundation to execute, the framework to make the make the new thinking habit, and the focus (cadence, accountability) to help them understand, mobilize, and execute the plan.</w:t>
                            </w:r>
                          </w:p>
                          <w:p w14:paraId="1637DA40" w14:textId="77777777" w:rsidR="00FA7997" w:rsidRDefault="00FA7997" w:rsidP="00FA7997">
                            <w:pPr>
                              <w:pStyle w:val="ListParagraph"/>
                              <w:tabs>
                                <w:tab w:val="left" w:pos="860"/>
                                <w:tab w:val="left" w:pos="861"/>
                              </w:tabs>
                              <w:spacing w:before="43"/>
                              <w:rPr>
                                <w:b/>
                                <w:bCs/>
                                <w:sz w:val="10"/>
                                <w:szCs w:val="10"/>
                              </w:rPr>
                            </w:pPr>
                          </w:p>
                          <w:p w14:paraId="77BC899C" w14:textId="77777777" w:rsidR="00FA7997" w:rsidRPr="00E525AB" w:rsidRDefault="00FA7997" w:rsidP="00FA7997">
                            <w:pPr>
                              <w:pStyle w:val="ListParagraph"/>
                              <w:tabs>
                                <w:tab w:val="left" w:pos="860"/>
                                <w:tab w:val="left" w:pos="861"/>
                              </w:tabs>
                              <w:spacing w:before="43"/>
                              <w:rPr>
                                <w:b/>
                                <w:bCs/>
                                <w:sz w:val="10"/>
                                <w:szCs w:val="10"/>
                              </w:rPr>
                            </w:pPr>
                          </w:p>
                          <w:p w14:paraId="16F82700" w14:textId="77777777" w:rsidR="00FA7997" w:rsidRDefault="00FA7997" w:rsidP="00FA7997">
                            <w:pPr>
                              <w:pStyle w:val="ListParagraph"/>
                              <w:tabs>
                                <w:tab w:val="left" w:pos="860"/>
                                <w:tab w:val="left" w:pos="861"/>
                              </w:tabs>
                              <w:spacing w:before="43"/>
                              <w:rPr>
                                <w:b/>
                                <w:bCs/>
                              </w:rPr>
                            </w:pPr>
                            <w:r w:rsidRPr="007726A9">
                              <w:rPr>
                                <w:b/>
                                <w:bCs/>
                              </w:rPr>
                              <w:t xml:space="preserve">Why should you care: </w:t>
                            </w:r>
                          </w:p>
                          <w:p w14:paraId="48FCF242" w14:textId="2AF9C70D" w:rsidR="00FA7997" w:rsidRDefault="00FA7997" w:rsidP="00FA7997">
                            <w:pPr>
                              <w:pStyle w:val="ListParagraph"/>
                              <w:tabs>
                                <w:tab w:val="left" w:pos="860"/>
                                <w:tab w:val="left" w:pos="861"/>
                              </w:tabs>
                              <w:spacing w:before="43"/>
                            </w:pPr>
                            <w:r>
                              <w:t xml:space="preserve">We could build plan that is differentiated and the right pathway.  However, if </w:t>
                            </w:r>
                            <w:r w:rsidR="0091158E">
                              <w:t xml:space="preserve">team </w:t>
                            </w:r>
                            <w:r w:rsidR="00D53E8B">
                              <w:t>can’t</w:t>
                            </w:r>
                            <w:r>
                              <w:t xml:space="preserve"> understand, have the mindset to mobilize, or have the foundation and framework internally the plan was just an exercise.   </w:t>
                            </w:r>
                          </w:p>
                          <w:p w14:paraId="2AE69DDA" w14:textId="77777777" w:rsidR="00FA7997" w:rsidRPr="00E525AB" w:rsidRDefault="00FA7997" w:rsidP="00FA7997">
                            <w:pPr>
                              <w:pStyle w:val="ListParagraph"/>
                              <w:tabs>
                                <w:tab w:val="left" w:pos="860"/>
                                <w:tab w:val="left" w:pos="861"/>
                              </w:tabs>
                              <w:spacing w:before="43"/>
                              <w:rPr>
                                <w:sz w:val="10"/>
                                <w:szCs w:val="10"/>
                              </w:rPr>
                            </w:pPr>
                          </w:p>
                          <w:p w14:paraId="6C427FCC" w14:textId="4D4CF6E4" w:rsidR="00FA7997" w:rsidRDefault="00FA7997" w:rsidP="00FA7997">
                            <w:pPr>
                              <w:pStyle w:val="ListParagraph"/>
                              <w:tabs>
                                <w:tab w:val="left" w:pos="860"/>
                                <w:tab w:val="left" w:pos="861"/>
                              </w:tabs>
                              <w:spacing w:before="43"/>
                            </w:pPr>
                            <w:r>
                              <w:t xml:space="preserve">Kate Burda &amp; Co has the methodology and thinking to achieve something they have never done before.   We go beyond the plan and help the critical crowd to achieve goals set forth in the strategic plan.   Better yet, they become stronger as a result. </w:t>
                            </w:r>
                          </w:p>
                          <w:p w14:paraId="4E2D9983" w14:textId="77777777" w:rsidR="00FA7997" w:rsidRPr="00E525AB" w:rsidRDefault="00FA7997" w:rsidP="00FA7997">
                            <w:pPr>
                              <w:pStyle w:val="ListParagraph"/>
                              <w:tabs>
                                <w:tab w:val="left" w:pos="860"/>
                                <w:tab w:val="left" w:pos="861"/>
                              </w:tabs>
                              <w:spacing w:before="43"/>
                              <w:rPr>
                                <w:sz w:val="10"/>
                                <w:szCs w:val="10"/>
                              </w:rPr>
                            </w:pPr>
                          </w:p>
                          <w:p w14:paraId="46671FB7" w14:textId="77777777" w:rsidR="00FA7997" w:rsidRDefault="00FA7997" w:rsidP="00FA7997">
                            <w:pPr>
                              <w:pStyle w:val="ListParagraph"/>
                              <w:tabs>
                                <w:tab w:val="left" w:pos="860"/>
                                <w:tab w:val="left" w:pos="861"/>
                              </w:tabs>
                              <w:spacing w:before="43"/>
                            </w:pPr>
                            <w:r>
                              <w:t>“</w:t>
                            </w:r>
                            <w:r w:rsidRPr="00BD17D6">
                              <w:rPr>
                                <w:i/>
                                <w:iCs/>
                              </w:rPr>
                              <w:t>The best laid plans of mice and men often go awry” – Robert Burns.</w:t>
                            </w:r>
                            <w:r>
                              <w:t xml:space="preserve">    </w:t>
                            </w:r>
                          </w:p>
                          <w:p w14:paraId="7D38833F" w14:textId="77777777" w:rsidR="00FA7997" w:rsidRDefault="00FA7997" w:rsidP="00FA7997">
                            <w:pPr>
                              <w:tabs>
                                <w:tab w:val="left" w:pos="860"/>
                                <w:tab w:val="left" w:pos="861"/>
                              </w:tabs>
                              <w:spacing w:before="43"/>
                              <w:rPr>
                                <w:sz w:val="15"/>
                                <w:szCs w:val="15"/>
                              </w:rPr>
                            </w:pPr>
                          </w:p>
                          <w:p w14:paraId="7C100AEF" w14:textId="77777777" w:rsidR="00FA7997" w:rsidRDefault="00FA7997" w:rsidP="00FA7997">
                            <w:pPr>
                              <w:tabs>
                                <w:tab w:val="left" w:pos="860"/>
                                <w:tab w:val="left" w:pos="861"/>
                              </w:tabs>
                              <w:spacing w:before="43"/>
                              <w:rPr>
                                <w:sz w:val="15"/>
                                <w:szCs w:val="15"/>
                              </w:rPr>
                            </w:pPr>
                          </w:p>
                          <w:p w14:paraId="0E806731" w14:textId="77777777" w:rsidR="00FA7997" w:rsidRPr="00BD17D6" w:rsidRDefault="00FA7997" w:rsidP="00FA7997">
                            <w:pPr>
                              <w:tabs>
                                <w:tab w:val="left" w:pos="860"/>
                                <w:tab w:val="left" w:pos="861"/>
                              </w:tabs>
                              <w:spacing w:before="43"/>
                              <w:rPr>
                                <w:sz w:val="15"/>
                                <w:szCs w:val="15"/>
                              </w:rPr>
                            </w:pPr>
                          </w:p>
                          <w:p w14:paraId="6F0379B8" w14:textId="77777777" w:rsidR="00FA7997" w:rsidRPr="00E525AB" w:rsidRDefault="00FA7997" w:rsidP="00FA7997">
                            <w:pPr>
                              <w:pStyle w:val="ListParagraph"/>
                              <w:numPr>
                                <w:ilvl w:val="0"/>
                                <w:numId w:val="4"/>
                              </w:numPr>
                              <w:tabs>
                                <w:tab w:val="left" w:pos="860"/>
                                <w:tab w:val="left" w:pos="861"/>
                              </w:tabs>
                              <w:spacing w:before="43"/>
                              <w:rPr>
                                <w:u w:val="single"/>
                              </w:rPr>
                            </w:pPr>
                            <w:r w:rsidRPr="00E525AB">
                              <w:rPr>
                                <w:u w:val="single"/>
                              </w:rPr>
                              <w:t xml:space="preserve">We have a depth of strategic experience both inside and outside of the </w:t>
                            </w:r>
                            <w:r>
                              <w:rPr>
                                <w:u w:val="single"/>
                              </w:rPr>
                              <w:t>real estate space</w:t>
                            </w:r>
                            <w:r w:rsidRPr="00E525AB">
                              <w:rPr>
                                <w:u w:val="single"/>
                              </w:rPr>
                              <w:t>.</w:t>
                            </w:r>
                          </w:p>
                          <w:p w14:paraId="73618D83" w14:textId="77777777" w:rsidR="00FA7997" w:rsidRPr="00BD17D6" w:rsidRDefault="00FA7997" w:rsidP="00FA7997">
                            <w:pPr>
                              <w:tabs>
                                <w:tab w:val="left" w:pos="860"/>
                                <w:tab w:val="left" w:pos="861"/>
                              </w:tabs>
                              <w:spacing w:before="43"/>
                              <w:ind w:left="720"/>
                              <w:rPr>
                                <w:sz w:val="15"/>
                                <w:szCs w:val="15"/>
                              </w:rPr>
                            </w:pPr>
                          </w:p>
                          <w:p w14:paraId="007EDC98" w14:textId="77777777" w:rsidR="00FA7997" w:rsidRPr="00BD17D6" w:rsidRDefault="00FA7997" w:rsidP="00FA7997">
                            <w:pPr>
                              <w:tabs>
                                <w:tab w:val="left" w:pos="860"/>
                                <w:tab w:val="left" w:pos="861"/>
                              </w:tabs>
                              <w:spacing w:before="43"/>
                              <w:ind w:left="720"/>
                              <w:rPr>
                                <w:b/>
                                <w:bCs/>
                              </w:rPr>
                            </w:pPr>
                            <w:r w:rsidRPr="00BD17D6">
                              <w:rPr>
                                <w:b/>
                                <w:bCs/>
                              </w:rPr>
                              <w:t>Why should you care:</w:t>
                            </w:r>
                          </w:p>
                          <w:p w14:paraId="1DE16C64" w14:textId="261F9D8E" w:rsidR="00FA7997" w:rsidRDefault="00FA7997" w:rsidP="00FA7997">
                            <w:pPr>
                              <w:tabs>
                                <w:tab w:val="left" w:pos="860"/>
                                <w:tab w:val="left" w:pos="861"/>
                              </w:tabs>
                              <w:spacing w:before="43"/>
                              <w:ind w:left="720"/>
                            </w:pPr>
                            <w:r>
                              <w:t xml:space="preserve">To be differentiated and relevant, it is critical to partner with teams that approach things ... well, differently.   Kate Burda &amp; Co will bring in new and provocative thinking.   We know what works in other spaces, </w:t>
                            </w:r>
                            <w:r w:rsidR="000449F9">
                              <w:t>industries,</w:t>
                            </w:r>
                            <w:r>
                              <w:t xml:space="preserve"> and geographies.   Maybe more importantly what doesn’t work.  </w:t>
                            </w:r>
                          </w:p>
                          <w:p w14:paraId="6C080282" w14:textId="77777777" w:rsidR="00FA7997" w:rsidRDefault="00FA7997" w:rsidP="00FA7997">
                            <w:pPr>
                              <w:tabs>
                                <w:tab w:val="left" w:pos="860"/>
                                <w:tab w:val="left" w:pos="861"/>
                              </w:tabs>
                              <w:spacing w:before="43"/>
                              <w:ind w:left="720"/>
                              <w:rPr>
                                <w:i/>
                                <w:iCs/>
                              </w:rPr>
                            </w:pPr>
                          </w:p>
                          <w:p w14:paraId="0A5513D4" w14:textId="77777777" w:rsidR="00FA7997" w:rsidRPr="008542AF" w:rsidRDefault="00FA7997" w:rsidP="00FA7997">
                            <w:pPr>
                              <w:tabs>
                                <w:tab w:val="left" w:pos="860"/>
                                <w:tab w:val="left" w:pos="861"/>
                              </w:tabs>
                              <w:spacing w:before="43"/>
                              <w:ind w:left="720"/>
                              <w:rPr>
                                <w:i/>
                                <w:iCs/>
                              </w:rPr>
                            </w:pPr>
                            <w:r w:rsidRPr="00BD17D6">
                              <w:rPr>
                                <w:i/>
                                <w:iCs/>
                              </w:rPr>
                              <w:t>“In a sea of sameness, choose to diff</w:t>
                            </w:r>
                            <w:r>
                              <w:rPr>
                                <w:i/>
                                <w:iCs/>
                              </w:rPr>
                              <w:t>ere</w:t>
                            </w:r>
                            <w:r w:rsidRPr="00BD17D6">
                              <w:rPr>
                                <w:i/>
                                <w:iCs/>
                              </w:rPr>
                              <w:t>n</w:t>
                            </w:r>
                            <w:r>
                              <w:rPr>
                                <w:i/>
                                <w:iCs/>
                              </w:rPr>
                              <w:t>ti</w:t>
                            </w:r>
                            <w:r w:rsidRPr="00BD17D6">
                              <w:rPr>
                                <w:i/>
                                <w:iCs/>
                              </w:rPr>
                              <w:t>ate</w:t>
                            </w:r>
                            <w:r>
                              <w:rPr>
                                <w:i/>
                                <w:iCs/>
                              </w:rPr>
                              <w:t>”</w:t>
                            </w:r>
                          </w:p>
                          <w:p w14:paraId="7CE658BF" w14:textId="77777777" w:rsidR="00FA7997" w:rsidRPr="00486077" w:rsidRDefault="00FA7997" w:rsidP="00FA7997">
                            <w:pPr>
                              <w:jc w:val="center"/>
                              <w:rPr>
                                <w:rFonts w:ascii="Times New Roman" w:hAnsi="Times New Roman"/>
                                <w:b/>
                                <w:color w:val="FFFFFF" w:themeColor="background1"/>
                                <w:sz w:val="60"/>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4D56D0" id="Text Box 5" o:spid="_x0000_s1029" type="#_x0000_t202" style="position:absolute;margin-left:-30.75pt;margin-top:0;width:534.25pt;height:604.85pt;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" filled="f" stroked="f">
                <v:path arrowok="t"/>
                <v:textbox inset=",7.2pt,,7.2pt">
                  <w:txbxContent>
                    <w:p w14:paraId="316922BA" w14:textId="50322EED" w:rsidR="00FA7997" w:rsidRDefault="00FA7997" w:rsidP="000449F9">
                      <w:pPr>
                        <w:pBdr>
                          <w:bottom w:val="single" w:sz="4" w:space="1" w:color="auto"/>
                        </w:pBdr>
                        <w:tabs>
                          <w:tab w:val="left" w:pos="860"/>
                          <w:tab w:val="left" w:pos="861"/>
                        </w:tabs>
                        <w:spacing w:before="43"/>
                      </w:pPr>
                    </w:p>
                    <w:p w14:paraId="2965F956" w14:textId="77777777" w:rsidR="00FA7997" w:rsidRDefault="00FA7997" w:rsidP="00FA7997">
                      <w:pPr>
                        <w:tabs>
                          <w:tab w:val="left" w:pos="860"/>
                          <w:tab w:val="left" w:pos="861"/>
                        </w:tabs>
                        <w:spacing w:before="43"/>
                      </w:pPr>
                      <w:r>
                        <w:t>Kate Burda &amp; Company is entirely focused on co-creating a strategic plan with you to drive economic impact to Keppel Land</w:t>
                      </w:r>
                    </w:p>
                    <w:p w14:paraId="481B21D2" w14:textId="77777777" w:rsidR="00FA7997" w:rsidRPr="00BD17D6" w:rsidRDefault="00FA7997" w:rsidP="00FA7997">
                      <w:pPr>
                        <w:tabs>
                          <w:tab w:val="left" w:pos="860"/>
                          <w:tab w:val="left" w:pos="861"/>
                        </w:tabs>
                        <w:spacing w:before="43"/>
                        <w:rPr>
                          <w:sz w:val="15"/>
                          <w:szCs w:val="15"/>
                        </w:rPr>
                      </w:pPr>
                    </w:p>
                    <w:p w14:paraId="53ED5D5D" w14:textId="77777777" w:rsidR="00FA7997" w:rsidRDefault="00FA7997" w:rsidP="00FA7997">
                      <w:pPr>
                        <w:tabs>
                          <w:tab w:val="left" w:pos="860"/>
                          <w:tab w:val="left" w:pos="861"/>
                        </w:tabs>
                        <w:spacing w:before="43"/>
                      </w:pPr>
                      <w:r w:rsidRPr="00E525AB">
                        <w:rPr>
                          <w:b/>
                          <w:bCs/>
                        </w:rPr>
                        <w:t>What differentiates us</w:t>
                      </w:r>
                      <w:r>
                        <w:t>?</w:t>
                      </w:r>
                    </w:p>
                    <w:p w14:paraId="54239E16" w14:textId="77777777" w:rsidR="00FA7997" w:rsidRPr="00E525AB" w:rsidRDefault="00FA7997" w:rsidP="00FA7997">
                      <w:pPr>
                        <w:tabs>
                          <w:tab w:val="left" w:pos="860"/>
                          <w:tab w:val="left" w:pos="861"/>
                        </w:tabs>
                        <w:spacing w:before="43"/>
                        <w:rPr>
                          <w:sz w:val="10"/>
                          <w:szCs w:val="10"/>
                        </w:rPr>
                      </w:pPr>
                    </w:p>
                    <w:p w14:paraId="7574A202" w14:textId="77777777" w:rsidR="00FA7997" w:rsidRPr="00E525AB" w:rsidRDefault="00FA7997" w:rsidP="00FA7997">
                      <w:pPr>
                        <w:pStyle w:val="ListParagraph"/>
                        <w:numPr>
                          <w:ilvl w:val="0"/>
                          <w:numId w:val="4"/>
                        </w:numPr>
                        <w:tabs>
                          <w:tab w:val="left" w:pos="860"/>
                          <w:tab w:val="left" w:pos="861"/>
                        </w:tabs>
                        <w:spacing w:before="43"/>
                        <w:rPr>
                          <w:u w:val="single"/>
                        </w:rPr>
                      </w:pPr>
                      <w:r w:rsidRPr="00E525AB">
                        <w:rPr>
                          <w:u w:val="single"/>
                        </w:rPr>
                        <w:t xml:space="preserve">We have a proven strategic experience and methodology of how to develop, communicate and bring the plan to life.  </w:t>
                      </w:r>
                    </w:p>
                    <w:p w14:paraId="167815C6" w14:textId="77777777" w:rsidR="00FA7997" w:rsidRPr="00E525AB" w:rsidRDefault="00FA7997" w:rsidP="00FA7997">
                      <w:pPr>
                        <w:tabs>
                          <w:tab w:val="left" w:pos="860"/>
                          <w:tab w:val="left" w:pos="861"/>
                        </w:tabs>
                        <w:spacing w:before="43"/>
                        <w:ind w:left="720"/>
                        <w:rPr>
                          <w:b/>
                          <w:bCs/>
                          <w:sz w:val="10"/>
                          <w:szCs w:val="10"/>
                        </w:rPr>
                      </w:pPr>
                    </w:p>
                    <w:p w14:paraId="17E807E7" w14:textId="77777777" w:rsidR="00FA7997" w:rsidRDefault="00FA7997" w:rsidP="00FA7997">
                      <w:pPr>
                        <w:tabs>
                          <w:tab w:val="left" w:pos="860"/>
                          <w:tab w:val="left" w:pos="861"/>
                        </w:tabs>
                        <w:spacing w:before="43"/>
                        <w:ind w:left="720"/>
                        <w:rPr>
                          <w:b/>
                          <w:bCs/>
                        </w:rPr>
                      </w:pPr>
                      <w:r w:rsidRPr="00160CCD">
                        <w:rPr>
                          <w:b/>
                          <w:bCs/>
                        </w:rPr>
                        <w:t xml:space="preserve">Why you should care: </w:t>
                      </w:r>
                    </w:p>
                    <w:p w14:paraId="3B83DA85" w14:textId="24D33738" w:rsidR="00FA7997" w:rsidRDefault="00FA7997" w:rsidP="00FA7997">
                      <w:pPr>
                        <w:tabs>
                          <w:tab w:val="left" w:pos="860"/>
                          <w:tab w:val="left" w:pos="861"/>
                        </w:tabs>
                        <w:spacing w:before="43"/>
                        <w:ind w:left="720"/>
                      </w:pPr>
                      <w:r>
                        <w:t>The work of this plan can be complex, confusing with many parties involved with their own opinions, and interests.    It can get upside down quickly.</w:t>
                      </w:r>
                      <w:r w:rsidR="00D26C65">
                        <w:t xml:space="preserve">  </w:t>
                      </w:r>
                      <w:r>
                        <w:t xml:space="preserve">Our </w:t>
                      </w:r>
                      <w:r w:rsidR="00647CE0">
                        <w:t>goal</w:t>
                      </w:r>
                      <w:r>
                        <w:t xml:space="preserve"> is not only to have the right strategic </w:t>
                      </w:r>
                      <w:r w:rsidR="00D53E8B">
                        <w:t>plan</w:t>
                      </w:r>
                      <w:r>
                        <w:t xml:space="preserve">, but to bring clarity and simplicity all parts of the journey. </w:t>
                      </w:r>
                    </w:p>
                    <w:p w14:paraId="4C630399" w14:textId="77777777" w:rsidR="00FA7997" w:rsidRPr="00E525AB" w:rsidRDefault="00FA7997" w:rsidP="00FA7997">
                      <w:pPr>
                        <w:tabs>
                          <w:tab w:val="left" w:pos="860"/>
                          <w:tab w:val="left" w:pos="861"/>
                        </w:tabs>
                        <w:spacing w:before="43"/>
                        <w:ind w:left="720"/>
                        <w:rPr>
                          <w:sz w:val="10"/>
                          <w:szCs w:val="10"/>
                          <w:u w:val="single"/>
                        </w:rPr>
                      </w:pPr>
                    </w:p>
                    <w:p w14:paraId="0D8DD1E9" w14:textId="77777777" w:rsidR="00FA7997" w:rsidRPr="00BD17D6" w:rsidRDefault="00FA7997" w:rsidP="00FA7997">
                      <w:pPr>
                        <w:tabs>
                          <w:tab w:val="left" w:pos="860"/>
                          <w:tab w:val="left" w:pos="861"/>
                        </w:tabs>
                        <w:spacing w:before="43"/>
                        <w:ind w:left="720"/>
                        <w:rPr>
                          <w:i/>
                          <w:iCs/>
                        </w:rPr>
                      </w:pPr>
                      <w:r w:rsidRPr="00BD17D6">
                        <w:rPr>
                          <w:i/>
                          <w:iCs/>
                        </w:rPr>
                        <w:t xml:space="preserve">“Clarity </w:t>
                      </w:r>
                      <w:r>
                        <w:rPr>
                          <w:i/>
                          <w:iCs/>
                        </w:rPr>
                        <w:t>is momentum with no resistance in it</w:t>
                      </w:r>
                      <w:r w:rsidRPr="00BD17D6">
                        <w:rPr>
                          <w:i/>
                          <w:iCs/>
                        </w:rPr>
                        <w:t xml:space="preserve">” </w:t>
                      </w:r>
                      <w:r>
                        <w:rPr>
                          <w:i/>
                          <w:iCs/>
                        </w:rPr>
                        <w:t>-Abraham Hicks</w:t>
                      </w:r>
                    </w:p>
                    <w:p w14:paraId="14BA9C82" w14:textId="77777777" w:rsidR="00FA7997" w:rsidRDefault="00FA7997" w:rsidP="00FA7997">
                      <w:pPr>
                        <w:tabs>
                          <w:tab w:val="left" w:pos="860"/>
                          <w:tab w:val="left" w:pos="861"/>
                        </w:tabs>
                        <w:spacing w:before="43"/>
                        <w:ind w:left="720"/>
                      </w:pPr>
                    </w:p>
                    <w:p w14:paraId="5612D7EE" w14:textId="77777777" w:rsidR="00FA7997" w:rsidRDefault="00FA7997" w:rsidP="00FA7997">
                      <w:pPr>
                        <w:tabs>
                          <w:tab w:val="left" w:pos="860"/>
                          <w:tab w:val="left" w:pos="861"/>
                        </w:tabs>
                        <w:spacing w:before="43"/>
                        <w:ind w:left="720"/>
                      </w:pPr>
                    </w:p>
                    <w:p w14:paraId="2BF2A1D9" w14:textId="419798E7" w:rsidR="00FA7997" w:rsidRPr="00E525AB" w:rsidRDefault="00FA7997" w:rsidP="00FA7997">
                      <w:pPr>
                        <w:pStyle w:val="ListParagraph"/>
                        <w:numPr>
                          <w:ilvl w:val="0"/>
                          <w:numId w:val="4"/>
                        </w:numPr>
                        <w:tabs>
                          <w:tab w:val="left" w:pos="860"/>
                          <w:tab w:val="left" w:pos="861"/>
                        </w:tabs>
                        <w:spacing w:before="43"/>
                        <w:rPr>
                          <w:u w:val="single"/>
                        </w:rPr>
                      </w:pPr>
                      <w:r w:rsidRPr="00E525AB">
                        <w:rPr>
                          <w:u w:val="single"/>
                        </w:rPr>
                        <w:t xml:space="preserve">We have methodology and thinking that enables those </w:t>
                      </w:r>
                      <w:r w:rsidR="00C8047C">
                        <w:rPr>
                          <w:u w:val="single"/>
                        </w:rPr>
                        <w:t xml:space="preserve">people </w:t>
                      </w:r>
                      <w:r w:rsidR="00C8047C" w:rsidRPr="00E525AB">
                        <w:rPr>
                          <w:u w:val="single"/>
                        </w:rPr>
                        <w:t>to</w:t>
                      </w:r>
                      <w:r w:rsidRPr="00E525AB">
                        <w:rPr>
                          <w:u w:val="single"/>
                        </w:rPr>
                        <w:t xml:space="preserve"> think differently to have the foundation to execute, the framework to make the make the new thinking habit, and the focus (cadence, accountability) to help them understand, mobilize, and execute the plan.</w:t>
                      </w:r>
                    </w:p>
                    <w:p w14:paraId="1637DA40" w14:textId="77777777" w:rsidR="00FA7997" w:rsidRDefault="00FA7997" w:rsidP="00FA7997">
                      <w:pPr>
                        <w:pStyle w:val="ListParagraph"/>
                        <w:tabs>
                          <w:tab w:val="left" w:pos="860"/>
                          <w:tab w:val="left" w:pos="861"/>
                        </w:tabs>
                        <w:spacing w:before="43"/>
                        <w:rPr>
                          <w:b/>
                          <w:bCs/>
                          <w:sz w:val="10"/>
                          <w:szCs w:val="10"/>
                        </w:rPr>
                      </w:pPr>
                    </w:p>
                    <w:p w14:paraId="77BC899C" w14:textId="77777777" w:rsidR="00FA7997" w:rsidRPr="00E525AB" w:rsidRDefault="00FA7997" w:rsidP="00FA7997">
                      <w:pPr>
                        <w:pStyle w:val="ListParagraph"/>
                        <w:tabs>
                          <w:tab w:val="left" w:pos="860"/>
                          <w:tab w:val="left" w:pos="861"/>
                        </w:tabs>
                        <w:spacing w:before="43"/>
                        <w:rPr>
                          <w:b/>
                          <w:bCs/>
                          <w:sz w:val="10"/>
                          <w:szCs w:val="10"/>
                        </w:rPr>
                      </w:pPr>
                    </w:p>
                    <w:p w14:paraId="16F82700" w14:textId="77777777" w:rsidR="00FA7997" w:rsidRDefault="00FA7997" w:rsidP="00FA7997">
                      <w:pPr>
                        <w:pStyle w:val="ListParagraph"/>
                        <w:tabs>
                          <w:tab w:val="left" w:pos="860"/>
                          <w:tab w:val="left" w:pos="861"/>
                        </w:tabs>
                        <w:spacing w:before="43"/>
                        <w:rPr>
                          <w:b/>
                          <w:bCs/>
                        </w:rPr>
                      </w:pPr>
                      <w:r w:rsidRPr="007726A9">
                        <w:rPr>
                          <w:b/>
                          <w:bCs/>
                        </w:rPr>
                        <w:t xml:space="preserve">Why should you care: </w:t>
                      </w:r>
                    </w:p>
                    <w:p w14:paraId="48FCF242" w14:textId="2AF9C70D" w:rsidR="00FA7997" w:rsidRDefault="00FA7997" w:rsidP="00FA7997">
                      <w:pPr>
                        <w:pStyle w:val="ListParagraph"/>
                        <w:tabs>
                          <w:tab w:val="left" w:pos="860"/>
                          <w:tab w:val="left" w:pos="861"/>
                        </w:tabs>
                        <w:spacing w:before="43"/>
                      </w:pPr>
                      <w:r>
                        <w:t xml:space="preserve">We could build plan that is differentiated and the right pathway.  However, if </w:t>
                      </w:r>
                      <w:r w:rsidR="0091158E">
                        <w:t xml:space="preserve">team </w:t>
                      </w:r>
                      <w:r w:rsidR="00D53E8B">
                        <w:t>can’t</w:t>
                      </w:r>
                      <w:r>
                        <w:t xml:space="preserve"> understand, have the mindset to mobilize, or have the foundation and framework internally the plan was just an exercise.   </w:t>
                      </w:r>
                    </w:p>
                    <w:p w14:paraId="2AE69DDA" w14:textId="77777777" w:rsidR="00FA7997" w:rsidRPr="00E525AB" w:rsidRDefault="00FA7997" w:rsidP="00FA7997">
                      <w:pPr>
                        <w:pStyle w:val="ListParagraph"/>
                        <w:tabs>
                          <w:tab w:val="left" w:pos="860"/>
                          <w:tab w:val="left" w:pos="861"/>
                        </w:tabs>
                        <w:spacing w:before="43"/>
                        <w:rPr>
                          <w:sz w:val="10"/>
                          <w:szCs w:val="10"/>
                        </w:rPr>
                      </w:pPr>
                    </w:p>
                    <w:p w14:paraId="6C427FCC" w14:textId="4D4CF6E4" w:rsidR="00FA7997" w:rsidRDefault="00FA7997" w:rsidP="00FA7997">
                      <w:pPr>
                        <w:pStyle w:val="ListParagraph"/>
                        <w:tabs>
                          <w:tab w:val="left" w:pos="860"/>
                          <w:tab w:val="left" w:pos="861"/>
                        </w:tabs>
                        <w:spacing w:before="43"/>
                      </w:pPr>
                      <w:r>
                        <w:t xml:space="preserve">Kate Burda &amp; Co has the methodology and thinking to achieve something they have never done before.   We go beyond the plan and help the critical crowd to achieve goals set forth in the strategic plan.   Better yet, they become stronger as a result. </w:t>
                      </w:r>
                    </w:p>
                    <w:p w14:paraId="4E2D9983" w14:textId="77777777" w:rsidR="00FA7997" w:rsidRPr="00E525AB" w:rsidRDefault="00FA7997" w:rsidP="00FA7997">
                      <w:pPr>
                        <w:pStyle w:val="ListParagraph"/>
                        <w:tabs>
                          <w:tab w:val="left" w:pos="860"/>
                          <w:tab w:val="left" w:pos="861"/>
                        </w:tabs>
                        <w:spacing w:before="43"/>
                        <w:rPr>
                          <w:sz w:val="10"/>
                          <w:szCs w:val="10"/>
                        </w:rPr>
                      </w:pPr>
                    </w:p>
                    <w:p w14:paraId="46671FB7" w14:textId="77777777" w:rsidR="00FA7997" w:rsidRDefault="00FA7997" w:rsidP="00FA7997">
                      <w:pPr>
                        <w:pStyle w:val="ListParagraph"/>
                        <w:tabs>
                          <w:tab w:val="left" w:pos="860"/>
                          <w:tab w:val="left" w:pos="861"/>
                        </w:tabs>
                        <w:spacing w:before="43"/>
                      </w:pPr>
                      <w:r>
                        <w:t>“</w:t>
                      </w:r>
                      <w:r w:rsidRPr="00BD17D6">
                        <w:rPr>
                          <w:i/>
                          <w:iCs/>
                        </w:rPr>
                        <w:t>The best laid plans of mice and men often go awry” – Robert Burns.</w:t>
                      </w:r>
                      <w:r>
                        <w:t xml:space="preserve">    </w:t>
                      </w:r>
                    </w:p>
                    <w:p w14:paraId="7D38833F" w14:textId="77777777" w:rsidR="00FA7997" w:rsidRDefault="00FA7997" w:rsidP="00FA7997">
                      <w:pPr>
                        <w:tabs>
                          <w:tab w:val="left" w:pos="860"/>
                          <w:tab w:val="left" w:pos="861"/>
                        </w:tabs>
                        <w:spacing w:before="43"/>
                        <w:rPr>
                          <w:sz w:val="15"/>
                          <w:szCs w:val="15"/>
                        </w:rPr>
                      </w:pPr>
                    </w:p>
                    <w:p w14:paraId="7C100AEF" w14:textId="77777777" w:rsidR="00FA7997" w:rsidRDefault="00FA7997" w:rsidP="00FA7997">
                      <w:pPr>
                        <w:tabs>
                          <w:tab w:val="left" w:pos="860"/>
                          <w:tab w:val="left" w:pos="861"/>
                        </w:tabs>
                        <w:spacing w:before="43"/>
                        <w:rPr>
                          <w:sz w:val="15"/>
                          <w:szCs w:val="15"/>
                        </w:rPr>
                      </w:pPr>
                    </w:p>
                    <w:p w14:paraId="0E806731" w14:textId="77777777" w:rsidR="00FA7997" w:rsidRPr="00BD17D6" w:rsidRDefault="00FA7997" w:rsidP="00FA7997">
                      <w:pPr>
                        <w:tabs>
                          <w:tab w:val="left" w:pos="860"/>
                          <w:tab w:val="left" w:pos="861"/>
                        </w:tabs>
                        <w:spacing w:before="43"/>
                        <w:rPr>
                          <w:sz w:val="15"/>
                          <w:szCs w:val="15"/>
                        </w:rPr>
                      </w:pPr>
                    </w:p>
                    <w:p w14:paraId="6F0379B8" w14:textId="77777777" w:rsidR="00FA7997" w:rsidRPr="00E525AB" w:rsidRDefault="00FA7997" w:rsidP="00FA7997">
                      <w:pPr>
                        <w:pStyle w:val="ListParagraph"/>
                        <w:numPr>
                          <w:ilvl w:val="0"/>
                          <w:numId w:val="4"/>
                        </w:numPr>
                        <w:tabs>
                          <w:tab w:val="left" w:pos="860"/>
                          <w:tab w:val="left" w:pos="861"/>
                        </w:tabs>
                        <w:spacing w:before="43"/>
                        <w:rPr>
                          <w:u w:val="single"/>
                        </w:rPr>
                      </w:pPr>
                      <w:r w:rsidRPr="00E525AB">
                        <w:rPr>
                          <w:u w:val="single"/>
                        </w:rPr>
                        <w:t xml:space="preserve">We have a depth of strategic experience both inside and outside of the </w:t>
                      </w:r>
                      <w:r>
                        <w:rPr>
                          <w:u w:val="single"/>
                        </w:rPr>
                        <w:t>real estate space</w:t>
                      </w:r>
                      <w:r w:rsidRPr="00E525AB">
                        <w:rPr>
                          <w:u w:val="single"/>
                        </w:rPr>
                        <w:t>.</w:t>
                      </w:r>
                    </w:p>
                    <w:p w14:paraId="73618D83" w14:textId="77777777" w:rsidR="00FA7997" w:rsidRPr="00BD17D6" w:rsidRDefault="00FA7997" w:rsidP="00FA7997">
                      <w:pPr>
                        <w:tabs>
                          <w:tab w:val="left" w:pos="860"/>
                          <w:tab w:val="left" w:pos="861"/>
                        </w:tabs>
                        <w:spacing w:before="43"/>
                        <w:ind w:left="720"/>
                        <w:rPr>
                          <w:sz w:val="15"/>
                          <w:szCs w:val="15"/>
                        </w:rPr>
                      </w:pPr>
                    </w:p>
                    <w:p w14:paraId="007EDC98" w14:textId="77777777" w:rsidR="00FA7997" w:rsidRPr="00BD17D6" w:rsidRDefault="00FA7997" w:rsidP="00FA7997">
                      <w:pPr>
                        <w:tabs>
                          <w:tab w:val="left" w:pos="860"/>
                          <w:tab w:val="left" w:pos="861"/>
                        </w:tabs>
                        <w:spacing w:before="43"/>
                        <w:ind w:left="720"/>
                        <w:rPr>
                          <w:b/>
                          <w:bCs/>
                        </w:rPr>
                      </w:pPr>
                      <w:r w:rsidRPr="00BD17D6">
                        <w:rPr>
                          <w:b/>
                          <w:bCs/>
                        </w:rPr>
                        <w:t>Why should you care:</w:t>
                      </w:r>
                    </w:p>
                    <w:p w14:paraId="1DE16C64" w14:textId="261F9D8E" w:rsidR="00FA7997" w:rsidRDefault="00FA7997" w:rsidP="00FA7997">
                      <w:pPr>
                        <w:tabs>
                          <w:tab w:val="left" w:pos="860"/>
                          <w:tab w:val="left" w:pos="861"/>
                        </w:tabs>
                        <w:spacing w:before="43"/>
                        <w:ind w:left="720"/>
                      </w:pPr>
                      <w:r>
                        <w:t xml:space="preserve">To be differentiated and relevant, it is critical to partner with teams that approach things ... well, differently.   Kate Burda &amp; Co will bring in new and provocative thinking.   We know what works in other spaces, </w:t>
                      </w:r>
                      <w:r w:rsidR="000449F9">
                        <w:t>industries,</w:t>
                      </w:r>
                      <w:r>
                        <w:t xml:space="preserve"> and geographies.   Maybe more importantly what doesn’t work.  </w:t>
                      </w:r>
                    </w:p>
                    <w:p w14:paraId="6C080282" w14:textId="77777777" w:rsidR="00FA7997" w:rsidRDefault="00FA7997" w:rsidP="00FA7997">
                      <w:pPr>
                        <w:tabs>
                          <w:tab w:val="left" w:pos="860"/>
                          <w:tab w:val="left" w:pos="861"/>
                        </w:tabs>
                        <w:spacing w:before="43"/>
                        <w:ind w:left="720"/>
                        <w:rPr>
                          <w:i/>
                          <w:iCs/>
                        </w:rPr>
                      </w:pPr>
                    </w:p>
                    <w:p w14:paraId="0A5513D4" w14:textId="77777777" w:rsidR="00FA7997" w:rsidRPr="008542AF" w:rsidRDefault="00FA7997" w:rsidP="00FA7997">
                      <w:pPr>
                        <w:tabs>
                          <w:tab w:val="left" w:pos="860"/>
                          <w:tab w:val="left" w:pos="861"/>
                        </w:tabs>
                        <w:spacing w:before="43"/>
                        <w:ind w:left="720"/>
                        <w:rPr>
                          <w:i/>
                          <w:iCs/>
                        </w:rPr>
                      </w:pPr>
                      <w:r w:rsidRPr="00BD17D6">
                        <w:rPr>
                          <w:i/>
                          <w:iCs/>
                        </w:rPr>
                        <w:t>“In a sea of sameness, choose to diff</w:t>
                      </w:r>
                      <w:r>
                        <w:rPr>
                          <w:i/>
                          <w:iCs/>
                        </w:rPr>
                        <w:t>ere</w:t>
                      </w:r>
                      <w:r w:rsidRPr="00BD17D6">
                        <w:rPr>
                          <w:i/>
                          <w:iCs/>
                        </w:rPr>
                        <w:t>n</w:t>
                      </w:r>
                      <w:r>
                        <w:rPr>
                          <w:i/>
                          <w:iCs/>
                        </w:rPr>
                        <w:t>ti</w:t>
                      </w:r>
                      <w:r w:rsidRPr="00BD17D6">
                        <w:rPr>
                          <w:i/>
                          <w:iCs/>
                        </w:rPr>
                        <w:t>ate</w:t>
                      </w:r>
                      <w:r>
                        <w:rPr>
                          <w:i/>
                          <w:iCs/>
                        </w:rPr>
                        <w:t>”</w:t>
                      </w:r>
                    </w:p>
                    <w:p w14:paraId="7CE658BF" w14:textId="77777777" w:rsidR="00FA7997" w:rsidRPr="00486077" w:rsidRDefault="00FA7997" w:rsidP="00FA7997">
                      <w:pPr>
                        <w:jc w:val="center"/>
                        <w:rPr>
                          <w:rFonts w:ascii="Times New Roman" w:hAnsi="Times New Roman"/>
                          <w:b/>
                          <w:color w:val="FFFFFF" w:themeColor="background1"/>
                          <w:sz w:val="60"/>
                        </w:rPr>
                      </w:pPr>
                    </w:p>
                  </w:txbxContent>
                </v:textbox>
                <w10:wrap type="tight"/>
              </v:shape>
            </w:pict>
          </mc:Fallback>
        </mc:AlternateContent>
      </w:r>
      <w:bookmarkEnd w:id="17"/>
      <w:r w:rsidR="00FA7997">
        <w:br w:type="page"/>
      </w:r>
    </w:p>
    <w:p w14:paraId="48E37302" w14:textId="77777777" w:rsidR="0099206D" w:rsidRDefault="0099206D" w:rsidP="00FA7997">
      <w:pPr>
        <w:sectPr w:rsidR="0099206D" w:rsidSect="00626D33">
          <w:headerReference w:type="default" r:id="rId20"/>
          <w:headerReference w:type="first" r:id="rId21"/>
          <w:pgSz w:w="12240" w:h="15840"/>
          <w:pgMar w:top="1440" w:right="1440" w:bottom="1296" w:left="1440" w:header="432" w:footer="432" w:gutter="0"/>
          <w:cols w:space="720"/>
          <w:titlePg/>
          <w:docGrid w:linePitch="299"/>
        </w:sectPr>
      </w:pPr>
    </w:p>
    <w:p w14:paraId="4FC240E7" w14:textId="51E3481A" w:rsidR="0058128A" w:rsidRDefault="00C8047C" w:rsidP="00FA7997">
      <w:pPr>
        <w:pStyle w:val="Heading3"/>
      </w:pPr>
      <w:bookmarkStart w:id="18" w:name="_Toc110712858"/>
      <w:r>
        <w:lastRenderedPageBreak/>
        <w:t>Appendices</w:t>
      </w:r>
      <w:bookmarkEnd w:id="18"/>
    </w:p>
    <w:p w14:paraId="4E42EE0F" w14:textId="78B3A670" w:rsidR="000449F9" w:rsidRDefault="000449F9" w:rsidP="000449F9"/>
    <w:p w14:paraId="1F051398" w14:textId="20CD8044" w:rsidR="000449F9" w:rsidRDefault="000449F9" w:rsidP="000449F9"/>
    <w:p w14:paraId="71D115C1" w14:textId="19FF768D" w:rsidR="000449F9" w:rsidRDefault="000449F9" w:rsidP="000449F9">
      <w:r>
        <w:t>Vision-to-Value Roadmap</w:t>
      </w:r>
      <w:r w:rsidR="00C00C45">
        <w:t>- illustrative</w:t>
      </w:r>
    </w:p>
    <w:p w14:paraId="13BBF425" w14:textId="77777777" w:rsidR="000449F9" w:rsidRDefault="000449F9" w:rsidP="000449F9"/>
    <w:p w14:paraId="06BE8693" w14:textId="66D9FB9A" w:rsidR="000449F9" w:rsidRDefault="000449F9" w:rsidP="000449F9">
      <w:pPr>
        <w:jc w:val="center"/>
      </w:pPr>
      <w:r>
        <w:rPr>
          <w:noProof/>
        </w:rPr>
        <w:drawing>
          <wp:inline distT="0" distB="0" distL="0" distR="0" wp14:anchorId="2D765613" wp14:editId="146A685A">
            <wp:extent cx="4723429" cy="3096470"/>
            <wp:effectExtent l="0" t="0" r="1270" b="2540"/>
            <wp:docPr id="18" name="Picture 1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32579" cy="3102468"/>
                    </a:xfrm>
                    <a:prstGeom prst="rect">
                      <a:avLst/>
                    </a:prstGeom>
                  </pic:spPr>
                </pic:pic>
              </a:graphicData>
            </a:graphic>
          </wp:inline>
        </w:drawing>
      </w:r>
    </w:p>
    <w:p w14:paraId="539623E7" w14:textId="41EC3068" w:rsidR="00C00C45" w:rsidRDefault="00C00C45" w:rsidP="000449F9">
      <w:pPr>
        <w:jc w:val="center"/>
      </w:pPr>
    </w:p>
    <w:p w14:paraId="1D09D74E" w14:textId="1D9596CB" w:rsidR="00C00C45" w:rsidRDefault="00C00C45" w:rsidP="000449F9">
      <w:pPr>
        <w:jc w:val="center"/>
      </w:pPr>
    </w:p>
    <w:p w14:paraId="0EC699DA" w14:textId="6850606A" w:rsidR="00C00C45" w:rsidRPr="000449F9" w:rsidRDefault="00C00C45" w:rsidP="00C00C45"/>
    <w:sectPr w:rsidR="00C00C45" w:rsidRPr="000449F9" w:rsidSect="0096177A">
      <w:headerReference w:type="first" r:id="rId23"/>
      <w:pgSz w:w="12240" w:h="15840"/>
      <w:pgMar w:top="0" w:right="1440" w:bottom="180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F8CD0" w14:textId="77777777" w:rsidR="00CF4836" w:rsidRDefault="00CF4836">
      <w:r>
        <w:separator/>
      </w:r>
    </w:p>
  </w:endnote>
  <w:endnote w:type="continuationSeparator" w:id="0">
    <w:p w14:paraId="636965A9" w14:textId="77777777" w:rsidR="00CF4836" w:rsidRDefault="00CF4836">
      <w:r>
        <w:continuationSeparator/>
      </w:r>
    </w:p>
  </w:endnote>
  <w:endnote w:type="continuationNotice" w:id="1">
    <w:p w14:paraId="5FE43C90" w14:textId="77777777" w:rsidR="00CF4836" w:rsidRDefault="00CF48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B5F3C" w14:textId="77777777" w:rsidR="00CF4836" w:rsidRDefault="00CF4836">
      <w:r>
        <w:separator/>
      </w:r>
    </w:p>
  </w:footnote>
  <w:footnote w:type="continuationSeparator" w:id="0">
    <w:p w14:paraId="2AA43A67" w14:textId="77777777" w:rsidR="00CF4836" w:rsidRDefault="00CF4836">
      <w:r>
        <w:continuationSeparator/>
      </w:r>
    </w:p>
  </w:footnote>
  <w:footnote w:type="continuationNotice" w:id="1">
    <w:p w14:paraId="23EBC7B3" w14:textId="77777777" w:rsidR="00CF4836" w:rsidRDefault="00CF48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33" name="Picture 3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01D8AF5F">
          <wp:simplePos x="0" y="0"/>
          <wp:positionH relativeFrom="column">
            <wp:posOffset>-907288</wp:posOffset>
          </wp:positionH>
          <wp:positionV relativeFrom="paragraph">
            <wp:posOffset>-457200</wp:posOffset>
          </wp:positionV>
          <wp:extent cx="7775937" cy="10062977"/>
          <wp:effectExtent l="25400" t="0" r="0" b="0"/>
          <wp:wrapNone/>
          <wp:docPr id="34" name="Picture 34"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2991D" w14:textId="76231CD1" w:rsidR="00AD6927" w:rsidRDefault="0058128A">
    <w:pPr>
      <w:pStyle w:val="Header"/>
    </w:pPr>
    <w:r>
      <w:rPr>
        <w:noProof/>
      </w:rPr>
      <w:drawing>
        <wp:anchor distT="0" distB="0" distL="114300" distR="114300" simplePos="0" relativeHeight="251658242" behindDoc="1" locked="0" layoutInCell="1" allowOverlap="1" wp14:anchorId="42F34C04" wp14:editId="604C2AE2">
          <wp:simplePos x="0" y="0"/>
          <wp:positionH relativeFrom="column">
            <wp:posOffset>-907288</wp:posOffset>
          </wp:positionH>
          <wp:positionV relativeFrom="paragraph">
            <wp:posOffset>-457200</wp:posOffset>
          </wp:positionV>
          <wp:extent cx="7775936" cy="10062977"/>
          <wp:effectExtent l="25400" t="0" r="0" b="0"/>
          <wp:wrapNone/>
          <wp:docPr id="1" name="Picture 1"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53FFD"/>
    <w:multiLevelType w:val="hybridMultilevel"/>
    <w:tmpl w:val="37C4C646"/>
    <w:lvl w:ilvl="0" w:tplc="CCF2160E">
      <w:start w:val="1"/>
      <w:numFmt w:val="decimal"/>
      <w:lvlText w:val="%1-"/>
      <w:lvlJc w:val="left"/>
      <w:pPr>
        <w:ind w:left="810" w:hanging="360"/>
      </w:pPr>
      <w:rPr>
        <w:rFonts w:hint="default"/>
        <w:b/>
        <w:bCs/>
        <w:i/>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69D54DD"/>
    <w:multiLevelType w:val="hybridMultilevel"/>
    <w:tmpl w:val="B3F66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C24AA6"/>
    <w:multiLevelType w:val="hybridMultilevel"/>
    <w:tmpl w:val="A61873D2"/>
    <w:lvl w:ilvl="0" w:tplc="6ED8DA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3C789C"/>
    <w:multiLevelType w:val="hybridMultilevel"/>
    <w:tmpl w:val="E0247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F24549"/>
    <w:multiLevelType w:val="hybridMultilevel"/>
    <w:tmpl w:val="9A7AC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7B5F4B"/>
    <w:multiLevelType w:val="hybridMultilevel"/>
    <w:tmpl w:val="1C265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E57C1F"/>
    <w:multiLevelType w:val="hybridMultilevel"/>
    <w:tmpl w:val="78DC3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692334"/>
    <w:multiLevelType w:val="hybridMultilevel"/>
    <w:tmpl w:val="5F8AA5BE"/>
    <w:lvl w:ilvl="0" w:tplc="FD123D08">
      <w:start w:val="1"/>
      <w:numFmt w:val="bullet"/>
      <w:lvlText w:val="-"/>
      <w:lvlJc w:val="left"/>
      <w:pPr>
        <w:ind w:left="720" w:hanging="360"/>
      </w:pPr>
      <w:rPr>
        <w:rFonts w:ascii="Franklin Gothic Book" w:eastAsiaTheme="minorEastAsia" w:hAnsi="Franklin Gothic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1D55E6"/>
    <w:multiLevelType w:val="hybridMultilevel"/>
    <w:tmpl w:val="9BE40786"/>
    <w:lvl w:ilvl="0" w:tplc="68E809A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9E7107"/>
    <w:multiLevelType w:val="hybridMultilevel"/>
    <w:tmpl w:val="3DB4AFA2"/>
    <w:lvl w:ilvl="0" w:tplc="B8BCB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DC2DA5"/>
    <w:multiLevelType w:val="hybridMultilevel"/>
    <w:tmpl w:val="D5B64B2A"/>
    <w:lvl w:ilvl="0" w:tplc="FD123D08">
      <w:start w:val="1"/>
      <w:numFmt w:val="bullet"/>
      <w:lvlText w:val="-"/>
      <w:lvlJc w:val="left"/>
      <w:pPr>
        <w:ind w:left="720" w:hanging="360"/>
      </w:pPr>
      <w:rPr>
        <w:rFonts w:ascii="Franklin Gothic Book" w:eastAsiaTheme="minorEastAsia" w:hAnsi="Franklin Gothic Book"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563879"/>
    <w:multiLevelType w:val="hybridMultilevel"/>
    <w:tmpl w:val="313A0824"/>
    <w:lvl w:ilvl="0" w:tplc="258A84E2">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6C7B7B"/>
    <w:multiLevelType w:val="hybridMultilevel"/>
    <w:tmpl w:val="CEFAD53E"/>
    <w:lvl w:ilvl="0" w:tplc="C1E8636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792F81"/>
    <w:multiLevelType w:val="hybridMultilevel"/>
    <w:tmpl w:val="2A6E3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D1A29"/>
    <w:multiLevelType w:val="hybridMultilevel"/>
    <w:tmpl w:val="88665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C327B4"/>
    <w:multiLevelType w:val="hybridMultilevel"/>
    <w:tmpl w:val="11B6D4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046C27"/>
    <w:multiLevelType w:val="hybridMultilevel"/>
    <w:tmpl w:val="4E2EB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B87159"/>
    <w:multiLevelType w:val="hybridMultilevel"/>
    <w:tmpl w:val="40F68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9E7171"/>
    <w:multiLevelType w:val="hybridMultilevel"/>
    <w:tmpl w:val="850A6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4A4757"/>
    <w:multiLevelType w:val="hybridMultilevel"/>
    <w:tmpl w:val="4AF865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D36CF8"/>
    <w:multiLevelType w:val="hybridMultilevel"/>
    <w:tmpl w:val="584A6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347277"/>
    <w:multiLevelType w:val="hybridMultilevel"/>
    <w:tmpl w:val="C6DC6934"/>
    <w:lvl w:ilvl="0" w:tplc="0409000F">
      <w:start w:val="1"/>
      <w:numFmt w:val="decimal"/>
      <w:lvlText w:val="%1."/>
      <w:lvlJc w:val="left"/>
      <w:pPr>
        <w:ind w:left="720" w:hanging="360"/>
      </w:pPr>
      <w:rPr>
        <w:rFonts w:hint="default"/>
        <w:w w:val="100"/>
        <w:sz w:val="22"/>
        <w:szCs w:val="22"/>
        <w:lang w:val="en-US" w:eastAsia="en-US" w:bidi="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0E7275"/>
    <w:multiLevelType w:val="hybridMultilevel"/>
    <w:tmpl w:val="49FA4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E20C45"/>
    <w:multiLevelType w:val="hybridMultilevel"/>
    <w:tmpl w:val="B734F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9961B6"/>
    <w:multiLevelType w:val="hybridMultilevel"/>
    <w:tmpl w:val="F9F84072"/>
    <w:lvl w:ilvl="0" w:tplc="34EEF0AE">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A28061D"/>
    <w:multiLevelType w:val="hybridMultilevel"/>
    <w:tmpl w:val="9FC0F3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543DCE"/>
    <w:multiLevelType w:val="hybridMultilevel"/>
    <w:tmpl w:val="89AC3084"/>
    <w:lvl w:ilvl="0" w:tplc="04090001">
      <w:start w:val="1"/>
      <w:numFmt w:val="bullet"/>
      <w:lvlText w:val=""/>
      <w:lvlJc w:val="left"/>
      <w:pPr>
        <w:ind w:left="810" w:hanging="360"/>
      </w:pPr>
      <w:rPr>
        <w:rFonts w:ascii="Symbol" w:hAnsi="Symbol" w:hint="default"/>
        <w:b/>
        <w:bCs/>
        <w:i/>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15:restartNumberingAfterBreak="0">
    <w:nsid w:val="5E9364FE"/>
    <w:multiLevelType w:val="hybridMultilevel"/>
    <w:tmpl w:val="E3F4C1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ED3C77"/>
    <w:multiLevelType w:val="hybridMultilevel"/>
    <w:tmpl w:val="7780D938"/>
    <w:lvl w:ilvl="0" w:tplc="CCF2160E">
      <w:start w:val="1"/>
      <w:numFmt w:val="decimal"/>
      <w:lvlText w:val="%1-"/>
      <w:lvlJc w:val="left"/>
      <w:pPr>
        <w:ind w:left="810" w:hanging="360"/>
      </w:pPr>
      <w:rPr>
        <w:rFonts w:hint="default"/>
        <w:b/>
        <w:bCs/>
        <w:i/>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9" w15:restartNumberingAfterBreak="0">
    <w:nsid w:val="61E010D7"/>
    <w:multiLevelType w:val="hybridMultilevel"/>
    <w:tmpl w:val="81869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06555E"/>
    <w:multiLevelType w:val="hybridMultilevel"/>
    <w:tmpl w:val="5F5CD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1648CE"/>
    <w:multiLevelType w:val="hybridMultilevel"/>
    <w:tmpl w:val="7F427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831920"/>
    <w:multiLevelType w:val="hybridMultilevel"/>
    <w:tmpl w:val="E0827C84"/>
    <w:lvl w:ilvl="0" w:tplc="471EB1DE">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186F85"/>
    <w:multiLevelType w:val="hybridMultilevel"/>
    <w:tmpl w:val="FCCA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6E178D"/>
    <w:multiLevelType w:val="hybridMultilevel"/>
    <w:tmpl w:val="A64C2740"/>
    <w:lvl w:ilvl="0" w:tplc="88382FA2">
      <w:numFmt w:val="bullet"/>
      <w:lvlText w:val="-"/>
      <w:lvlJc w:val="left"/>
      <w:pPr>
        <w:ind w:left="720" w:hanging="360"/>
      </w:pPr>
      <w:rPr>
        <w:rFonts w:ascii="Franklin Gothic Book" w:eastAsiaTheme="minorHAnsi" w:hAnsi="Franklin Gothic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3E7456"/>
    <w:multiLevelType w:val="hybridMultilevel"/>
    <w:tmpl w:val="A9FE16DE"/>
    <w:lvl w:ilvl="0" w:tplc="A07A07E0">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34250D"/>
    <w:multiLevelType w:val="hybridMultilevel"/>
    <w:tmpl w:val="6C5430AA"/>
    <w:lvl w:ilvl="0" w:tplc="6AA4B464">
      <w:numFmt w:val="bullet"/>
      <w:lvlText w:val=""/>
      <w:lvlJc w:val="left"/>
      <w:pPr>
        <w:ind w:left="860" w:hanging="360"/>
      </w:pPr>
      <w:rPr>
        <w:rFonts w:ascii="Symbol" w:eastAsia="Symbol" w:hAnsi="Symbol" w:cs="Symbol" w:hint="default"/>
        <w:w w:val="100"/>
        <w:sz w:val="22"/>
        <w:szCs w:val="22"/>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4F2C51"/>
    <w:multiLevelType w:val="hybridMultilevel"/>
    <w:tmpl w:val="FF7E219E"/>
    <w:lvl w:ilvl="0" w:tplc="BA1692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CF64930"/>
    <w:multiLevelType w:val="hybridMultilevel"/>
    <w:tmpl w:val="35D69F32"/>
    <w:lvl w:ilvl="0" w:tplc="B0D0924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013F5C"/>
    <w:multiLevelType w:val="hybridMultilevel"/>
    <w:tmpl w:val="519063C2"/>
    <w:lvl w:ilvl="0" w:tplc="D09214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487311">
    <w:abstractNumId w:val="25"/>
  </w:num>
  <w:num w:numId="2" w16cid:durableId="290482306">
    <w:abstractNumId w:val="36"/>
  </w:num>
  <w:num w:numId="3" w16cid:durableId="1354456733">
    <w:abstractNumId w:val="34"/>
  </w:num>
  <w:num w:numId="4" w16cid:durableId="2075857740">
    <w:abstractNumId w:val="15"/>
  </w:num>
  <w:num w:numId="5" w16cid:durableId="481846838">
    <w:abstractNumId w:val="33"/>
  </w:num>
  <w:num w:numId="6" w16cid:durableId="427502952">
    <w:abstractNumId w:val="6"/>
  </w:num>
  <w:num w:numId="7" w16cid:durableId="297759193">
    <w:abstractNumId w:val="17"/>
  </w:num>
  <w:num w:numId="8" w16cid:durableId="547498358">
    <w:abstractNumId w:val="16"/>
  </w:num>
  <w:num w:numId="9" w16cid:durableId="560168535">
    <w:abstractNumId w:val="14"/>
  </w:num>
  <w:num w:numId="10" w16cid:durableId="1686399918">
    <w:abstractNumId w:val="30"/>
  </w:num>
  <w:num w:numId="11" w16cid:durableId="1181092945">
    <w:abstractNumId w:val="5"/>
  </w:num>
  <w:num w:numId="12" w16cid:durableId="1842815671">
    <w:abstractNumId w:val="18"/>
  </w:num>
  <w:num w:numId="13" w16cid:durableId="18437645">
    <w:abstractNumId w:val="27"/>
  </w:num>
  <w:num w:numId="14" w16cid:durableId="1945188321">
    <w:abstractNumId w:val="11"/>
  </w:num>
  <w:num w:numId="15" w16cid:durableId="215973526">
    <w:abstractNumId w:val="1"/>
  </w:num>
  <w:num w:numId="16" w16cid:durableId="430273873">
    <w:abstractNumId w:val="28"/>
  </w:num>
  <w:num w:numId="17" w16cid:durableId="1210846009">
    <w:abstractNumId w:val="35"/>
  </w:num>
  <w:num w:numId="18" w16cid:durableId="1569194411">
    <w:abstractNumId w:val="13"/>
  </w:num>
  <w:num w:numId="19" w16cid:durableId="424570598">
    <w:abstractNumId w:val="37"/>
  </w:num>
  <w:num w:numId="20" w16cid:durableId="1760443613">
    <w:abstractNumId w:val="22"/>
  </w:num>
  <w:num w:numId="21" w16cid:durableId="362829243">
    <w:abstractNumId w:val="0"/>
  </w:num>
  <w:num w:numId="22" w16cid:durableId="2045403314">
    <w:abstractNumId w:val="26"/>
  </w:num>
  <w:num w:numId="23" w16cid:durableId="1490050318">
    <w:abstractNumId w:val="29"/>
  </w:num>
  <w:num w:numId="24" w16cid:durableId="1005595781">
    <w:abstractNumId w:val="2"/>
  </w:num>
  <w:num w:numId="25" w16cid:durableId="310449273">
    <w:abstractNumId w:val="23"/>
  </w:num>
  <w:num w:numId="26" w16cid:durableId="2011567731">
    <w:abstractNumId w:val="39"/>
  </w:num>
  <w:num w:numId="27" w16cid:durableId="465051495">
    <w:abstractNumId w:val="4"/>
  </w:num>
  <w:num w:numId="28" w16cid:durableId="282004100">
    <w:abstractNumId w:val="20"/>
  </w:num>
  <w:num w:numId="29" w16cid:durableId="1048342148">
    <w:abstractNumId w:val="21"/>
  </w:num>
  <w:num w:numId="30" w16cid:durableId="847058106">
    <w:abstractNumId w:val="3"/>
  </w:num>
  <w:num w:numId="31" w16cid:durableId="1393041402">
    <w:abstractNumId w:val="12"/>
  </w:num>
  <w:num w:numId="32" w16cid:durableId="2101220107">
    <w:abstractNumId w:val="10"/>
  </w:num>
  <w:num w:numId="33" w16cid:durableId="1232231278">
    <w:abstractNumId w:val="9"/>
  </w:num>
  <w:num w:numId="34" w16cid:durableId="1696154314">
    <w:abstractNumId w:val="7"/>
  </w:num>
  <w:num w:numId="35" w16cid:durableId="7457">
    <w:abstractNumId w:val="32"/>
  </w:num>
  <w:num w:numId="36" w16cid:durableId="386222444">
    <w:abstractNumId w:val="31"/>
  </w:num>
  <w:num w:numId="37" w16cid:durableId="839390320">
    <w:abstractNumId w:val="19"/>
  </w:num>
  <w:num w:numId="38" w16cid:durableId="474294453">
    <w:abstractNumId w:val="38"/>
  </w:num>
  <w:num w:numId="39" w16cid:durableId="757991992">
    <w:abstractNumId w:val="8"/>
  </w:num>
  <w:num w:numId="40" w16cid:durableId="1592204747">
    <w:abstractNumId w:val="2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6"/>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3F34"/>
    <w:rsid w:val="0001236D"/>
    <w:rsid w:val="00014FFF"/>
    <w:rsid w:val="000158EE"/>
    <w:rsid w:val="00025C69"/>
    <w:rsid w:val="0002754F"/>
    <w:rsid w:val="000278C2"/>
    <w:rsid w:val="00030262"/>
    <w:rsid w:val="0003601C"/>
    <w:rsid w:val="000449F9"/>
    <w:rsid w:val="00046CA7"/>
    <w:rsid w:val="00051585"/>
    <w:rsid w:val="000516DD"/>
    <w:rsid w:val="00052E71"/>
    <w:rsid w:val="000617D2"/>
    <w:rsid w:val="0007043E"/>
    <w:rsid w:val="00082E75"/>
    <w:rsid w:val="00095094"/>
    <w:rsid w:val="000961A0"/>
    <w:rsid w:val="00097308"/>
    <w:rsid w:val="000A0321"/>
    <w:rsid w:val="000A0917"/>
    <w:rsid w:val="000A3782"/>
    <w:rsid w:val="000B2939"/>
    <w:rsid w:val="000B5401"/>
    <w:rsid w:val="000B59B7"/>
    <w:rsid w:val="000C0A33"/>
    <w:rsid w:val="000C2EA0"/>
    <w:rsid w:val="000C32C4"/>
    <w:rsid w:val="000C5A7F"/>
    <w:rsid w:val="000E07FA"/>
    <w:rsid w:val="000E2B9B"/>
    <w:rsid w:val="000E325B"/>
    <w:rsid w:val="000E411B"/>
    <w:rsid w:val="000E5A29"/>
    <w:rsid w:val="000F0AD2"/>
    <w:rsid w:val="000F5F03"/>
    <w:rsid w:val="000F66E3"/>
    <w:rsid w:val="001006E2"/>
    <w:rsid w:val="00101EC2"/>
    <w:rsid w:val="001040E5"/>
    <w:rsid w:val="00105D31"/>
    <w:rsid w:val="00107F5E"/>
    <w:rsid w:val="00120CA3"/>
    <w:rsid w:val="00120FDE"/>
    <w:rsid w:val="00124891"/>
    <w:rsid w:val="00133CAE"/>
    <w:rsid w:val="00151138"/>
    <w:rsid w:val="00152F32"/>
    <w:rsid w:val="00155807"/>
    <w:rsid w:val="00155FAB"/>
    <w:rsid w:val="00157DFB"/>
    <w:rsid w:val="00160CCD"/>
    <w:rsid w:val="001634EF"/>
    <w:rsid w:val="00172578"/>
    <w:rsid w:val="001737F3"/>
    <w:rsid w:val="00180EFA"/>
    <w:rsid w:val="001928E9"/>
    <w:rsid w:val="00192DED"/>
    <w:rsid w:val="0019339C"/>
    <w:rsid w:val="001A7841"/>
    <w:rsid w:val="001B1394"/>
    <w:rsid w:val="001C35FB"/>
    <w:rsid w:val="001C6BDF"/>
    <w:rsid w:val="001D41D5"/>
    <w:rsid w:val="001D61E4"/>
    <w:rsid w:val="001E2AAF"/>
    <w:rsid w:val="001F031F"/>
    <w:rsid w:val="001F17CE"/>
    <w:rsid w:val="001F5EBA"/>
    <w:rsid w:val="00200426"/>
    <w:rsid w:val="0020407E"/>
    <w:rsid w:val="00204586"/>
    <w:rsid w:val="002279BC"/>
    <w:rsid w:val="00247E6B"/>
    <w:rsid w:val="00255F34"/>
    <w:rsid w:val="00262D75"/>
    <w:rsid w:val="0026775E"/>
    <w:rsid w:val="00270356"/>
    <w:rsid w:val="00271805"/>
    <w:rsid w:val="002724AC"/>
    <w:rsid w:val="002725C8"/>
    <w:rsid w:val="0027402E"/>
    <w:rsid w:val="00280F6B"/>
    <w:rsid w:val="00284371"/>
    <w:rsid w:val="002844C9"/>
    <w:rsid w:val="00294350"/>
    <w:rsid w:val="00297AD0"/>
    <w:rsid w:val="002A044C"/>
    <w:rsid w:val="002A1E5D"/>
    <w:rsid w:val="002A50A0"/>
    <w:rsid w:val="002A6B85"/>
    <w:rsid w:val="002B2FC2"/>
    <w:rsid w:val="002B46BE"/>
    <w:rsid w:val="002C1FC4"/>
    <w:rsid w:val="002C3751"/>
    <w:rsid w:val="002C6142"/>
    <w:rsid w:val="002D6B89"/>
    <w:rsid w:val="002E6E88"/>
    <w:rsid w:val="002F2909"/>
    <w:rsid w:val="002F410C"/>
    <w:rsid w:val="002F6DAD"/>
    <w:rsid w:val="00301AF2"/>
    <w:rsid w:val="003035F3"/>
    <w:rsid w:val="003078D8"/>
    <w:rsid w:val="00314598"/>
    <w:rsid w:val="00315D1B"/>
    <w:rsid w:val="003164AF"/>
    <w:rsid w:val="0032098D"/>
    <w:rsid w:val="003221E3"/>
    <w:rsid w:val="003258DF"/>
    <w:rsid w:val="003342AF"/>
    <w:rsid w:val="00344D44"/>
    <w:rsid w:val="00356FE6"/>
    <w:rsid w:val="003576C2"/>
    <w:rsid w:val="003626E6"/>
    <w:rsid w:val="00362CFE"/>
    <w:rsid w:val="00363B18"/>
    <w:rsid w:val="00373369"/>
    <w:rsid w:val="003800A4"/>
    <w:rsid w:val="00380CE1"/>
    <w:rsid w:val="00382A1A"/>
    <w:rsid w:val="0038755C"/>
    <w:rsid w:val="00387D60"/>
    <w:rsid w:val="003904FA"/>
    <w:rsid w:val="00396069"/>
    <w:rsid w:val="003A2043"/>
    <w:rsid w:val="003A40BC"/>
    <w:rsid w:val="003C3DA9"/>
    <w:rsid w:val="003D2DEE"/>
    <w:rsid w:val="003E2A60"/>
    <w:rsid w:val="003E6046"/>
    <w:rsid w:val="003E7EBA"/>
    <w:rsid w:val="003F0650"/>
    <w:rsid w:val="003F4C57"/>
    <w:rsid w:val="004026AD"/>
    <w:rsid w:val="00411844"/>
    <w:rsid w:val="0041229C"/>
    <w:rsid w:val="0041667A"/>
    <w:rsid w:val="00421433"/>
    <w:rsid w:val="004257A5"/>
    <w:rsid w:val="00426C18"/>
    <w:rsid w:val="00427D5C"/>
    <w:rsid w:val="00436876"/>
    <w:rsid w:val="0044133A"/>
    <w:rsid w:val="00442083"/>
    <w:rsid w:val="004433B9"/>
    <w:rsid w:val="00445D03"/>
    <w:rsid w:val="004532A1"/>
    <w:rsid w:val="0046315F"/>
    <w:rsid w:val="00464A1B"/>
    <w:rsid w:val="00464B70"/>
    <w:rsid w:val="00477260"/>
    <w:rsid w:val="00481990"/>
    <w:rsid w:val="0048256A"/>
    <w:rsid w:val="00486077"/>
    <w:rsid w:val="004869F5"/>
    <w:rsid w:val="0049474E"/>
    <w:rsid w:val="00494F14"/>
    <w:rsid w:val="004A07AE"/>
    <w:rsid w:val="004A0EDA"/>
    <w:rsid w:val="004A2AB2"/>
    <w:rsid w:val="004B287A"/>
    <w:rsid w:val="004D2398"/>
    <w:rsid w:val="004D4C2E"/>
    <w:rsid w:val="004E145D"/>
    <w:rsid w:val="004E1FDD"/>
    <w:rsid w:val="004E6119"/>
    <w:rsid w:val="004E642E"/>
    <w:rsid w:val="004E7C9E"/>
    <w:rsid w:val="004F2AAB"/>
    <w:rsid w:val="004F2D33"/>
    <w:rsid w:val="004F67A2"/>
    <w:rsid w:val="00503131"/>
    <w:rsid w:val="00503FB7"/>
    <w:rsid w:val="0050522E"/>
    <w:rsid w:val="00507C18"/>
    <w:rsid w:val="0051099B"/>
    <w:rsid w:val="00512C60"/>
    <w:rsid w:val="00513F14"/>
    <w:rsid w:val="00517BC5"/>
    <w:rsid w:val="005201E8"/>
    <w:rsid w:val="005270C4"/>
    <w:rsid w:val="00534288"/>
    <w:rsid w:val="005405EA"/>
    <w:rsid w:val="00542244"/>
    <w:rsid w:val="00544737"/>
    <w:rsid w:val="005508DB"/>
    <w:rsid w:val="00554442"/>
    <w:rsid w:val="005554D9"/>
    <w:rsid w:val="005576EC"/>
    <w:rsid w:val="00557EB7"/>
    <w:rsid w:val="00562A60"/>
    <w:rsid w:val="005677BF"/>
    <w:rsid w:val="005746B9"/>
    <w:rsid w:val="0058128A"/>
    <w:rsid w:val="00597C11"/>
    <w:rsid w:val="005A534E"/>
    <w:rsid w:val="005B00DB"/>
    <w:rsid w:val="005B00E1"/>
    <w:rsid w:val="005B1C30"/>
    <w:rsid w:val="005B3E94"/>
    <w:rsid w:val="005C2100"/>
    <w:rsid w:val="005C74A9"/>
    <w:rsid w:val="005D54DA"/>
    <w:rsid w:val="005D6F29"/>
    <w:rsid w:val="005E0385"/>
    <w:rsid w:val="005E03FF"/>
    <w:rsid w:val="005E2CF9"/>
    <w:rsid w:val="005F1809"/>
    <w:rsid w:val="005F62D4"/>
    <w:rsid w:val="00600D01"/>
    <w:rsid w:val="00602CC2"/>
    <w:rsid w:val="00603CC3"/>
    <w:rsid w:val="00605E42"/>
    <w:rsid w:val="006120D7"/>
    <w:rsid w:val="0061265E"/>
    <w:rsid w:val="00617B63"/>
    <w:rsid w:val="00622D8A"/>
    <w:rsid w:val="00625124"/>
    <w:rsid w:val="00626714"/>
    <w:rsid w:val="00626D33"/>
    <w:rsid w:val="006409CB"/>
    <w:rsid w:val="00641C6E"/>
    <w:rsid w:val="00646161"/>
    <w:rsid w:val="00647CE0"/>
    <w:rsid w:val="00655CB3"/>
    <w:rsid w:val="00657818"/>
    <w:rsid w:val="00676068"/>
    <w:rsid w:val="0068721B"/>
    <w:rsid w:val="00690BB4"/>
    <w:rsid w:val="00691266"/>
    <w:rsid w:val="00695D37"/>
    <w:rsid w:val="006A03CF"/>
    <w:rsid w:val="006A6AE4"/>
    <w:rsid w:val="006B4D90"/>
    <w:rsid w:val="006B6606"/>
    <w:rsid w:val="006C2606"/>
    <w:rsid w:val="006C2A83"/>
    <w:rsid w:val="006C2D2A"/>
    <w:rsid w:val="006C2EBC"/>
    <w:rsid w:val="006D4801"/>
    <w:rsid w:val="006D6CC9"/>
    <w:rsid w:val="006E04EA"/>
    <w:rsid w:val="006E3760"/>
    <w:rsid w:val="006E6142"/>
    <w:rsid w:val="006E6836"/>
    <w:rsid w:val="006F3E9A"/>
    <w:rsid w:val="00701886"/>
    <w:rsid w:val="007023E2"/>
    <w:rsid w:val="007024A6"/>
    <w:rsid w:val="00702C30"/>
    <w:rsid w:val="007045B1"/>
    <w:rsid w:val="00704E75"/>
    <w:rsid w:val="00705C74"/>
    <w:rsid w:val="007167C5"/>
    <w:rsid w:val="007212F3"/>
    <w:rsid w:val="007222FC"/>
    <w:rsid w:val="00723B56"/>
    <w:rsid w:val="007252ED"/>
    <w:rsid w:val="00730A2F"/>
    <w:rsid w:val="007341A0"/>
    <w:rsid w:val="00734802"/>
    <w:rsid w:val="007446A7"/>
    <w:rsid w:val="00745A2C"/>
    <w:rsid w:val="00756E1F"/>
    <w:rsid w:val="00762D94"/>
    <w:rsid w:val="00765926"/>
    <w:rsid w:val="007676F4"/>
    <w:rsid w:val="007726A9"/>
    <w:rsid w:val="00783996"/>
    <w:rsid w:val="00787C83"/>
    <w:rsid w:val="007913E6"/>
    <w:rsid w:val="00793C6C"/>
    <w:rsid w:val="00796793"/>
    <w:rsid w:val="007A1379"/>
    <w:rsid w:val="007A517E"/>
    <w:rsid w:val="007B7BE6"/>
    <w:rsid w:val="007C402F"/>
    <w:rsid w:val="007C6A4D"/>
    <w:rsid w:val="007C7B07"/>
    <w:rsid w:val="007D3880"/>
    <w:rsid w:val="007D4187"/>
    <w:rsid w:val="007D4A2A"/>
    <w:rsid w:val="007D6E1D"/>
    <w:rsid w:val="007D7F64"/>
    <w:rsid w:val="007E15FF"/>
    <w:rsid w:val="007E64FB"/>
    <w:rsid w:val="007E7FA7"/>
    <w:rsid w:val="007F2A1C"/>
    <w:rsid w:val="007F3B1B"/>
    <w:rsid w:val="007F42BF"/>
    <w:rsid w:val="007F6628"/>
    <w:rsid w:val="008003C2"/>
    <w:rsid w:val="008016D8"/>
    <w:rsid w:val="00802E00"/>
    <w:rsid w:val="00813AAA"/>
    <w:rsid w:val="00814BED"/>
    <w:rsid w:val="0082005C"/>
    <w:rsid w:val="00821ABE"/>
    <w:rsid w:val="00827F6D"/>
    <w:rsid w:val="00833049"/>
    <w:rsid w:val="00835196"/>
    <w:rsid w:val="00841FA6"/>
    <w:rsid w:val="008444A8"/>
    <w:rsid w:val="00844FC2"/>
    <w:rsid w:val="00850315"/>
    <w:rsid w:val="008542AF"/>
    <w:rsid w:val="008544B4"/>
    <w:rsid w:val="00861B82"/>
    <w:rsid w:val="00864138"/>
    <w:rsid w:val="00872F73"/>
    <w:rsid w:val="00876481"/>
    <w:rsid w:val="00877F0B"/>
    <w:rsid w:val="0088532B"/>
    <w:rsid w:val="008871DA"/>
    <w:rsid w:val="008916AD"/>
    <w:rsid w:val="0089171C"/>
    <w:rsid w:val="00894197"/>
    <w:rsid w:val="00897AD6"/>
    <w:rsid w:val="008A169D"/>
    <w:rsid w:val="008A4443"/>
    <w:rsid w:val="008B4864"/>
    <w:rsid w:val="008B60A1"/>
    <w:rsid w:val="008C0D8B"/>
    <w:rsid w:val="008C5FE5"/>
    <w:rsid w:val="008D039A"/>
    <w:rsid w:val="008D1DCB"/>
    <w:rsid w:val="008D49B3"/>
    <w:rsid w:val="008D7A9A"/>
    <w:rsid w:val="008E1C92"/>
    <w:rsid w:val="008E7675"/>
    <w:rsid w:val="008F5005"/>
    <w:rsid w:val="00903559"/>
    <w:rsid w:val="00903B27"/>
    <w:rsid w:val="0090499E"/>
    <w:rsid w:val="00910F84"/>
    <w:rsid w:val="009112F9"/>
    <w:rsid w:val="0091158E"/>
    <w:rsid w:val="00912693"/>
    <w:rsid w:val="009132A9"/>
    <w:rsid w:val="00913438"/>
    <w:rsid w:val="00921F0B"/>
    <w:rsid w:val="009334A8"/>
    <w:rsid w:val="009342C9"/>
    <w:rsid w:val="0095000B"/>
    <w:rsid w:val="00950F1E"/>
    <w:rsid w:val="009518D9"/>
    <w:rsid w:val="00951D17"/>
    <w:rsid w:val="0095514C"/>
    <w:rsid w:val="009568BA"/>
    <w:rsid w:val="00957A99"/>
    <w:rsid w:val="00960D9B"/>
    <w:rsid w:val="0096177A"/>
    <w:rsid w:val="00967E3B"/>
    <w:rsid w:val="009756B8"/>
    <w:rsid w:val="00990F0E"/>
    <w:rsid w:val="0099206D"/>
    <w:rsid w:val="00994D49"/>
    <w:rsid w:val="009A65E9"/>
    <w:rsid w:val="009A7117"/>
    <w:rsid w:val="009D705C"/>
    <w:rsid w:val="009E23AA"/>
    <w:rsid w:val="009E7145"/>
    <w:rsid w:val="009F6FBA"/>
    <w:rsid w:val="00A0339C"/>
    <w:rsid w:val="00A061B3"/>
    <w:rsid w:val="00A06825"/>
    <w:rsid w:val="00A10F1F"/>
    <w:rsid w:val="00A218D5"/>
    <w:rsid w:val="00A22CA4"/>
    <w:rsid w:val="00A26CA1"/>
    <w:rsid w:val="00A275B0"/>
    <w:rsid w:val="00A41E04"/>
    <w:rsid w:val="00A45180"/>
    <w:rsid w:val="00A46971"/>
    <w:rsid w:val="00A53A0C"/>
    <w:rsid w:val="00A75309"/>
    <w:rsid w:val="00A8200C"/>
    <w:rsid w:val="00A829D1"/>
    <w:rsid w:val="00A87986"/>
    <w:rsid w:val="00A9007F"/>
    <w:rsid w:val="00A91641"/>
    <w:rsid w:val="00A91646"/>
    <w:rsid w:val="00A924E3"/>
    <w:rsid w:val="00A96159"/>
    <w:rsid w:val="00A96C94"/>
    <w:rsid w:val="00AA1C57"/>
    <w:rsid w:val="00AA219D"/>
    <w:rsid w:val="00AA2323"/>
    <w:rsid w:val="00AA737E"/>
    <w:rsid w:val="00AB76EE"/>
    <w:rsid w:val="00AC4650"/>
    <w:rsid w:val="00AC61AD"/>
    <w:rsid w:val="00AC6FD3"/>
    <w:rsid w:val="00AC729D"/>
    <w:rsid w:val="00AD6927"/>
    <w:rsid w:val="00AF65C6"/>
    <w:rsid w:val="00AF7293"/>
    <w:rsid w:val="00B02E62"/>
    <w:rsid w:val="00B02FE8"/>
    <w:rsid w:val="00B10DDF"/>
    <w:rsid w:val="00B313CA"/>
    <w:rsid w:val="00B4058A"/>
    <w:rsid w:val="00B41064"/>
    <w:rsid w:val="00B433BE"/>
    <w:rsid w:val="00B454EE"/>
    <w:rsid w:val="00B45725"/>
    <w:rsid w:val="00B53B50"/>
    <w:rsid w:val="00B64D29"/>
    <w:rsid w:val="00B65DF9"/>
    <w:rsid w:val="00B74AEE"/>
    <w:rsid w:val="00B83D92"/>
    <w:rsid w:val="00B85387"/>
    <w:rsid w:val="00B91E7D"/>
    <w:rsid w:val="00B927AB"/>
    <w:rsid w:val="00B9707B"/>
    <w:rsid w:val="00BA022C"/>
    <w:rsid w:val="00BA2158"/>
    <w:rsid w:val="00BB44AE"/>
    <w:rsid w:val="00BB77C2"/>
    <w:rsid w:val="00BC05C9"/>
    <w:rsid w:val="00BC10B6"/>
    <w:rsid w:val="00BC1A08"/>
    <w:rsid w:val="00BD0159"/>
    <w:rsid w:val="00BD17D6"/>
    <w:rsid w:val="00BD7FC6"/>
    <w:rsid w:val="00BE1853"/>
    <w:rsid w:val="00BE2E7D"/>
    <w:rsid w:val="00BE349D"/>
    <w:rsid w:val="00BE676E"/>
    <w:rsid w:val="00BE7BFE"/>
    <w:rsid w:val="00BF71C5"/>
    <w:rsid w:val="00BF78C4"/>
    <w:rsid w:val="00BF7DB9"/>
    <w:rsid w:val="00C00C45"/>
    <w:rsid w:val="00C07C5B"/>
    <w:rsid w:val="00C17513"/>
    <w:rsid w:val="00C325D0"/>
    <w:rsid w:val="00C46241"/>
    <w:rsid w:val="00C51BD4"/>
    <w:rsid w:val="00C5462E"/>
    <w:rsid w:val="00C54883"/>
    <w:rsid w:val="00C55D20"/>
    <w:rsid w:val="00C61417"/>
    <w:rsid w:val="00C625BA"/>
    <w:rsid w:val="00C709DB"/>
    <w:rsid w:val="00C75879"/>
    <w:rsid w:val="00C8047C"/>
    <w:rsid w:val="00C80538"/>
    <w:rsid w:val="00C860EC"/>
    <w:rsid w:val="00C954B6"/>
    <w:rsid w:val="00C96605"/>
    <w:rsid w:val="00CB3BE5"/>
    <w:rsid w:val="00CB3D06"/>
    <w:rsid w:val="00CB46CD"/>
    <w:rsid w:val="00CB5C83"/>
    <w:rsid w:val="00CB6998"/>
    <w:rsid w:val="00CB7BD1"/>
    <w:rsid w:val="00CC6FF8"/>
    <w:rsid w:val="00CD39A6"/>
    <w:rsid w:val="00CD525D"/>
    <w:rsid w:val="00CD5320"/>
    <w:rsid w:val="00CD5A00"/>
    <w:rsid w:val="00CD7B3F"/>
    <w:rsid w:val="00CE4CBB"/>
    <w:rsid w:val="00CF4040"/>
    <w:rsid w:val="00CF4836"/>
    <w:rsid w:val="00D00ECE"/>
    <w:rsid w:val="00D05987"/>
    <w:rsid w:val="00D11581"/>
    <w:rsid w:val="00D133F2"/>
    <w:rsid w:val="00D20B11"/>
    <w:rsid w:val="00D2444E"/>
    <w:rsid w:val="00D25A7C"/>
    <w:rsid w:val="00D26C65"/>
    <w:rsid w:val="00D27856"/>
    <w:rsid w:val="00D33DB6"/>
    <w:rsid w:val="00D348A0"/>
    <w:rsid w:val="00D34DB8"/>
    <w:rsid w:val="00D36264"/>
    <w:rsid w:val="00D371B6"/>
    <w:rsid w:val="00D4101F"/>
    <w:rsid w:val="00D44003"/>
    <w:rsid w:val="00D4465B"/>
    <w:rsid w:val="00D4525C"/>
    <w:rsid w:val="00D5166A"/>
    <w:rsid w:val="00D52923"/>
    <w:rsid w:val="00D5307F"/>
    <w:rsid w:val="00D53E8B"/>
    <w:rsid w:val="00D63BFD"/>
    <w:rsid w:val="00D71FE7"/>
    <w:rsid w:val="00D953C8"/>
    <w:rsid w:val="00D97F62"/>
    <w:rsid w:val="00DA0E8B"/>
    <w:rsid w:val="00DA6667"/>
    <w:rsid w:val="00DB0A28"/>
    <w:rsid w:val="00DB511D"/>
    <w:rsid w:val="00DC28CC"/>
    <w:rsid w:val="00DC66DF"/>
    <w:rsid w:val="00DC6C24"/>
    <w:rsid w:val="00DC7D90"/>
    <w:rsid w:val="00DD57BD"/>
    <w:rsid w:val="00DE00DA"/>
    <w:rsid w:val="00DE0DE8"/>
    <w:rsid w:val="00DE1E8B"/>
    <w:rsid w:val="00DE2920"/>
    <w:rsid w:val="00DE3C5C"/>
    <w:rsid w:val="00DF6946"/>
    <w:rsid w:val="00E0212E"/>
    <w:rsid w:val="00E049B9"/>
    <w:rsid w:val="00E06922"/>
    <w:rsid w:val="00E104B9"/>
    <w:rsid w:val="00E13717"/>
    <w:rsid w:val="00E13E47"/>
    <w:rsid w:val="00E15CF0"/>
    <w:rsid w:val="00E30DFF"/>
    <w:rsid w:val="00E30E22"/>
    <w:rsid w:val="00E36F7D"/>
    <w:rsid w:val="00E40A3B"/>
    <w:rsid w:val="00E4127C"/>
    <w:rsid w:val="00E41F78"/>
    <w:rsid w:val="00E44112"/>
    <w:rsid w:val="00E46691"/>
    <w:rsid w:val="00E525AB"/>
    <w:rsid w:val="00E60A67"/>
    <w:rsid w:val="00E70A96"/>
    <w:rsid w:val="00E91B13"/>
    <w:rsid w:val="00E92653"/>
    <w:rsid w:val="00E97AB8"/>
    <w:rsid w:val="00EB32A0"/>
    <w:rsid w:val="00EB5C66"/>
    <w:rsid w:val="00EC342F"/>
    <w:rsid w:val="00ED2169"/>
    <w:rsid w:val="00ED2B39"/>
    <w:rsid w:val="00ED4CBC"/>
    <w:rsid w:val="00ED5632"/>
    <w:rsid w:val="00ED6835"/>
    <w:rsid w:val="00ED6D4A"/>
    <w:rsid w:val="00EE29EB"/>
    <w:rsid w:val="00EE29F1"/>
    <w:rsid w:val="00EE463F"/>
    <w:rsid w:val="00F04171"/>
    <w:rsid w:val="00F06AE7"/>
    <w:rsid w:val="00F078AC"/>
    <w:rsid w:val="00F103A1"/>
    <w:rsid w:val="00F10B9A"/>
    <w:rsid w:val="00F264FA"/>
    <w:rsid w:val="00F30545"/>
    <w:rsid w:val="00F30889"/>
    <w:rsid w:val="00F31441"/>
    <w:rsid w:val="00F405D2"/>
    <w:rsid w:val="00F415A3"/>
    <w:rsid w:val="00F44733"/>
    <w:rsid w:val="00F453CB"/>
    <w:rsid w:val="00F47872"/>
    <w:rsid w:val="00F512F1"/>
    <w:rsid w:val="00F52E05"/>
    <w:rsid w:val="00F6139F"/>
    <w:rsid w:val="00F6402B"/>
    <w:rsid w:val="00F66BE1"/>
    <w:rsid w:val="00F770FE"/>
    <w:rsid w:val="00F80BE4"/>
    <w:rsid w:val="00F86990"/>
    <w:rsid w:val="00F87792"/>
    <w:rsid w:val="00F908C9"/>
    <w:rsid w:val="00F90B37"/>
    <w:rsid w:val="00F93B52"/>
    <w:rsid w:val="00FA01AF"/>
    <w:rsid w:val="00FA5FD7"/>
    <w:rsid w:val="00FA7997"/>
    <w:rsid w:val="00FB692A"/>
    <w:rsid w:val="00FB7993"/>
    <w:rsid w:val="00FD2BF3"/>
    <w:rsid w:val="00FE20E5"/>
    <w:rsid w:val="00FE264F"/>
    <w:rsid w:val="00FE3910"/>
    <w:rsid w:val="00FF0259"/>
    <w:rsid w:val="00FF1037"/>
    <w:rsid w:val="00FF27B0"/>
    <w:rsid w:val="00FF64D9"/>
    <w:rsid w:val="105D142E"/>
    <w:rsid w:val="22AAF020"/>
    <w:rsid w:val="279EEDAB"/>
    <w:rsid w:val="3146709E"/>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7E0CDAF"/>
  <w15:docId w15:val="{0E20AFD5-3B7A-D148-88CC-F6C4937B8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DB9"/>
    <w:rPr>
      <w:rFonts w:ascii="Franklin Gothic Book" w:hAnsi="Franklin Gothic Book"/>
      <w:sz w:val="20"/>
    </w:rPr>
  </w:style>
  <w:style w:type="paragraph" w:styleId="Heading1">
    <w:name w:val="heading 1"/>
    <w:basedOn w:val="Normal"/>
    <w:link w:val="Heading1Char"/>
    <w:uiPriority w:val="9"/>
    <w:qFormat/>
    <w:rsid w:val="00617B63"/>
    <w:pPr>
      <w:widowControl w:val="0"/>
      <w:shd w:val="clear" w:color="auto" w:fill="B52372"/>
      <w:autoSpaceDE w:val="0"/>
      <w:autoSpaceDN w:val="0"/>
      <w:spacing w:before="92"/>
      <w:ind w:left="140"/>
      <w:jc w:val="center"/>
      <w:outlineLvl w:val="0"/>
    </w:pPr>
    <w:rPr>
      <w:rFonts w:eastAsia="Verdana" w:cs="Verdana"/>
      <w:b/>
      <w:bCs/>
      <w:caps/>
      <w:color w:val="FFFFFF" w:themeColor="background1"/>
      <w:lang w:bidi="en-US"/>
    </w:rPr>
  </w:style>
  <w:style w:type="paragraph" w:styleId="Heading2">
    <w:name w:val="heading 2"/>
    <w:basedOn w:val="Normal"/>
    <w:link w:val="Heading2Char"/>
    <w:uiPriority w:val="9"/>
    <w:unhideWhenUsed/>
    <w:qFormat/>
    <w:rsid w:val="00F90B37"/>
    <w:pPr>
      <w:widowControl w:val="0"/>
      <w:autoSpaceDE w:val="0"/>
      <w:autoSpaceDN w:val="0"/>
      <w:ind w:left="140"/>
      <w:outlineLvl w:val="1"/>
    </w:pPr>
    <w:rPr>
      <w:rFonts w:ascii="Verdana" w:eastAsia="Verdana" w:hAnsi="Verdana" w:cs="Verdana"/>
      <w:b/>
      <w:bCs/>
      <w:szCs w:val="22"/>
      <w:u w:val="single" w:color="000000"/>
      <w:lang w:bidi="en-US"/>
    </w:rPr>
  </w:style>
  <w:style w:type="paragraph" w:styleId="Heading3">
    <w:name w:val="heading 3"/>
    <w:basedOn w:val="Normal"/>
    <w:next w:val="Normal"/>
    <w:link w:val="Heading3Char"/>
    <w:uiPriority w:val="9"/>
    <w:unhideWhenUsed/>
    <w:qFormat/>
    <w:rsid w:val="00BF7DB9"/>
    <w:pPr>
      <w:keepNext/>
      <w:keepLines/>
      <w:pBdr>
        <w:top w:val="single" w:sz="6" w:space="1" w:color="auto"/>
      </w:pBdr>
      <w:spacing w:before="40"/>
      <w:outlineLvl w:val="2"/>
    </w:pPr>
    <w:rPr>
      <w:rFonts w:eastAsiaTheme="majorEastAsia" w:cs="Times New Roman (Headings CS)"/>
      <w:caps/>
      <w:color w:val="243F60" w:themeColor="accent1" w:themeShade="7F"/>
    </w:rPr>
  </w:style>
  <w:style w:type="paragraph" w:styleId="Heading4">
    <w:name w:val="heading 4"/>
    <w:basedOn w:val="Normal"/>
    <w:next w:val="Normal"/>
    <w:link w:val="Heading4Char"/>
    <w:uiPriority w:val="9"/>
    <w:unhideWhenUsed/>
    <w:qFormat/>
    <w:rsid w:val="00695D37"/>
    <w:pPr>
      <w:keepNext/>
      <w:keepLines/>
      <w:spacing w:before="40"/>
      <w:outlineLvl w:val="3"/>
    </w:pPr>
    <w:rPr>
      <w:rFonts w:eastAsiaTheme="majorEastAsia" w:cstheme="majorBidi"/>
      <w:i/>
      <w:iCs/>
      <w:color w:val="B5237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3CAE"/>
    <w:pPr>
      <w:tabs>
        <w:tab w:val="center" w:pos="4320"/>
        <w:tab w:val="right" w:pos="8640"/>
      </w:tabs>
    </w:pPr>
  </w:style>
  <w:style w:type="character" w:customStyle="1" w:styleId="HeaderChar">
    <w:name w:val="Header Char"/>
    <w:basedOn w:val="DefaultParagraphFont"/>
    <w:link w:val="Header"/>
    <w:uiPriority w:val="99"/>
    <w:rsid w:val="00133CAE"/>
    <w:rPr>
      <w:rFonts w:ascii="Franklin Gothic Book" w:hAnsi="Franklin Gothic Book"/>
      <w:sz w:val="22"/>
    </w:rPr>
  </w:style>
  <w:style w:type="paragraph" w:styleId="Footer">
    <w:name w:val="footer"/>
    <w:basedOn w:val="Normal"/>
    <w:link w:val="FooterChar"/>
    <w:uiPriority w:val="99"/>
    <w:unhideWhenUsed/>
    <w:rsid w:val="00133CAE"/>
    <w:pPr>
      <w:tabs>
        <w:tab w:val="center" w:pos="4320"/>
        <w:tab w:val="right" w:pos="8640"/>
      </w:tabs>
    </w:pPr>
  </w:style>
  <w:style w:type="character" w:customStyle="1" w:styleId="FooterChar">
    <w:name w:val="Footer Char"/>
    <w:basedOn w:val="DefaultParagraphFont"/>
    <w:link w:val="Footer"/>
    <w:uiPriority w:val="99"/>
    <w:rsid w:val="00133CAE"/>
    <w:rPr>
      <w:rFonts w:ascii="Franklin Gothic Book" w:hAnsi="Franklin Gothic Book"/>
      <w:sz w:val="22"/>
    </w:rPr>
  </w:style>
  <w:style w:type="paragraph" w:styleId="ListParagraph">
    <w:name w:val="List Paragraph"/>
    <w:basedOn w:val="Normal"/>
    <w:uiPriority w:val="34"/>
    <w:qFormat/>
    <w:rsid w:val="008E1C92"/>
    <w:pPr>
      <w:ind w:left="720"/>
      <w:contextualSpacing/>
    </w:pPr>
  </w:style>
  <w:style w:type="paragraph" w:styleId="BalloonText">
    <w:name w:val="Balloon Text"/>
    <w:basedOn w:val="Normal"/>
    <w:link w:val="BalloonTextChar"/>
    <w:uiPriority w:val="99"/>
    <w:semiHidden/>
    <w:unhideWhenUsed/>
    <w:rsid w:val="00380CE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80CE1"/>
    <w:rPr>
      <w:rFonts w:ascii="Times New Roman" w:hAnsi="Times New Roman" w:cs="Times New Roman"/>
      <w:sz w:val="18"/>
      <w:szCs w:val="18"/>
    </w:rPr>
  </w:style>
  <w:style w:type="character" w:customStyle="1" w:styleId="Heading1Char">
    <w:name w:val="Heading 1 Char"/>
    <w:basedOn w:val="DefaultParagraphFont"/>
    <w:link w:val="Heading1"/>
    <w:uiPriority w:val="9"/>
    <w:rsid w:val="00617B63"/>
    <w:rPr>
      <w:rFonts w:ascii="Franklin Gothic Book" w:eastAsia="Verdana" w:hAnsi="Franklin Gothic Book" w:cs="Verdana"/>
      <w:b/>
      <w:bCs/>
      <w:caps/>
      <w:color w:val="FFFFFF" w:themeColor="background1"/>
      <w:sz w:val="22"/>
      <w:shd w:val="clear" w:color="auto" w:fill="B52372"/>
      <w:lang w:bidi="en-US"/>
    </w:rPr>
  </w:style>
  <w:style w:type="character" w:customStyle="1" w:styleId="Heading2Char">
    <w:name w:val="Heading 2 Char"/>
    <w:basedOn w:val="DefaultParagraphFont"/>
    <w:link w:val="Heading2"/>
    <w:uiPriority w:val="9"/>
    <w:rsid w:val="00F90B37"/>
    <w:rPr>
      <w:rFonts w:ascii="Verdana" w:eastAsia="Verdana" w:hAnsi="Verdana" w:cs="Verdana"/>
      <w:b/>
      <w:bCs/>
      <w:sz w:val="22"/>
      <w:szCs w:val="22"/>
      <w:u w:val="single" w:color="000000"/>
      <w:lang w:bidi="en-US"/>
    </w:rPr>
  </w:style>
  <w:style w:type="paragraph" w:styleId="BodyText">
    <w:name w:val="Body Text"/>
    <w:basedOn w:val="Normal"/>
    <w:link w:val="BodyTextChar"/>
    <w:uiPriority w:val="1"/>
    <w:qFormat/>
    <w:rsid w:val="00F90B37"/>
    <w:pPr>
      <w:widowControl w:val="0"/>
      <w:autoSpaceDE w:val="0"/>
      <w:autoSpaceDN w:val="0"/>
      <w:ind w:left="860" w:hanging="360"/>
    </w:pPr>
    <w:rPr>
      <w:rFonts w:ascii="Verdana" w:eastAsia="Verdana" w:hAnsi="Verdana" w:cs="Verdana"/>
      <w:szCs w:val="22"/>
      <w:lang w:bidi="en-US"/>
    </w:rPr>
  </w:style>
  <w:style w:type="character" w:customStyle="1" w:styleId="BodyTextChar">
    <w:name w:val="Body Text Char"/>
    <w:basedOn w:val="DefaultParagraphFont"/>
    <w:link w:val="BodyText"/>
    <w:uiPriority w:val="1"/>
    <w:rsid w:val="00F90B37"/>
    <w:rPr>
      <w:rFonts w:ascii="Verdana" w:eastAsia="Verdana" w:hAnsi="Verdana" w:cs="Verdana"/>
      <w:sz w:val="22"/>
      <w:szCs w:val="22"/>
      <w:lang w:bidi="en-US"/>
    </w:rPr>
  </w:style>
  <w:style w:type="paragraph" w:customStyle="1" w:styleId="TableParagraph">
    <w:name w:val="Table Paragraph"/>
    <w:basedOn w:val="Normal"/>
    <w:uiPriority w:val="1"/>
    <w:qFormat/>
    <w:rsid w:val="00F90B37"/>
    <w:pPr>
      <w:widowControl w:val="0"/>
      <w:autoSpaceDE w:val="0"/>
      <w:autoSpaceDN w:val="0"/>
    </w:pPr>
    <w:rPr>
      <w:rFonts w:ascii="Verdana" w:eastAsia="Verdana" w:hAnsi="Verdana" w:cs="Verdana"/>
      <w:szCs w:val="22"/>
      <w:lang w:bidi="en-US"/>
    </w:rPr>
  </w:style>
  <w:style w:type="paragraph" w:styleId="CommentText">
    <w:name w:val="annotation text"/>
    <w:basedOn w:val="Normal"/>
    <w:link w:val="CommentTextChar"/>
    <w:uiPriority w:val="99"/>
    <w:semiHidden/>
    <w:unhideWhenUsed/>
    <w:rsid w:val="00F90B37"/>
    <w:pPr>
      <w:widowControl w:val="0"/>
      <w:autoSpaceDE w:val="0"/>
      <w:autoSpaceDN w:val="0"/>
    </w:pPr>
    <w:rPr>
      <w:rFonts w:ascii="Verdana" w:eastAsia="Verdana" w:hAnsi="Verdana" w:cs="Verdana"/>
      <w:szCs w:val="20"/>
      <w:lang w:bidi="en-US"/>
    </w:rPr>
  </w:style>
  <w:style w:type="character" w:customStyle="1" w:styleId="CommentTextChar">
    <w:name w:val="Comment Text Char"/>
    <w:basedOn w:val="DefaultParagraphFont"/>
    <w:link w:val="CommentText"/>
    <w:uiPriority w:val="99"/>
    <w:semiHidden/>
    <w:rsid w:val="00F90B37"/>
    <w:rPr>
      <w:rFonts w:ascii="Verdana" w:eastAsia="Verdana" w:hAnsi="Verdana" w:cs="Verdana"/>
      <w:sz w:val="20"/>
      <w:szCs w:val="20"/>
      <w:lang w:bidi="en-US"/>
    </w:rPr>
  </w:style>
  <w:style w:type="character" w:styleId="CommentReference">
    <w:name w:val="annotation reference"/>
    <w:basedOn w:val="DefaultParagraphFont"/>
    <w:uiPriority w:val="99"/>
    <w:semiHidden/>
    <w:unhideWhenUsed/>
    <w:rsid w:val="00F90B37"/>
    <w:rPr>
      <w:sz w:val="16"/>
      <w:szCs w:val="16"/>
    </w:rPr>
  </w:style>
  <w:style w:type="table" w:styleId="TableGrid">
    <w:name w:val="Table Grid"/>
    <w:basedOn w:val="TableNormal"/>
    <w:uiPriority w:val="39"/>
    <w:rsid w:val="00F90B37"/>
    <w:pPr>
      <w:widowControl w:val="0"/>
      <w:autoSpaceDE w:val="0"/>
      <w:autoSpaceDN w:val="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F90B37"/>
    <w:pPr>
      <w:widowControl w:val="0"/>
      <w:autoSpaceDE w:val="0"/>
      <w:autoSpaceDN w:val="0"/>
    </w:pPr>
    <w:rPr>
      <w:sz w:val="22"/>
      <w:szCs w:val="22"/>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autoRedefine/>
    <w:uiPriority w:val="39"/>
    <w:unhideWhenUsed/>
    <w:qFormat/>
    <w:rsid w:val="007341A0"/>
    <w:pPr>
      <w:keepNext/>
      <w:keepLines/>
      <w:widowControl/>
      <w:autoSpaceDE/>
      <w:autoSpaceDN/>
      <w:spacing w:before="240" w:line="259" w:lineRule="auto"/>
      <w:ind w:left="0"/>
      <w:outlineLvl w:val="9"/>
    </w:pPr>
    <w:rPr>
      <w:rFonts w:eastAsiaTheme="majorEastAsia" w:cs="Times New Roman (Headings CS)"/>
      <w:b w:val="0"/>
      <w:bCs w:val="0"/>
      <w:sz w:val="28"/>
      <w:szCs w:val="32"/>
      <w:lang w:bidi="ar-SA"/>
    </w:rPr>
  </w:style>
  <w:style w:type="paragraph" w:styleId="TOC2">
    <w:name w:val="toc 2"/>
    <w:basedOn w:val="Normal"/>
    <w:next w:val="Normal"/>
    <w:autoRedefine/>
    <w:uiPriority w:val="39"/>
    <w:unhideWhenUsed/>
    <w:rsid w:val="002C1FC4"/>
    <w:rPr>
      <w:rFonts w:asciiTheme="minorHAnsi" w:hAnsiTheme="minorHAnsi"/>
      <w:b/>
      <w:bCs/>
      <w:smallCaps/>
      <w:sz w:val="22"/>
      <w:szCs w:val="22"/>
    </w:rPr>
  </w:style>
  <w:style w:type="paragraph" w:styleId="TOC1">
    <w:name w:val="toc 1"/>
    <w:basedOn w:val="Normal"/>
    <w:next w:val="Normal"/>
    <w:autoRedefine/>
    <w:uiPriority w:val="39"/>
    <w:unhideWhenUsed/>
    <w:rsid w:val="003221E3"/>
    <w:pPr>
      <w:spacing w:before="360" w:after="360"/>
    </w:pPr>
    <w:rPr>
      <w:caps/>
      <w:sz w:val="22"/>
      <w:szCs w:val="22"/>
      <w:u w:val="single"/>
    </w:rPr>
  </w:style>
  <w:style w:type="character" w:styleId="Hyperlink">
    <w:name w:val="Hyperlink"/>
    <w:basedOn w:val="DefaultParagraphFont"/>
    <w:uiPriority w:val="99"/>
    <w:unhideWhenUsed/>
    <w:rsid w:val="002C1FC4"/>
    <w:rPr>
      <w:color w:val="0000FF" w:themeColor="hyperlink"/>
      <w:u w:val="single"/>
    </w:rPr>
  </w:style>
  <w:style w:type="character" w:styleId="PageNumber">
    <w:name w:val="page number"/>
    <w:basedOn w:val="DefaultParagraphFont"/>
    <w:uiPriority w:val="99"/>
    <w:semiHidden/>
    <w:unhideWhenUsed/>
    <w:rsid w:val="008C5FE5"/>
  </w:style>
  <w:style w:type="character" w:customStyle="1" w:styleId="Heading3Char">
    <w:name w:val="Heading 3 Char"/>
    <w:basedOn w:val="DefaultParagraphFont"/>
    <w:link w:val="Heading3"/>
    <w:uiPriority w:val="9"/>
    <w:rsid w:val="00BF7DB9"/>
    <w:rPr>
      <w:rFonts w:ascii="Franklin Gothic Book" w:eastAsiaTheme="majorEastAsia" w:hAnsi="Franklin Gothic Book" w:cs="Times New Roman (Headings CS)"/>
      <w:caps/>
      <w:color w:val="243F60" w:themeColor="accent1" w:themeShade="7F"/>
      <w:sz w:val="20"/>
    </w:rPr>
  </w:style>
  <w:style w:type="character" w:customStyle="1" w:styleId="Heading4Char">
    <w:name w:val="Heading 4 Char"/>
    <w:basedOn w:val="DefaultParagraphFont"/>
    <w:link w:val="Heading4"/>
    <w:uiPriority w:val="9"/>
    <w:rsid w:val="00695D37"/>
    <w:rPr>
      <w:rFonts w:ascii="Franklin Gothic Book" w:eastAsiaTheme="majorEastAsia" w:hAnsi="Franklin Gothic Book" w:cstheme="majorBidi"/>
      <w:i/>
      <w:iCs/>
      <w:color w:val="B52372"/>
      <w:sz w:val="20"/>
    </w:rPr>
  </w:style>
  <w:style w:type="paragraph" w:styleId="TOC3">
    <w:name w:val="toc 3"/>
    <w:basedOn w:val="Normal"/>
    <w:next w:val="Normal"/>
    <w:autoRedefine/>
    <w:uiPriority w:val="39"/>
    <w:unhideWhenUsed/>
    <w:rsid w:val="005746B9"/>
    <w:rPr>
      <w:rFonts w:asciiTheme="minorHAnsi" w:hAnsiTheme="minorHAnsi"/>
      <w:smallCaps/>
      <w:sz w:val="22"/>
      <w:szCs w:val="22"/>
    </w:rPr>
  </w:style>
  <w:style w:type="paragraph" w:styleId="TOC4">
    <w:name w:val="toc 4"/>
    <w:basedOn w:val="Normal"/>
    <w:next w:val="Normal"/>
    <w:autoRedefine/>
    <w:uiPriority w:val="39"/>
    <w:semiHidden/>
    <w:unhideWhenUsed/>
    <w:rsid w:val="005746B9"/>
    <w:rPr>
      <w:rFonts w:asciiTheme="minorHAnsi" w:hAnsiTheme="minorHAnsi"/>
      <w:sz w:val="22"/>
      <w:szCs w:val="22"/>
    </w:rPr>
  </w:style>
  <w:style w:type="paragraph" w:styleId="TOC5">
    <w:name w:val="toc 5"/>
    <w:basedOn w:val="Normal"/>
    <w:next w:val="Normal"/>
    <w:autoRedefine/>
    <w:uiPriority w:val="39"/>
    <w:semiHidden/>
    <w:unhideWhenUsed/>
    <w:rsid w:val="005746B9"/>
    <w:rPr>
      <w:rFonts w:asciiTheme="minorHAnsi" w:hAnsiTheme="minorHAnsi"/>
      <w:sz w:val="22"/>
      <w:szCs w:val="22"/>
    </w:rPr>
  </w:style>
  <w:style w:type="paragraph" w:styleId="TOC6">
    <w:name w:val="toc 6"/>
    <w:basedOn w:val="Normal"/>
    <w:next w:val="Normal"/>
    <w:autoRedefine/>
    <w:uiPriority w:val="39"/>
    <w:semiHidden/>
    <w:unhideWhenUsed/>
    <w:rsid w:val="005746B9"/>
    <w:rPr>
      <w:rFonts w:asciiTheme="minorHAnsi" w:hAnsiTheme="minorHAnsi"/>
      <w:sz w:val="22"/>
      <w:szCs w:val="22"/>
    </w:rPr>
  </w:style>
  <w:style w:type="paragraph" w:styleId="TOC7">
    <w:name w:val="toc 7"/>
    <w:basedOn w:val="Normal"/>
    <w:next w:val="Normal"/>
    <w:autoRedefine/>
    <w:uiPriority w:val="39"/>
    <w:semiHidden/>
    <w:unhideWhenUsed/>
    <w:rsid w:val="005746B9"/>
    <w:rPr>
      <w:rFonts w:asciiTheme="minorHAnsi" w:hAnsiTheme="minorHAnsi"/>
      <w:sz w:val="22"/>
      <w:szCs w:val="22"/>
    </w:rPr>
  </w:style>
  <w:style w:type="paragraph" w:styleId="TOC8">
    <w:name w:val="toc 8"/>
    <w:basedOn w:val="Normal"/>
    <w:next w:val="Normal"/>
    <w:autoRedefine/>
    <w:uiPriority w:val="39"/>
    <w:semiHidden/>
    <w:unhideWhenUsed/>
    <w:rsid w:val="005746B9"/>
    <w:rPr>
      <w:rFonts w:asciiTheme="minorHAnsi" w:hAnsiTheme="minorHAnsi"/>
      <w:sz w:val="22"/>
      <w:szCs w:val="22"/>
    </w:rPr>
  </w:style>
  <w:style w:type="paragraph" w:styleId="TOC9">
    <w:name w:val="toc 9"/>
    <w:basedOn w:val="Normal"/>
    <w:next w:val="Normal"/>
    <w:autoRedefine/>
    <w:uiPriority w:val="39"/>
    <w:semiHidden/>
    <w:unhideWhenUsed/>
    <w:rsid w:val="005746B9"/>
    <w:rPr>
      <w:rFonts w:asciiTheme="minorHAnsi"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Kate &amp; Co Brand">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7FCCDA-64BA-5547-B7EA-D81911E99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1726</Words>
  <Characters>9842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11545</CharactersWithSpaces>
  <SharedDoc>false</SharedDoc>
  <HLinks>
    <vt:vector size="60" baseType="variant">
      <vt:variant>
        <vt:i4>2031667</vt:i4>
      </vt:variant>
      <vt:variant>
        <vt:i4>56</vt:i4>
      </vt:variant>
      <vt:variant>
        <vt:i4>0</vt:i4>
      </vt:variant>
      <vt:variant>
        <vt:i4>5</vt:i4>
      </vt:variant>
      <vt:variant>
        <vt:lpwstr/>
      </vt:variant>
      <vt:variant>
        <vt:lpwstr>_Toc24621668</vt:lpwstr>
      </vt:variant>
      <vt:variant>
        <vt:i4>1048627</vt:i4>
      </vt:variant>
      <vt:variant>
        <vt:i4>50</vt:i4>
      </vt:variant>
      <vt:variant>
        <vt:i4>0</vt:i4>
      </vt:variant>
      <vt:variant>
        <vt:i4>5</vt:i4>
      </vt:variant>
      <vt:variant>
        <vt:lpwstr/>
      </vt:variant>
      <vt:variant>
        <vt:lpwstr>_Toc24621667</vt:lpwstr>
      </vt:variant>
      <vt:variant>
        <vt:i4>1114163</vt:i4>
      </vt:variant>
      <vt:variant>
        <vt:i4>44</vt:i4>
      </vt:variant>
      <vt:variant>
        <vt:i4>0</vt:i4>
      </vt:variant>
      <vt:variant>
        <vt:i4>5</vt:i4>
      </vt:variant>
      <vt:variant>
        <vt:lpwstr/>
      </vt:variant>
      <vt:variant>
        <vt:lpwstr>_Toc24621666</vt:lpwstr>
      </vt:variant>
      <vt:variant>
        <vt:i4>1179699</vt:i4>
      </vt:variant>
      <vt:variant>
        <vt:i4>38</vt:i4>
      </vt:variant>
      <vt:variant>
        <vt:i4>0</vt:i4>
      </vt:variant>
      <vt:variant>
        <vt:i4>5</vt:i4>
      </vt:variant>
      <vt:variant>
        <vt:lpwstr/>
      </vt:variant>
      <vt:variant>
        <vt:lpwstr>_Toc24621665</vt:lpwstr>
      </vt:variant>
      <vt:variant>
        <vt:i4>1245235</vt:i4>
      </vt:variant>
      <vt:variant>
        <vt:i4>32</vt:i4>
      </vt:variant>
      <vt:variant>
        <vt:i4>0</vt:i4>
      </vt:variant>
      <vt:variant>
        <vt:i4>5</vt:i4>
      </vt:variant>
      <vt:variant>
        <vt:lpwstr/>
      </vt:variant>
      <vt:variant>
        <vt:lpwstr>_Toc24621664</vt:lpwstr>
      </vt:variant>
      <vt:variant>
        <vt:i4>1310771</vt:i4>
      </vt:variant>
      <vt:variant>
        <vt:i4>26</vt:i4>
      </vt:variant>
      <vt:variant>
        <vt:i4>0</vt:i4>
      </vt:variant>
      <vt:variant>
        <vt:i4>5</vt:i4>
      </vt:variant>
      <vt:variant>
        <vt:lpwstr/>
      </vt:variant>
      <vt:variant>
        <vt:lpwstr>_Toc24621663</vt:lpwstr>
      </vt:variant>
      <vt:variant>
        <vt:i4>1376307</vt:i4>
      </vt:variant>
      <vt:variant>
        <vt:i4>20</vt:i4>
      </vt:variant>
      <vt:variant>
        <vt:i4>0</vt:i4>
      </vt:variant>
      <vt:variant>
        <vt:i4>5</vt:i4>
      </vt:variant>
      <vt:variant>
        <vt:lpwstr/>
      </vt:variant>
      <vt:variant>
        <vt:lpwstr>_Toc24621662</vt:lpwstr>
      </vt:variant>
      <vt:variant>
        <vt:i4>1441843</vt:i4>
      </vt:variant>
      <vt:variant>
        <vt:i4>14</vt:i4>
      </vt:variant>
      <vt:variant>
        <vt:i4>0</vt:i4>
      </vt:variant>
      <vt:variant>
        <vt:i4>5</vt:i4>
      </vt:variant>
      <vt:variant>
        <vt:lpwstr/>
      </vt:variant>
      <vt:variant>
        <vt:lpwstr>_Toc24621661</vt:lpwstr>
      </vt:variant>
      <vt:variant>
        <vt:i4>1507379</vt:i4>
      </vt:variant>
      <vt:variant>
        <vt:i4>8</vt:i4>
      </vt:variant>
      <vt:variant>
        <vt:i4>0</vt:i4>
      </vt:variant>
      <vt:variant>
        <vt:i4>5</vt:i4>
      </vt:variant>
      <vt:variant>
        <vt:lpwstr/>
      </vt:variant>
      <vt:variant>
        <vt:lpwstr>_Toc24621660</vt:lpwstr>
      </vt:variant>
      <vt:variant>
        <vt:i4>1966128</vt:i4>
      </vt:variant>
      <vt:variant>
        <vt:i4>2</vt:i4>
      </vt:variant>
      <vt:variant>
        <vt:i4>0</vt:i4>
      </vt:variant>
      <vt:variant>
        <vt:i4>5</vt:i4>
      </vt:variant>
      <vt:variant>
        <vt:lpwstr/>
      </vt:variant>
      <vt:variant>
        <vt:lpwstr>_Toc24621659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dc:creator>
  <cp:keywords/>
  <cp:lastModifiedBy>Kate Burda</cp:lastModifiedBy>
  <cp:revision>8</cp:revision>
  <cp:lastPrinted>2022-08-07T02:15:00Z</cp:lastPrinted>
  <dcterms:created xsi:type="dcterms:W3CDTF">2022-08-07T02:15:00Z</dcterms:created>
  <dcterms:modified xsi:type="dcterms:W3CDTF">2022-08-07T02:27:00Z</dcterms:modified>
</cp:coreProperties>
</file>