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rFonts w:ascii="Calibri Light" w:hAnsi="Calibri Light"/>
          <w:color w:val="0075BF"/>
          <w:sz w:val="60"/>
        </w:rPr>
        <w:t>ActiveCampaign Training Program</w:t>
      </w:r>
    </w:p>
    <w:p>
      <w:r>
        <w:rPr>
          <w:color w:val="0075BF"/>
          <w:sz w:val="28"/>
        </w:rPr>
        <w:t>▬▬▬▬▬▬</w:t>
      </w:r>
      <w:r>
        <w:rPr>
          <w:color w:val="1DCB8B"/>
          <w:sz w:val="28"/>
        </w:rPr>
        <w:t>▬</w:t>
      </w:r>
    </w:p>
    <w:p>
      <w:r>
        <w:rPr>
          <w:sz w:val="26"/>
        </w:rPr>
        <w:t>FEI Dallas  |  Four Sessions</w:t>
      </w:r>
    </w:p>
    <w:p>
      <w:r>
        <w:rPr>
          <w:sz w:val="26"/>
        </w:rPr>
        <w:t>Prepared for Kate Burda  |  October 5, 2026</w:t>
      </w:r>
    </w:p>
    <w:p>
      <w:r>
        <w:rPr>
          <w:sz w:val="26"/>
        </w:rPr>
        <w:t>Working plan: what each session covers, who attends, and what we hand out</w:t>
      </w:r>
    </w:p>
    <w:p>
      <w:r>
        <w:br w:type="page"/>
      </w:r>
    </w:p>
    <w:p>
      <w:pPr>
        <w:pStyle w:val="Heading1"/>
      </w:pPr>
      <w:r>
        <w:t>How Every Session Runs</w:t>
      </w:r>
    </w:p>
    <w:p>
      <w:pPr>
        <w:pStyle w:val="ListBullet"/>
      </w:pPr>
      <w:r>
        <w:rPr>
          <w:b/>
          <w:color w:val="0075BF"/>
        </w:rPr>
        <w:t xml:space="preserve">One hour, recorded. </w:t>
      </w:r>
      <w:r>
        <w:t>Nancy (or the person being trained) shares their screen and does every click. Kate talks them through it. No demonstrations.</w:t>
      </w:r>
    </w:p>
    <w:p>
      <w:pPr>
        <w:pStyle w:val="ListBullet"/>
      </w:pPr>
      <w:r>
        <w:rPr>
          <w:b/>
          <w:color w:val="0075BF"/>
        </w:rPr>
        <w:t xml:space="preserve">Three pieces per session. </w:t>
      </w:r>
      <w:r>
        <w:t>A short intro deck to open, a click-by-click run sheet for Kate, and a leave-behind deck with every step.</w:t>
      </w:r>
    </w:p>
    <w:p>
      <w:pPr>
        <w:pStyle w:val="ListBullet"/>
      </w:pPr>
      <w:r>
        <w:rPr>
          <w:b/>
          <w:color w:val="0075BF"/>
        </w:rPr>
        <w:t xml:space="preserve">Built on the real account. </w:t>
      </w:r>
      <w:r>
        <w:t>Lists, tags, fields, and automations below come from feidallas.activehosted.com, checked October 5, 2026.</w:t>
      </w:r>
    </w:p>
    <w:p>
      <w:pPr>
        <w:pStyle w:val="ListBullet"/>
      </w:pPr>
      <w:r>
        <w:rPr>
          <w:b/>
          <w:color w:val="0075BF"/>
        </w:rPr>
        <w:t xml:space="preserve">Jay's session runs separately. </w:t>
      </w:r>
      <w:r>
        <w:t>Same structure, focused on membership.</w:t>
      </w:r>
    </w:p>
    <w:p>
      <w:pPr>
        <w:pStyle w:val="Heading1"/>
      </w:pPr>
      <w:r>
        <w:t>Who Attends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0075BF"/>
          </w:tcPr>
          <w:p>
            <w:r/>
            <w:r>
              <w:rPr>
                <w:b/>
                <w:color w:val="FFFFFF"/>
              </w:rPr>
              <w:t>Person</w:t>
            </w:r>
          </w:p>
        </w:tc>
        <w:tc>
          <w:tcPr>
            <w:tcW w:type="dxa" w:w="3600"/>
            <w:shd w:val="clear" w:color="auto" w:fill="0075BF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744"/>
            <w:shd w:val="clear" w:color="auto" w:fill="0075BF"/>
          </w:tcPr>
          <w:p>
            <w:r/>
            <w:r>
              <w:rPr>
                <w:b/>
                <w:color w:val="FFFFFF"/>
              </w:rPr>
              <w:t>What they need</w:t>
            </w:r>
          </w:p>
        </w:tc>
      </w:tr>
      <w:tr>
        <w:tc>
          <w:tcPr>
            <w:tcW w:type="dxa" w:w="2016"/>
          </w:tcPr>
          <w:p>
            <w:r>
              <w:t>Nancy Ehlers</w:t>
            </w:r>
          </w:p>
        </w:tc>
        <w:tc>
          <w:tcPr>
            <w:tcW w:type="dxa" w:w="3600"/>
          </w:tcPr>
          <w:p>
            <w:r>
              <w:t>New members and the responses we send them</w:t>
            </w:r>
          </w:p>
        </w:tc>
        <w:tc>
          <w:tcPr>
            <w:tcW w:type="dxa" w:w="3744"/>
          </w:tcPr>
          <w:p>
            <w:r>
              <w:t>Hands-on skills in every session. She becomes the daily user.</w:t>
            </w:r>
          </w:p>
        </w:tc>
      </w:tr>
      <w:tr>
        <w:tc>
          <w:tcPr>
            <w:tcW w:type="dxa" w:w="2016"/>
          </w:tcPr>
          <w:p>
            <w:r>
              <w:t>Tristan Carty</w:t>
            </w:r>
          </w:p>
        </w:tc>
        <w:tc>
          <w:tcPr>
            <w:tcW w:type="dxa" w:w="3600"/>
          </w:tcPr>
          <w:p>
            <w:r>
              <w:t>Owns marketing with Kate; drives the marketing side of pipeline</w:t>
            </w:r>
          </w:p>
        </w:tc>
        <w:tc>
          <w:tcPr>
            <w:tcW w:type="dxa" w:w="3744"/>
          </w:tcPr>
          <w:p>
            <w:r>
              <w:t>Hands-on skills, plus list, tag, and automation upkeep.</w:t>
            </w:r>
          </w:p>
        </w:tc>
      </w:tr>
      <w:tr>
        <w:tc>
          <w:tcPr>
            <w:tcW w:type="dxa" w:w="2016"/>
          </w:tcPr>
          <w:p>
            <w:r>
              <w:t>Jackie Dunn</w:t>
            </w:r>
          </w:p>
        </w:tc>
        <w:tc>
          <w:tcPr>
            <w:tcW w:type="dxa" w:w="3600"/>
          </w:tcPr>
          <w:p>
            <w:r>
              <w:t>Executive director (not in the program)</w:t>
            </w:r>
          </w:p>
        </w:tc>
        <w:tc>
          <w:tcPr>
            <w:tcW w:type="dxa" w:w="3744"/>
          </w:tcPr>
          <w:p>
            <w:r>
              <w:t>A one-page view of what the system does and what she can see.</w:t>
            </w:r>
          </w:p>
        </w:tc>
      </w:tr>
      <w:tr>
        <w:tc>
          <w:tcPr>
            <w:tcW w:type="dxa" w:w="2016"/>
          </w:tcPr>
          <w:p>
            <w:r>
              <w:t>Jay Smith</w:t>
            </w:r>
          </w:p>
        </w:tc>
        <w:tc>
          <w:tcPr>
            <w:tcW w:type="dxa" w:w="3600"/>
          </w:tcPr>
          <w:p>
            <w:r>
              <w:t>Membership (separate session)</w:t>
            </w:r>
          </w:p>
        </w:tc>
        <w:tc>
          <w:tcPr>
            <w:tcW w:type="dxa" w:w="3744"/>
          </w:tcPr>
          <w:p>
            <w:r>
              <w:t>Membership pipeline and ambassador tracking.</w:t>
            </w:r>
          </w:p>
        </w:tc>
      </w:tr>
    </w:tbl>
    <w:p/>
    <w:p>
      <w:pPr>
        <w:pStyle w:val="Heading1"/>
      </w:pPr>
      <w:r>
        <w:t>What We Found in the Account</w:t>
      </w:r>
    </w:p>
    <w:p>
      <w:pPr>
        <w:pStyle w:val="ListBullet"/>
      </w:pPr>
      <w:r>
        <w:rPr>
          <w:b/>
          <w:color w:val="0075BF"/>
        </w:rPr>
        <w:t xml:space="preserve">1,440 contacts </w:t>
      </w:r>
      <w:r>
        <w:t>across 14 lists and 37 tags.</w:t>
      </w:r>
    </w:p>
    <w:p>
      <w:pPr>
        <w:pStyle w:val="ListBullet"/>
      </w:pPr>
      <w:r>
        <w:rPr>
          <w:b/>
          <w:color w:val="0075BF"/>
        </w:rPr>
        <w:t xml:space="preserve">Five users: </w:t>
      </w:r>
      <w:r>
        <w:t>Jackie Dunn, Sharla Hibberd, Tristan Carty, Ryan Doyle, and Nancy Ehlers.</w:t>
      </w:r>
    </w:p>
    <w:p>
      <w:pPr>
        <w:pStyle w:val="ListBullet"/>
      </w:pPr>
      <w:r>
        <w:rPr>
          <w:b/>
          <w:color w:val="0075BF"/>
        </w:rPr>
        <w:t xml:space="preserve">No pipelines are built yet. </w:t>
      </w:r>
      <w:r>
        <w:t>The Deals area is open and shows a Create a pipeline prompt, so the CRM may already be included. When Kate builds, check whether it asks for the Pipelines add-on (quoted at $68 a month in the July CRM Scorecard).</w:t>
      </w:r>
    </w:p>
    <w:p>
      <w:pPr>
        <w:pStyle w:val="ListBullet"/>
      </w:pPr>
      <w:r>
        <w:rPr>
          <w:b/>
          <w:color w:val="0075BF"/>
        </w:rPr>
        <w:t xml:space="preserve">The renewal series is switched off. </w:t>
      </w:r>
      <w:r>
        <w:t>Renewal 1 through 6 and Transfer are all off. New Member Onboarding, Trial, Prospective members, and Attended an Event are on.</w:t>
      </w:r>
    </w:p>
    <w:p>
      <w:pPr>
        <w:pStyle w:val="ListBullet"/>
      </w:pPr>
      <w:r>
        <w:rPr>
          <w:b/>
          <w:color w:val="0075BF"/>
        </w:rPr>
        <w:t xml:space="preserve">Website Contact Form lands people in Other. </w:t>
      </w:r>
      <w:r>
        <w:t>This is the Jeff McKissack issue. Fix the routing in Session 3.</w:t>
      </w:r>
    </w:p>
    <w:p>
      <w:pPr>
        <w:pStyle w:val="ListBullet"/>
      </w:pPr>
      <w:r>
        <w:rPr>
          <w:b/>
          <w:color w:val="0075BF"/>
        </w:rPr>
        <w:t xml:space="preserve">Tag clutter. </w:t>
      </w:r>
      <w:r>
        <w:t>Duplicates and one-offs such as Aug and August, May !, Feb 2, and March 30. A cleanup task for Tristan after Session 1.</w:t>
      </w:r>
    </w:p>
    <w:p>
      <w:pPr>
        <w:pStyle w:val="ListBullet"/>
      </w:pPr>
      <w:r>
        <w:rPr>
          <w:b/>
          <w:color w:val="0075BF"/>
        </w:rPr>
        <w:t xml:space="preserve">Lists to retire or hide: </w:t>
      </w:r>
      <w:r>
        <w:t>Newsletter - DO NOT USE, test listings, and Other once the form is fixed.</w:t>
      </w:r>
    </w:p>
    <w:p>
      <w:pPr>
        <w:pStyle w:val="Heading1"/>
      </w:pPr>
      <w:r>
        <w:t>Session 1: Contacts and Contact Management (Today)</w:t>
      </w:r>
    </w:p>
    <w:p>
      <w:r>
        <w:t>Goal: Nancy's members and prospects move out of her Excel file and her Outlook, and into ActiveCampaign, where the whole team can see them.</w:t>
      </w:r>
    </w:p>
    <w:p>
      <w:pPr>
        <w:pStyle w:val="Heading3"/>
      </w:pPr>
      <w:r>
        <w:t>What we cover</w:t>
      </w:r>
    </w:p>
    <w:p>
      <w:pPr>
        <w:pStyle w:val="ListBullet"/>
      </w:pPr>
      <w:r>
        <w:t>Why one shared record matters: transparency, continuity, and follow-up that doesn't depend on one person.</w:t>
      </w:r>
    </w:p>
    <w:p>
      <w:pPr>
        <w:pStyle w:val="ListBullet"/>
      </w:pPr>
      <w:r>
        <w:t>Reading a contact record section by section: top of page, About fields, Tags, Lists, Automations, Notes and Emails, and Recent Activities.</w:t>
      </w:r>
    </w:p>
    <w:p>
      <w:pPr>
        <w:pStyle w:val="ListBullet"/>
      </w:pPr>
      <w:r>
        <w:t>Adding a contact by hand: search first, Add a contact, custom fields, then tag, list, and a note on the new record.</w:t>
      </w:r>
    </w:p>
    <w:p>
      <w:pPr>
        <w:pStyle w:val="ListBullet"/>
      </w:pPr>
      <w:r>
        <w:t>Three words: List, Tag, and Field, using FEI's real ones.</w:t>
      </w:r>
    </w:p>
    <w:p>
      <w:pPr>
        <w:pStyle w:val="ListBullet"/>
      </w:pPr>
      <w:r>
        <w:t>Getting a spreadsheet ready: one row per person, email required, colors don't import, Save As CSV.</w:t>
      </w:r>
    </w:p>
    <w:p>
      <w:pPr>
        <w:pStyle w:val="ListBullet"/>
      </w:pPr>
      <w:r>
        <w:t>Nancy imports a 10-row test, checks it, then imports the rest.</w:t>
      </w:r>
    </w:p>
    <w:p>
      <w:pPr>
        <w:pStyle w:val="ListBullet"/>
      </w:pPr>
      <w:r>
        <w:t>Working a record: add a note, change a tag, update a field. (No Tasks section until Pipelines are on.)</w:t>
      </w:r>
    </w:p>
    <w:p>
      <w:pPr>
        <w:pStyle w:val="ListBullet"/>
      </w:pPr>
      <w:r>
        <w:t>Nancy's new daily routine and what to finish before Session 2.</w:t>
      </w:r>
    </w:p>
    <w:p>
      <w:pPr>
        <w:pStyle w:val="Heading3"/>
      </w:pPr>
      <w:r>
        <w:t>Pieces</w:t>
      </w:r>
    </w:p>
    <w:p>
      <w:pPr>
        <w:pStyle w:val="ListBullet"/>
      </w:pPr>
      <w:r>
        <w:t>Intro deck (8 slides)</w:t>
      </w:r>
    </w:p>
    <w:p>
      <w:pPr>
        <w:pStyle w:val="ListBullet"/>
      </w:pPr>
      <w:r>
        <w:t>Click-by-click run sheet</w:t>
      </w:r>
    </w:p>
    <w:p>
      <w:pPr>
        <w:pStyle w:val="ListBullet"/>
      </w:pPr>
      <w:r>
        <w:t>Leave-behind deck (16 slides)</w:t>
      </w:r>
    </w:p>
    <w:p>
      <w:pPr>
        <w:pStyle w:val="Heading1"/>
      </w:pPr>
      <w:r>
        <w:t>Session 2: Deal Pipeline</w:t>
      </w:r>
    </w:p>
    <w:p>
      <w:r>
        <w:t>Goal: see every prospect and sponsor as a stage, so nobody gets lost between hello and joined.</w:t>
      </w:r>
    </w:p>
    <w:p>
      <w:pPr>
        <w:pStyle w:val="Heading3"/>
      </w:pPr>
      <w:r>
        <w:t>Kate prepares</w:t>
      </w:r>
    </w:p>
    <w:p>
      <w:pPr>
        <w:pStyle w:val="ListBullet"/>
      </w:pPr>
      <w:r>
        <w:t>Build two pipelines: Membership and Sponsorship.</w:t>
      </w:r>
    </w:p>
    <w:p>
      <w:pPr>
        <w:pStyle w:val="ListBullet"/>
      </w:pPr>
      <w:r>
        <w:t>Membership stages (suggested): Inquiry, Contacted, Attended an Event, Application Sent. Joined is marked Won; Not Now is marked Lost.</w:t>
      </w:r>
    </w:p>
    <w:p>
      <w:pPr>
        <w:pStyle w:val="ListBullet"/>
      </w:pPr>
      <w:r>
        <w:t>Sponsorship stages (from Ryan Doyle's requirements): Identified, Contacted, Proposal Sent, Negotiating. Signed is marked Won; declined is marked Lost.</w:t>
      </w:r>
    </w:p>
    <w:p>
      <w:pPr>
        <w:pStyle w:val="ListBullet"/>
      </w:pPr>
      <w:r>
        <w:t>Connect Nancy's and Tristan's Outlook, so emails log to the record instead of living only in Outlook.</w:t>
      </w:r>
    </w:p>
    <w:p>
      <w:pPr>
        <w:pStyle w:val="Heading3"/>
      </w:pPr>
      <w:r>
        <w:t>What we cover</w:t>
      </w:r>
    </w:p>
    <w:p>
      <w:pPr>
        <w:pStyle w:val="ListBullet"/>
      </w:pPr>
      <w:r>
        <w:t>Why a pipeline: the board can see how many prospects we have and where each one stands.</w:t>
      </w:r>
    </w:p>
    <w:p>
      <w:pPr>
        <w:pStyle w:val="ListBullet"/>
      </w:pPr>
      <w:r>
        <w:t>Create a deal from a contact Nancy imported in Session 1.</w:t>
      </w:r>
    </w:p>
    <w:p>
      <w:pPr>
        <w:pStyle w:val="ListBullet"/>
      </w:pPr>
      <w:r>
        <w:t>Move a deal between stages, and assign the owner.</w:t>
      </w:r>
    </w:p>
    <w:p>
      <w:pPr>
        <w:pStyle w:val="ListBullet"/>
      </w:pPr>
      <w:r>
        <w:t>Add a task and a note on the deal.</w:t>
      </w:r>
    </w:p>
    <w:p>
      <w:pPr>
        <w:pStyle w:val="ListBullet"/>
      </w:pPr>
      <w:r>
        <w:t>Filter the pipeline: what's mine, what's stuck, and what's overdue.</w:t>
      </w:r>
    </w:p>
    <w:p>
      <w:pPr>
        <w:pStyle w:val="ListBullet"/>
      </w:pPr>
      <w:r>
        <w:t>Tristan: how marketing feeds the top of the pipeline (forms, campaigns, and events).</w:t>
      </w:r>
    </w:p>
    <w:p>
      <w:pPr>
        <w:pStyle w:val="Heading1"/>
      </w:pPr>
      <w:r>
        <w:t>Session 3: Automations</w:t>
      </w:r>
    </w:p>
    <w:p>
      <w:r>
        <w:t>Goal: the system sends the welcome, the reminder, and the follow-up, so nothing depends on memory.</w:t>
      </w:r>
    </w:p>
    <w:p>
      <w:pPr>
        <w:pStyle w:val="Heading3"/>
      </w:pPr>
      <w:r>
        <w:t>Kate prepares</w:t>
      </w:r>
    </w:p>
    <w:p>
      <w:pPr>
        <w:pStyle w:val="ListBullet"/>
      </w:pPr>
      <w:r>
        <w:t>Review the 19 automations. Decide which stay on, which turn back on (the renewal series), and which retire (Automation 15, Invite to Follow).</w:t>
      </w:r>
    </w:p>
    <w:p>
      <w:pPr>
        <w:pStyle w:val="ListBullet"/>
      </w:pPr>
      <w:r>
        <w:t>Fix the Website Contact Form so new people get the right list and tag instead of Other.</w:t>
      </w:r>
    </w:p>
    <w:p>
      <w:pPr>
        <w:pStyle w:val="ListBullet"/>
      </w:pPr>
      <w:r>
        <w:t>Connect Pipelines and automations: for example, a new website inquiry creates a deal at the Inquiry stage and a task for Nancy.</w:t>
      </w:r>
    </w:p>
    <w:p>
      <w:pPr>
        <w:pStyle w:val="Heading3"/>
      </w:pPr>
      <w:r>
        <w:t>What we cover</w:t>
      </w:r>
    </w:p>
    <w:p>
      <w:pPr>
        <w:pStyle w:val="ListBullet"/>
      </w:pPr>
      <w:r>
        <w:t>What an automation is, in plain words: when this happens, do that.</w:t>
      </w:r>
    </w:p>
    <w:p>
      <w:pPr>
        <w:pStyle w:val="ListBullet"/>
      </w:pPr>
      <w:r>
        <w:t>Walk through New Member Onboarding step by step, so the team knows what members receive.</w:t>
      </w:r>
    </w:p>
    <w:p>
      <w:pPr>
        <w:pStyle w:val="ListBullet"/>
      </w:pPr>
      <w:r>
        <w:t>Nancy and Tristan read an automation's report: who is in it, and who finished.</w:t>
      </w:r>
    </w:p>
    <w:p>
      <w:pPr>
        <w:pStyle w:val="ListBullet"/>
      </w:pPr>
      <w:r>
        <w:t>Safely add or remove a contact from an automation.</w:t>
      </w:r>
    </w:p>
    <w:p>
      <w:pPr>
        <w:pStyle w:val="ListBullet"/>
      </w:pPr>
      <w:r>
        <w:t>Turn the renewal series back on together, after a content check.</w:t>
      </w:r>
    </w:p>
    <w:p>
      <w:pPr>
        <w:pStyle w:val="Heading1"/>
      </w:pPr>
      <w:r>
        <w:t>Session 4: Your Role in the System</w:t>
      </w:r>
    </w:p>
    <w:p>
      <w:r>
        <w:t>Goal: each person leaves with a short, clear list of what they own every week.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0075BF"/>
          </w:tcPr>
          <w:p>
            <w:r/>
            <w:r>
              <w:rPr>
                <w:b/>
                <w:color w:val="FFFFFF"/>
              </w:rPr>
              <w:t>Person</w:t>
            </w:r>
          </w:p>
        </w:tc>
        <w:tc>
          <w:tcPr>
            <w:tcW w:type="dxa" w:w="7488"/>
            <w:shd w:val="clear" w:color="auto" w:fill="0075BF"/>
          </w:tcPr>
          <w:p>
            <w:r/>
            <w:r>
              <w:rPr>
                <w:b/>
                <w:color w:val="FFFFFF"/>
              </w:rPr>
              <w:t>Weekly deliverables (draft for Kate to confirm)</w:t>
            </w:r>
          </w:p>
        </w:tc>
      </w:tr>
      <w:tr>
        <w:tc>
          <w:tcPr>
            <w:tcW w:type="dxa" w:w="1872"/>
          </w:tcPr>
          <w:p>
            <w:r>
              <w:t>Nancy</w:t>
            </w:r>
          </w:p>
        </w:tc>
        <w:tc>
          <w:tcPr>
            <w:tcW w:type="dxa" w:w="7488"/>
          </w:tcPr>
          <w:p>
            <w:r>
              <w:t>Every new inquiry in ActiveCampaign within one business day. A note on every conversation. Welcome response sent from the record. Follow-up tasks cleared or rescheduled by Friday.</w:t>
            </w:r>
          </w:p>
        </w:tc>
      </w:tr>
      <w:tr>
        <w:tc>
          <w:tcPr>
            <w:tcW w:type="dxa" w:w="1872"/>
          </w:tcPr>
          <w:p>
            <w:r>
              <w:t>Tristan</w:t>
            </w:r>
          </w:p>
        </w:tc>
        <w:tc>
          <w:tcPr>
            <w:tcW w:type="dxa" w:w="7488"/>
          </w:tcPr>
          <w:p>
            <w:r>
              <w:t>Campaign calendar and sends. List and tag upkeep (no new one-off tags). Membership and sponsor pipeline review with Kate. Monthly marketing report pulls from ActiveCampaign.</w:t>
            </w:r>
          </w:p>
        </w:tc>
      </w:tr>
      <w:tr>
        <w:tc>
          <w:tcPr>
            <w:tcW w:type="dxa" w:w="1872"/>
          </w:tcPr>
          <w:p>
            <w:r>
              <w:t>Jackie</w:t>
            </w:r>
          </w:p>
        </w:tc>
        <w:tc>
          <w:tcPr>
            <w:tcW w:type="dxa" w:w="7488"/>
          </w:tcPr>
          <w:p>
            <w:r>
              <w:t>One-page overview of the system. A monthly snapshot: new members, open prospects, sponsor pipeline, and renewal status.</w:t>
            </w:r>
          </w:p>
        </w:tc>
      </w:tr>
      <w:tr>
        <w:tc>
          <w:tcPr>
            <w:tcW w:type="dxa" w:w="1872"/>
          </w:tcPr>
          <w:p>
            <w:r>
              <w:t>Jay (separate)</w:t>
            </w:r>
          </w:p>
        </w:tc>
        <w:tc>
          <w:tcPr>
            <w:tcW w:type="dxa" w:w="7488"/>
          </w:tcPr>
          <w:p>
            <w:r>
              <w:t>Membership pipeline and ambassador assignments, from his CRM requirements.</w:t>
            </w:r>
          </w:p>
        </w:tc>
      </w:tr>
    </w:tbl>
    <w:p/>
    <w:p>
      <w:pPr>
        <w:pStyle w:val="Heading1"/>
      </w:pPr>
      <w:r>
        <w:t>Open Items for Kate</w:t>
      </w:r>
    </w:p>
    <w:p>
      <w:pPr>
        <w:pStyle w:val="ListBullet"/>
      </w:pPr>
      <w:r>
        <w:t>When building pipelines, check whether ActiveCampaign asks for the Pipelines add-on. If it does, confirm FEI approves the cost first.</w:t>
      </w:r>
    </w:p>
    <w:p>
      <w:pPr>
        <w:pStyle w:val="ListBullet"/>
      </w:pPr>
      <w:r>
        <w:t>Ryan Doyle is a user and owns the sponsorship requirements. Decide whether he joins Session 2 or gets his own session like Jay.</w:t>
      </w:r>
    </w:p>
    <w:p>
      <w:pPr>
        <w:pStyle w:val="ListBullet"/>
      </w:pPr>
      <w:r>
        <w:t>Sharla Hibberd is still a user. Confirm whether she stays.</w:t>
      </w:r>
    </w:p>
    <w:p>
      <w:pPr>
        <w:pStyle w:val="ListBullet"/>
      </w:pPr>
      <w:r>
        <w:t>Confirm the draft weekly deliverables above before Session 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85563"/>
        <w:sz w:val="16"/>
      </w:rPr>
      <w:t>FEI Dallas  |  ActiveCampaign Training  |  Prepared by Kate Burda &amp; Company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809842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allas_eaglemark_blu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842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48556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0075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5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CB8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