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CF328" w14:textId="77777777" w:rsidR="002538BC" w:rsidRPr="002538BC" w:rsidRDefault="002538BC" w:rsidP="002538BC">
      <w:pPr>
        <w:rPr>
          <w:b/>
          <w:bCs/>
        </w:rPr>
      </w:pPr>
      <w:r w:rsidRPr="002538BC">
        <w:rPr>
          <w:b/>
          <w:bCs/>
        </w:rPr>
        <w:t>Why Outside-In Thinking is the Key to Unlocking Revenue Growth</w:t>
      </w:r>
    </w:p>
    <w:p w14:paraId="4F491F38" w14:textId="77777777" w:rsidR="002538BC" w:rsidRPr="002538BC" w:rsidRDefault="002538BC" w:rsidP="002538BC">
      <w:r w:rsidRPr="002538BC">
        <w:t xml:space="preserve">What if you discovered that the greatest barrier to your company's revenue growth is your own mindset? Many organizations remain trapped in an inside-out approach—obsessed with their products, features, and internal processes—instead of turning outward to truly grasp what matters to their customers. Imagine flipping this narrative. Outside-in thinking transforms the focus to customer needs and market dynamics, driving every strategy, sale, and campaign. </w:t>
      </w:r>
    </w:p>
    <w:p w14:paraId="7FAD9D89" w14:textId="77777777" w:rsidR="002538BC" w:rsidRDefault="002538BC" w:rsidP="002538BC"/>
    <w:p w14:paraId="433F9171" w14:textId="71A91C3F" w:rsidR="002538BC" w:rsidRPr="002538BC" w:rsidRDefault="002538BC" w:rsidP="002538BC">
      <w:r w:rsidRPr="002538BC">
        <w:t xml:space="preserve">Is your business still fixated on praising your product rather than showing how it solves your customer’s problems? If so, you're leaving money—and loyalty—on the table. </w:t>
      </w:r>
    </w:p>
    <w:p w14:paraId="78BB7DAE" w14:textId="77777777" w:rsidR="002538BC" w:rsidRPr="002538BC" w:rsidRDefault="002538BC" w:rsidP="002538BC">
      <w:r w:rsidRPr="002538BC">
        <w:t>Embracing outside-in thinking is no longer optional; it’s necessary for survival and success in today’s rapidly evolving markets.</w:t>
      </w:r>
    </w:p>
    <w:p w14:paraId="7E006ED7" w14:textId="77777777" w:rsidR="002538BC" w:rsidRDefault="002538BC" w:rsidP="002538BC">
      <w:pPr>
        <w:rPr>
          <w:b/>
          <w:bCs/>
        </w:rPr>
      </w:pPr>
    </w:p>
    <w:p w14:paraId="4BD1700D" w14:textId="22003BBC" w:rsidR="002538BC" w:rsidRPr="002538BC" w:rsidRDefault="002538BC" w:rsidP="002538BC">
      <w:pPr>
        <w:rPr>
          <w:b/>
          <w:bCs/>
        </w:rPr>
      </w:pPr>
      <w:r w:rsidRPr="002538BC">
        <w:rPr>
          <w:b/>
          <w:bCs/>
        </w:rPr>
        <w:t>Why Outside-In Thinking Matters</w:t>
      </w:r>
    </w:p>
    <w:p w14:paraId="3CC47585" w14:textId="7ACCE87F" w:rsidR="002538BC" w:rsidRPr="002538BC" w:rsidRDefault="002538BC" w:rsidP="002538BC">
      <w:r w:rsidRPr="002538BC">
        <w:t xml:space="preserve">Are you genuinely focusing on the customer? Outside-in thinking demands it. Understanding your audience’s challenges, expectations, and aspirations is essential. Consider this: boosting customer retention by just 5% can increase profits by 25% to 95%, according to Bain &amp; Company. Such </w:t>
      </w:r>
      <w:r>
        <w:t xml:space="preserve">an </w:t>
      </w:r>
      <w:r w:rsidRPr="002538BC">
        <w:t xml:space="preserve">impact isn't accidental; it stems from a strategic shift to customer-centric approaches </w:t>
      </w:r>
      <w:r>
        <w:t>that prioritize</w:t>
      </w:r>
      <w:r w:rsidRPr="002538BC">
        <w:t xml:space="preserve"> the buyer’s experience. Are you ready to make that shift and harness the power of customer loyalty?</w:t>
      </w:r>
    </w:p>
    <w:p w14:paraId="3C0D8D76" w14:textId="77777777" w:rsidR="002538BC" w:rsidRDefault="002538BC" w:rsidP="002538BC">
      <w:pPr>
        <w:rPr>
          <w:b/>
          <w:bCs/>
        </w:rPr>
      </w:pPr>
    </w:p>
    <w:p w14:paraId="57DD3E24" w14:textId="3A0A6691" w:rsidR="002538BC" w:rsidRPr="002538BC" w:rsidRDefault="002538BC" w:rsidP="002538BC">
      <w:pPr>
        <w:rPr>
          <w:b/>
          <w:bCs/>
        </w:rPr>
      </w:pPr>
      <w:r w:rsidRPr="002538BC">
        <w:rPr>
          <w:b/>
          <w:bCs/>
        </w:rPr>
        <w:t>The Statistics Back It Up:</w:t>
      </w:r>
    </w:p>
    <w:p w14:paraId="5DA5C836" w14:textId="77777777" w:rsidR="002538BC" w:rsidRPr="002538BC" w:rsidRDefault="002538BC" w:rsidP="002538BC">
      <w:pPr>
        <w:numPr>
          <w:ilvl w:val="0"/>
          <w:numId w:val="1"/>
        </w:numPr>
      </w:pPr>
      <w:r w:rsidRPr="002538BC">
        <w:t xml:space="preserve">Are you putting your customers at the heart of your business strategy? Companies that do enjoy higher satisfaction, stronger retention, and impressive revenue growth. </w:t>
      </w:r>
    </w:p>
    <w:p w14:paraId="3BFEB75A" w14:textId="68705F71" w:rsidR="002538BC" w:rsidRPr="002538BC" w:rsidRDefault="002538BC" w:rsidP="002538BC">
      <w:pPr>
        <w:numPr>
          <w:ilvl w:val="0"/>
          <w:numId w:val="2"/>
        </w:numPr>
      </w:pPr>
      <w:r w:rsidRPr="002538BC">
        <w:t xml:space="preserve">Consider this: During the pandemic, McKinsey found that 70% of consumers altered their shopping habits. Those businesses that swiftly adapted using customer data thrived, while others lagged. </w:t>
      </w:r>
    </w:p>
    <w:p w14:paraId="341D7077" w14:textId="77777777" w:rsidR="002538BC" w:rsidRDefault="002538BC" w:rsidP="002538BC"/>
    <w:p w14:paraId="35CCDB93" w14:textId="3A35918C" w:rsidR="002538BC" w:rsidRPr="002538BC" w:rsidRDefault="002538BC" w:rsidP="002538BC">
      <w:r w:rsidRPr="002538BC">
        <w:t>If your approach isn't tailored to meet customers where they are, you're missing out on opportunity and growth.</w:t>
      </w:r>
    </w:p>
    <w:p w14:paraId="7ED13044" w14:textId="77777777" w:rsidR="002538BC" w:rsidRDefault="002538BC" w:rsidP="002538BC">
      <w:pPr>
        <w:rPr>
          <w:b/>
          <w:bCs/>
        </w:rPr>
      </w:pPr>
    </w:p>
    <w:p w14:paraId="0F10751D" w14:textId="6A7753A7" w:rsidR="002538BC" w:rsidRPr="002538BC" w:rsidRDefault="002538BC" w:rsidP="002538BC">
      <w:pPr>
        <w:rPr>
          <w:b/>
          <w:bCs/>
        </w:rPr>
      </w:pPr>
      <w:r w:rsidRPr="002538BC">
        <w:rPr>
          <w:b/>
          <w:bCs/>
        </w:rPr>
        <w:t>Breaking Down Key Industry Challenges (And How Outside-In Thinking Solves Them)</w:t>
      </w:r>
    </w:p>
    <w:p w14:paraId="0569A3CB" w14:textId="1DDAB5A6" w:rsidR="002538BC" w:rsidRPr="002538BC" w:rsidRDefault="002538BC" w:rsidP="002538BC">
      <w:r w:rsidRPr="002538BC">
        <w:t xml:space="preserve">Let's tackle the roadblocks businesses encounter when integrating customer-led strategies. How does outside-in thinking pave the way forward? </w:t>
      </w:r>
      <w:r>
        <w:t>We</w:t>
      </w:r>
      <w:r w:rsidRPr="002538BC">
        <w:t xml:space="preserve"> </w:t>
      </w:r>
      <w:r>
        <w:t>ca</w:t>
      </w:r>
      <w:r w:rsidRPr="002538BC">
        <w:t xml:space="preserve">n </w:t>
      </w:r>
      <w:r>
        <w:t>navigate</w:t>
      </w:r>
      <w:r w:rsidRPr="002538BC">
        <w:t xml:space="preserve"> </w:t>
      </w:r>
      <w:r>
        <w:t>these</w:t>
      </w:r>
      <w:r w:rsidRPr="002538BC">
        <w:t xml:space="preserve"> </w:t>
      </w:r>
      <w:r>
        <w:t>challenges</w:t>
      </w:r>
      <w:r w:rsidRPr="002538BC">
        <w:t xml:space="preserve"> </w:t>
      </w:r>
      <w:r>
        <w:t>through</w:t>
      </w:r>
      <w:r w:rsidRPr="002538BC">
        <w:t xml:space="preserve"> </w:t>
      </w:r>
      <w:r>
        <w:t>innovation</w:t>
      </w:r>
      <w:r w:rsidRPr="002538BC">
        <w:t xml:space="preserve"> </w:t>
      </w:r>
      <w:r>
        <w:t>and</w:t>
      </w:r>
      <w:r w:rsidRPr="002538BC">
        <w:t xml:space="preserve"> c</w:t>
      </w:r>
      <w:r>
        <w:t>reativity</w:t>
      </w:r>
      <w:r w:rsidRPr="002538BC">
        <w:t>. By questioning traditional methods and embracing dynamic solutions, we create momentum. Isn't it time for a transformative approach?</w:t>
      </w:r>
    </w:p>
    <w:p w14:paraId="205A4120" w14:textId="77777777" w:rsidR="002538BC" w:rsidRDefault="002538BC" w:rsidP="002538BC">
      <w:pPr>
        <w:rPr>
          <w:b/>
          <w:bCs/>
        </w:rPr>
      </w:pPr>
    </w:p>
    <w:p w14:paraId="40BD5672" w14:textId="426E6660" w:rsidR="002538BC" w:rsidRPr="002538BC" w:rsidRDefault="002538BC" w:rsidP="002538BC">
      <w:pPr>
        <w:rPr>
          <w:b/>
          <w:bCs/>
        </w:rPr>
      </w:pPr>
      <w:r w:rsidRPr="002538BC">
        <w:rPr>
          <w:b/>
          <w:bCs/>
        </w:rPr>
        <w:t>1. From Product-Focused to Customer-Led</w:t>
      </w:r>
    </w:p>
    <w:p w14:paraId="3AAA39FE" w14:textId="77777777" w:rsidR="002538BC" w:rsidRPr="002538BC" w:rsidRDefault="002538BC" w:rsidP="002538BC">
      <w:r w:rsidRPr="002538BC">
        <w:t xml:space="preserve">What’s the common pitfall? Businesses often fall into the trap of highlighting themselves—their features, their accolades—instead of truly connecting with clients. Why is this detrimental? “First and foremost, invest in building an emotional relationship with your customers, not just a functional one,” emphasizes Robert </w:t>
      </w:r>
      <w:proofErr w:type="spellStart"/>
      <w:r w:rsidRPr="002538BC">
        <w:t>Chatwani</w:t>
      </w:r>
      <w:proofErr w:type="spellEnd"/>
      <w:r w:rsidRPr="002538BC">
        <w:t xml:space="preserve">, Chief Marketing </w:t>
      </w:r>
      <w:r w:rsidRPr="002538BC">
        <w:lastRenderedPageBreak/>
        <w:t>Officer at Atlassian. Why focus on emotion? Cultivating brand and product love leads to enhanced retention, robust growth, and sustainable revenue.</w:t>
      </w:r>
    </w:p>
    <w:p w14:paraId="39F9E261" w14:textId="77777777" w:rsidR="002538BC" w:rsidRDefault="002538BC" w:rsidP="002538BC">
      <w:pPr>
        <w:rPr>
          <w:b/>
          <w:bCs/>
        </w:rPr>
      </w:pPr>
    </w:p>
    <w:p w14:paraId="2F7F924D" w14:textId="52B9B8F8" w:rsidR="002538BC" w:rsidRPr="002538BC" w:rsidRDefault="002538BC" w:rsidP="002538BC">
      <w:pPr>
        <w:rPr>
          <w:b/>
          <w:bCs/>
        </w:rPr>
      </w:pPr>
      <w:r w:rsidRPr="002538BC">
        <w:rPr>
          <w:b/>
          <w:bCs/>
        </w:rPr>
        <w:t>2. Identifying Customer Needs in Real-Time</w:t>
      </w:r>
    </w:p>
    <w:p w14:paraId="4C1C6352" w14:textId="77777777" w:rsidR="002538BC" w:rsidRPr="002538BC" w:rsidRDefault="002538BC" w:rsidP="002538BC">
      <w:r w:rsidRPr="002538BC">
        <w:t>Markets move at lightning speed, yet consumer behaviors evolve even quicker. How can businesses keep up with ever-shifting customer expectations? Active listening and data analysis are crucial. Have you considered harnessing emerging technologies like AI-powered analytics? These tools uncover insights and anticipate challenges before they arise, pushing the boundaries of innovation. By staying ahead, you unlock the potential for creativity and success.</w:t>
      </w:r>
    </w:p>
    <w:p w14:paraId="1D048D9E" w14:textId="77777777" w:rsidR="002538BC" w:rsidRDefault="002538BC" w:rsidP="002538BC">
      <w:pPr>
        <w:rPr>
          <w:b/>
          <w:bCs/>
        </w:rPr>
      </w:pPr>
    </w:p>
    <w:p w14:paraId="781B2856" w14:textId="652023A6" w:rsidR="002538BC" w:rsidRPr="002538BC" w:rsidRDefault="002538BC" w:rsidP="002538BC">
      <w:pPr>
        <w:rPr>
          <w:b/>
          <w:bCs/>
        </w:rPr>
      </w:pPr>
      <w:r w:rsidRPr="002538BC">
        <w:rPr>
          <w:b/>
          <w:bCs/>
        </w:rPr>
        <w:t>3. Innovate Fearlessly in a Competitive Landscape</w:t>
      </w:r>
    </w:p>
    <w:p w14:paraId="44E76C7E" w14:textId="77777777" w:rsidR="002538BC" w:rsidRPr="002538BC" w:rsidRDefault="002538BC" w:rsidP="002538BC">
      <w:r w:rsidRPr="002538BC">
        <w:t xml:space="preserve">Forward-thinking companies don't just respond—they disrupt. Why settle for the norm when you can innovate? Amazon's relentless focus on customer satisfaction propelled it to market leadership with groundbreaking conveniences like one-click ordering and Amazon Prime. By embedding customer feedback into its strategic core, 90% of product decisions are derived from it. According to the Harvard Business Review, Amazon has etched its name as an e-commerce icon. </w:t>
      </w:r>
    </w:p>
    <w:p w14:paraId="32398E98" w14:textId="77777777" w:rsidR="002538BC" w:rsidRDefault="002538BC" w:rsidP="002538BC">
      <w:pPr>
        <w:rPr>
          <w:b/>
          <w:bCs/>
        </w:rPr>
      </w:pPr>
    </w:p>
    <w:p w14:paraId="7D3A0459" w14:textId="1BE16DAF" w:rsidR="002538BC" w:rsidRPr="002538BC" w:rsidRDefault="002538BC" w:rsidP="002538BC">
      <w:pPr>
        <w:rPr>
          <w:b/>
          <w:bCs/>
        </w:rPr>
      </w:pPr>
      <w:r w:rsidRPr="002538BC">
        <w:rPr>
          <w:b/>
          <w:bCs/>
        </w:rPr>
        <w:t>4. Pivoting During Market Disruptions</w:t>
      </w:r>
    </w:p>
    <w:p w14:paraId="35C5BDB9" w14:textId="1591F7F0" w:rsidR="002538BC" w:rsidRPr="002538BC" w:rsidRDefault="002538BC" w:rsidP="002538BC">
      <w:r w:rsidRPr="002538BC">
        <w:t xml:space="preserve">Market shifts, like those witnessed during COVID-19, can either cripple a company or launch it into a new growth phase. How did some businesses thrive? By swiftly adapting to evolving customer needs. Consider Dropbox: its steadfast focus on user experience and seamless service positioned it as the quintessential solution in file sharing. </w:t>
      </w:r>
      <w:r>
        <w:t>Dropbox achieved organic growth b</w:t>
      </w:r>
      <w:r w:rsidRPr="002538BC">
        <w:t>y prioritizing customer feedback loops and became a household name through word-of-mouth referrals. The power of innovation and customer-centricity truly propels a business forward.</w:t>
      </w:r>
    </w:p>
    <w:p w14:paraId="185AC76C" w14:textId="77777777" w:rsidR="002538BC" w:rsidRDefault="002538BC" w:rsidP="002538BC">
      <w:pPr>
        <w:rPr>
          <w:b/>
          <w:bCs/>
        </w:rPr>
      </w:pPr>
    </w:p>
    <w:p w14:paraId="7E0C318D" w14:textId="441297EA" w:rsidR="002538BC" w:rsidRPr="002538BC" w:rsidRDefault="002538BC" w:rsidP="002538BC">
      <w:pPr>
        <w:rPr>
          <w:b/>
          <w:bCs/>
        </w:rPr>
      </w:pPr>
      <w:r w:rsidRPr="002538BC">
        <w:rPr>
          <w:b/>
          <w:bCs/>
        </w:rPr>
        <w:t>5. Overcoming Resistance to Change</w:t>
      </w:r>
    </w:p>
    <w:p w14:paraId="34D5FC23" w14:textId="77777777" w:rsidR="002538BC" w:rsidRPr="002538BC" w:rsidRDefault="002538BC" w:rsidP="002538BC">
      <w:r w:rsidRPr="002538BC">
        <w:t xml:space="preserve">Can even the most agile strategies succeed if a corporate culture remains stagnant? The answer lies in adopting outside-in thinking, which demands a mindset shift towards valuing flexibility and innovation. How does one foster a culture that embraces change? It starts at the top, with leaders who model and incentivize customer-first behaviors. By doing so, organizations can ignite a transformative journey that propels them ahead in today’s dynamic landscape. </w:t>
      </w:r>
    </w:p>
    <w:p w14:paraId="4A94A88A" w14:textId="77777777" w:rsidR="002538BC" w:rsidRDefault="002538BC" w:rsidP="002538BC">
      <w:pPr>
        <w:rPr>
          <w:b/>
          <w:bCs/>
        </w:rPr>
      </w:pPr>
    </w:p>
    <w:p w14:paraId="1036A59B" w14:textId="76F5B103" w:rsidR="002538BC" w:rsidRPr="002538BC" w:rsidRDefault="002538BC" w:rsidP="002538BC">
      <w:pPr>
        <w:rPr>
          <w:b/>
          <w:bCs/>
        </w:rPr>
      </w:pPr>
      <w:r w:rsidRPr="002538BC">
        <w:rPr>
          <w:b/>
          <w:bCs/>
        </w:rPr>
        <w:t>The Tools You Need to Succeed</w:t>
      </w:r>
    </w:p>
    <w:p w14:paraId="1B7BEB73" w14:textId="77777777" w:rsidR="002538BC" w:rsidRPr="002538BC" w:rsidRDefault="002538BC" w:rsidP="002538BC">
      <w:r w:rsidRPr="002538BC">
        <w:t xml:space="preserve">Adopting outside-in thinking is a transformative journey that takes time, but leveraging the right tools and technologies can fast-track your way to success. Have you considered how today’s advanced solutions—AI-driven CRM platforms, customer experience mapping software, and data visualization tools—empower businesses to gather and act on customer insights seamlessly? </w:t>
      </w:r>
    </w:p>
    <w:p w14:paraId="2D569BCD" w14:textId="77777777" w:rsidR="002538BC" w:rsidRDefault="002538BC" w:rsidP="002538BC"/>
    <w:p w14:paraId="7C0460D5" w14:textId="1B1104E6" w:rsidR="002538BC" w:rsidRPr="002538BC" w:rsidRDefault="002538BC" w:rsidP="002538BC">
      <w:r w:rsidRPr="002538BC">
        <w:lastRenderedPageBreak/>
        <w:t>Technology is a powerful enabler, yet it’s just one part of the equation. The real magic lies in strategy. Are you collecting data merely to possess it, or are you harnessing it to drive meaningful, long-term actions that enrich your customer experience and bottom line? Embrace innovation and creativity to propel your business forward.</w:t>
      </w:r>
    </w:p>
    <w:p w14:paraId="29B1F277" w14:textId="77777777" w:rsidR="002538BC" w:rsidRDefault="002538BC" w:rsidP="002538BC">
      <w:pPr>
        <w:rPr>
          <w:b/>
          <w:bCs/>
        </w:rPr>
      </w:pPr>
    </w:p>
    <w:p w14:paraId="4F03C536" w14:textId="48777435" w:rsidR="002538BC" w:rsidRPr="002538BC" w:rsidRDefault="002538BC" w:rsidP="002538BC">
      <w:pPr>
        <w:rPr>
          <w:b/>
          <w:bCs/>
        </w:rPr>
      </w:pPr>
      <w:r w:rsidRPr="002538BC">
        <w:rPr>
          <w:b/>
          <w:bCs/>
        </w:rPr>
        <w:t>What Can Outside-In Thinking Do for Your Business?</w:t>
      </w:r>
    </w:p>
    <w:p w14:paraId="5EB18FCB" w14:textId="77777777" w:rsidR="002538BC" w:rsidRDefault="002538BC" w:rsidP="002538BC">
      <w:r w:rsidRPr="002538BC">
        <w:t>The transformative power of outside-in thinking transcends mere incremental improvements. Why settle for less when you can lead? Here's how to revolutionize your business:</w:t>
      </w:r>
    </w:p>
    <w:p w14:paraId="4C21D1B9" w14:textId="77777777" w:rsidR="002538BC" w:rsidRPr="002538BC" w:rsidRDefault="002538BC" w:rsidP="002538BC"/>
    <w:p w14:paraId="5CE63D28" w14:textId="77777777" w:rsidR="002538BC" w:rsidRPr="002538BC" w:rsidRDefault="002538BC" w:rsidP="002538BC">
      <w:pPr>
        <w:numPr>
          <w:ilvl w:val="0"/>
          <w:numId w:val="3"/>
        </w:numPr>
      </w:pPr>
      <w:r w:rsidRPr="002538BC">
        <w:rPr>
          <w:b/>
          <w:bCs/>
        </w:rPr>
        <w:t>Forge Unbreakable Customer Loyalty:</w:t>
      </w:r>
      <w:r w:rsidRPr="002538BC">
        <w:t xml:space="preserve"> Imagine creating a bond of trust that nurtures repeat business and turns customers into brand advocates. Anticipate their needs and watch loyalty blossom.</w:t>
      </w:r>
    </w:p>
    <w:p w14:paraId="07C4FC47" w14:textId="77777777" w:rsidR="002538BC" w:rsidRPr="002538BC" w:rsidRDefault="002538BC" w:rsidP="002538BC">
      <w:pPr>
        <w:numPr>
          <w:ilvl w:val="0"/>
          <w:numId w:val="4"/>
        </w:numPr>
      </w:pPr>
      <w:r w:rsidRPr="002538BC">
        <w:rPr>
          <w:b/>
          <w:bCs/>
        </w:rPr>
        <w:t>Drive Revenue Growth:</w:t>
      </w:r>
      <w:r w:rsidRPr="002538BC">
        <w:t xml:space="preserve"> Embrace a customer-first mindset to unlock higher retention rates, expand your market share, and increase every customer's lifetime value.</w:t>
      </w:r>
    </w:p>
    <w:p w14:paraId="2B0EF3FB" w14:textId="09DCEE2F" w:rsidR="002538BC" w:rsidRPr="002538BC" w:rsidRDefault="002538BC" w:rsidP="002538BC">
      <w:pPr>
        <w:numPr>
          <w:ilvl w:val="0"/>
          <w:numId w:val="5"/>
        </w:numPr>
      </w:pPr>
      <w:r w:rsidRPr="002538BC">
        <w:rPr>
          <w:b/>
          <w:bCs/>
        </w:rPr>
        <w:t xml:space="preserve">Stay ahead with an Innovative Edge: </w:t>
      </w:r>
      <w:r w:rsidRPr="002538BC">
        <w:t xml:space="preserve">Outside-in thinking propels you beyond the competition. </w:t>
      </w:r>
      <w:r>
        <w:t>You maintain a perpetual state of readiness b</w:t>
      </w:r>
      <w:r w:rsidRPr="002538BC">
        <w:t>y evolving with—and even outpacing—market trends.</w:t>
      </w:r>
    </w:p>
    <w:p w14:paraId="622AEE28" w14:textId="77777777" w:rsidR="002538BC" w:rsidRDefault="002538BC" w:rsidP="002538BC"/>
    <w:p w14:paraId="77B2A2E5" w14:textId="429ED3AA" w:rsidR="002538BC" w:rsidRPr="002538BC" w:rsidRDefault="002538BC" w:rsidP="002538BC">
      <w:r w:rsidRPr="002538BC">
        <w:t>Don't just adapt; innovate and lead the charge in your industry.</w:t>
      </w:r>
    </w:p>
    <w:p w14:paraId="7DE9D844" w14:textId="77777777" w:rsidR="002538BC" w:rsidRDefault="002538BC" w:rsidP="002538BC">
      <w:pPr>
        <w:rPr>
          <w:b/>
          <w:bCs/>
        </w:rPr>
      </w:pPr>
    </w:p>
    <w:p w14:paraId="1B202CAC" w14:textId="37C439CA" w:rsidR="002538BC" w:rsidRPr="002538BC" w:rsidRDefault="002538BC" w:rsidP="002538BC">
      <w:pPr>
        <w:rPr>
          <w:b/>
          <w:bCs/>
        </w:rPr>
      </w:pPr>
      <w:r w:rsidRPr="002538BC">
        <w:rPr>
          <w:b/>
          <w:bCs/>
        </w:rPr>
        <w:t>Take the Leap</w:t>
      </w:r>
    </w:p>
    <w:p w14:paraId="3C5E712A" w14:textId="72A77185" w:rsidR="002538BC" w:rsidRDefault="002538BC" w:rsidP="002538BC">
      <w:r w:rsidRPr="002538BC">
        <w:t xml:space="preserve">Today's most successful businesses </w:t>
      </w:r>
      <w:r>
        <w:t>do</w:t>
      </w:r>
      <w:r w:rsidRPr="002538BC">
        <w:t>n't merely react to the market—they shap</w:t>
      </w:r>
      <w:r>
        <w:t>e</w:t>
      </w:r>
      <w:r w:rsidRPr="002538BC">
        <w:t xml:space="preserve"> it. Stepping into this role demands transforming your approach to revenue growth, starting from your customer's perspective.</w:t>
      </w:r>
    </w:p>
    <w:p w14:paraId="4A9B02B8" w14:textId="77777777" w:rsidR="002538BC" w:rsidRPr="002538BC" w:rsidRDefault="002538BC" w:rsidP="002538BC"/>
    <w:p w14:paraId="0E283852" w14:textId="77777777" w:rsidR="002538BC" w:rsidRPr="002538BC" w:rsidRDefault="002538BC" w:rsidP="002538BC">
      <w:r w:rsidRPr="002538BC">
        <w:t>Are you ready to lead the charge? We're here to guide you. Request a consultation to discover how to revolutionize your revenue optimization strategy with innovative, outside-in thinking. It's time to reimagine your approach, energize your team, and amplify your results.</w:t>
      </w:r>
    </w:p>
    <w:p w14:paraId="0A7B98BA" w14:textId="77777777" w:rsidR="002538BC" w:rsidRDefault="002538BC" w:rsidP="002538BC"/>
    <w:p w14:paraId="38055005" w14:textId="0F1A9966" w:rsidR="002538BC" w:rsidRPr="002538BC" w:rsidRDefault="002538BC" w:rsidP="002538BC">
      <w:r w:rsidRPr="002538BC">
        <w:t>When you center your decisions around your customers, you're not just following change but driving it.</w:t>
      </w:r>
    </w:p>
    <w:p w14:paraId="73FDF457" w14:textId="77777777" w:rsidR="00DE0B39" w:rsidRDefault="00DE0B39"/>
    <w:sectPr w:rsidR="00DE0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463418"/>
    <w:multiLevelType w:val="multilevel"/>
    <w:tmpl w:val="6422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503B76"/>
    <w:multiLevelType w:val="multilevel"/>
    <w:tmpl w:val="9ED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240108">
    <w:abstractNumId w:val="1"/>
    <w:lvlOverride w:ilvl="0">
      <w:startOverride w:val="1"/>
    </w:lvlOverride>
  </w:num>
  <w:num w:numId="2" w16cid:durableId="410352108">
    <w:abstractNumId w:val="1"/>
    <w:lvlOverride w:ilvl="0">
      <w:startOverride w:val="2"/>
    </w:lvlOverride>
  </w:num>
  <w:num w:numId="3" w16cid:durableId="2125153663">
    <w:abstractNumId w:val="0"/>
    <w:lvlOverride w:ilvl="0">
      <w:startOverride w:val="1"/>
    </w:lvlOverride>
  </w:num>
  <w:num w:numId="4" w16cid:durableId="790435043">
    <w:abstractNumId w:val="0"/>
    <w:lvlOverride w:ilvl="0">
      <w:startOverride w:val="2"/>
    </w:lvlOverride>
  </w:num>
  <w:num w:numId="5" w16cid:durableId="1325470218">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BC"/>
    <w:rsid w:val="00141E6F"/>
    <w:rsid w:val="002538BC"/>
    <w:rsid w:val="00DE0B39"/>
    <w:rsid w:val="00DF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0AB767"/>
  <w15:chartTrackingRefBased/>
  <w15:docId w15:val="{767196C3-C964-3641-8140-C8957AA1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8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8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8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8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8BC"/>
    <w:rPr>
      <w:rFonts w:eastAsiaTheme="majorEastAsia" w:cstheme="majorBidi"/>
      <w:color w:val="272727" w:themeColor="text1" w:themeTint="D8"/>
    </w:rPr>
  </w:style>
  <w:style w:type="paragraph" w:styleId="Title">
    <w:name w:val="Title"/>
    <w:basedOn w:val="Normal"/>
    <w:next w:val="Normal"/>
    <w:link w:val="TitleChar"/>
    <w:uiPriority w:val="10"/>
    <w:qFormat/>
    <w:rsid w:val="002538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8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8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8BC"/>
    <w:rPr>
      <w:i/>
      <w:iCs/>
      <w:color w:val="404040" w:themeColor="text1" w:themeTint="BF"/>
    </w:rPr>
  </w:style>
  <w:style w:type="paragraph" w:styleId="ListParagraph">
    <w:name w:val="List Paragraph"/>
    <w:basedOn w:val="Normal"/>
    <w:uiPriority w:val="34"/>
    <w:qFormat/>
    <w:rsid w:val="002538BC"/>
    <w:pPr>
      <w:ind w:left="720"/>
      <w:contextualSpacing/>
    </w:pPr>
  </w:style>
  <w:style w:type="character" w:styleId="IntenseEmphasis">
    <w:name w:val="Intense Emphasis"/>
    <w:basedOn w:val="DefaultParagraphFont"/>
    <w:uiPriority w:val="21"/>
    <w:qFormat/>
    <w:rsid w:val="002538BC"/>
    <w:rPr>
      <w:i/>
      <w:iCs/>
      <w:color w:val="0F4761" w:themeColor="accent1" w:themeShade="BF"/>
    </w:rPr>
  </w:style>
  <w:style w:type="paragraph" w:styleId="IntenseQuote">
    <w:name w:val="Intense Quote"/>
    <w:basedOn w:val="Normal"/>
    <w:next w:val="Normal"/>
    <w:link w:val="IntenseQuoteChar"/>
    <w:uiPriority w:val="30"/>
    <w:qFormat/>
    <w:rsid w:val="00253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8BC"/>
    <w:rPr>
      <w:i/>
      <w:iCs/>
      <w:color w:val="0F4761" w:themeColor="accent1" w:themeShade="BF"/>
    </w:rPr>
  </w:style>
  <w:style w:type="character" w:styleId="IntenseReference">
    <w:name w:val="Intense Reference"/>
    <w:basedOn w:val="DefaultParagraphFont"/>
    <w:uiPriority w:val="32"/>
    <w:qFormat/>
    <w:rsid w:val="00253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107961">
      <w:bodyDiv w:val="1"/>
      <w:marLeft w:val="0"/>
      <w:marRight w:val="0"/>
      <w:marTop w:val="0"/>
      <w:marBottom w:val="0"/>
      <w:divBdr>
        <w:top w:val="none" w:sz="0" w:space="0" w:color="auto"/>
        <w:left w:val="none" w:sz="0" w:space="0" w:color="auto"/>
        <w:bottom w:val="none" w:sz="0" w:space="0" w:color="auto"/>
        <w:right w:val="none" w:sz="0" w:space="0" w:color="auto"/>
      </w:divBdr>
    </w:div>
    <w:div w:id="181347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Garrard</dc:creator>
  <cp:keywords/>
  <dc:description/>
  <cp:lastModifiedBy>David Garrard</cp:lastModifiedBy>
  <cp:revision>1</cp:revision>
  <dcterms:created xsi:type="dcterms:W3CDTF">2024-11-23T17:22:00Z</dcterms:created>
  <dcterms:modified xsi:type="dcterms:W3CDTF">2024-11-23T17:24:00Z</dcterms:modified>
</cp:coreProperties>
</file>