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center"/>
        <w:rPr/>
      </w:pPr>
      <w:r>
        <w:rPr/>
        <w:t>Министерство образования Республики Беларусь</w:t>
      </w:r>
    </w:p>
    <w:p>
      <w:pPr>
        <w:pStyle w:val="Normal"/>
        <w:jc w:val="both"/>
        <w:rPr/>
      </w:pPr>
      <w:r>
        <w:rPr/>
      </w:r>
    </w:p>
    <w:p>
      <w:pPr>
        <w:pStyle w:val="Normal"/>
        <w:jc w:val="center"/>
        <w:rPr/>
      </w:pPr>
      <w:r>
        <w:rPr/>
        <w:t>Учреждение образования</w:t>
      </w:r>
    </w:p>
    <w:p>
      <w:pPr>
        <w:pStyle w:val="Normal"/>
        <w:jc w:val="center"/>
        <w:rPr/>
      </w:pPr>
      <w:r>
        <w:rPr/>
        <w:t>БЕЛОРУССКИЙ ГОСУДАРСТВЕННЫЙ УНИВЕРСИТЕТ</w:t>
      </w:r>
    </w:p>
    <w:p>
      <w:pPr>
        <w:pStyle w:val="Normal"/>
        <w:jc w:val="center"/>
        <w:rPr/>
      </w:pPr>
      <w:r>
        <w:rPr/>
        <w:t>ИНФОРМАТИКИ И РАДИОЭЛЕКТРОНИКИ</w:t>
      </w:r>
    </w:p>
    <w:p>
      <w:pPr>
        <w:pStyle w:val="Normal"/>
        <w:jc w:val="both"/>
        <w:rPr/>
      </w:pPr>
      <w:r>
        <w:rPr/>
      </w:r>
    </w:p>
    <w:p>
      <w:pPr>
        <w:pStyle w:val="Normal"/>
        <w:jc w:val="center"/>
        <w:rPr/>
      </w:pPr>
      <w:r>
        <w:rPr/>
        <w:t>Факультет компьютерных систем и сетей</w:t>
      </w:r>
    </w:p>
    <w:p>
      <w:pPr>
        <w:pStyle w:val="Normal"/>
        <w:jc w:val="both"/>
        <w:rPr/>
      </w:pPr>
      <w:r>
        <w:rPr/>
      </w:r>
    </w:p>
    <w:p>
      <w:pPr>
        <w:pStyle w:val="Normal"/>
        <w:jc w:val="center"/>
        <w:rPr/>
      </w:pPr>
      <w:r>
        <w:rPr/>
        <w:t>Кафедра электронных вычислительных машин</w:t>
      </w:r>
    </w:p>
    <w:p>
      <w:pPr>
        <w:pStyle w:val="Normal"/>
        <w:jc w:val="both"/>
        <w:rPr/>
      </w:pPr>
      <w:r>
        <w:rPr/>
      </w:r>
    </w:p>
    <w:p>
      <w:pPr>
        <w:pStyle w:val="Normal"/>
        <w:jc w:val="both"/>
        <w:rPr/>
      </w:pPr>
      <w:r>
        <w:rPr/>
      </w:r>
    </w:p>
    <w:p>
      <w:pPr>
        <w:pStyle w:val="Normal"/>
        <w:jc w:val="both"/>
        <w:rPr/>
      </w:pPr>
      <w:r>
        <w:rPr/>
        <w:t xml:space="preserve"> </w:t>
      </w:r>
      <w:r>
        <w:rPr/>
        <w:tab/>
        <w:tab/>
        <w:tab/>
        <w:tab/>
        <w:tab/>
        <w:tab/>
        <w:tab/>
        <w:tab/>
        <w:t>К ЗАЩИТЕ ДОПУСТИТЬ</w:t>
      </w:r>
    </w:p>
    <w:p>
      <w:pPr>
        <w:pStyle w:val="Normal"/>
        <w:jc w:val="both"/>
        <w:rPr/>
      </w:pPr>
      <w:r>
        <w:rPr/>
        <w:t xml:space="preserve"> </w:t>
      </w:r>
      <w:r>
        <w:rPr/>
        <w:tab/>
        <w:tab/>
        <w:tab/>
        <w:tab/>
        <w:tab/>
        <w:tab/>
        <w:tab/>
        <w:tab/>
        <w:t>Зав. каф. ЭВМ</w:t>
      </w:r>
    </w:p>
    <w:p>
      <w:pPr>
        <w:pStyle w:val="Normal"/>
        <w:jc w:val="both"/>
        <w:rPr/>
      </w:pPr>
      <w:r>
        <w:rPr/>
        <w:t xml:space="preserve"> </w:t>
      </w:r>
      <w:r>
        <w:rPr/>
        <w:tab/>
        <w:tab/>
        <w:tab/>
        <w:tab/>
        <w:tab/>
        <w:tab/>
        <w:tab/>
        <w:tab/>
        <w:t>__________ Д.И. Самаль</w:t>
      </w:r>
    </w:p>
    <w:p>
      <w:pPr>
        <w:pStyle w:val="Normal"/>
        <w:jc w:val="both"/>
        <w:rPr/>
      </w:pPr>
      <w:r>
        <w:rPr/>
      </w:r>
    </w:p>
    <w:p>
      <w:pPr>
        <w:pStyle w:val="Normal"/>
        <w:jc w:val="both"/>
        <w:rPr/>
      </w:pPr>
      <w:r>
        <w:rPr/>
      </w:r>
    </w:p>
    <w:p>
      <w:pPr>
        <w:pStyle w:val="Normal"/>
        <w:jc w:val="center"/>
        <w:rPr>
          <w:szCs w:val="28"/>
        </w:rPr>
      </w:pPr>
      <w:r>
        <w:rPr>
          <w:szCs w:val="28"/>
        </w:rPr>
        <w:t>ПОЯСНИТЕЛЬНАЯ ЗАПИСКА</w:t>
      </w:r>
    </w:p>
    <w:p>
      <w:pPr>
        <w:pStyle w:val="Normal"/>
        <w:jc w:val="center"/>
        <w:rPr/>
      </w:pPr>
      <w:r>
        <w:rPr/>
        <w:t>к дипломному проекту</w:t>
      </w:r>
    </w:p>
    <w:p>
      <w:pPr>
        <w:pStyle w:val="Normal"/>
        <w:jc w:val="center"/>
        <w:rPr/>
      </w:pPr>
      <w:r>
        <w:rPr/>
        <w:t>на тему</w:t>
      </w:r>
    </w:p>
    <w:p>
      <w:pPr>
        <w:pStyle w:val="Normal"/>
        <w:jc w:val="center"/>
        <w:rPr/>
      </w:pPr>
      <w:r>
        <w:rPr>
          <w:szCs w:val="28"/>
        </w:rPr>
        <w:t>ПРОГРАММНОЕ СРЕДСТВО ТЕСТИРОВАНИЯ НАДЕЖНОСТИ СЕТЕВЫХ РЕСУРСОВ</w:t>
      </w:r>
    </w:p>
    <w:p>
      <w:pPr>
        <w:pStyle w:val="Normal"/>
        <w:jc w:val="both"/>
        <w:rPr/>
      </w:pPr>
      <w:r>
        <w:rPr/>
      </w:r>
    </w:p>
    <w:p>
      <w:pPr>
        <w:pStyle w:val="Normal"/>
        <w:jc w:val="center"/>
        <w:rPr/>
      </w:pPr>
      <w:r>
        <w:rPr/>
        <w:t xml:space="preserve">БГУИР ДП 1–40 02 01 01 </w:t>
      </w:r>
      <w:r>
        <w:rPr>
          <w:color w:val="auto"/>
        </w:rPr>
        <w:t>189</w:t>
      </w:r>
      <w:r>
        <w:rPr/>
        <w:t xml:space="preserve"> ПЗ</w:t>
      </w:r>
    </w:p>
    <w:p>
      <w:pPr>
        <w:pStyle w:val="Normal"/>
        <w:jc w:val="both"/>
        <w:rPr/>
      </w:pPr>
      <w:r>
        <w:rPr/>
      </w:r>
    </w:p>
    <w:p>
      <w:pPr>
        <w:pStyle w:val="Normal"/>
        <w:jc w:val="both"/>
        <w:rPr/>
      </w:pPr>
      <w:r>
        <w:rPr/>
      </w:r>
    </w:p>
    <w:p>
      <w:pPr>
        <w:pStyle w:val="Normal"/>
        <w:jc w:val="both"/>
        <w:rPr/>
      </w:pPr>
      <w:r>
        <w:rPr/>
        <w:t>Студент</w:t>
        <w:tab/>
        <w:tab/>
        <w:tab/>
        <w:tab/>
        <w:tab/>
        <w:tab/>
        <w:tab/>
        <w:tab/>
        <w:tab/>
        <w:t>М.П. Трафимук</w:t>
      </w:r>
    </w:p>
    <w:p>
      <w:pPr>
        <w:pStyle w:val="Normal"/>
        <w:jc w:val="both"/>
        <w:rPr/>
      </w:pPr>
      <w:r>
        <w:rPr/>
      </w:r>
    </w:p>
    <w:p>
      <w:pPr>
        <w:pStyle w:val="Normal"/>
        <w:jc w:val="both"/>
        <w:rPr/>
      </w:pPr>
      <w:r>
        <w:rPr/>
        <w:t>Руководитель</w:t>
        <w:tab/>
        <w:tab/>
        <w:tab/>
        <w:tab/>
        <w:tab/>
        <w:tab/>
        <w:tab/>
        <w:tab/>
        <w:t>Н.Н. Иванов</w:t>
      </w:r>
    </w:p>
    <w:p>
      <w:pPr>
        <w:pStyle w:val="Normal"/>
        <w:jc w:val="both"/>
        <w:rPr/>
      </w:pPr>
      <w:r>
        <w:rPr/>
      </w:r>
    </w:p>
    <w:p>
      <w:pPr>
        <w:pStyle w:val="Normal"/>
        <w:jc w:val="both"/>
        <w:rPr/>
      </w:pPr>
      <w:r>
        <w:rPr/>
        <w:t>Консультанты:</w:t>
      </w:r>
    </w:p>
    <w:p>
      <w:pPr>
        <w:pStyle w:val="Normal"/>
        <w:jc w:val="both"/>
        <w:rPr/>
      </w:pPr>
      <w:r>
        <w:rPr/>
        <w:t xml:space="preserve"> </w:t>
      </w:r>
      <w:r>
        <w:rPr/>
        <w:tab/>
        <w:t>от кафедры ЭВМ</w:t>
        <w:tab/>
        <w:tab/>
        <w:tab/>
        <w:tab/>
        <w:tab/>
        <w:tab/>
        <w:tab/>
        <w:t>Н.Н. Иванов</w:t>
      </w:r>
    </w:p>
    <w:p>
      <w:pPr>
        <w:pStyle w:val="Normal"/>
        <w:jc w:val="both"/>
        <w:rPr/>
      </w:pPr>
      <w:r>
        <w:rPr/>
      </w:r>
    </w:p>
    <w:p>
      <w:pPr>
        <w:pStyle w:val="Normal"/>
        <w:jc w:val="both"/>
        <w:rPr/>
      </w:pPr>
      <w:r>
        <w:rPr/>
        <w:t xml:space="preserve"> </w:t>
      </w:r>
      <w:r>
        <w:rPr/>
        <w:tab/>
        <w:t>по экономической части</w:t>
        <w:tab/>
        <w:tab/>
        <w:tab/>
        <w:tab/>
        <w:tab/>
        <w:t>В.И. Шкода</w:t>
      </w:r>
    </w:p>
    <w:p>
      <w:pPr>
        <w:pStyle w:val="Normal"/>
        <w:jc w:val="both"/>
        <w:rPr/>
      </w:pPr>
      <w:r>
        <w:rPr/>
        <w:tab/>
        <w:tab/>
        <w:tab/>
        <w:tab/>
        <w:tab/>
        <w:tab/>
      </w:r>
    </w:p>
    <w:p>
      <w:pPr>
        <w:pStyle w:val="Normal"/>
        <w:jc w:val="both"/>
        <w:rPr/>
      </w:pPr>
      <w:r>
        <w:rPr/>
        <w:t>Нормоконтролер</w:t>
        <w:tab/>
        <w:tab/>
        <w:tab/>
        <w:tab/>
        <w:tab/>
        <w:tab/>
        <w:tab/>
        <w:tab/>
        <w:t>А.С. Сидорович</w:t>
      </w:r>
    </w:p>
    <w:p>
      <w:pPr>
        <w:pStyle w:val="Normal"/>
        <w:jc w:val="both"/>
        <w:rPr/>
      </w:pPr>
      <w:r>
        <w:rPr/>
      </w:r>
    </w:p>
    <w:p>
      <w:pPr>
        <w:pStyle w:val="Normal"/>
        <w:jc w:val="both"/>
        <w:rPr/>
      </w:pPr>
      <w:r>
        <w:rPr/>
        <w:t>Рецензент</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nextPage"/>
          <w:pgSz w:w="11906" w:h="16838"/>
          <w:pgMar w:left="1701" w:right="851" w:header="0" w:top="1134" w:footer="0" w:bottom="1531" w:gutter="0"/>
          <w:pgNumType w:fmt="decimal"/>
          <w:formProt w:val="false"/>
          <w:textDirection w:val="lrTb"/>
          <w:docGrid w:type="default" w:linePitch="272" w:charSpace="0"/>
        </w:sectPr>
        <w:pStyle w:val="Normal"/>
        <w:jc w:val="center"/>
        <w:rPr/>
      </w:pPr>
      <w:r>
        <w:rPr/>
        <w:t xml:space="preserve">МИНСК </w:t>
      </w:r>
      <w:r>
        <w:rPr/>
        <w:t>2017</w:t>
      </w:r>
    </w:p>
    <w:p>
      <w:pPr>
        <w:pStyle w:val="Normal"/>
        <w:spacing w:lineRule="auto" w:line="276" w:before="0" w:after="200"/>
        <w:jc w:val="center"/>
        <w:rPr>
          <w:szCs w:val="28"/>
        </w:rPr>
      </w:pPr>
      <w:r>
        <w:rPr>
          <w:szCs w:val="28"/>
        </w:rPr>
        <w:t>РЕФЕРАТ</w:t>
      </w:r>
    </w:p>
    <w:p>
      <w:pPr>
        <w:pStyle w:val="Normal"/>
        <w:jc w:val="both"/>
        <w:rPr>
          <w:szCs w:val="28"/>
        </w:rPr>
      </w:pPr>
      <w:r>
        <w:rPr>
          <w:szCs w:val="28"/>
        </w:rPr>
        <w:t>Дипломный проект предоставлен следующим образом. Электронные носители: 1 компакт-диск. Чертежный материал: 6 листов формата А1. Пояснительная записка: 57</w:t>
      </w:r>
      <w:bookmarkStart w:id="0" w:name="_GoBack"/>
      <w:bookmarkEnd w:id="0"/>
      <w:r>
        <w:rPr>
          <w:szCs w:val="28"/>
        </w:rPr>
        <w:t xml:space="preserve"> страниц, 5 рисунков, 3 таблицы, 8 литературных источников, 4 приложения.</w:t>
      </w:r>
    </w:p>
    <w:p>
      <w:pPr>
        <w:pStyle w:val="Normal"/>
        <w:jc w:val="both"/>
        <w:rPr>
          <w:szCs w:val="28"/>
        </w:rPr>
      </w:pPr>
      <w:r>
        <w:rPr>
          <w:szCs w:val="28"/>
        </w:rPr>
        <w:t>Ключевые слова: нагрузочное тестирование, сетевое приложение.</w:t>
      </w:r>
    </w:p>
    <w:p>
      <w:pPr>
        <w:pStyle w:val="Normal"/>
        <w:jc w:val="both"/>
        <w:rPr>
          <w:szCs w:val="28"/>
        </w:rPr>
      </w:pPr>
      <w:r>
        <w:rPr>
          <w:szCs w:val="28"/>
        </w:rPr>
        <w:t>Объектом исследования и разработки являются наиболее распространенные атаки типа «отказ в обслуживании» и методы защиты от них.</w:t>
      </w:r>
    </w:p>
    <w:p>
      <w:pPr>
        <w:pStyle w:val="Normal"/>
        <w:jc w:val="both"/>
        <w:rPr>
          <w:szCs w:val="28"/>
        </w:rPr>
      </w:pPr>
      <w:r>
        <w:rPr>
          <w:szCs w:val="28"/>
        </w:rPr>
        <w:t>Целью проекта является разработка программного средства, которое позволяет протестировать защиту ресурса от атак типа «отказ в обслуживании».</w:t>
      </w:r>
    </w:p>
    <w:p>
      <w:pPr>
        <w:pStyle w:val="Normal"/>
        <w:jc w:val="both"/>
        <w:rPr>
          <w:szCs w:val="28"/>
        </w:rPr>
      </w:pPr>
      <w:r>
        <w:rPr>
          <w:szCs w:val="28"/>
        </w:rPr>
        <w:t xml:space="preserve">При разработке программного средства тестирования надежности сетевых ресурсов была использована среда разработки </w:t>
      </w:r>
      <w:r>
        <w:rPr>
          <w:szCs w:val="28"/>
          <w:lang w:val="en-US"/>
        </w:rPr>
        <w:t>Microsoft</w:t>
      </w:r>
      <w:r>
        <w:rPr>
          <w:szCs w:val="28"/>
        </w:rPr>
        <w:t xml:space="preserve"> </w:t>
      </w:r>
      <w:r>
        <w:rPr>
          <w:szCs w:val="28"/>
          <w:lang w:val="en-US"/>
        </w:rPr>
        <w:t>Visual</w:t>
      </w:r>
      <w:r>
        <w:rPr>
          <w:szCs w:val="28"/>
        </w:rPr>
        <w:t xml:space="preserve"> </w:t>
      </w:r>
      <w:r>
        <w:rPr>
          <w:szCs w:val="28"/>
          <w:lang w:val="en-US"/>
        </w:rPr>
        <w:t>Studio</w:t>
      </w:r>
      <w:r>
        <w:rPr>
          <w:szCs w:val="28"/>
        </w:rPr>
        <w:t xml:space="preserve"> 2012, фреймворк .</w:t>
      </w:r>
      <w:r>
        <w:rPr>
          <w:szCs w:val="28"/>
          <w:lang w:val="en-US"/>
        </w:rPr>
        <w:t>NET</w:t>
      </w:r>
      <w:r>
        <w:rPr>
          <w:szCs w:val="28"/>
        </w:rPr>
        <w:t xml:space="preserve">, библиотека </w:t>
      </w:r>
      <w:r>
        <w:rPr>
          <w:szCs w:val="28"/>
          <w:lang w:val="en-US"/>
        </w:rPr>
        <w:t>WinPCap</w:t>
      </w:r>
      <w:r>
        <w:rPr>
          <w:szCs w:val="28"/>
        </w:rPr>
        <w:t>.</w:t>
      </w:r>
    </w:p>
    <w:p>
      <w:pPr>
        <w:pStyle w:val="Normal"/>
        <w:jc w:val="both"/>
        <w:rPr>
          <w:szCs w:val="28"/>
        </w:rPr>
      </w:pPr>
      <w:r>
        <w:rPr>
          <w:szCs w:val="28"/>
        </w:rPr>
        <w:t>Областью практического применения программного средства являются сетевые ресурсы. Разрабатываемый программный продукт подразумевает собой некоторое решение, которое выполняет нагрузочное тестирование сетевого ресурса в аспекте использования сети. Системный администратор запускает приложение на одном или нескольких компьютерах. После проверяет доступность ресурса из произвольного источника. В случае если ресурс недоступен или обрабатывает запросы слишком долго – защита недостаточна.</w:t>
      </w:r>
    </w:p>
    <w:p>
      <w:pPr>
        <w:pStyle w:val="Normal"/>
        <w:jc w:val="both"/>
        <w:rPr>
          <w:szCs w:val="28"/>
        </w:rPr>
      </w:pPr>
      <w:r>
        <w:rPr>
          <w:szCs w:val="28"/>
        </w:rPr>
        <w:t>Разработанный программный продукт можно считать экономически эффективным, и он полностью оправдывает вложенные в него средства.</w:t>
      </w:r>
    </w:p>
    <w:p>
      <w:pPr>
        <w:pStyle w:val="Normal"/>
        <w:jc w:val="both"/>
        <w:rPr>
          <w:szCs w:val="28"/>
        </w:rPr>
      </w:pPr>
      <w:r>
        <w:rPr>
          <w:szCs w:val="28"/>
        </w:rPr>
        <w:t>Дипломный проект является завершенным, поставленная задача решена в полной мере, присутствует возможность дальнейшего развития программы и увеличение её функционала.</w:t>
      </w:r>
    </w:p>
    <w:p>
      <w:pPr>
        <w:pStyle w:val="Normal"/>
        <w:spacing w:lineRule="auto" w:line="276" w:before="0" w:after="200"/>
        <w:rPr>
          <w:szCs w:val="28"/>
        </w:rPr>
      </w:pPr>
      <w:r>
        <w:rPr>
          <w:szCs w:val="28"/>
        </w:rPr>
      </w:r>
    </w:p>
    <w:p>
      <w:pPr>
        <w:pStyle w:val="Normal"/>
        <w:spacing w:lineRule="auto" w:line="276" w:before="0" w:after="200"/>
        <w:rPr>
          <w:szCs w:val="28"/>
        </w:rPr>
      </w:pPr>
      <w:r>
        <w:rPr>
          <w:szCs w:val="28"/>
        </w:rPr>
      </w:r>
    </w:p>
    <w:p>
      <w:pPr>
        <w:pStyle w:val="Normal"/>
        <w:spacing w:lineRule="auto" w:line="276" w:before="0" w:after="200"/>
        <w:rPr>
          <w:szCs w:val="28"/>
        </w:rPr>
      </w:pPr>
      <w:r>
        <w:rPr>
          <w:szCs w:val="28"/>
        </w:rPr>
      </w:r>
      <w:r>
        <w:br w:type="page"/>
      </w:r>
    </w:p>
    <w:p>
      <w:pPr>
        <w:pStyle w:val="Normal"/>
        <w:widowControl w:val="false"/>
        <w:jc w:val="center"/>
        <w:rPr>
          <w:szCs w:val="28"/>
        </w:rPr>
      </w:pPr>
      <w:r>
        <w:rPr>
          <w:szCs w:val="28"/>
        </w:rPr>
        <w:t>Министерство образования Республики Беларусь</w:t>
      </w:r>
    </w:p>
    <w:p>
      <w:pPr>
        <w:pStyle w:val="Normal"/>
        <w:widowControl w:val="false"/>
        <w:rPr>
          <w:szCs w:val="28"/>
        </w:rPr>
      </w:pPr>
      <w:r>
        <w:rPr>
          <w:szCs w:val="28"/>
        </w:rPr>
      </w:r>
    </w:p>
    <w:p>
      <w:pPr>
        <w:pStyle w:val="Normal"/>
        <w:widowControl w:val="false"/>
        <w:jc w:val="center"/>
        <w:rPr>
          <w:szCs w:val="28"/>
        </w:rPr>
      </w:pPr>
      <w:r>
        <w:rPr>
          <w:szCs w:val="28"/>
        </w:rPr>
        <w:t>Учреждение образования</w:t>
      </w:r>
    </w:p>
    <w:p>
      <w:pPr>
        <w:pStyle w:val="Normal"/>
        <w:widowControl w:val="false"/>
        <w:jc w:val="center"/>
        <w:rPr>
          <w:szCs w:val="28"/>
        </w:rPr>
      </w:pPr>
      <w:r>
        <w:rPr>
          <w:szCs w:val="28"/>
        </w:rPr>
        <w:t>БЕЛОРУССКИЙ ГОСУДАРСТВЕННЫЙ УНИВЕРСИТЕТ</w:t>
      </w:r>
    </w:p>
    <w:p>
      <w:pPr>
        <w:pStyle w:val="Normal"/>
        <w:widowControl w:val="false"/>
        <w:jc w:val="center"/>
        <w:rPr>
          <w:szCs w:val="28"/>
        </w:rPr>
      </w:pPr>
      <w:r>
        <w:rPr>
          <w:szCs w:val="28"/>
        </w:rPr>
        <w:t>ИНФОРМАТИКИ И РАДИОЭЛЕКТРОНИКИ</w:t>
      </w:r>
    </w:p>
    <w:p>
      <w:pPr>
        <w:pStyle w:val="Normal"/>
        <w:widowControl w:val="false"/>
        <w:jc w:val="both"/>
        <w:rPr>
          <w:szCs w:val="28"/>
        </w:rPr>
      </w:pPr>
      <w:r>
        <w:rPr>
          <w:szCs w:val="28"/>
        </w:rPr>
      </w:r>
    </w:p>
    <w:p>
      <w:pPr>
        <w:pStyle w:val="Normal"/>
        <w:widowControl w:val="false"/>
        <w:jc w:val="both"/>
        <w:rPr>
          <w:szCs w:val="28"/>
        </w:rPr>
      </w:pPr>
      <w:r>
        <w:rPr>
          <w:szCs w:val="28"/>
        </w:rPr>
        <w:t>Факультет: КСиС. Кафедра: ЭВМ.</w:t>
      </w:r>
    </w:p>
    <w:p>
      <w:pPr>
        <w:pStyle w:val="Normal"/>
        <w:widowControl w:val="false"/>
        <w:jc w:val="both"/>
        <w:rPr>
          <w:szCs w:val="28"/>
        </w:rPr>
      </w:pPr>
      <w:r>
        <w:rPr>
          <w:szCs w:val="28"/>
        </w:rPr>
        <w:t>Специальность: 40 02 01 «Вычислительные машины, системы и сети».</w:t>
      </w:r>
    </w:p>
    <w:p>
      <w:pPr>
        <w:pStyle w:val="Normal"/>
        <w:widowControl w:val="false"/>
        <w:jc w:val="both"/>
        <w:rPr>
          <w:szCs w:val="28"/>
        </w:rPr>
      </w:pPr>
      <w:r>
        <w:rPr>
          <w:szCs w:val="28"/>
        </w:rPr>
        <w:t>Специализация: 40 02 01-01 «Проектирование и применение локальных компьютерных сетей».</w:t>
      </w:r>
    </w:p>
    <w:p>
      <w:pPr>
        <w:pStyle w:val="Normal"/>
        <w:widowControl w:val="false"/>
        <w:jc w:val="both"/>
        <w:rPr>
          <w:szCs w:val="28"/>
        </w:rPr>
      </w:pPr>
      <w:r>
        <w:rPr>
          <w:szCs w:val="28"/>
        </w:rPr>
      </w:r>
    </w:p>
    <w:p>
      <w:pPr>
        <w:pStyle w:val="Normal"/>
        <w:widowControl w:val="false"/>
        <w:jc w:val="both"/>
        <w:rPr>
          <w:szCs w:val="28"/>
        </w:rPr>
      </w:pPr>
      <w:r>
        <w:rPr>
          <w:szCs w:val="28"/>
        </w:rPr>
        <w:tab/>
        <w:tab/>
        <w:tab/>
        <w:tab/>
        <w:tab/>
        <w:tab/>
        <w:tab/>
        <w:tab/>
        <w:t>УТВЕРЖДАЮ</w:t>
      </w:r>
    </w:p>
    <w:p>
      <w:pPr>
        <w:pStyle w:val="Normal"/>
        <w:widowControl w:val="false"/>
        <w:jc w:val="both"/>
        <w:rPr>
          <w:szCs w:val="28"/>
        </w:rPr>
      </w:pPr>
      <w:r>
        <w:rPr>
          <w:szCs w:val="28"/>
        </w:rPr>
        <w:t xml:space="preserve"> </w:t>
      </w:r>
      <w:r>
        <w:rPr>
          <w:szCs w:val="28"/>
        </w:rPr>
        <w:tab/>
        <w:tab/>
        <w:tab/>
        <w:tab/>
        <w:tab/>
        <w:tab/>
        <w:tab/>
        <w:tab/>
        <w:t>Заведующий кафедрой ЭВМ</w:t>
      </w:r>
    </w:p>
    <w:p>
      <w:pPr>
        <w:pStyle w:val="Normal"/>
        <w:widowControl w:val="false"/>
        <w:jc w:val="both"/>
        <w:rPr>
          <w:szCs w:val="28"/>
        </w:rPr>
      </w:pPr>
      <w:r>
        <w:rPr>
          <w:szCs w:val="28"/>
        </w:rPr>
        <w:t xml:space="preserve"> </w:t>
      </w:r>
      <w:r>
        <w:rPr>
          <w:szCs w:val="28"/>
        </w:rPr>
        <w:tab/>
        <w:tab/>
        <w:tab/>
        <w:tab/>
        <w:tab/>
        <w:tab/>
        <w:tab/>
        <w:tab/>
        <w:t>_________ Д.И. Самаль</w:t>
      </w:r>
    </w:p>
    <w:p>
      <w:pPr>
        <w:pStyle w:val="Normal"/>
        <w:widowControl w:val="false"/>
        <w:jc w:val="both"/>
        <w:rPr>
          <w:szCs w:val="28"/>
        </w:rPr>
      </w:pPr>
      <w:r>
        <w:rPr>
          <w:szCs w:val="28"/>
        </w:rPr>
        <w:t xml:space="preserve"> </w:t>
      </w:r>
      <w:r>
        <w:rPr>
          <w:szCs w:val="28"/>
        </w:rPr>
        <w:tab/>
        <w:tab/>
        <w:tab/>
        <w:tab/>
        <w:tab/>
        <w:tab/>
        <w:tab/>
        <w:tab/>
        <w:t>«____» __________ 20__ г.</w:t>
      </w:r>
    </w:p>
    <w:p>
      <w:pPr>
        <w:pStyle w:val="Normal"/>
        <w:widowControl w:val="false"/>
        <w:jc w:val="both"/>
        <w:rPr>
          <w:szCs w:val="28"/>
        </w:rPr>
      </w:pPr>
      <w:r>
        <w:rPr>
          <w:szCs w:val="28"/>
        </w:rPr>
      </w:r>
    </w:p>
    <w:p>
      <w:pPr>
        <w:pStyle w:val="Normal"/>
        <w:widowControl w:val="false"/>
        <w:jc w:val="center"/>
        <w:rPr>
          <w:szCs w:val="28"/>
        </w:rPr>
      </w:pPr>
      <w:r>
        <w:rPr>
          <w:szCs w:val="28"/>
        </w:rPr>
        <w:t>ЗАДАНИЕ</w:t>
      </w:r>
    </w:p>
    <w:p>
      <w:pPr>
        <w:pStyle w:val="Normal"/>
        <w:widowControl w:val="false"/>
        <w:jc w:val="center"/>
        <w:rPr>
          <w:szCs w:val="28"/>
        </w:rPr>
      </w:pPr>
      <w:r>
        <w:rPr>
          <w:szCs w:val="28"/>
        </w:rPr>
        <w:t>по дипломному проекту студента</w:t>
      </w:r>
    </w:p>
    <w:p>
      <w:pPr>
        <w:pStyle w:val="Normal"/>
        <w:widowControl w:val="false"/>
        <w:jc w:val="center"/>
        <w:rPr>
          <w:szCs w:val="28"/>
        </w:rPr>
      </w:pPr>
      <w:r>
        <w:rPr>
          <w:szCs w:val="28"/>
        </w:rPr>
        <w:t>Трафимука Максима Павловича</w:t>
      </w:r>
    </w:p>
    <w:p>
      <w:pPr>
        <w:pStyle w:val="Normal"/>
        <w:widowControl w:val="false"/>
        <w:jc w:val="both"/>
        <w:rPr>
          <w:szCs w:val="28"/>
        </w:rPr>
      </w:pPr>
      <w:r>
        <w:rPr>
          <w:szCs w:val="28"/>
        </w:rPr>
      </w:r>
    </w:p>
    <w:p>
      <w:pPr>
        <w:pStyle w:val="Normal"/>
        <w:jc w:val="both"/>
        <w:rPr>
          <w:color w:val="auto"/>
          <w:szCs w:val="28"/>
        </w:rPr>
      </w:pPr>
      <w:r>
        <w:rPr>
          <w:b/>
          <w:szCs w:val="28"/>
        </w:rPr>
        <w:t>1</w:t>
      </w:r>
      <w:r>
        <w:rPr>
          <w:szCs w:val="28"/>
        </w:rPr>
        <w:t xml:space="preserve"> Тема проекта: «Программное средство тестирования надежности сетевых ресурсов» – утверждена приказом по университету от </w:t>
      </w:r>
      <w:r>
        <w:rPr>
          <w:color w:val="auto"/>
          <w:szCs w:val="28"/>
        </w:rPr>
        <w:t>13 апреля 2017 г. № 627-с.</w:t>
      </w:r>
    </w:p>
    <w:p>
      <w:pPr>
        <w:pStyle w:val="Normal"/>
        <w:widowControl w:val="false"/>
        <w:jc w:val="both"/>
        <w:rPr>
          <w:szCs w:val="28"/>
        </w:rPr>
      </w:pPr>
      <w:r>
        <w:rPr>
          <w:szCs w:val="28"/>
        </w:rPr>
      </w:r>
    </w:p>
    <w:p>
      <w:pPr>
        <w:pStyle w:val="Normal"/>
        <w:widowControl w:val="false"/>
        <w:jc w:val="both"/>
        <w:rPr>
          <w:szCs w:val="28"/>
        </w:rPr>
      </w:pPr>
      <w:r>
        <w:rPr>
          <w:b/>
          <w:szCs w:val="28"/>
        </w:rPr>
        <w:t>2</w:t>
      </w:r>
      <w:r>
        <w:rPr>
          <w:szCs w:val="28"/>
        </w:rPr>
        <w:t> Срок сдачи студентом законченного проекта: 1 июня 2017 г.</w:t>
      </w:r>
    </w:p>
    <w:p>
      <w:pPr>
        <w:pStyle w:val="Normal"/>
        <w:widowControl w:val="false"/>
        <w:jc w:val="both"/>
        <w:rPr>
          <w:szCs w:val="28"/>
        </w:rPr>
      </w:pPr>
      <w:r>
        <w:rPr>
          <w:szCs w:val="28"/>
        </w:rPr>
      </w:r>
    </w:p>
    <w:p>
      <w:pPr>
        <w:pStyle w:val="Normal"/>
        <w:widowControl w:val="false"/>
        <w:jc w:val="both"/>
        <w:rPr>
          <w:szCs w:val="28"/>
        </w:rPr>
      </w:pPr>
      <w:r>
        <w:rPr>
          <w:b/>
          <w:szCs w:val="28"/>
        </w:rPr>
        <w:t>3</w:t>
      </w:r>
      <w:r>
        <w:rPr>
          <w:szCs w:val="28"/>
        </w:rPr>
        <w:t> Исходные данные к проекту:</w:t>
      </w:r>
    </w:p>
    <w:p>
      <w:pPr>
        <w:pStyle w:val="Normal"/>
        <w:widowControl w:val="false"/>
        <w:jc w:val="both"/>
        <w:rPr>
          <w:szCs w:val="28"/>
        </w:rPr>
      </w:pPr>
      <w:r>
        <w:rPr>
          <w:b/>
          <w:szCs w:val="28"/>
        </w:rPr>
        <w:t xml:space="preserve">      </w:t>
      </w:r>
      <w:r>
        <w:rPr>
          <w:b/>
          <w:szCs w:val="28"/>
        </w:rPr>
        <w:t>3.1</w:t>
      </w:r>
      <w:r>
        <w:rPr>
          <w:szCs w:val="28"/>
        </w:rPr>
        <w:t xml:space="preserve"> Операционная система: </w:t>
      </w:r>
      <w:r>
        <w:rPr>
          <w:szCs w:val="28"/>
          <w:lang w:val="en-US"/>
        </w:rPr>
        <w:t>Windows</w:t>
      </w:r>
      <w:r>
        <w:rPr>
          <w:szCs w:val="28"/>
        </w:rPr>
        <w:t>.</w:t>
      </w:r>
    </w:p>
    <w:p>
      <w:pPr>
        <w:pStyle w:val="Normal"/>
        <w:widowControl w:val="false"/>
        <w:jc w:val="both"/>
        <w:rPr>
          <w:szCs w:val="28"/>
          <w:lang w:val="en-US"/>
        </w:rPr>
      </w:pPr>
      <w:r>
        <w:rPr>
          <w:b/>
          <w:szCs w:val="28"/>
        </w:rPr>
        <w:t xml:space="preserve">      </w:t>
      </w:r>
      <w:r>
        <w:rPr>
          <w:b/>
          <w:szCs w:val="28"/>
          <w:lang w:val="en-US"/>
        </w:rPr>
        <w:t>3.2</w:t>
      </w:r>
      <w:r>
        <w:rPr>
          <w:szCs w:val="28"/>
          <w:lang w:val="en-US"/>
        </w:rPr>
        <w:t> </w:t>
      </w:r>
      <w:r>
        <w:rPr>
          <w:szCs w:val="28"/>
        </w:rPr>
        <w:t>Среда</w:t>
      </w:r>
      <w:r>
        <w:rPr>
          <w:szCs w:val="28"/>
          <w:lang w:val="en-US"/>
        </w:rPr>
        <w:t xml:space="preserve"> </w:t>
      </w:r>
      <w:r>
        <w:rPr>
          <w:szCs w:val="28"/>
        </w:rPr>
        <w:t>разработки</w:t>
      </w:r>
      <w:r>
        <w:rPr>
          <w:szCs w:val="28"/>
          <w:lang w:val="en-US"/>
        </w:rPr>
        <w:t>: Microsoft Visual Studio.</w:t>
      </w:r>
    </w:p>
    <w:p>
      <w:pPr>
        <w:pStyle w:val="Normal"/>
        <w:widowControl w:val="false"/>
        <w:jc w:val="both"/>
        <w:rPr>
          <w:szCs w:val="28"/>
        </w:rPr>
      </w:pPr>
      <w:r>
        <w:rPr>
          <w:b/>
          <w:szCs w:val="28"/>
          <w:lang w:val="en-US"/>
        </w:rPr>
        <w:t xml:space="preserve">      </w:t>
      </w:r>
      <w:r>
        <w:rPr>
          <w:b/>
          <w:szCs w:val="28"/>
        </w:rPr>
        <w:t>3.3</w:t>
      </w:r>
      <w:r>
        <w:rPr>
          <w:szCs w:val="28"/>
        </w:rPr>
        <w:t xml:space="preserve"> Языки программирования: </w:t>
      </w:r>
      <w:r>
        <w:rPr>
          <w:szCs w:val="28"/>
          <w:lang w:val="en-US"/>
        </w:rPr>
        <w:t>C</w:t>
      </w:r>
      <w:r>
        <w:rPr>
          <w:szCs w:val="28"/>
        </w:rPr>
        <w:t xml:space="preserve">, </w:t>
      </w:r>
      <w:r>
        <w:rPr>
          <w:szCs w:val="28"/>
          <w:lang w:val="en-US"/>
        </w:rPr>
        <w:t>C</w:t>
      </w:r>
      <w:r>
        <w:rPr>
          <w:szCs w:val="28"/>
        </w:rPr>
        <w:t xml:space="preserve">++. </w:t>
      </w:r>
    </w:p>
    <w:p>
      <w:pPr>
        <w:pStyle w:val="Normal"/>
        <w:widowControl w:val="false"/>
        <w:jc w:val="both"/>
        <w:rPr>
          <w:szCs w:val="28"/>
        </w:rPr>
      </w:pPr>
      <w:r>
        <w:rPr>
          <w:szCs w:val="28"/>
        </w:rPr>
      </w:r>
    </w:p>
    <w:p>
      <w:pPr>
        <w:pStyle w:val="Normal"/>
        <w:widowControl w:val="false"/>
        <w:ind w:left="360" w:hanging="360"/>
        <w:jc w:val="both"/>
        <w:rPr>
          <w:b/>
          <w:b/>
          <w:szCs w:val="28"/>
        </w:rPr>
      </w:pPr>
      <w:r>
        <w:rPr>
          <w:b/>
          <w:szCs w:val="28"/>
        </w:rPr>
        <w:t>4</w:t>
      </w:r>
      <w:r>
        <w:rPr>
          <w:szCs w:val="28"/>
        </w:rPr>
        <w:t> Содержание пояснительной записки (перечень подлежащих разработке</w:t>
      </w:r>
    </w:p>
    <w:p>
      <w:pPr>
        <w:pStyle w:val="Normal"/>
        <w:widowControl w:val="false"/>
        <w:ind w:left="360" w:hanging="360"/>
        <w:jc w:val="both"/>
        <w:rPr>
          <w:szCs w:val="28"/>
        </w:rPr>
      </w:pPr>
      <w:r>
        <w:rPr>
          <w:b/>
          <w:szCs w:val="28"/>
        </w:rPr>
        <w:t xml:space="preserve">      </w:t>
      </w:r>
      <w:r>
        <w:rPr>
          <w:szCs w:val="28"/>
        </w:rPr>
        <w:t>вопросов):</w:t>
      </w:r>
    </w:p>
    <w:p>
      <w:pPr>
        <w:pStyle w:val="Normal"/>
        <w:widowControl w:val="false"/>
        <w:ind w:left="426" w:hanging="0"/>
        <w:jc w:val="both"/>
        <w:rPr>
          <w:szCs w:val="28"/>
        </w:rPr>
      </w:pPr>
      <w:r>
        <w:rPr>
          <w:szCs w:val="28"/>
        </w:rPr>
        <w:t xml:space="preserve">Введение 1. Обзор литературы. 2. Системное проектирование.                            </w:t>
        <w:br/>
        <w:t xml:space="preserve">3. Функциональное проектирование. 4. Разработка программных модулей. </w:t>
        <w:br/>
        <w:t>5. Программа и методика испытаний. 6. Руководство пользователя.                            7. Технико-экономическое обоснование эффективности разработки и реализации Программное средство тестирования надежности сетевых ресурсов. Заключение. Список использованных источников.    Приложения.</w:t>
      </w:r>
    </w:p>
    <w:p>
      <w:pPr>
        <w:pStyle w:val="Normal"/>
        <w:widowControl w:val="false"/>
        <w:ind w:left="426" w:hanging="0"/>
        <w:jc w:val="both"/>
        <w:rPr>
          <w:szCs w:val="28"/>
        </w:rPr>
      </w:pPr>
      <w:r>
        <w:rPr>
          <w:szCs w:val="28"/>
        </w:rPr>
      </w:r>
    </w:p>
    <w:p>
      <w:pPr>
        <w:pStyle w:val="Normal"/>
        <w:widowControl w:val="false"/>
        <w:ind w:left="426" w:hanging="426"/>
        <w:jc w:val="both"/>
        <w:rPr>
          <w:szCs w:val="28"/>
        </w:rPr>
      </w:pPr>
      <w:r>
        <w:rPr>
          <w:b/>
          <w:szCs w:val="28"/>
        </w:rPr>
        <w:t>5</w:t>
      </w:r>
      <w:r>
        <w:rPr>
          <w:szCs w:val="28"/>
        </w:rPr>
        <w:t xml:space="preserve"> Перечень графического материала (с точным указанием обязательных   </w:t>
      </w:r>
    </w:p>
    <w:p>
      <w:pPr>
        <w:pStyle w:val="Normal"/>
        <w:widowControl w:val="false"/>
        <w:ind w:left="426" w:hanging="426"/>
        <w:jc w:val="both"/>
        <w:rPr>
          <w:szCs w:val="28"/>
        </w:rPr>
      </w:pPr>
      <w:r>
        <w:rPr>
          <w:szCs w:val="28"/>
        </w:rPr>
        <w:t xml:space="preserve">      </w:t>
      </w:r>
      <w:r>
        <w:rPr>
          <w:szCs w:val="28"/>
        </w:rPr>
        <w:t>чертежей):</w:t>
      </w:r>
    </w:p>
    <w:p>
      <w:pPr>
        <w:pStyle w:val="Normal"/>
        <w:widowControl w:val="false"/>
        <w:ind w:left="426" w:hanging="0"/>
        <w:jc w:val="both"/>
        <w:rPr>
          <w:szCs w:val="28"/>
        </w:rPr>
      </w:pPr>
      <w:r>
        <w:rPr>
          <w:b/>
          <w:szCs w:val="28"/>
        </w:rPr>
        <w:t>5.1</w:t>
      </w:r>
      <w:r>
        <w:rPr>
          <w:szCs w:val="28"/>
        </w:rPr>
        <w:t> Вводный плакат. Плакат.</w:t>
      </w:r>
    </w:p>
    <w:p>
      <w:pPr>
        <w:pStyle w:val="Normal"/>
        <w:widowControl w:val="false"/>
        <w:ind w:left="-426" w:firstLine="426"/>
        <w:jc w:val="both"/>
        <w:rPr>
          <w:b/>
          <w:b/>
          <w:szCs w:val="28"/>
        </w:rPr>
      </w:pPr>
      <w:r>
        <w:rPr>
          <w:b/>
          <w:szCs w:val="28"/>
        </w:rPr>
        <w:t>5.2</w:t>
      </w:r>
      <w:r>
        <w:rPr>
          <w:szCs w:val="28"/>
        </w:rPr>
        <w:t> Программное средство тестирования надежности сетевых ресурсов.</w:t>
      </w:r>
      <w:r>
        <w:rPr>
          <w:color w:val="BC0000"/>
          <w:szCs w:val="28"/>
        </w:rPr>
        <w:t xml:space="preserve"> </w:t>
      </w:r>
      <w:r>
        <w:rPr>
          <w:color w:val="auto"/>
          <w:szCs w:val="28"/>
        </w:rPr>
        <w:t>С</w:t>
      </w:r>
      <w:r>
        <w:rPr>
          <w:szCs w:val="28"/>
        </w:rPr>
        <w:t>хема структурная.</w:t>
      </w:r>
      <w:r>
        <w:rPr>
          <w:b/>
          <w:szCs w:val="28"/>
        </w:rPr>
        <w:t xml:space="preserve">   </w:t>
      </w:r>
    </w:p>
    <w:p>
      <w:pPr>
        <w:sectPr>
          <w:footerReference w:type="default" r:id="rId2"/>
          <w:type w:val="nextPage"/>
          <w:pgSz w:w="11906" w:h="16838"/>
          <w:pgMar w:left="1701" w:right="851" w:header="0" w:top="1134" w:footer="850" w:bottom="1531" w:gutter="0"/>
          <w:pgNumType w:fmt="decimal"/>
          <w:formProt w:val="false"/>
          <w:titlePg/>
          <w:textDirection w:val="lrTb"/>
          <w:docGrid w:type="default" w:linePitch="272" w:charSpace="0"/>
        </w:sectPr>
      </w:pPr>
    </w:p>
    <w:p>
      <w:pPr>
        <w:pStyle w:val="Normal"/>
        <w:widowControl w:val="false"/>
        <w:ind w:left="426" w:hanging="0"/>
        <w:jc w:val="both"/>
        <w:rPr>
          <w:szCs w:val="28"/>
        </w:rPr>
      </w:pPr>
      <w:r>
        <w:rPr>
          <w:szCs w:val="28"/>
        </w:rPr>
        <w:t xml:space="preserve">      </w:t>
      </w:r>
      <w:r>
        <w:rPr>
          <w:b/>
          <w:szCs w:val="28"/>
        </w:rPr>
        <w:t>5.3</w:t>
      </w:r>
      <w:r>
        <w:rPr>
          <w:szCs w:val="28"/>
        </w:rPr>
        <w:t> Программное средство тестирования надежности сетевых ресурсов. Схема программы.</w:t>
      </w:r>
    </w:p>
    <w:p>
      <w:pPr>
        <w:pStyle w:val="Normal"/>
        <w:widowControl w:val="false"/>
        <w:ind w:left="426" w:hanging="0"/>
        <w:jc w:val="both"/>
        <w:rPr>
          <w:szCs w:val="28"/>
        </w:rPr>
      </w:pPr>
      <w:r>
        <w:rPr>
          <w:b/>
          <w:szCs w:val="28"/>
        </w:rPr>
        <w:t xml:space="preserve">      </w:t>
      </w:r>
      <w:r>
        <w:rPr>
          <w:b/>
          <w:szCs w:val="28"/>
        </w:rPr>
        <w:t>5.4</w:t>
      </w:r>
      <w:r>
        <w:rPr>
          <w:szCs w:val="28"/>
        </w:rPr>
        <w:t> Программное средство тестирования надежности сетевых ресурсов. Диаграмма последовательности.</w:t>
      </w:r>
    </w:p>
    <w:p>
      <w:pPr>
        <w:pStyle w:val="Normal"/>
        <w:widowControl w:val="false"/>
        <w:ind w:left="426" w:firstLine="425"/>
        <w:jc w:val="both"/>
        <w:rPr>
          <w:szCs w:val="28"/>
        </w:rPr>
      </w:pPr>
      <w:r>
        <w:rPr>
          <w:b/>
          <w:szCs w:val="28"/>
        </w:rPr>
        <w:t xml:space="preserve">5.5 </w:t>
      </w:r>
      <w:r>
        <w:rPr>
          <w:szCs w:val="28"/>
        </w:rPr>
        <w:t xml:space="preserve">Классификация типов </w:t>
      </w:r>
      <w:r>
        <w:rPr>
          <w:szCs w:val="28"/>
          <w:lang w:val="en-US"/>
        </w:rPr>
        <w:t>DDoS</w:t>
      </w:r>
      <w:r>
        <w:rPr>
          <w:szCs w:val="28"/>
        </w:rPr>
        <w:t>-атак. Плакат.</w:t>
      </w:r>
    </w:p>
    <w:p>
      <w:pPr>
        <w:pStyle w:val="Normal"/>
        <w:widowControl w:val="false"/>
        <w:ind w:left="426" w:hanging="0"/>
        <w:jc w:val="both"/>
        <w:rPr>
          <w:szCs w:val="28"/>
        </w:rPr>
      </w:pPr>
      <w:r>
        <w:rPr>
          <w:b/>
          <w:szCs w:val="28"/>
        </w:rPr>
        <w:t xml:space="preserve">      </w:t>
      </w:r>
      <w:r>
        <w:rPr>
          <w:b/>
          <w:szCs w:val="28"/>
        </w:rPr>
        <w:t>5.5</w:t>
      </w:r>
      <w:r>
        <w:rPr>
          <w:szCs w:val="28"/>
        </w:rPr>
        <w:t xml:space="preserve"> Заключительный плакат. Плакат.</w:t>
      </w:r>
    </w:p>
    <w:p>
      <w:pPr>
        <w:pStyle w:val="Normal"/>
        <w:widowControl w:val="false"/>
        <w:jc w:val="both"/>
        <w:rPr>
          <w:szCs w:val="28"/>
        </w:rPr>
      </w:pPr>
      <w:r>
        <w:rPr>
          <w:szCs w:val="28"/>
        </w:rPr>
      </w:r>
    </w:p>
    <w:p>
      <w:pPr>
        <w:pStyle w:val="Normal"/>
        <w:widowControl w:val="false"/>
        <w:ind w:left="426" w:hanging="426"/>
        <w:jc w:val="both"/>
        <w:rPr>
          <w:szCs w:val="28"/>
        </w:rPr>
      </w:pPr>
      <w:r>
        <w:rPr>
          <w:b/>
          <w:szCs w:val="28"/>
        </w:rPr>
        <w:t xml:space="preserve">6 </w:t>
      </w:r>
      <w:r>
        <w:rPr>
          <w:szCs w:val="28"/>
        </w:rPr>
        <w:t>Содержание задания по экономической части: «Технико-экономическое обоснование эффективности разработки и реализации программного средства тестирования надежности сетевых ресурсов».</w:t>
        <w:tab/>
        <w:tab/>
        <w:tab/>
        <w:tab/>
        <w:tab/>
        <w:tab/>
      </w:r>
    </w:p>
    <w:p>
      <w:pPr>
        <w:pStyle w:val="Normal"/>
        <w:widowControl w:val="false"/>
        <w:ind w:left="426" w:hanging="0"/>
        <w:jc w:val="both"/>
        <w:rPr>
          <w:szCs w:val="28"/>
        </w:rPr>
      </w:pPr>
      <w:r>
        <w:rPr>
          <w:szCs w:val="28"/>
        </w:rPr>
        <w:t>ЗАДАНИЕ ВЫДАЛ                                                     В.И. Шкода</w:t>
      </w:r>
    </w:p>
    <w:p>
      <w:pPr>
        <w:pStyle w:val="Normal"/>
        <w:widowControl w:val="false"/>
        <w:jc w:val="both"/>
        <w:rPr>
          <w:szCs w:val="28"/>
        </w:rPr>
      </w:pPr>
      <w:r>
        <w:rPr>
          <w:szCs w:val="28"/>
        </w:rPr>
      </w:r>
    </w:p>
    <w:p>
      <w:pPr>
        <w:pStyle w:val="Normal"/>
        <w:widowControl w:val="false"/>
        <w:jc w:val="center"/>
        <w:rPr>
          <w:szCs w:val="28"/>
        </w:rPr>
      </w:pPr>
      <w:r>
        <w:rPr>
          <w:szCs w:val="28"/>
        </w:rPr>
        <w:t>КАЛЕНДАРНЫЙ ПЛАН</w:t>
      </w:r>
    </w:p>
    <w:p>
      <w:pPr>
        <w:pStyle w:val="Normal"/>
        <w:widowControl w:val="false"/>
        <w:rPr>
          <w:szCs w:val="28"/>
        </w:rPr>
      </w:pPr>
      <w:r>
        <w:rPr>
          <w:szCs w:val="28"/>
        </w:rPr>
      </w:r>
    </w:p>
    <w:tbl>
      <w:tblPr>
        <w:tblW w:w="93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253"/>
        <w:gridCol w:w="1134"/>
        <w:gridCol w:w="1701"/>
        <w:gridCol w:w="2267"/>
      </w:tblGrid>
      <w:tr>
        <w:trPr/>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jc w:val="center"/>
              <w:rPr>
                <w:sz w:val="24"/>
                <w:szCs w:val="24"/>
              </w:rPr>
            </w:pPr>
            <w:r>
              <w:rPr>
                <w:sz w:val="24"/>
                <w:szCs w:val="24"/>
              </w:rPr>
              <w:t>Наименование этапов</w:t>
            </w:r>
          </w:p>
          <w:p>
            <w:pPr>
              <w:pStyle w:val="Normal"/>
              <w:widowControl w:val="false"/>
              <w:jc w:val="center"/>
              <w:rPr>
                <w:sz w:val="24"/>
                <w:szCs w:val="24"/>
              </w:rPr>
            </w:pPr>
            <w:r>
              <w:rPr>
                <w:sz w:val="24"/>
                <w:szCs w:val="24"/>
              </w:rPr>
              <w:t>дипломного проекта</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jc w:val="center"/>
              <w:rPr>
                <w:sz w:val="24"/>
                <w:szCs w:val="24"/>
              </w:rPr>
            </w:pPr>
            <w:r>
              <w:rPr>
                <w:sz w:val="24"/>
                <w:szCs w:val="24"/>
              </w:rPr>
              <w:t>Объем</w:t>
            </w:r>
          </w:p>
          <w:p>
            <w:pPr>
              <w:pStyle w:val="Normal"/>
              <w:widowControl w:val="false"/>
              <w:jc w:val="center"/>
              <w:rPr>
                <w:sz w:val="24"/>
                <w:szCs w:val="24"/>
              </w:rPr>
            </w:pPr>
            <w:r>
              <w:rPr>
                <w:sz w:val="24"/>
                <w:szCs w:val="24"/>
              </w:rPr>
              <w:t>этапа,</w:t>
            </w:r>
          </w:p>
          <w:p>
            <w:pPr>
              <w:pStyle w:val="Normal"/>
              <w:widowControl w:val="false"/>
              <w:jc w:val="center"/>
              <w:rPr>
                <w:sz w:val="24"/>
                <w:szCs w:val="24"/>
              </w:rPr>
            </w:pPr>
            <w:r>
              <w:rPr>
                <w:sz w:val="24"/>
                <w:szCs w:val="24"/>
              </w:rPr>
              <w:t>%</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vAlign w:val="center"/>
          </w:tcPr>
          <w:p>
            <w:pPr>
              <w:pStyle w:val="Normal"/>
              <w:widowControl w:val="false"/>
              <w:jc w:val="center"/>
              <w:rPr>
                <w:sz w:val="24"/>
                <w:szCs w:val="24"/>
                <w:highlight w:val="yellow"/>
              </w:rPr>
            </w:pPr>
            <w:r>
              <w:rPr>
                <w:sz w:val="24"/>
                <w:szCs w:val="24"/>
              </w:rPr>
              <w:t>Срок выполнения этапа</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jc w:val="center"/>
              <w:rPr>
                <w:sz w:val="24"/>
                <w:szCs w:val="24"/>
              </w:rPr>
            </w:pPr>
            <w:r>
              <w:rPr>
                <w:sz w:val="24"/>
                <w:szCs w:val="24"/>
              </w:rPr>
              <w:t>Примечания</w:t>
            </w:r>
          </w:p>
        </w:tc>
      </w:tr>
      <w:tr>
        <w:trPr/>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rPr>
                <w:sz w:val="24"/>
                <w:szCs w:val="24"/>
              </w:rPr>
            </w:pPr>
            <w:r>
              <w:rPr>
                <w:sz w:val="24"/>
                <w:szCs w:val="24"/>
              </w:rPr>
              <w:t>Подбор и изучение литературы</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lang w:val="en-US"/>
              </w:rPr>
            </w:pPr>
            <w:r>
              <w:rPr>
                <w:sz w:val="24"/>
                <w:szCs w:val="24"/>
                <w:lang w:val="en-US"/>
              </w:rPr>
              <w:t>10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lang w:val="en-US"/>
              </w:rPr>
            </w:pPr>
            <w:r>
              <w:rPr>
                <w:sz w:val="24"/>
                <w:szCs w:val="24"/>
              </w:rPr>
              <w:t>02.02 – 25.03</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sz w:val="24"/>
                <w:szCs w:val="24"/>
              </w:rPr>
            </w:pPr>
            <w:r>
              <w:rPr>
                <w:sz w:val="24"/>
                <w:szCs w:val="24"/>
              </w:rPr>
            </w:r>
          </w:p>
        </w:tc>
      </w:tr>
      <w:tr>
        <w:trPr/>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rPr>
                <w:sz w:val="24"/>
                <w:szCs w:val="24"/>
              </w:rPr>
            </w:pPr>
            <w:r>
              <w:rPr>
                <w:sz w:val="24"/>
                <w:szCs w:val="24"/>
              </w:rPr>
              <w:t>Структурное проектирование</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rPr>
            </w:pPr>
            <w:r>
              <w:rPr>
                <w:sz w:val="24"/>
                <w:szCs w:val="24"/>
              </w:rPr>
              <w:t>20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rPr>
            </w:pPr>
            <w:r>
              <w:rPr>
                <w:sz w:val="24"/>
                <w:szCs w:val="24"/>
                <w:lang w:val="en-US"/>
              </w:rPr>
              <w:t>25</w:t>
            </w:r>
            <w:r>
              <w:rPr>
                <w:sz w:val="24"/>
                <w:szCs w:val="24"/>
              </w:rPr>
              <w:t>.03 – 14.04</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sz w:val="24"/>
                <w:szCs w:val="24"/>
              </w:rPr>
            </w:pPr>
            <w:r>
              <w:rPr>
                <w:sz w:val="24"/>
                <w:szCs w:val="24"/>
              </w:rPr>
            </w:r>
          </w:p>
        </w:tc>
      </w:tr>
      <w:tr>
        <w:trPr/>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rPr>
                <w:sz w:val="24"/>
                <w:szCs w:val="24"/>
              </w:rPr>
            </w:pPr>
            <w:r>
              <w:rPr>
                <w:sz w:val="24"/>
                <w:szCs w:val="24"/>
              </w:rPr>
              <w:t>Функциональное проектирование</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rPr>
            </w:pPr>
            <w:r>
              <w:rPr>
                <w:sz w:val="24"/>
                <w:szCs w:val="24"/>
              </w:rPr>
              <w:t>20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lang w:val="en-US"/>
              </w:rPr>
            </w:pPr>
            <w:r>
              <w:rPr>
                <w:sz w:val="24"/>
                <w:szCs w:val="24"/>
              </w:rPr>
              <w:t>14.04 – 23.0</w:t>
            </w:r>
            <w:r>
              <w:rPr>
                <w:sz w:val="24"/>
                <w:szCs w:val="24"/>
                <w:lang w:val="en-US"/>
              </w:rPr>
              <w:t>4</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sz w:val="24"/>
                <w:szCs w:val="24"/>
              </w:rPr>
            </w:pPr>
            <w:r>
              <w:rPr>
                <w:sz w:val="24"/>
                <w:szCs w:val="24"/>
              </w:rPr>
            </w:r>
          </w:p>
        </w:tc>
      </w:tr>
      <w:tr>
        <w:trPr/>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rPr>
                <w:sz w:val="24"/>
                <w:szCs w:val="24"/>
              </w:rPr>
            </w:pPr>
            <w:r>
              <w:rPr>
                <w:sz w:val="24"/>
                <w:szCs w:val="24"/>
              </w:rPr>
              <w:t>Разработка программных модулей</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rPr>
            </w:pPr>
            <w:r>
              <w:rPr>
                <w:sz w:val="24"/>
                <w:szCs w:val="24"/>
              </w:rPr>
              <w:t>20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lang w:val="en-US"/>
              </w:rPr>
            </w:pPr>
            <w:r>
              <w:rPr>
                <w:sz w:val="24"/>
                <w:szCs w:val="24"/>
                <w:lang w:val="en-US"/>
              </w:rPr>
              <w:t>23</w:t>
            </w:r>
            <w:r>
              <w:rPr>
                <w:sz w:val="24"/>
                <w:szCs w:val="24"/>
              </w:rPr>
              <w:t>.0</w:t>
            </w:r>
            <w:r>
              <w:rPr>
                <w:sz w:val="24"/>
                <w:szCs w:val="24"/>
                <w:lang w:val="en-US"/>
              </w:rPr>
              <w:t>4</w:t>
            </w:r>
            <w:r>
              <w:rPr>
                <w:sz w:val="24"/>
                <w:szCs w:val="24"/>
              </w:rPr>
              <w:t xml:space="preserve"> – 04.0</w:t>
            </w:r>
            <w:r>
              <w:rPr>
                <w:sz w:val="24"/>
                <w:szCs w:val="24"/>
                <w:lang w:val="en-US"/>
              </w:rPr>
              <w:t>5</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sz w:val="24"/>
                <w:szCs w:val="24"/>
              </w:rPr>
            </w:pPr>
            <w:r>
              <w:rPr>
                <w:sz w:val="24"/>
                <w:szCs w:val="24"/>
              </w:rPr>
            </w:r>
          </w:p>
        </w:tc>
      </w:tr>
      <w:tr>
        <w:trPr/>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rPr>
                <w:sz w:val="24"/>
                <w:szCs w:val="24"/>
              </w:rPr>
            </w:pPr>
            <w:r>
              <w:rPr>
                <w:sz w:val="24"/>
                <w:szCs w:val="24"/>
              </w:rPr>
              <w:t>Программа и методика испытаний</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rPr>
            </w:pPr>
            <w:r>
              <w:rPr>
                <w:sz w:val="24"/>
                <w:szCs w:val="24"/>
              </w:rPr>
              <w:t>10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rPr>
            </w:pPr>
            <w:r>
              <w:rPr>
                <w:sz w:val="24"/>
                <w:szCs w:val="24"/>
              </w:rPr>
              <w:t>05.05 – 09.05</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sz w:val="24"/>
                <w:szCs w:val="24"/>
              </w:rPr>
            </w:pPr>
            <w:r>
              <w:rPr>
                <w:sz w:val="24"/>
                <w:szCs w:val="24"/>
              </w:rPr>
            </w:r>
          </w:p>
        </w:tc>
      </w:tr>
      <w:tr>
        <w:trPr/>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rPr>
                <w:sz w:val="24"/>
                <w:szCs w:val="24"/>
              </w:rPr>
            </w:pPr>
            <w:r>
              <w:rPr>
                <w:sz w:val="24"/>
                <w:szCs w:val="24"/>
              </w:rPr>
              <w:t xml:space="preserve">Технико-экономическое обоснование </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rPr>
            </w:pPr>
            <w:r>
              <w:rPr>
                <w:sz w:val="24"/>
                <w:szCs w:val="24"/>
                <w:lang w:val="en-US"/>
              </w:rPr>
              <w:t>1</w:t>
            </w:r>
            <w:r>
              <w:rPr>
                <w:sz w:val="24"/>
                <w:szCs w:val="24"/>
              </w:rPr>
              <w:t>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rPr>
            </w:pPr>
            <w:r>
              <w:rPr>
                <w:sz w:val="24"/>
                <w:szCs w:val="24"/>
              </w:rPr>
              <w:t>09.05 – 18.05</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sz w:val="24"/>
                <w:szCs w:val="24"/>
              </w:rPr>
            </w:pPr>
            <w:r>
              <w:rPr>
                <w:sz w:val="24"/>
                <w:szCs w:val="24"/>
              </w:rPr>
            </w:r>
          </w:p>
        </w:tc>
      </w:tr>
      <w:tr>
        <w:trPr/>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sz w:val="24"/>
                <w:szCs w:val="24"/>
              </w:rPr>
            </w:pPr>
            <w:r>
              <w:rPr>
                <w:sz w:val="24"/>
                <w:szCs w:val="24"/>
              </w:rPr>
              <w:t>Оформление пояснительной записки</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lang w:val="en-US"/>
              </w:rPr>
            </w:pPr>
            <w:r>
              <w:rPr>
                <w:sz w:val="24"/>
                <w:szCs w:val="24"/>
                <w:lang w:val="en-US"/>
              </w:rPr>
              <w:t>10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left" w:pos="0" w:leader="none"/>
              </w:tabs>
              <w:ind w:right="-1" w:hanging="0"/>
              <w:jc w:val="center"/>
              <w:rPr>
                <w:sz w:val="24"/>
                <w:szCs w:val="24"/>
                <w:lang w:val="en-US"/>
              </w:rPr>
            </w:pPr>
            <w:r>
              <w:rPr>
                <w:sz w:val="24"/>
                <w:szCs w:val="24"/>
              </w:rPr>
              <w:t xml:space="preserve">18.05 – </w:t>
            </w:r>
            <w:r>
              <w:rPr>
                <w:sz w:val="24"/>
                <w:szCs w:val="24"/>
                <w:lang w:val="en-US"/>
              </w:rPr>
              <w:t>25</w:t>
            </w:r>
            <w:r>
              <w:rPr>
                <w:sz w:val="24"/>
                <w:szCs w:val="24"/>
              </w:rPr>
              <w:t>.</w:t>
            </w:r>
            <w:r>
              <w:rPr>
                <w:sz w:val="24"/>
                <w:szCs w:val="24"/>
                <w:lang w:val="en-US"/>
              </w:rPr>
              <w:t>05</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sz w:val="24"/>
                <w:szCs w:val="24"/>
              </w:rPr>
            </w:pPr>
            <w:r>
              <w:rPr>
                <w:sz w:val="24"/>
                <w:szCs w:val="24"/>
              </w:rPr>
            </w:r>
          </w:p>
        </w:tc>
      </w:tr>
    </w:tbl>
    <w:p>
      <w:pPr>
        <w:pStyle w:val="Normal"/>
        <w:widowControl w:val="false"/>
        <w:jc w:val="both"/>
        <w:rPr>
          <w:szCs w:val="28"/>
        </w:rPr>
      </w:pPr>
      <w:r>
        <w:rPr>
          <w:szCs w:val="28"/>
        </w:rPr>
      </w:r>
    </w:p>
    <w:p>
      <w:pPr>
        <w:pStyle w:val="Normal"/>
        <w:widowControl w:val="false"/>
        <w:jc w:val="both"/>
        <w:rPr>
          <w:szCs w:val="28"/>
        </w:rPr>
      </w:pPr>
      <w:r>
        <w:rPr>
          <w:szCs w:val="28"/>
        </w:rPr>
        <w:t>Дата выдачи задания: 02 февраля 2017г.</w:t>
      </w:r>
    </w:p>
    <w:p>
      <w:pPr>
        <w:pStyle w:val="Normal"/>
        <w:widowControl w:val="false"/>
        <w:jc w:val="both"/>
        <w:rPr>
          <w:szCs w:val="28"/>
        </w:rPr>
      </w:pPr>
      <w:r>
        <w:rPr>
          <w:szCs w:val="28"/>
        </w:rPr>
      </w:r>
    </w:p>
    <w:p>
      <w:pPr>
        <w:pStyle w:val="Normal"/>
        <w:widowControl w:val="false"/>
        <w:jc w:val="both"/>
        <w:rPr>
          <w:szCs w:val="28"/>
        </w:rPr>
      </w:pPr>
      <w:r>
        <w:rPr>
          <w:szCs w:val="28"/>
        </w:rPr>
        <w:t>Руководитель</w:t>
        <w:tab/>
        <w:tab/>
        <w:tab/>
        <w:tab/>
        <w:tab/>
        <w:tab/>
        <w:tab/>
        <w:tab/>
        <w:t>Н.Н. Иванов</w:t>
      </w:r>
    </w:p>
    <w:p>
      <w:pPr>
        <w:pStyle w:val="Normal"/>
        <w:widowControl w:val="false"/>
        <w:jc w:val="both"/>
        <w:rPr>
          <w:szCs w:val="28"/>
        </w:rPr>
      </w:pPr>
      <w:r>
        <w:rPr>
          <w:szCs w:val="28"/>
        </w:rPr>
      </w:r>
    </w:p>
    <w:p>
      <w:pPr>
        <w:pStyle w:val="Normal"/>
        <w:widowControl w:val="false"/>
        <w:jc w:val="both"/>
        <w:rPr>
          <w:szCs w:val="28"/>
        </w:rPr>
      </w:pPr>
      <w:r>
        <w:rPr>
          <w:szCs w:val="28"/>
        </w:rPr>
        <w:t>ЗАДАНИЕ ПРИНЯЛ К ИСПОЛНЕНИЮ</w:t>
        <w:tab/>
        <w:tab/>
        <w:t xml:space="preserve">_________ </w:t>
      </w:r>
    </w:p>
    <w:p>
      <w:pPr>
        <w:pStyle w:val="Normal"/>
        <w:jc w:val="center"/>
        <w:rPr>
          <w:szCs w:val="28"/>
        </w:rPr>
      </w:pPr>
      <w:r>
        <w:rPr>
          <w:szCs w:val="28"/>
        </w:rPr>
      </w:r>
    </w:p>
    <w:p>
      <w:pPr>
        <w:pStyle w:val="Normal"/>
        <w:jc w:val="center"/>
        <w:rPr>
          <w:szCs w:val="28"/>
        </w:rPr>
      </w:pPr>
      <w:r>
        <w:rPr>
          <w:szCs w:val="28"/>
        </w:rPr>
      </w:r>
    </w:p>
    <w:p>
      <w:pPr>
        <w:pStyle w:val="Normal"/>
        <w:spacing w:before="0" w:after="200"/>
        <w:rPr>
          <w:szCs w:val="28"/>
        </w:rPr>
      </w:pPr>
      <w:r>
        <w:rPr>
          <w:szCs w:val="28"/>
        </w:rPr>
      </w:r>
      <w:r>
        <w:br w:type="page"/>
      </w:r>
    </w:p>
    <w:p>
      <w:pPr>
        <w:pStyle w:val="Normal"/>
        <w:jc w:val="center"/>
        <w:rPr>
          <w:szCs w:val="28"/>
        </w:rPr>
      </w:pPr>
      <w:r>
        <w:rPr>
          <w:szCs w:val="28"/>
        </w:rPr>
      </w:r>
    </w:p>
    <w:p>
      <w:pPr>
        <w:sectPr>
          <w:type w:val="continuous"/>
          <w:pgSz w:w="11906" w:h="16838"/>
          <w:pgMar w:left="1701" w:right="851" w:header="0" w:top="1134" w:footer="850" w:bottom="1531" w:gutter="0"/>
          <w:formProt w:val="false"/>
          <w:textDirection w:val="lrTb"/>
          <w:docGrid w:type="default" w:linePitch="272" w:charSpace="0"/>
        </w:sectPr>
      </w:pPr>
    </w:p>
    <w:p>
      <w:pPr>
        <w:pStyle w:val="Normal"/>
        <w:jc w:val="center"/>
        <w:rPr>
          <w:szCs w:val="28"/>
        </w:rPr>
      </w:pPr>
      <w:r>
        <w:rPr>
          <w:szCs w:val="28"/>
        </w:rPr>
        <w:t>УСЛОВНЫЕ СОКРАЩЕНИЯ</w:t>
      </w:r>
    </w:p>
    <w:p>
      <w:pPr>
        <w:pStyle w:val="Normal"/>
        <w:jc w:val="center"/>
        <w:rPr>
          <w:szCs w:val="28"/>
        </w:rPr>
      </w:pPr>
      <w:r>
        <w:rPr>
          <w:szCs w:val="28"/>
        </w:rPr>
      </w:r>
    </w:p>
    <w:p>
      <w:pPr>
        <w:pStyle w:val="Normal"/>
        <w:ind w:firstLine="709"/>
        <w:jc w:val="both"/>
        <w:rPr>
          <w:color w:val="auto"/>
          <w:szCs w:val="28"/>
        </w:rPr>
      </w:pPr>
      <w:r>
        <w:rPr>
          <w:szCs w:val="28"/>
          <w:lang w:val="en-US"/>
        </w:rPr>
        <w:t>DoS</w:t>
      </w:r>
      <w:r>
        <w:rPr>
          <w:szCs w:val="28"/>
        </w:rPr>
        <w:t xml:space="preserve"> (</w:t>
      </w:r>
      <w:r>
        <w:rPr>
          <w:color w:val="auto"/>
          <w:szCs w:val="28"/>
          <w:lang w:val="en-US"/>
        </w:rPr>
        <w:t>Denial</w:t>
      </w:r>
      <w:r>
        <w:rPr>
          <w:color w:val="auto"/>
          <w:szCs w:val="28"/>
        </w:rPr>
        <w:t xml:space="preserve"> </w:t>
      </w:r>
      <w:r>
        <w:rPr>
          <w:color w:val="auto"/>
          <w:szCs w:val="28"/>
          <w:lang w:val="en-US"/>
        </w:rPr>
        <w:t>of</w:t>
      </w:r>
      <w:r>
        <w:rPr>
          <w:color w:val="auto"/>
          <w:szCs w:val="28"/>
        </w:rPr>
        <w:t xml:space="preserve"> </w:t>
      </w:r>
      <w:r>
        <w:rPr>
          <w:color w:val="auto"/>
          <w:szCs w:val="28"/>
          <w:lang w:val="en-US"/>
        </w:rPr>
        <w:t>Service</w:t>
      </w:r>
      <w:r>
        <w:rPr>
          <w:color w:val="auto"/>
          <w:szCs w:val="28"/>
        </w:rPr>
        <w:t>) – отказ в обслуживании</w:t>
      </w:r>
    </w:p>
    <w:p>
      <w:pPr>
        <w:pStyle w:val="Normal"/>
        <w:ind w:firstLine="709"/>
        <w:jc w:val="both"/>
        <w:rPr>
          <w:color w:val="auto"/>
          <w:szCs w:val="28"/>
        </w:rPr>
      </w:pPr>
      <w:r>
        <w:rPr>
          <w:color w:val="auto"/>
          <w:szCs w:val="28"/>
          <w:lang w:val="en-US"/>
        </w:rPr>
        <w:t>OSI</w:t>
      </w:r>
      <w:r>
        <w:rPr>
          <w:color w:val="auto"/>
          <w:szCs w:val="28"/>
        </w:rPr>
        <w:t xml:space="preserve"> (</w:t>
      </w:r>
      <w:r>
        <w:rPr>
          <w:color w:val="auto"/>
          <w:szCs w:val="28"/>
          <w:lang w:val="en-US"/>
        </w:rPr>
        <w:t>O</w:t>
      </w:r>
      <w:r>
        <w:rPr>
          <w:color w:val="auto"/>
          <w:szCs w:val="28"/>
          <w:shd w:fill="FFFFFF" w:val="clear"/>
          <w:lang w:val="en-US"/>
        </w:rPr>
        <w:t>pen</w:t>
      </w:r>
      <w:r>
        <w:rPr>
          <w:color w:val="auto"/>
          <w:szCs w:val="28"/>
          <w:shd w:fill="FFFFFF" w:val="clear"/>
        </w:rPr>
        <w:t xml:space="preserve"> </w:t>
      </w:r>
      <w:r>
        <w:rPr>
          <w:color w:val="auto"/>
          <w:szCs w:val="28"/>
          <w:shd w:fill="FFFFFF" w:val="clear"/>
          <w:lang w:val="en-US"/>
        </w:rPr>
        <w:t>Systems</w:t>
      </w:r>
      <w:r>
        <w:rPr>
          <w:color w:val="auto"/>
          <w:szCs w:val="28"/>
          <w:shd w:fill="FFFFFF" w:val="clear"/>
        </w:rPr>
        <w:t xml:space="preserve"> </w:t>
      </w:r>
      <w:r>
        <w:rPr>
          <w:color w:val="auto"/>
          <w:szCs w:val="28"/>
          <w:shd w:fill="FFFFFF" w:val="clear"/>
          <w:lang w:val="en-US"/>
        </w:rPr>
        <w:t>Interconnection</w:t>
      </w:r>
      <w:r>
        <w:rPr>
          <w:color w:val="auto"/>
          <w:szCs w:val="28"/>
          <w:shd w:fill="FFFFFF" w:val="clear"/>
        </w:rPr>
        <w:t xml:space="preserve"> </w:t>
      </w:r>
      <w:r>
        <w:rPr>
          <w:color w:val="auto"/>
          <w:szCs w:val="28"/>
          <w:shd w:fill="FFFFFF" w:val="clear"/>
          <w:lang w:val="en-US"/>
        </w:rPr>
        <w:t>Basic</w:t>
      </w:r>
      <w:r>
        <w:rPr>
          <w:color w:val="auto"/>
          <w:szCs w:val="28"/>
          <w:shd w:fill="FFFFFF" w:val="clear"/>
        </w:rPr>
        <w:t xml:space="preserve"> </w:t>
      </w:r>
      <w:r>
        <w:rPr>
          <w:color w:val="auto"/>
          <w:szCs w:val="28"/>
          <w:shd w:fill="FFFFFF" w:val="clear"/>
          <w:lang w:val="en-US"/>
        </w:rPr>
        <w:t>Reference</w:t>
      </w:r>
      <w:r>
        <w:rPr>
          <w:color w:val="auto"/>
          <w:szCs w:val="28"/>
          <w:shd w:fill="FFFFFF" w:val="clear"/>
        </w:rPr>
        <w:t xml:space="preserve"> </w:t>
      </w:r>
      <w:r>
        <w:rPr>
          <w:color w:val="auto"/>
          <w:szCs w:val="28"/>
          <w:shd w:fill="FFFFFF" w:val="clear"/>
          <w:lang w:val="en-US"/>
        </w:rPr>
        <w:t>Model</w:t>
      </w:r>
      <w:r>
        <w:rPr>
          <w:color w:val="auto"/>
          <w:szCs w:val="28"/>
        </w:rPr>
        <w:t xml:space="preserve">) – </w:t>
      </w:r>
      <w:r>
        <w:rPr>
          <w:color w:val="auto"/>
          <w:szCs w:val="28"/>
          <w:shd w:fill="FFFFFF" w:val="clear"/>
        </w:rPr>
        <w:t>базовая эталонная модель взаимодействия открытых систем</w:t>
      </w:r>
    </w:p>
    <w:p>
      <w:pPr>
        <w:pStyle w:val="Normal"/>
        <w:ind w:firstLine="709"/>
        <w:jc w:val="both"/>
        <w:rPr>
          <w:szCs w:val="28"/>
          <w:highlight w:val="white"/>
        </w:rPr>
      </w:pPr>
      <w:r>
        <w:rPr>
          <w:color w:val="auto"/>
          <w:szCs w:val="28"/>
          <w:lang w:val="en-US"/>
        </w:rPr>
        <w:t>CUDA</w:t>
      </w:r>
      <w:r>
        <w:rPr>
          <w:color w:val="auto"/>
          <w:szCs w:val="28"/>
        </w:rPr>
        <w:t xml:space="preserve"> (</w:t>
      </w:r>
      <w:r>
        <w:rPr>
          <w:color w:val="auto"/>
          <w:szCs w:val="28"/>
          <w:shd w:fill="FFFFFF" w:val="clear"/>
          <w:lang w:val="en-US"/>
        </w:rPr>
        <w:t>Compute</w:t>
      </w:r>
      <w:r>
        <w:rPr>
          <w:color w:val="auto"/>
          <w:szCs w:val="28"/>
          <w:shd w:fill="FFFFFF" w:val="clear"/>
        </w:rPr>
        <w:t xml:space="preserve"> </w:t>
      </w:r>
      <w:r>
        <w:rPr>
          <w:szCs w:val="28"/>
          <w:shd w:fill="FFFFFF" w:val="clear"/>
          <w:lang w:val="en-US"/>
        </w:rPr>
        <w:t>Unified</w:t>
      </w:r>
      <w:r>
        <w:rPr>
          <w:szCs w:val="28"/>
          <w:shd w:fill="FFFFFF" w:val="clear"/>
        </w:rPr>
        <w:t xml:space="preserve"> </w:t>
      </w:r>
      <w:r>
        <w:rPr>
          <w:szCs w:val="28"/>
          <w:shd w:fill="FFFFFF" w:val="clear"/>
          <w:lang w:val="en-US"/>
        </w:rPr>
        <w:t>Device</w:t>
      </w:r>
      <w:r>
        <w:rPr>
          <w:szCs w:val="28"/>
          <w:shd w:fill="FFFFFF" w:val="clear"/>
        </w:rPr>
        <w:t xml:space="preserve"> </w:t>
      </w:r>
      <w:r>
        <w:rPr>
          <w:szCs w:val="28"/>
          <w:shd w:fill="FFFFFF" w:val="clear"/>
          <w:lang w:val="en-US"/>
        </w:rPr>
        <w:t>Architecture</w:t>
      </w:r>
      <w:r>
        <w:rPr>
          <w:szCs w:val="28"/>
          <w:shd w:fill="FFFFFF" w:val="clear"/>
        </w:rPr>
        <w:t>) – унифицированная программно-аппаратная архитектура</w:t>
      </w:r>
    </w:p>
    <w:p>
      <w:pPr>
        <w:pStyle w:val="Normal"/>
        <w:ind w:firstLine="709"/>
        <w:jc w:val="both"/>
        <w:rPr>
          <w:szCs w:val="28"/>
        </w:rPr>
      </w:pPr>
      <w:r>
        <w:rPr>
          <w:szCs w:val="28"/>
          <w:lang w:val="en-US"/>
        </w:rPr>
        <w:t>TCP</w:t>
      </w:r>
      <w:r>
        <w:rPr>
          <w:szCs w:val="28"/>
        </w:rPr>
        <w:t xml:space="preserve"> (</w:t>
      </w:r>
      <w:r>
        <w:rPr>
          <w:szCs w:val="28"/>
          <w:lang w:val="en-US"/>
        </w:rPr>
        <w:t>Transmission</w:t>
      </w:r>
      <w:r>
        <w:rPr>
          <w:szCs w:val="28"/>
        </w:rPr>
        <w:t xml:space="preserve"> </w:t>
      </w:r>
      <w:r>
        <w:rPr>
          <w:szCs w:val="28"/>
          <w:lang w:val="en-US"/>
        </w:rPr>
        <w:t>Control</w:t>
      </w:r>
      <w:r>
        <w:rPr>
          <w:szCs w:val="28"/>
        </w:rPr>
        <w:t xml:space="preserve"> </w:t>
      </w:r>
      <w:r>
        <w:rPr>
          <w:szCs w:val="28"/>
          <w:lang w:val="en-US"/>
        </w:rPr>
        <w:t>Protocol</w:t>
      </w:r>
      <w:r>
        <w:rPr>
          <w:szCs w:val="28"/>
        </w:rPr>
        <w:t>) – протокол управлений передачей</w:t>
      </w:r>
    </w:p>
    <w:p>
      <w:pPr>
        <w:pStyle w:val="Normal"/>
        <w:ind w:firstLine="709"/>
        <w:jc w:val="both"/>
        <w:rPr>
          <w:szCs w:val="28"/>
        </w:rPr>
      </w:pPr>
      <w:r>
        <w:rPr>
          <w:szCs w:val="28"/>
          <w:lang w:val="en-US"/>
        </w:rPr>
        <w:t>UDP</w:t>
      </w:r>
      <w:r>
        <w:rPr>
          <w:szCs w:val="28"/>
        </w:rPr>
        <w:t xml:space="preserve"> (</w:t>
      </w:r>
      <w:r>
        <w:rPr>
          <w:szCs w:val="28"/>
          <w:lang w:val="en-US"/>
        </w:rPr>
        <w:t>User</w:t>
      </w:r>
      <w:r>
        <w:rPr>
          <w:szCs w:val="28"/>
        </w:rPr>
        <w:t xml:space="preserve"> </w:t>
      </w:r>
      <w:r>
        <w:rPr>
          <w:szCs w:val="28"/>
          <w:lang w:val="en-US"/>
        </w:rPr>
        <w:t>Datagram</w:t>
      </w:r>
      <w:r>
        <w:rPr>
          <w:szCs w:val="28"/>
        </w:rPr>
        <w:t xml:space="preserve"> </w:t>
      </w:r>
      <w:r>
        <w:rPr>
          <w:szCs w:val="28"/>
          <w:lang w:val="en-US"/>
        </w:rPr>
        <w:t>Protocol</w:t>
      </w:r>
      <w:r>
        <w:rPr>
          <w:szCs w:val="28"/>
        </w:rPr>
        <w:t>) – протокол пользовательских датаграмм</w:t>
      </w:r>
    </w:p>
    <w:p>
      <w:pPr>
        <w:pStyle w:val="Normal"/>
        <w:ind w:firstLine="709"/>
        <w:jc w:val="both"/>
        <w:rPr>
          <w:szCs w:val="28"/>
        </w:rPr>
      </w:pPr>
      <w:r>
        <w:rPr>
          <w:szCs w:val="28"/>
          <w:lang w:val="en-US"/>
        </w:rPr>
        <w:t>HTTP</w:t>
      </w:r>
      <w:r>
        <w:rPr>
          <w:szCs w:val="28"/>
        </w:rPr>
        <w:t xml:space="preserve"> (</w:t>
      </w:r>
      <w:r>
        <w:rPr>
          <w:szCs w:val="28"/>
          <w:lang w:val="en-US"/>
        </w:rPr>
        <w:t>Hyper</w:t>
      </w:r>
      <w:r>
        <w:rPr>
          <w:szCs w:val="28"/>
        </w:rPr>
        <w:t xml:space="preserve"> </w:t>
      </w:r>
      <w:r>
        <w:rPr>
          <w:szCs w:val="28"/>
          <w:lang w:val="en-US"/>
        </w:rPr>
        <w:t>Text</w:t>
      </w:r>
      <w:r>
        <w:rPr>
          <w:szCs w:val="28"/>
        </w:rPr>
        <w:t xml:space="preserve"> </w:t>
      </w:r>
      <w:r>
        <w:rPr>
          <w:szCs w:val="28"/>
          <w:lang w:val="en-US"/>
        </w:rPr>
        <w:t>Transfer</w:t>
      </w:r>
      <w:r>
        <w:rPr>
          <w:szCs w:val="28"/>
        </w:rPr>
        <w:t xml:space="preserve"> </w:t>
      </w:r>
      <w:r>
        <w:rPr>
          <w:szCs w:val="28"/>
          <w:lang w:val="en-US"/>
        </w:rPr>
        <w:t>Protocol</w:t>
      </w:r>
      <w:r>
        <w:rPr>
          <w:szCs w:val="28"/>
        </w:rPr>
        <w:t>) – протокол передачи гипертекста</w:t>
      </w:r>
    </w:p>
    <w:p>
      <w:pPr>
        <w:pStyle w:val="Normal"/>
        <w:ind w:firstLine="709"/>
        <w:jc w:val="both"/>
        <w:rPr>
          <w:szCs w:val="28"/>
        </w:rPr>
      </w:pPr>
      <w:r>
        <w:rPr>
          <w:szCs w:val="28"/>
          <w:lang w:val="en-US"/>
        </w:rPr>
        <w:t>ICMP</w:t>
      </w:r>
      <w:r>
        <w:rPr>
          <w:szCs w:val="28"/>
        </w:rPr>
        <w:t xml:space="preserve"> (</w:t>
      </w:r>
      <w:r>
        <w:rPr>
          <w:szCs w:val="28"/>
          <w:lang w:val="en-US"/>
        </w:rPr>
        <w:t>Internet</w:t>
      </w:r>
      <w:r>
        <w:rPr>
          <w:szCs w:val="28"/>
        </w:rPr>
        <w:t xml:space="preserve"> </w:t>
      </w:r>
      <w:r>
        <w:rPr>
          <w:szCs w:val="28"/>
          <w:lang w:val="en-US"/>
        </w:rPr>
        <w:t>Control</w:t>
      </w:r>
      <w:r>
        <w:rPr>
          <w:szCs w:val="28"/>
        </w:rPr>
        <w:t xml:space="preserve"> </w:t>
      </w:r>
      <w:r>
        <w:rPr>
          <w:szCs w:val="28"/>
          <w:lang w:val="en-US"/>
        </w:rPr>
        <w:t>Message</w:t>
      </w:r>
      <w:r>
        <w:rPr>
          <w:szCs w:val="28"/>
        </w:rPr>
        <w:t xml:space="preserve"> </w:t>
      </w:r>
      <w:r>
        <w:rPr>
          <w:szCs w:val="28"/>
          <w:lang w:val="en-US"/>
        </w:rPr>
        <w:t>Protocol</w:t>
      </w:r>
      <w:r>
        <w:rPr>
          <w:szCs w:val="28"/>
        </w:rPr>
        <w:t>) – протокол межсетевых управляющих сообщений</w:t>
      </w:r>
    </w:p>
    <w:p>
      <w:pPr>
        <w:pStyle w:val="Normal"/>
        <w:ind w:firstLine="709"/>
        <w:jc w:val="both"/>
        <w:rPr>
          <w:szCs w:val="28"/>
        </w:rPr>
      </w:pPr>
      <w:r>
        <w:rPr>
          <w:szCs w:val="28"/>
          <w:lang w:val="en-US"/>
        </w:rPr>
        <w:t>IP</w:t>
      </w:r>
      <w:r>
        <w:rPr>
          <w:szCs w:val="28"/>
        </w:rPr>
        <w:t xml:space="preserve"> (</w:t>
      </w:r>
      <w:r>
        <w:rPr>
          <w:szCs w:val="28"/>
          <w:lang w:val="en-US"/>
        </w:rPr>
        <w:t>Internet</w:t>
      </w:r>
      <w:r>
        <w:rPr>
          <w:szCs w:val="28"/>
        </w:rPr>
        <w:t xml:space="preserve"> </w:t>
      </w:r>
      <w:r>
        <w:rPr>
          <w:szCs w:val="28"/>
          <w:lang w:val="en-US"/>
        </w:rPr>
        <w:t>Protocol</w:t>
      </w:r>
      <w:r>
        <w:rPr>
          <w:szCs w:val="28"/>
        </w:rPr>
        <w:t>) – межсетевой протокол</w:t>
      </w:r>
    </w:p>
    <w:p>
      <w:pPr>
        <w:pStyle w:val="Normal"/>
        <w:ind w:firstLine="709"/>
        <w:jc w:val="both"/>
        <w:rPr>
          <w:szCs w:val="28"/>
        </w:rPr>
      </w:pPr>
      <w:r>
        <w:rPr>
          <w:szCs w:val="28"/>
          <w:lang w:val="en-US"/>
        </w:rPr>
        <w:t>DNS</w:t>
      </w:r>
      <w:r>
        <w:rPr>
          <w:szCs w:val="28"/>
        </w:rPr>
        <w:t xml:space="preserve"> (</w:t>
      </w:r>
      <w:r>
        <w:rPr>
          <w:szCs w:val="28"/>
          <w:lang w:val="en-US"/>
        </w:rPr>
        <w:t>Domain</w:t>
      </w:r>
      <w:r>
        <w:rPr>
          <w:szCs w:val="28"/>
        </w:rPr>
        <w:t xml:space="preserve"> </w:t>
      </w:r>
      <w:r>
        <w:rPr>
          <w:szCs w:val="28"/>
          <w:lang w:val="en-US"/>
        </w:rPr>
        <w:t>Name</w:t>
      </w:r>
      <w:r>
        <w:rPr>
          <w:szCs w:val="28"/>
        </w:rPr>
        <w:t xml:space="preserve"> </w:t>
      </w:r>
      <w:r>
        <w:rPr>
          <w:szCs w:val="28"/>
          <w:lang w:val="en-US"/>
        </w:rPr>
        <w:t>System</w:t>
      </w:r>
      <w:r>
        <w:rPr>
          <w:szCs w:val="28"/>
        </w:rPr>
        <w:t>) – система доменных имен</w:t>
      </w:r>
    </w:p>
    <w:p>
      <w:pPr>
        <w:pStyle w:val="Normal"/>
        <w:ind w:firstLine="709"/>
        <w:jc w:val="both"/>
        <w:rPr>
          <w:szCs w:val="28"/>
          <w:lang w:val="en-US"/>
        </w:rPr>
      </w:pPr>
      <w:r>
        <w:rPr>
          <w:szCs w:val="28"/>
          <w:lang w:val="en-US"/>
        </w:rPr>
        <w:t xml:space="preserve">SSL (Secure Sockets Layer) – </w:t>
      </w:r>
      <w:r>
        <w:rPr>
          <w:szCs w:val="28"/>
        </w:rPr>
        <w:t>уровень</w:t>
      </w:r>
      <w:r>
        <w:rPr>
          <w:szCs w:val="28"/>
          <w:lang w:val="en-US"/>
        </w:rPr>
        <w:t xml:space="preserve"> </w:t>
      </w:r>
      <w:r>
        <w:rPr>
          <w:szCs w:val="28"/>
        </w:rPr>
        <w:t>защищенных</w:t>
      </w:r>
      <w:r>
        <w:rPr>
          <w:szCs w:val="28"/>
          <w:lang w:val="en-US"/>
        </w:rPr>
        <w:t xml:space="preserve"> </w:t>
      </w:r>
      <w:r>
        <w:rPr>
          <w:szCs w:val="28"/>
        </w:rPr>
        <w:t>сокетов</w:t>
      </w:r>
    </w:p>
    <w:p>
      <w:pPr>
        <w:pStyle w:val="Normal"/>
        <w:ind w:firstLine="709"/>
        <w:jc w:val="both"/>
        <w:rPr>
          <w:szCs w:val="28"/>
          <w:lang w:val="en-US"/>
        </w:rPr>
      </w:pPr>
      <w:r>
        <w:rPr>
          <w:szCs w:val="28"/>
          <w:lang w:val="en-US"/>
        </w:rPr>
        <w:t xml:space="preserve">RUDY (Are You Dead Yet) – </w:t>
      </w:r>
      <w:r>
        <w:rPr>
          <w:szCs w:val="28"/>
        </w:rPr>
        <w:t>ты</w:t>
      </w:r>
      <w:r>
        <w:rPr>
          <w:szCs w:val="28"/>
          <w:lang w:val="en-US"/>
        </w:rPr>
        <w:t xml:space="preserve"> </w:t>
      </w:r>
      <w:r>
        <w:rPr>
          <w:szCs w:val="28"/>
        </w:rPr>
        <w:t>еще</w:t>
      </w:r>
      <w:r>
        <w:rPr>
          <w:szCs w:val="28"/>
          <w:lang w:val="en-US"/>
        </w:rPr>
        <w:t xml:space="preserve"> </w:t>
      </w:r>
      <w:r>
        <w:rPr>
          <w:szCs w:val="28"/>
        </w:rPr>
        <w:t>мертв</w:t>
      </w:r>
    </w:p>
    <w:p>
      <w:pPr>
        <w:pStyle w:val="Normal"/>
        <w:ind w:firstLine="709"/>
        <w:jc w:val="both"/>
        <w:rPr>
          <w:szCs w:val="28"/>
        </w:rPr>
      </w:pPr>
      <w:r>
        <w:rPr>
          <w:szCs w:val="28"/>
          <w:lang w:val="en-US"/>
        </w:rPr>
        <w:t>FFT</w:t>
      </w:r>
      <w:r>
        <w:rPr>
          <w:szCs w:val="28"/>
        </w:rPr>
        <w:t xml:space="preserve"> (</w:t>
      </w:r>
      <w:r>
        <w:rPr>
          <w:szCs w:val="28"/>
          <w:lang w:val="en-US"/>
        </w:rPr>
        <w:t>Fast</w:t>
      </w:r>
      <w:r>
        <w:rPr>
          <w:szCs w:val="28"/>
        </w:rPr>
        <w:t xml:space="preserve"> </w:t>
      </w:r>
      <w:r>
        <w:rPr>
          <w:szCs w:val="28"/>
          <w:lang w:val="en-US"/>
        </w:rPr>
        <w:t>Fourier</w:t>
      </w:r>
      <w:r>
        <w:rPr>
          <w:szCs w:val="28"/>
        </w:rPr>
        <w:t xml:space="preserve"> </w:t>
      </w:r>
      <w:r>
        <w:rPr>
          <w:szCs w:val="28"/>
          <w:lang w:val="en-US"/>
        </w:rPr>
        <w:t>Transform</w:t>
      </w:r>
      <w:r>
        <w:rPr>
          <w:szCs w:val="28"/>
        </w:rPr>
        <w:t>) – быстрое преобразование Фурье</w:t>
      </w:r>
    </w:p>
    <w:p>
      <w:pPr>
        <w:pStyle w:val="Normal"/>
        <w:ind w:firstLine="709"/>
        <w:jc w:val="both"/>
        <w:rPr>
          <w:szCs w:val="28"/>
        </w:rPr>
      </w:pPr>
      <w:r>
        <w:rPr>
          <w:szCs w:val="28"/>
          <w:lang w:val="en-US"/>
        </w:rPr>
        <w:t>BLAS</w:t>
      </w:r>
      <w:r>
        <w:rPr>
          <w:szCs w:val="28"/>
        </w:rPr>
        <w:t xml:space="preserve"> (</w:t>
      </w:r>
      <w:r>
        <w:rPr>
          <w:szCs w:val="28"/>
          <w:lang w:val="en-US"/>
        </w:rPr>
        <w:t>Basic</w:t>
      </w:r>
      <w:r>
        <w:rPr>
          <w:szCs w:val="28"/>
        </w:rPr>
        <w:t xml:space="preserve"> </w:t>
      </w:r>
      <w:r>
        <w:rPr>
          <w:szCs w:val="28"/>
          <w:lang w:val="en-US"/>
        </w:rPr>
        <w:t>Linear</w:t>
      </w:r>
      <w:r>
        <w:rPr>
          <w:szCs w:val="28"/>
        </w:rPr>
        <w:t xml:space="preserve"> </w:t>
      </w:r>
      <w:r>
        <w:rPr>
          <w:szCs w:val="28"/>
          <w:lang w:val="en-US"/>
        </w:rPr>
        <w:t>Algebra</w:t>
      </w:r>
      <w:r>
        <w:rPr>
          <w:szCs w:val="28"/>
        </w:rPr>
        <w:t xml:space="preserve"> </w:t>
      </w:r>
      <w:r>
        <w:rPr>
          <w:szCs w:val="28"/>
          <w:lang w:val="en-US"/>
        </w:rPr>
        <w:t>Subprograms</w:t>
      </w:r>
      <w:r>
        <w:rPr>
          <w:szCs w:val="28"/>
        </w:rPr>
        <w:t>)</w:t>
        <w:tab/>
        <w:t xml:space="preserve"> – базовые подпрограммы линейной алгебры</w:t>
      </w:r>
    </w:p>
    <w:p>
      <w:pPr>
        <w:pStyle w:val="Normal"/>
        <w:ind w:firstLine="709"/>
        <w:jc w:val="both"/>
        <w:rPr>
          <w:szCs w:val="28"/>
        </w:rPr>
      </w:pPr>
      <w:r>
        <w:rPr>
          <w:szCs w:val="28"/>
          <w:lang w:val="en-US"/>
        </w:rPr>
        <w:t>API</w:t>
      </w:r>
      <w:r>
        <w:rPr>
          <w:szCs w:val="28"/>
        </w:rPr>
        <w:t xml:space="preserve"> (</w:t>
      </w:r>
      <w:r>
        <w:rPr>
          <w:szCs w:val="28"/>
          <w:lang w:val="en-US"/>
        </w:rPr>
        <w:t>Application</w:t>
      </w:r>
      <w:r>
        <w:rPr>
          <w:szCs w:val="28"/>
        </w:rPr>
        <w:t xml:space="preserve"> </w:t>
      </w:r>
      <w:r>
        <w:rPr>
          <w:szCs w:val="28"/>
          <w:lang w:val="en-US"/>
        </w:rPr>
        <w:t>Programing</w:t>
      </w:r>
      <w:r>
        <w:rPr>
          <w:szCs w:val="28"/>
        </w:rPr>
        <w:t xml:space="preserve"> </w:t>
      </w:r>
      <w:r>
        <w:rPr>
          <w:szCs w:val="28"/>
          <w:lang w:val="en-US"/>
        </w:rPr>
        <w:t>Interface</w:t>
      </w:r>
      <w:r>
        <w:rPr>
          <w:szCs w:val="28"/>
        </w:rPr>
        <w:t>) – интерфейс программирования приложений</w:t>
      </w:r>
    </w:p>
    <w:p>
      <w:pPr>
        <w:pStyle w:val="Normal"/>
        <w:ind w:firstLine="709"/>
        <w:jc w:val="both"/>
        <w:rPr>
          <w:szCs w:val="28"/>
        </w:rPr>
      </w:pPr>
      <w:r>
        <w:rPr>
          <w:szCs w:val="28"/>
          <w:lang w:val="en-US"/>
        </w:rPr>
        <w:t>SDK</w:t>
      </w:r>
      <w:r>
        <w:rPr>
          <w:szCs w:val="28"/>
        </w:rPr>
        <w:t xml:space="preserve"> (</w:t>
      </w:r>
      <w:r>
        <w:rPr>
          <w:szCs w:val="28"/>
          <w:lang w:val="en-US"/>
        </w:rPr>
        <w:t>Software</w:t>
      </w:r>
      <w:r>
        <w:rPr>
          <w:szCs w:val="28"/>
        </w:rPr>
        <w:t xml:space="preserve"> </w:t>
      </w:r>
      <w:r>
        <w:rPr>
          <w:szCs w:val="28"/>
          <w:lang w:val="en-US"/>
        </w:rPr>
        <w:t>Development</w:t>
      </w:r>
      <w:r>
        <w:rPr>
          <w:szCs w:val="28"/>
        </w:rPr>
        <w:t xml:space="preserve"> </w:t>
      </w:r>
      <w:r>
        <w:rPr>
          <w:szCs w:val="28"/>
          <w:lang w:val="en-US"/>
        </w:rPr>
        <w:t>Kit</w:t>
      </w:r>
      <w:r>
        <w:rPr>
          <w:szCs w:val="28"/>
        </w:rPr>
        <w:t>) – комплект средств разработки</w:t>
      </w:r>
    </w:p>
    <w:p>
      <w:pPr>
        <w:pStyle w:val="Normal"/>
        <w:ind w:firstLine="709"/>
        <w:jc w:val="both"/>
        <w:rPr>
          <w:szCs w:val="28"/>
        </w:rPr>
      </w:pPr>
      <w:r>
        <w:rPr>
          <w:szCs w:val="28"/>
          <w:lang w:val="en-US"/>
        </w:rPr>
        <w:t>GPU</w:t>
      </w:r>
      <w:r>
        <w:rPr>
          <w:szCs w:val="28"/>
        </w:rPr>
        <w:t xml:space="preserve"> (</w:t>
      </w:r>
      <w:r>
        <w:rPr>
          <w:szCs w:val="28"/>
          <w:lang w:val="en-US"/>
        </w:rPr>
        <w:t>Graphics</w:t>
      </w:r>
      <w:r>
        <w:rPr>
          <w:szCs w:val="28"/>
        </w:rPr>
        <w:t xml:space="preserve"> </w:t>
      </w:r>
      <w:r>
        <w:rPr>
          <w:szCs w:val="28"/>
          <w:lang w:val="en-US"/>
        </w:rPr>
        <w:t>Processing</w:t>
      </w:r>
      <w:r>
        <w:rPr>
          <w:szCs w:val="28"/>
        </w:rPr>
        <w:t xml:space="preserve"> </w:t>
      </w:r>
      <w:r>
        <w:rPr>
          <w:szCs w:val="28"/>
          <w:lang w:val="en-US"/>
        </w:rPr>
        <w:t>Unit</w:t>
      </w:r>
      <w:r>
        <w:rPr>
          <w:szCs w:val="28"/>
        </w:rPr>
        <w:t>) – графическое процессорное устройство</w:t>
      </w:r>
    </w:p>
    <w:p>
      <w:pPr>
        <w:pStyle w:val="Normal"/>
        <w:ind w:firstLine="709"/>
        <w:jc w:val="both"/>
        <w:rPr>
          <w:szCs w:val="28"/>
        </w:rPr>
      </w:pPr>
      <w:r>
        <w:rPr>
          <w:szCs w:val="28"/>
          <w:lang w:val="en-US"/>
        </w:rPr>
        <w:t>CPU</w:t>
      </w:r>
      <w:r>
        <w:rPr>
          <w:szCs w:val="28"/>
        </w:rPr>
        <w:t xml:space="preserve"> (</w:t>
      </w:r>
      <w:r>
        <w:rPr>
          <w:szCs w:val="28"/>
          <w:lang w:val="en-US"/>
        </w:rPr>
        <w:t>Central</w:t>
      </w:r>
      <w:r>
        <w:rPr>
          <w:szCs w:val="28"/>
        </w:rPr>
        <w:t xml:space="preserve"> </w:t>
      </w:r>
      <w:r>
        <w:rPr>
          <w:szCs w:val="28"/>
          <w:lang w:val="en-US"/>
        </w:rPr>
        <w:t>Processing</w:t>
      </w:r>
      <w:r>
        <w:rPr>
          <w:szCs w:val="28"/>
        </w:rPr>
        <w:t xml:space="preserve"> </w:t>
      </w:r>
      <w:r>
        <w:rPr>
          <w:szCs w:val="28"/>
          <w:lang w:val="en-US"/>
        </w:rPr>
        <w:t>Unit</w:t>
      </w:r>
      <w:r>
        <w:rPr>
          <w:szCs w:val="28"/>
        </w:rPr>
        <w:t>) – центральное процессорное устройство</w:t>
      </w:r>
    </w:p>
    <w:p>
      <w:pPr>
        <w:pStyle w:val="Normal"/>
        <w:ind w:firstLine="709"/>
        <w:jc w:val="both"/>
        <w:rPr>
          <w:szCs w:val="28"/>
        </w:rPr>
      </w:pPr>
      <w:r>
        <w:rPr>
          <w:szCs w:val="28"/>
          <w:lang w:val="en-US"/>
        </w:rPr>
        <w:t>SIMD</w:t>
      </w:r>
      <w:r>
        <w:rPr>
          <w:szCs w:val="28"/>
        </w:rPr>
        <w:t xml:space="preserve"> (</w:t>
      </w:r>
      <w:r>
        <w:rPr>
          <w:szCs w:val="28"/>
          <w:lang w:val="en-US"/>
        </w:rPr>
        <w:t>Single</w:t>
      </w:r>
      <w:r>
        <w:rPr>
          <w:szCs w:val="28"/>
        </w:rPr>
        <w:t xml:space="preserve"> </w:t>
      </w:r>
      <w:r>
        <w:rPr>
          <w:szCs w:val="28"/>
          <w:lang w:val="en-US"/>
        </w:rPr>
        <w:t>Instruction</w:t>
      </w:r>
      <w:r>
        <w:rPr>
          <w:szCs w:val="28"/>
        </w:rPr>
        <w:t xml:space="preserve"> </w:t>
      </w:r>
      <w:r>
        <w:rPr>
          <w:szCs w:val="28"/>
          <w:lang w:val="en-US"/>
        </w:rPr>
        <w:t>Multiple</w:t>
      </w:r>
      <w:r>
        <w:rPr>
          <w:szCs w:val="28"/>
        </w:rPr>
        <w:t xml:space="preserve"> </w:t>
      </w:r>
      <w:r>
        <w:rPr>
          <w:szCs w:val="28"/>
          <w:lang w:val="en-US"/>
        </w:rPr>
        <w:t>Data</w:t>
      </w:r>
      <w:r>
        <w:rPr>
          <w:szCs w:val="28"/>
        </w:rPr>
        <w:t>) – одна инструкция, множество данных</w:t>
      </w:r>
    </w:p>
    <w:p>
      <w:pPr>
        <w:pStyle w:val="Normal"/>
        <w:ind w:firstLine="709"/>
        <w:jc w:val="both"/>
        <w:rPr>
          <w:szCs w:val="28"/>
        </w:rPr>
      </w:pPr>
      <w:r>
        <w:rPr>
          <w:szCs w:val="28"/>
          <w:lang w:val="en-US"/>
        </w:rPr>
        <w:t>PPPoE</w:t>
      </w:r>
      <w:r>
        <w:rPr>
          <w:szCs w:val="28"/>
        </w:rPr>
        <w:t xml:space="preserve"> (</w:t>
      </w:r>
      <w:r>
        <w:rPr>
          <w:szCs w:val="28"/>
          <w:lang w:val="en-US"/>
        </w:rPr>
        <w:t>Point</w:t>
      </w:r>
      <w:r>
        <w:rPr>
          <w:szCs w:val="28"/>
        </w:rPr>
        <w:t>-</w:t>
      </w:r>
      <w:r>
        <w:rPr>
          <w:szCs w:val="28"/>
          <w:lang w:val="en-US"/>
        </w:rPr>
        <w:t>to</w:t>
      </w:r>
      <w:r>
        <w:rPr>
          <w:szCs w:val="28"/>
        </w:rPr>
        <w:t>-</w:t>
      </w:r>
      <w:r>
        <w:rPr>
          <w:szCs w:val="28"/>
          <w:lang w:val="en-US"/>
        </w:rPr>
        <w:t>Point</w:t>
      </w:r>
      <w:r>
        <w:rPr>
          <w:szCs w:val="28"/>
        </w:rPr>
        <w:t xml:space="preserve"> </w:t>
      </w:r>
      <w:r>
        <w:rPr>
          <w:szCs w:val="28"/>
          <w:lang w:val="en-US"/>
        </w:rPr>
        <w:t>Protocol</w:t>
      </w:r>
      <w:r>
        <w:rPr>
          <w:szCs w:val="28"/>
        </w:rPr>
        <w:t xml:space="preserve"> </w:t>
      </w:r>
      <w:r>
        <w:rPr>
          <w:szCs w:val="28"/>
          <w:lang w:val="en-US"/>
        </w:rPr>
        <w:t>over</w:t>
      </w:r>
      <w:r>
        <w:rPr>
          <w:szCs w:val="28"/>
        </w:rPr>
        <w:t xml:space="preserve"> </w:t>
      </w:r>
      <w:r>
        <w:rPr>
          <w:szCs w:val="28"/>
          <w:lang w:val="en-US"/>
        </w:rPr>
        <w:t>Ethernet</w:t>
      </w:r>
      <w:r>
        <w:rPr>
          <w:szCs w:val="28"/>
        </w:rPr>
        <w:t xml:space="preserve">) – протокол канального уровня передачи кадров </w:t>
      </w:r>
      <w:r>
        <w:rPr>
          <w:szCs w:val="28"/>
          <w:lang w:val="en-US"/>
        </w:rPr>
        <w:t>PPP</w:t>
      </w:r>
      <w:r>
        <w:rPr>
          <w:szCs w:val="28"/>
        </w:rPr>
        <w:t xml:space="preserve"> по </w:t>
      </w:r>
      <w:r>
        <w:rPr>
          <w:szCs w:val="28"/>
          <w:lang w:val="en-US"/>
        </w:rPr>
        <w:t>Ethernet</w:t>
      </w:r>
    </w:p>
    <w:p>
      <w:pPr>
        <w:sectPr>
          <w:type w:val="continuous"/>
          <w:pgSz w:w="11906" w:h="16838"/>
          <w:pgMar w:left="1701" w:right="851" w:header="0" w:top="1134" w:footer="850" w:bottom="1531" w:gutter="0"/>
          <w:formProt w:val="false"/>
          <w:textDirection w:val="lrTb"/>
          <w:docGrid w:type="default" w:linePitch="272" w:charSpace="0"/>
        </w:sectPr>
      </w:pPr>
    </w:p>
    <w:sdt>
      <w:sdtPr>
        <w:docPartObj>
          <w:docPartGallery w:val="Table of Contents"/>
          <w:docPartUnique w:val="true"/>
        </w:docPartObj>
        <w:id w:val="2019319826"/>
      </w:sdtPr>
      <w:sdtContent>
        <w:p>
          <w:pPr>
            <w:pStyle w:val="TOCHeading"/>
            <w:spacing w:lineRule="auto" w:line="240" w:before="0" w:after="0"/>
            <w:contextualSpacing/>
            <w:jc w:val="center"/>
            <w:rPr>
              <w:rFonts w:ascii="Times New Roman" w:hAnsi="Times New Roman" w:cs="Times New Roman"/>
              <w:color w:val="auto"/>
              <w:sz w:val="28"/>
              <w:szCs w:val="28"/>
            </w:rPr>
          </w:pPr>
          <w:r>
            <w:rPr>
              <w:rFonts w:cs="Times New Roman" w:ascii="Times New Roman" w:hAnsi="Times New Roman"/>
              <w:color w:val="auto"/>
              <w:sz w:val="28"/>
              <w:szCs w:val="28"/>
            </w:rPr>
            <w:t>СОДЕРЖАНИЕ</w:t>
          </w:r>
        </w:p>
        <w:p>
          <w:pPr>
            <w:pStyle w:val="Normal"/>
            <w:rPr/>
          </w:pPr>
          <w:r>
            <w:rPr/>
          </w:r>
        </w:p>
        <w:p>
          <w:pPr>
            <w:pStyle w:val="Contents1"/>
            <w:tabs>
              <w:tab w:val="right" w:pos="9344" w:leader="dot"/>
            </w:tabs>
            <w:spacing w:lineRule="auto" w:line="240" w:before="0" w:after="0"/>
            <w:rPr>
              <w:rFonts w:ascii="Times New Roman" w:hAnsi="Times New Roman"/>
              <w:sz w:val="28"/>
              <w:szCs w:val="28"/>
            </w:rPr>
          </w:pPr>
          <w:r>
            <w:fldChar w:fldCharType="begin"/>
          </w:r>
          <w:r>
            <w:rPr>
              <w:webHidden/>
              <w:rStyle w:val="IndexLink"/>
              <w:sz w:val="28"/>
              <w:szCs w:val="28"/>
              <w:rFonts w:ascii="Times New Roman" w:hAnsi="Times New Roman"/>
            </w:rPr>
            <w:instrText> TOC \z \o "1-3" \u \h</w:instrText>
          </w:r>
          <w:r>
            <w:rPr>
              <w:webHidden/>
              <w:rStyle w:val="IndexLink"/>
              <w:sz w:val="28"/>
              <w:szCs w:val="28"/>
              <w:rFonts w:ascii="Times New Roman" w:hAnsi="Times New Roman"/>
            </w:rPr>
            <w:fldChar w:fldCharType="separate"/>
          </w:r>
          <w:hyperlink w:anchor="_Toc483629348">
            <w:r>
              <w:rPr>
                <w:webHidden/>
                <w:rStyle w:val="IndexLink"/>
                <w:rFonts w:ascii="Times New Roman" w:hAnsi="Times New Roman"/>
                <w:sz w:val="28"/>
                <w:szCs w:val="28"/>
              </w:rPr>
              <w:t>ВВЕДЕНИЕ</w:t>
            </w:r>
            <w:r>
              <w:rPr>
                <w:webHidden/>
              </w:rPr>
              <w:fldChar w:fldCharType="begin"/>
            </w:r>
            <w:r>
              <w:rPr>
                <w:webHidden/>
              </w:rPr>
              <w:instrText>PAGEREF _Toc483629348 \h</w:instrText>
            </w:r>
            <w:r>
              <w:rPr>
                <w:webHidden/>
              </w:rPr>
              <w:fldChar w:fldCharType="separate"/>
            </w:r>
            <w:r>
              <w:rPr>
                <w:rStyle w:val="IndexLink"/>
                <w:rFonts w:ascii="Times New Roman" w:hAnsi="Times New Roman"/>
                <w:vanish w:val="false"/>
                <w:sz w:val="28"/>
                <w:szCs w:val="28"/>
              </w:rPr>
              <w:tab/>
              <w:t>7</w:t>
            </w:r>
            <w:r>
              <w:rPr>
                <w:webHidden/>
              </w:rPr>
              <w:fldChar w:fldCharType="end"/>
            </w:r>
          </w:hyperlink>
        </w:p>
        <w:p>
          <w:pPr>
            <w:pStyle w:val="Contents1"/>
            <w:tabs>
              <w:tab w:val="right" w:pos="9344" w:leader="dot"/>
            </w:tabs>
            <w:spacing w:lineRule="auto" w:line="240" w:before="0" w:after="0"/>
            <w:rPr>
              <w:rFonts w:ascii="Times New Roman" w:hAnsi="Times New Roman"/>
              <w:sz w:val="28"/>
              <w:szCs w:val="28"/>
            </w:rPr>
          </w:pPr>
          <w:hyperlink w:anchor="_Toc483629349">
            <w:r>
              <w:rPr>
                <w:webHidden/>
                <w:rStyle w:val="IndexLink"/>
                <w:rFonts w:ascii="Times New Roman" w:hAnsi="Times New Roman"/>
                <w:sz w:val="28"/>
                <w:szCs w:val="28"/>
              </w:rPr>
              <w:t>1 ОБЗОР ЛИТЕРАТУРЫ</w:t>
            </w:r>
            <w:r>
              <w:rPr>
                <w:webHidden/>
              </w:rPr>
              <w:fldChar w:fldCharType="begin"/>
            </w:r>
            <w:r>
              <w:rPr>
                <w:webHidden/>
              </w:rPr>
              <w:instrText>PAGEREF _Toc483629349 \h</w:instrText>
            </w:r>
            <w:r>
              <w:rPr>
                <w:webHidden/>
              </w:rPr>
              <w:fldChar w:fldCharType="separate"/>
            </w:r>
            <w:r>
              <w:rPr>
                <w:rStyle w:val="IndexLink"/>
                <w:rFonts w:ascii="Times New Roman" w:hAnsi="Times New Roman"/>
                <w:vanish w:val="false"/>
                <w:sz w:val="28"/>
                <w:szCs w:val="28"/>
              </w:rPr>
              <w:tab/>
              <w:t>9</w:t>
            </w:r>
            <w:r>
              <w:rPr>
                <w:webHidden/>
              </w:rPr>
              <w:fldChar w:fldCharType="end"/>
            </w:r>
          </w:hyperlink>
        </w:p>
        <w:p>
          <w:pPr>
            <w:pStyle w:val="Contents2"/>
            <w:spacing w:lineRule="auto" w:line="240" w:before="0" w:after="0"/>
            <w:rPr>
              <w:rFonts w:ascii="Times New Roman" w:hAnsi="Times New Roman"/>
              <w:sz w:val="28"/>
              <w:szCs w:val="28"/>
            </w:rPr>
          </w:pPr>
          <w:hyperlink w:anchor="_Toc483629350">
            <w:r>
              <w:rPr>
                <w:webHidden/>
                <w:rStyle w:val="IndexLink"/>
                <w:rFonts w:ascii="Times New Roman" w:hAnsi="Times New Roman"/>
                <w:b/>
                <w:sz w:val="28"/>
                <w:szCs w:val="28"/>
              </w:rPr>
              <w:t>1.1</w:t>
            </w:r>
            <w:r>
              <w:rPr>
                <w:rStyle w:val="IndexLink"/>
                <w:rFonts w:ascii="Times New Roman" w:hAnsi="Times New Roman"/>
                <w:sz w:val="28"/>
                <w:szCs w:val="28"/>
              </w:rPr>
              <w:t xml:space="preserve"> Классификация </w:t>
            </w:r>
            <w:r>
              <w:rPr>
                <w:rStyle w:val="IndexLink"/>
                <w:rFonts w:ascii="Times New Roman" w:hAnsi="Times New Roman"/>
                <w:sz w:val="28"/>
                <w:szCs w:val="28"/>
                <w:lang w:val="en-US"/>
              </w:rPr>
              <w:t>DDoS</w:t>
            </w:r>
            <w:r>
              <w:rPr>
                <w:rStyle w:val="IndexLink"/>
                <w:rFonts w:ascii="Times New Roman" w:hAnsi="Times New Roman"/>
                <w:sz w:val="28"/>
                <w:szCs w:val="28"/>
              </w:rPr>
              <w:t xml:space="preserve">-атак по уровням модели </w:t>
            </w:r>
            <w:r>
              <w:rPr>
                <w:rStyle w:val="IndexLink"/>
                <w:rFonts w:ascii="Times New Roman" w:hAnsi="Times New Roman"/>
                <w:sz w:val="28"/>
                <w:szCs w:val="28"/>
                <w:lang w:val="en-US"/>
              </w:rPr>
              <w:t>OSI</w:t>
            </w:r>
            <w:r>
              <w:rPr>
                <w:webHidden/>
              </w:rPr>
              <w:fldChar w:fldCharType="begin"/>
            </w:r>
            <w:r>
              <w:rPr>
                <w:webHidden/>
              </w:rPr>
              <w:instrText>PAGEREF _Toc483629350 \h</w:instrText>
            </w:r>
            <w:r>
              <w:rPr>
                <w:webHidden/>
              </w:rPr>
              <w:fldChar w:fldCharType="separate"/>
            </w:r>
            <w:r>
              <w:rPr>
                <w:rStyle w:val="IndexLink"/>
                <w:rFonts w:ascii="Times New Roman" w:hAnsi="Times New Roman"/>
                <w:vanish w:val="false"/>
                <w:sz w:val="28"/>
                <w:szCs w:val="28"/>
              </w:rPr>
              <w:tab/>
              <w:t>9</w:t>
            </w:r>
            <w:r>
              <w:rPr>
                <w:webHidden/>
              </w:rPr>
              <w:fldChar w:fldCharType="end"/>
            </w:r>
          </w:hyperlink>
        </w:p>
        <w:p>
          <w:pPr>
            <w:pStyle w:val="Contents2"/>
            <w:spacing w:lineRule="auto" w:line="240" w:before="0" w:after="0"/>
            <w:rPr>
              <w:rFonts w:ascii="Times New Roman" w:hAnsi="Times New Roman"/>
              <w:sz w:val="28"/>
              <w:szCs w:val="28"/>
            </w:rPr>
          </w:pPr>
          <w:hyperlink w:anchor="_Toc483629351">
            <w:r>
              <w:rPr>
                <w:webHidden/>
                <w:rStyle w:val="IndexLink"/>
                <w:rFonts w:ascii="Times New Roman" w:hAnsi="Times New Roman"/>
                <w:b/>
                <w:sz w:val="28"/>
                <w:szCs w:val="28"/>
              </w:rPr>
              <w:t>1.2</w:t>
            </w:r>
            <w:r>
              <w:rPr>
                <w:rStyle w:val="IndexLink"/>
                <w:rFonts w:ascii="Times New Roman" w:hAnsi="Times New Roman"/>
                <w:sz w:val="28"/>
                <w:szCs w:val="28"/>
              </w:rPr>
              <w:t xml:space="preserve"> Виды </w:t>
            </w:r>
            <w:r>
              <w:rPr>
                <w:rStyle w:val="IndexLink"/>
                <w:rFonts w:ascii="Times New Roman" w:hAnsi="Times New Roman"/>
                <w:sz w:val="28"/>
                <w:szCs w:val="28"/>
                <w:lang w:val="en-US"/>
              </w:rPr>
              <w:t>DDoS</w:t>
            </w:r>
            <w:r>
              <w:rPr>
                <w:rStyle w:val="IndexLink"/>
                <w:rFonts w:ascii="Times New Roman" w:hAnsi="Times New Roman"/>
                <w:sz w:val="28"/>
                <w:szCs w:val="28"/>
              </w:rPr>
              <w:t>-атак</w:t>
            </w:r>
            <w:r>
              <w:rPr>
                <w:webHidden/>
              </w:rPr>
              <w:fldChar w:fldCharType="begin"/>
            </w:r>
            <w:r>
              <w:rPr>
                <w:webHidden/>
              </w:rPr>
              <w:instrText>PAGEREF _Toc483629351 \h</w:instrText>
            </w:r>
            <w:r>
              <w:rPr>
                <w:webHidden/>
              </w:rPr>
              <w:fldChar w:fldCharType="separate"/>
            </w:r>
            <w:r>
              <w:rPr>
                <w:rStyle w:val="IndexLink"/>
                <w:rFonts w:ascii="Times New Roman" w:hAnsi="Times New Roman"/>
                <w:vanish w:val="false"/>
                <w:sz w:val="28"/>
                <w:szCs w:val="28"/>
              </w:rPr>
              <w:tab/>
              <w:t>10</w:t>
            </w:r>
            <w:r>
              <w:rPr>
                <w:webHidden/>
              </w:rPr>
              <w:fldChar w:fldCharType="end"/>
            </w:r>
          </w:hyperlink>
        </w:p>
        <w:p>
          <w:pPr>
            <w:pStyle w:val="Contents2"/>
            <w:spacing w:lineRule="auto" w:line="240" w:before="0" w:after="0"/>
            <w:rPr>
              <w:rFonts w:ascii="Times New Roman" w:hAnsi="Times New Roman"/>
              <w:sz w:val="28"/>
              <w:szCs w:val="28"/>
            </w:rPr>
          </w:pPr>
          <w:hyperlink w:anchor="_Toc483629352">
            <w:r>
              <w:rPr>
                <w:webHidden/>
                <w:rStyle w:val="IndexLink"/>
                <w:rFonts w:ascii="Times New Roman" w:hAnsi="Times New Roman"/>
                <w:b/>
                <w:sz w:val="28"/>
                <w:szCs w:val="28"/>
              </w:rPr>
              <w:t>1.3</w:t>
            </w:r>
            <w:r>
              <w:rPr>
                <w:rStyle w:val="IndexLink"/>
                <w:rFonts w:ascii="Times New Roman" w:hAnsi="Times New Roman"/>
                <w:sz w:val="28"/>
                <w:szCs w:val="28"/>
              </w:rPr>
              <w:t xml:space="preserve"> Методы защиты от основных видов </w:t>
            </w:r>
            <w:r>
              <w:rPr>
                <w:rStyle w:val="IndexLink"/>
                <w:rFonts w:ascii="Times New Roman" w:hAnsi="Times New Roman"/>
                <w:sz w:val="28"/>
                <w:szCs w:val="28"/>
                <w:lang w:val="en-US"/>
              </w:rPr>
              <w:t>DDoS</w:t>
            </w:r>
            <w:r>
              <w:rPr>
                <w:rStyle w:val="IndexLink"/>
                <w:rFonts w:ascii="Times New Roman" w:hAnsi="Times New Roman"/>
                <w:sz w:val="28"/>
                <w:szCs w:val="28"/>
              </w:rPr>
              <w:t>-атак</w:t>
            </w:r>
            <w:r>
              <w:rPr>
                <w:webHidden/>
              </w:rPr>
              <w:fldChar w:fldCharType="begin"/>
            </w:r>
            <w:r>
              <w:rPr>
                <w:webHidden/>
              </w:rPr>
              <w:instrText>PAGEREF _Toc483629352 \h</w:instrText>
            </w:r>
            <w:r>
              <w:rPr>
                <w:webHidden/>
              </w:rPr>
              <w:fldChar w:fldCharType="separate"/>
            </w:r>
            <w:r>
              <w:rPr>
                <w:rStyle w:val="IndexLink"/>
                <w:rFonts w:ascii="Times New Roman" w:hAnsi="Times New Roman"/>
                <w:vanish w:val="false"/>
                <w:sz w:val="28"/>
                <w:szCs w:val="28"/>
              </w:rPr>
              <w:tab/>
              <w:t>13</w:t>
            </w:r>
            <w:r>
              <w:rPr>
                <w:webHidden/>
              </w:rPr>
              <w:fldChar w:fldCharType="end"/>
            </w:r>
          </w:hyperlink>
        </w:p>
        <w:p>
          <w:pPr>
            <w:pStyle w:val="Contents2"/>
            <w:spacing w:lineRule="auto" w:line="240" w:before="0" w:after="0"/>
            <w:rPr>
              <w:rFonts w:ascii="Times New Roman" w:hAnsi="Times New Roman"/>
              <w:sz w:val="28"/>
              <w:szCs w:val="28"/>
            </w:rPr>
          </w:pPr>
          <w:hyperlink w:anchor="_Toc483629353">
            <w:r>
              <w:rPr>
                <w:webHidden/>
                <w:rStyle w:val="IndexLink"/>
                <w:rFonts w:ascii="Times New Roman" w:hAnsi="Times New Roman"/>
                <w:b/>
                <w:sz w:val="28"/>
                <w:szCs w:val="28"/>
              </w:rPr>
              <w:t>1.4</w:t>
            </w:r>
            <w:r>
              <w:rPr>
                <w:rStyle w:val="IndexLink"/>
                <w:rFonts w:ascii="Times New Roman" w:hAnsi="Times New Roman"/>
                <w:sz w:val="28"/>
                <w:szCs w:val="28"/>
              </w:rPr>
              <w:t xml:space="preserve"> Методы усиления атак</w:t>
            </w:r>
            <w:r>
              <w:rPr>
                <w:webHidden/>
              </w:rPr>
              <w:fldChar w:fldCharType="begin"/>
            </w:r>
            <w:r>
              <w:rPr>
                <w:webHidden/>
              </w:rPr>
              <w:instrText>PAGEREF _Toc483629353 \h</w:instrText>
            </w:r>
            <w:r>
              <w:rPr>
                <w:webHidden/>
              </w:rPr>
              <w:fldChar w:fldCharType="separate"/>
            </w:r>
            <w:r>
              <w:rPr>
                <w:rStyle w:val="IndexLink"/>
                <w:rFonts w:ascii="Times New Roman" w:hAnsi="Times New Roman"/>
                <w:vanish w:val="false"/>
                <w:sz w:val="28"/>
                <w:szCs w:val="28"/>
              </w:rPr>
              <w:tab/>
              <w:t>15</w:t>
            </w:r>
            <w:r>
              <w:rPr>
                <w:webHidden/>
              </w:rPr>
              <w:fldChar w:fldCharType="end"/>
            </w:r>
          </w:hyperlink>
        </w:p>
        <w:p>
          <w:pPr>
            <w:pStyle w:val="Contents2"/>
            <w:spacing w:lineRule="auto" w:line="240" w:before="0" w:after="0"/>
            <w:rPr>
              <w:rFonts w:ascii="Times New Roman" w:hAnsi="Times New Roman"/>
              <w:sz w:val="28"/>
              <w:szCs w:val="28"/>
            </w:rPr>
          </w:pPr>
          <w:hyperlink w:anchor="_Toc483629354">
            <w:r>
              <w:rPr>
                <w:webHidden/>
                <w:rStyle w:val="IndexLink"/>
                <w:rFonts w:ascii="Times New Roman" w:hAnsi="Times New Roman"/>
                <w:b/>
                <w:sz w:val="28"/>
                <w:szCs w:val="28"/>
              </w:rPr>
              <w:t>1.5</w:t>
            </w:r>
            <w:r>
              <w:rPr>
                <w:rStyle w:val="IndexLink"/>
                <w:rFonts w:ascii="Times New Roman" w:hAnsi="Times New Roman"/>
                <w:sz w:val="28"/>
                <w:szCs w:val="28"/>
              </w:rPr>
              <w:t xml:space="preserve"> Основные рекомендации по защите от </w:t>
            </w:r>
            <w:r>
              <w:rPr>
                <w:rStyle w:val="IndexLink"/>
                <w:rFonts w:ascii="Times New Roman" w:hAnsi="Times New Roman"/>
                <w:sz w:val="28"/>
                <w:szCs w:val="28"/>
                <w:lang w:val="en-US"/>
              </w:rPr>
              <w:t>DDoS</w:t>
            </w:r>
            <w:r>
              <w:rPr>
                <w:rStyle w:val="IndexLink"/>
                <w:rFonts w:ascii="Times New Roman" w:hAnsi="Times New Roman"/>
                <w:sz w:val="28"/>
                <w:szCs w:val="28"/>
              </w:rPr>
              <w:t>-атак</w:t>
            </w:r>
            <w:r>
              <w:rPr>
                <w:webHidden/>
              </w:rPr>
              <w:fldChar w:fldCharType="begin"/>
            </w:r>
            <w:r>
              <w:rPr>
                <w:webHidden/>
              </w:rPr>
              <w:instrText>PAGEREF _Toc483629354 \h</w:instrText>
            </w:r>
            <w:r>
              <w:rPr>
                <w:webHidden/>
              </w:rPr>
              <w:fldChar w:fldCharType="separate"/>
            </w:r>
            <w:r>
              <w:rPr>
                <w:rStyle w:val="IndexLink"/>
                <w:rFonts w:ascii="Times New Roman" w:hAnsi="Times New Roman"/>
                <w:vanish w:val="false"/>
                <w:sz w:val="28"/>
                <w:szCs w:val="28"/>
              </w:rPr>
              <w:tab/>
              <w:t>17</w:t>
            </w:r>
            <w:r>
              <w:rPr>
                <w:webHidden/>
              </w:rPr>
              <w:fldChar w:fldCharType="end"/>
            </w:r>
          </w:hyperlink>
        </w:p>
        <w:p>
          <w:pPr>
            <w:pStyle w:val="Contents1"/>
            <w:tabs>
              <w:tab w:val="right" w:pos="9344" w:leader="dot"/>
            </w:tabs>
            <w:spacing w:lineRule="auto" w:line="240" w:before="0" w:after="0"/>
            <w:rPr>
              <w:rFonts w:ascii="Times New Roman" w:hAnsi="Times New Roman"/>
              <w:sz w:val="28"/>
              <w:szCs w:val="28"/>
            </w:rPr>
          </w:pPr>
          <w:hyperlink w:anchor="_Toc483629355">
            <w:r>
              <w:rPr>
                <w:webHidden/>
                <w:rStyle w:val="IndexLink"/>
                <w:rFonts w:ascii="Times New Roman" w:hAnsi="Times New Roman"/>
                <w:sz w:val="28"/>
                <w:szCs w:val="28"/>
              </w:rPr>
              <w:t>2 СИСТЕМНОЕ ПРОЕКТИРОВАНИЕ</w:t>
            </w:r>
            <w:r>
              <w:rPr>
                <w:webHidden/>
              </w:rPr>
              <w:fldChar w:fldCharType="begin"/>
            </w:r>
            <w:r>
              <w:rPr>
                <w:webHidden/>
              </w:rPr>
              <w:instrText>PAGEREF _Toc483629355 \h</w:instrText>
            </w:r>
            <w:r>
              <w:rPr>
                <w:webHidden/>
              </w:rPr>
              <w:fldChar w:fldCharType="separate"/>
            </w:r>
            <w:r>
              <w:rPr>
                <w:rStyle w:val="IndexLink"/>
                <w:rFonts w:ascii="Times New Roman" w:hAnsi="Times New Roman"/>
                <w:vanish w:val="false"/>
                <w:sz w:val="28"/>
                <w:szCs w:val="28"/>
              </w:rPr>
              <w:tab/>
              <w:t>18</w:t>
            </w:r>
            <w:r>
              <w:rPr>
                <w:webHidden/>
              </w:rPr>
              <w:fldChar w:fldCharType="end"/>
            </w:r>
          </w:hyperlink>
        </w:p>
        <w:p>
          <w:pPr>
            <w:pStyle w:val="Contents1"/>
            <w:tabs>
              <w:tab w:val="right" w:pos="9344" w:leader="dot"/>
            </w:tabs>
            <w:spacing w:lineRule="auto" w:line="240" w:before="0" w:after="0"/>
            <w:rPr>
              <w:rFonts w:ascii="Times New Roman" w:hAnsi="Times New Roman"/>
              <w:sz w:val="28"/>
              <w:szCs w:val="28"/>
            </w:rPr>
          </w:pPr>
          <w:hyperlink w:anchor="_Toc483629356">
            <w:r>
              <w:rPr>
                <w:webHidden/>
                <w:rStyle w:val="IndexLink"/>
                <w:rFonts w:ascii="Times New Roman" w:hAnsi="Times New Roman"/>
                <w:sz w:val="28"/>
                <w:szCs w:val="28"/>
              </w:rPr>
              <w:t>3 ФУНКЦИОНАЛЬНОЕ ПРОЕКТИРОВАНИЕ</w:t>
            </w:r>
            <w:r>
              <w:rPr>
                <w:webHidden/>
              </w:rPr>
              <w:fldChar w:fldCharType="begin"/>
            </w:r>
            <w:r>
              <w:rPr>
                <w:webHidden/>
              </w:rPr>
              <w:instrText>PAGEREF _Toc483629356 \h</w:instrText>
            </w:r>
            <w:r>
              <w:rPr>
                <w:webHidden/>
              </w:rPr>
              <w:fldChar w:fldCharType="separate"/>
            </w:r>
            <w:r>
              <w:rPr>
                <w:rStyle w:val="IndexLink"/>
                <w:rFonts w:ascii="Times New Roman" w:hAnsi="Times New Roman"/>
                <w:vanish w:val="false"/>
                <w:sz w:val="28"/>
                <w:szCs w:val="28"/>
              </w:rPr>
              <w:tab/>
              <w:t>20</w:t>
            </w:r>
            <w:r>
              <w:rPr>
                <w:webHidden/>
              </w:rPr>
              <w:fldChar w:fldCharType="end"/>
            </w:r>
          </w:hyperlink>
        </w:p>
        <w:p>
          <w:pPr>
            <w:pStyle w:val="Contents2"/>
            <w:spacing w:lineRule="auto" w:line="240" w:before="0" w:after="0"/>
            <w:rPr>
              <w:rFonts w:ascii="Times New Roman" w:hAnsi="Times New Roman"/>
              <w:sz w:val="28"/>
              <w:szCs w:val="28"/>
            </w:rPr>
          </w:pPr>
          <w:hyperlink w:anchor="_Toc483629357">
            <w:r>
              <w:rPr>
                <w:webHidden/>
                <w:rStyle w:val="IndexLink"/>
                <w:rFonts w:ascii="Times New Roman" w:hAnsi="Times New Roman"/>
                <w:b/>
                <w:sz w:val="28"/>
                <w:szCs w:val="28"/>
              </w:rPr>
              <w:t>3.1</w:t>
            </w:r>
            <w:r>
              <w:rPr>
                <w:rStyle w:val="IndexLink"/>
                <w:rFonts w:ascii="Times New Roman" w:hAnsi="Times New Roman"/>
                <w:sz w:val="28"/>
                <w:szCs w:val="28"/>
              </w:rPr>
              <w:t xml:space="preserve"> Модуль атакующего процесса</w:t>
            </w:r>
            <w:r>
              <w:rPr>
                <w:webHidden/>
              </w:rPr>
              <w:fldChar w:fldCharType="begin"/>
            </w:r>
            <w:r>
              <w:rPr>
                <w:webHidden/>
              </w:rPr>
              <w:instrText>PAGEREF _Toc483629357 \h</w:instrText>
            </w:r>
            <w:r>
              <w:rPr>
                <w:webHidden/>
              </w:rPr>
              <w:fldChar w:fldCharType="separate"/>
            </w:r>
            <w:r>
              <w:rPr>
                <w:rStyle w:val="IndexLink"/>
                <w:rFonts w:ascii="Times New Roman" w:hAnsi="Times New Roman"/>
                <w:vanish w:val="false"/>
                <w:sz w:val="28"/>
                <w:szCs w:val="28"/>
              </w:rPr>
              <w:tab/>
              <w:t>20</w:t>
            </w:r>
            <w:r>
              <w:rPr>
                <w:webHidden/>
              </w:rPr>
              <w:fldChar w:fldCharType="end"/>
            </w:r>
          </w:hyperlink>
        </w:p>
        <w:p>
          <w:pPr>
            <w:pStyle w:val="Contents2"/>
            <w:spacing w:lineRule="auto" w:line="240" w:before="0" w:after="0"/>
            <w:rPr>
              <w:rFonts w:ascii="Times New Roman" w:hAnsi="Times New Roman"/>
              <w:sz w:val="28"/>
              <w:szCs w:val="28"/>
            </w:rPr>
          </w:pPr>
          <w:hyperlink w:anchor="_Toc483629358">
            <w:r>
              <w:rPr>
                <w:webHidden/>
                <w:rStyle w:val="IndexLink"/>
                <w:rFonts w:ascii="Times New Roman" w:hAnsi="Times New Roman"/>
                <w:b/>
                <w:sz w:val="28"/>
                <w:szCs w:val="28"/>
              </w:rPr>
              <w:t>3.2</w:t>
            </w:r>
            <w:r>
              <w:rPr>
                <w:rStyle w:val="IndexLink"/>
                <w:rFonts w:ascii="Times New Roman" w:hAnsi="Times New Roman"/>
                <w:sz w:val="28"/>
                <w:szCs w:val="28"/>
              </w:rPr>
              <w:t xml:space="preserve"> Модуль интерфейса</w:t>
            </w:r>
            <w:r>
              <w:rPr>
                <w:webHidden/>
              </w:rPr>
              <w:fldChar w:fldCharType="begin"/>
            </w:r>
            <w:r>
              <w:rPr>
                <w:webHidden/>
              </w:rPr>
              <w:instrText>PAGEREF _Toc483629358 \h</w:instrText>
            </w:r>
            <w:r>
              <w:rPr>
                <w:webHidden/>
              </w:rPr>
              <w:fldChar w:fldCharType="separate"/>
            </w:r>
            <w:r>
              <w:rPr>
                <w:rStyle w:val="IndexLink"/>
                <w:rFonts w:ascii="Times New Roman" w:hAnsi="Times New Roman"/>
                <w:vanish w:val="false"/>
                <w:sz w:val="28"/>
                <w:szCs w:val="28"/>
              </w:rPr>
              <w:tab/>
              <w:t>28</w:t>
            </w:r>
            <w:r>
              <w:rPr>
                <w:webHidden/>
              </w:rPr>
              <w:fldChar w:fldCharType="end"/>
            </w:r>
          </w:hyperlink>
        </w:p>
        <w:p>
          <w:pPr>
            <w:pStyle w:val="Contents2"/>
            <w:spacing w:lineRule="auto" w:line="240" w:before="0" w:after="0"/>
            <w:rPr>
              <w:rFonts w:ascii="Times New Roman" w:hAnsi="Times New Roman"/>
              <w:sz w:val="28"/>
              <w:szCs w:val="28"/>
            </w:rPr>
          </w:pPr>
          <w:hyperlink w:anchor="_Toc483629359">
            <w:r>
              <w:rPr>
                <w:webHidden/>
                <w:rStyle w:val="IndexLink"/>
                <w:rFonts w:ascii="Times New Roman" w:hAnsi="Times New Roman"/>
                <w:b/>
                <w:sz w:val="28"/>
                <w:szCs w:val="28"/>
              </w:rPr>
              <w:t>3.3</w:t>
            </w:r>
            <w:r>
              <w:rPr>
                <w:rStyle w:val="IndexLink"/>
                <w:rFonts w:ascii="Times New Roman" w:hAnsi="Times New Roman"/>
                <w:sz w:val="28"/>
                <w:szCs w:val="28"/>
              </w:rPr>
              <w:t xml:space="preserve"> Модуль определения идентификатора текущей </w:t>
            </w:r>
            <w:r>
              <w:rPr>
                <w:rStyle w:val="IndexLink"/>
                <w:rFonts w:ascii="Times New Roman" w:hAnsi="Times New Roman"/>
                <w:sz w:val="28"/>
                <w:szCs w:val="28"/>
                <w:lang w:val="en-US"/>
              </w:rPr>
              <w:t>PPPoE</w:t>
            </w:r>
            <w:r>
              <w:rPr>
                <w:rStyle w:val="IndexLink"/>
                <w:rFonts w:ascii="Times New Roman" w:hAnsi="Times New Roman"/>
                <w:sz w:val="28"/>
                <w:szCs w:val="28"/>
              </w:rPr>
              <w:t xml:space="preserve"> сессии</w:t>
            </w:r>
            <w:r>
              <w:rPr>
                <w:webHidden/>
              </w:rPr>
              <w:fldChar w:fldCharType="begin"/>
            </w:r>
            <w:r>
              <w:rPr>
                <w:webHidden/>
              </w:rPr>
              <w:instrText>PAGEREF _Toc483629359 \h</w:instrText>
            </w:r>
            <w:r>
              <w:rPr>
                <w:webHidden/>
              </w:rPr>
              <w:fldChar w:fldCharType="separate"/>
            </w:r>
            <w:r>
              <w:rPr>
                <w:rStyle w:val="IndexLink"/>
                <w:rFonts w:ascii="Times New Roman" w:hAnsi="Times New Roman"/>
                <w:vanish w:val="false"/>
                <w:sz w:val="28"/>
                <w:szCs w:val="28"/>
              </w:rPr>
              <w:tab/>
              <w:t>30</w:t>
            </w:r>
            <w:r>
              <w:rPr>
                <w:webHidden/>
              </w:rPr>
              <w:fldChar w:fldCharType="end"/>
            </w:r>
          </w:hyperlink>
        </w:p>
        <w:p>
          <w:pPr>
            <w:pStyle w:val="Contents2"/>
            <w:spacing w:lineRule="auto" w:line="240" w:before="0" w:after="0"/>
            <w:rPr>
              <w:rFonts w:ascii="Times New Roman" w:hAnsi="Times New Roman"/>
              <w:sz w:val="28"/>
              <w:szCs w:val="28"/>
            </w:rPr>
          </w:pPr>
          <w:hyperlink w:anchor="_Toc483629360">
            <w:r>
              <w:rPr>
                <w:webHidden/>
                <w:rStyle w:val="IndexLink"/>
                <w:rFonts w:ascii="Times New Roman" w:hAnsi="Times New Roman"/>
                <w:b/>
                <w:sz w:val="28"/>
                <w:szCs w:val="28"/>
              </w:rPr>
              <w:t>3.4</w:t>
            </w:r>
            <w:r>
              <w:rPr>
                <w:rStyle w:val="IndexLink"/>
                <w:rFonts w:ascii="Times New Roman" w:hAnsi="Times New Roman"/>
                <w:sz w:val="28"/>
                <w:szCs w:val="28"/>
              </w:rPr>
              <w:t xml:space="preserve"> Модуль мониторинга</w:t>
            </w:r>
            <w:r>
              <w:rPr>
                <w:webHidden/>
              </w:rPr>
              <w:fldChar w:fldCharType="begin"/>
            </w:r>
            <w:r>
              <w:rPr>
                <w:webHidden/>
              </w:rPr>
              <w:instrText>PAGEREF _Toc483629360 \h</w:instrText>
            </w:r>
            <w:r>
              <w:rPr>
                <w:webHidden/>
              </w:rPr>
              <w:fldChar w:fldCharType="separate"/>
            </w:r>
            <w:r>
              <w:rPr>
                <w:rStyle w:val="IndexLink"/>
                <w:rFonts w:ascii="Times New Roman" w:hAnsi="Times New Roman"/>
                <w:vanish w:val="false"/>
                <w:sz w:val="28"/>
                <w:szCs w:val="28"/>
              </w:rPr>
              <w:tab/>
              <w:t>31</w:t>
            </w:r>
            <w:r>
              <w:rPr>
                <w:webHidden/>
              </w:rPr>
              <w:fldChar w:fldCharType="end"/>
            </w:r>
          </w:hyperlink>
        </w:p>
        <w:p>
          <w:pPr>
            <w:pStyle w:val="Contents1"/>
            <w:tabs>
              <w:tab w:val="right" w:pos="9344" w:leader="dot"/>
            </w:tabs>
            <w:spacing w:lineRule="auto" w:line="240" w:before="0" w:after="0"/>
            <w:rPr>
              <w:rFonts w:ascii="Times New Roman" w:hAnsi="Times New Roman"/>
              <w:sz w:val="28"/>
              <w:szCs w:val="28"/>
            </w:rPr>
          </w:pPr>
          <w:hyperlink w:anchor="_Toc483629361">
            <w:r>
              <w:rPr>
                <w:webHidden/>
                <w:rStyle w:val="IndexLink"/>
                <w:rFonts w:ascii="Times New Roman" w:hAnsi="Times New Roman"/>
                <w:sz w:val="28"/>
                <w:szCs w:val="28"/>
              </w:rPr>
              <w:t>4 РАЗРАБОТКА ПРОГРАММНЫХ МОДУЛЕЙ</w:t>
            </w:r>
            <w:r>
              <w:rPr>
                <w:webHidden/>
              </w:rPr>
              <w:fldChar w:fldCharType="begin"/>
            </w:r>
            <w:r>
              <w:rPr>
                <w:webHidden/>
              </w:rPr>
              <w:instrText>PAGEREF _Toc483629361 \h</w:instrText>
            </w:r>
            <w:r>
              <w:rPr>
                <w:webHidden/>
              </w:rPr>
              <w:fldChar w:fldCharType="separate"/>
            </w:r>
            <w:r>
              <w:rPr>
                <w:rStyle w:val="IndexLink"/>
                <w:rFonts w:ascii="Times New Roman" w:hAnsi="Times New Roman"/>
                <w:vanish w:val="false"/>
                <w:sz w:val="28"/>
                <w:szCs w:val="28"/>
              </w:rPr>
              <w:tab/>
              <w:t>32</w:t>
            </w:r>
            <w:r>
              <w:rPr>
                <w:webHidden/>
              </w:rPr>
              <w:fldChar w:fldCharType="end"/>
            </w:r>
          </w:hyperlink>
        </w:p>
        <w:p>
          <w:pPr>
            <w:pStyle w:val="Contents2"/>
            <w:spacing w:lineRule="auto" w:line="240" w:before="0" w:after="0"/>
            <w:rPr>
              <w:rFonts w:ascii="Times New Roman" w:hAnsi="Times New Roman"/>
              <w:sz w:val="28"/>
              <w:szCs w:val="28"/>
            </w:rPr>
          </w:pPr>
          <w:hyperlink w:anchor="_Toc483629362">
            <w:r>
              <w:rPr>
                <w:webHidden/>
                <w:rStyle w:val="IndexLink"/>
                <w:rFonts w:ascii="Times New Roman" w:hAnsi="Times New Roman"/>
                <w:b/>
                <w:sz w:val="28"/>
                <w:szCs w:val="28"/>
              </w:rPr>
              <w:t>4.1</w:t>
            </w:r>
            <w:r>
              <w:rPr>
                <w:rStyle w:val="IndexLink"/>
                <w:rFonts w:ascii="Times New Roman" w:hAnsi="Times New Roman"/>
                <w:sz w:val="28"/>
                <w:szCs w:val="28"/>
              </w:rPr>
              <w:t xml:space="preserve"> Модуль атакующего процесса</w:t>
            </w:r>
            <w:r>
              <w:rPr>
                <w:webHidden/>
              </w:rPr>
              <w:fldChar w:fldCharType="begin"/>
            </w:r>
            <w:r>
              <w:rPr>
                <w:webHidden/>
              </w:rPr>
              <w:instrText>PAGEREF _Toc483629362 \h</w:instrText>
            </w:r>
            <w:r>
              <w:rPr>
                <w:webHidden/>
              </w:rPr>
              <w:fldChar w:fldCharType="separate"/>
            </w:r>
            <w:r>
              <w:rPr>
                <w:rStyle w:val="IndexLink"/>
                <w:rFonts w:ascii="Times New Roman" w:hAnsi="Times New Roman"/>
                <w:vanish w:val="false"/>
                <w:sz w:val="28"/>
                <w:szCs w:val="28"/>
              </w:rPr>
              <w:tab/>
              <w:t>32</w:t>
            </w:r>
            <w:r>
              <w:rPr>
                <w:webHidden/>
              </w:rPr>
              <w:fldChar w:fldCharType="end"/>
            </w:r>
          </w:hyperlink>
        </w:p>
        <w:p>
          <w:pPr>
            <w:pStyle w:val="Contents2"/>
            <w:spacing w:lineRule="auto" w:line="240" w:before="0" w:after="0"/>
            <w:rPr>
              <w:rFonts w:ascii="Times New Roman" w:hAnsi="Times New Roman"/>
              <w:sz w:val="28"/>
              <w:szCs w:val="28"/>
            </w:rPr>
          </w:pPr>
          <w:hyperlink w:anchor="_Toc483629363">
            <w:r>
              <w:rPr>
                <w:webHidden/>
                <w:rStyle w:val="IndexLink"/>
                <w:rFonts w:ascii="Times New Roman" w:hAnsi="Times New Roman"/>
                <w:b/>
                <w:sz w:val="28"/>
                <w:szCs w:val="28"/>
              </w:rPr>
              <w:t>4.2</w:t>
            </w:r>
            <w:r>
              <w:rPr>
                <w:rStyle w:val="IndexLink"/>
                <w:rFonts w:ascii="Times New Roman" w:hAnsi="Times New Roman"/>
                <w:sz w:val="28"/>
                <w:szCs w:val="28"/>
              </w:rPr>
              <w:t xml:space="preserve"> Модуль интерфейса</w:t>
            </w:r>
            <w:r>
              <w:rPr>
                <w:webHidden/>
              </w:rPr>
              <w:fldChar w:fldCharType="begin"/>
            </w:r>
            <w:r>
              <w:rPr>
                <w:webHidden/>
              </w:rPr>
              <w:instrText>PAGEREF _Toc483629363 \h</w:instrText>
            </w:r>
            <w:r>
              <w:rPr>
                <w:webHidden/>
              </w:rPr>
              <w:fldChar w:fldCharType="separate"/>
            </w:r>
            <w:r>
              <w:rPr>
                <w:rStyle w:val="IndexLink"/>
                <w:rFonts w:ascii="Times New Roman" w:hAnsi="Times New Roman"/>
                <w:vanish w:val="false"/>
                <w:sz w:val="28"/>
                <w:szCs w:val="28"/>
              </w:rPr>
              <w:tab/>
              <w:t>36</w:t>
            </w:r>
            <w:r>
              <w:rPr>
                <w:webHidden/>
              </w:rPr>
              <w:fldChar w:fldCharType="end"/>
            </w:r>
          </w:hyperlink>
        </w:p>
        <w:p>
          <w:pPr>
            <w:pStyle w:val="Contents2"/>
            <w:spacing w:lineRule="auto" w:line="240" w:before="0" w:after="0"/>
            <w:rPr>
              <w:rFonts w:ascii="Times New Roman" w:hAnsi="Times New Roman"/>
              <w:sz w:val="28"/>
              <w:szCs w:val="28"/>
            </w:rPr>
          </w:pPr>
          <w:hyperlink w:anchor="_Toc483629364">
            <w:r>
              <w:rPr>
                <w:webHidden/>
                <w:rStyle w:val="IndexLink"/>
                <w:rFonts w:ascii="Times New Roman" w:hAnsi="Times New Roman"/>
                <w:b/>
                <w:sz w:val="28"/>
                <w:szCs w:val="28"/>
              </w:rPr>
              <w:t xml:space="preserve">4.3 </w:t>
            </w:r>
            <w:r>
              <w:rPr>
                <w:rStyle w:val="IndexLink"/>
                <w:rFonts w:ascii="Times New Roman" w:hAnsi="Times New Roman"/>
                <w:sz w:val="28"/>
                <w:szCs w:val="28"/>
              </w:rPr>
              <w:t xml:space="preserve">Модуль определения идентификатора текущей </w:t>
            </w:r>
            <w:r>
              <w:rPr>
                <w:rStyle w:val="IndexLink"/>
                <w:rFonts w:ascii="Times New Roman" w:hAnsi="Times New Roman"/>
                <w:sz w:val="28"/>
                <w:szCs w:val="28"/>
                <w:lang w:val="en-US"/>
              </w:rPr>
              <w:t>PPPoE</w:t>
            </w:r>
            <w:r>
              <w:rPr>
                <w:rStyle w:val="IndexLink"/>
                <w:rFonts w:ascii="Times New Roman" w:hAnsi="Times New Roman"/>
                <w:sz w:val="28"/>
                <w:szCs w:val="28"/>
              </w:rPr>
              <w:t xml:space="preserve"> сессии</w:t>
            </w:r>
            <w:r>
              <w:rPr>
                <w:webHidden/>
              </w:rPr>
              <w:fldChar w:fldCharType="begin"/>
            </w:r>
            <w:r>
              <w:rPr>
                <w:webHidden/>
              </w:rPr>
              <w:instrText>PAGEREF _Toc483629364 \h</w:instrText>
            </w:r>
            <w:r>
              <w:rPr>
                <w:webHidden/>
              </w:rPr>
              <w:fldChar w:fldCharType="separate"/>
            </w:r>
            <w:r>
              <w:rPr>
                <w:rStyle w:val="IndexLink"/>
                <w:rFonts w:ascii="Times New Roman" w:hAnsi="Times New Roman"/>
                <w:vanish w:val="false"/>
                <w:sz w:val="28"/>
                <w:szCs w:val="28"/>
              </w:rPr>
              <w:tab/>
              <w:t>38</w:t>
            </w:r>
            <w:r>
              <w:rPr>
                <w:webHidden/>
              </w:rPr>
              <w:fldChar w:fldCharType="end"/>
            </w:r>
          </w:hyperlink>
        </w:p>
        <w:p>
          <w:pPr>
            <w:pStyle w:val="Contents2"/>
            <w:spacing w:lineRule="auto" w:line="240" w:before="0" w:after="0"/>
            <w:rPr>
              <w:rFonts w:ascii="Times New Roman" w:hAnsi="Times New Roman"/>
              <w:sz w:val="28"/>
              <w:szCs w:val="28"/>
            </w:rPr>
          </w:pPr>
          <w:hyperlink w:anchor="_Toc483629365">
            <w:r>
              <w:rPr>
                <w:webHidden/>
                <w:rStyle w:val="IndexLink"/>
                <w:rFonts w:ascii="Times New Roman" w:hAnsi="Times New Roman"/>
                <w:b/>
                <w:sz w:val="28"/>
                <w:szCs w:val="28"/>
              </w:rPr>
              <w:t>4.4</w:t>
            </w:r>
            <w:r>
              <w:rPr>
                <w:rStyle w:val="IndexLink"/>
                <w:rFonts w:ascii="Times New Roman" w:hAnsi="Times New Roman"/>
                <w:sz w:val="28"/>
                <w:szCs w:val="28"/>
              </w:rPr>
              <w:t xml:space="preserve"> Модуль мониторинга</w:t>
            </w:r>
            <w:r>
              <w:rPr>
                <w:webHidden/>
              </w:rPr>
              <w:fldChar w:fldCharType="begin"/>
            </w:r>
            <w:r>
              <w:rPr>
                <w:webHidden/>
              </w:rPr>
              <w:instrText>PAGEREF _Toc483629365 \h</w:instrText>
            </w:r>
            <w:r>
              <w:rPr>
                <w:webHidden/>
              </w:rPr>
              <w:fldChar w:fldCharType="separate"/>
            </w:r>
            <w:r>
              <w:rPr>
                <w:rStyle w:val="IndexLink"/>
                <w:rFonts w:ascii="Times New Roman" w:hAnsi="Times New Roman"/>
                <w:vanish w:val="false"/>
                <w:sz w:val="28"/>
                <w:szCs w:val="28"/>
              </w:rPr>
              <w:tab/>
              <w:t>39</w:t>
            </w:r>
            <w:r>
              <w:rPr>
                <w:webHidden/>
              </w:rPr>
              <w:fldChar w:fldCharType="end"/>
            </w:r>
          </w:hyperlink>
        </w:p>
        <w:p>
          <w:pPr>
            <w:pStyle w:val="Contents1"/>
            <w:tabs>
              <w:tab w:val="right" w:pos="9344" w:leader="dot"/>
            </w:tabs>
            <w:spacing w:lineRule="auto" w:line="240" w:before="0" w:after="0"/>
            <w:rPr>
              <w:rFonts w:ascii="Times New Roman" w:hAnsi="Times New Roman"/>
              <w:sz w:val="28"/>
              <w:szCs w:val="28"/>
            </w:rPr>
          </w:pPr>
          <w:hyperlink w:anchor="_Toc483629366">
            <w:r>
              <w:rPr>
                <w:webHidden/>
                <w:rStyle w:val="IndexLink"/>
                <w:rFonts w:ascii="Times New Roman" w:hAnsi="Times New Roman"/>
                <w:sz w:val="28"/>
                <w:szCs w:val="28"/>
              </w:rPr>
              <w:t>5 ПРОГРАММА И МЕТОДИКА ИСПЫТАНИЙ</w:t>
            </w:r>
            <w:r>
              <w:rPr>
                <w:webHidden/>
              </w:rPr>
              <w:fldChar w:fldCharType="begin"/>
            </w:r>
            <w:r>
              <w:rPr>
                <w:webHidden/>
              </w:rPr>
              <w:instrText>PAGEREF _Toc483629366 \h</w:instrText>
            </w:r>
            <w:r>
              <w:rPr>
                <w:webHidden/>
              </w:rPr>
              <w:fldChar w:fldCharType="separate"/>
            </w:r>
            <w:r>
              <w:rPr>
                <w:rStyle w:val="IndexLink"/>
                <w:rFonts w:ascii="Times New Roman" w:hAnsi="Times New Roman"/>
                <w:vanish w:val="false"/>
                <w:sz w:val="28"/>
                <w:szCs w:val="28"/>
              </w:rPr>
              <w:tab/>
              <w:t>40</w:t>
            </w:r>
            <w:r>
              <w:rPr>
                <w:webHidden/>
              </w:rPr>
              <w:fldChar w:fldCharType="end"/>
            </w:r>
          </w:hyperlink>
        </w:p>
        <w:p>
          <w:pPr>
            <w:pStyle w:val="Contents1"/>
            <w:tabs>
              <w:tab w:val="right" w:pos="9344" w:leader="dot"/>
            </w:tabs>
            <w:spacing w:lineRule="auto" w:line="240" w:before="0" w:after="0"/>
            <w:rPr>
              <w:rFonts w:ascii="Times New Roman" w:hAnsi="Times New Roman"/>
              <w:sz w:val="28"/>
              <w:szCs w:val="28"/>
            </w:rPr>
          </w:pPr>
          <w:hyperlink w:anchor="_Toc483629367">
            <w:r>
              <w:rPr>
                <w:webHidden/>
                <w:rStyle w:val="IndexLink"/>
                <w:rFonts w:ascii="Times New Roman" w:hAnsi="Times New Roman"/>
                <w:b/>
                <w:sz w:val="28"/>
                <w:szCs w:val="28"/>
              </w:rPr>
              <w:t xml:space="preserve">6 </w:t>
            </w:r>
            <w:r>
              <w:rPr>
                <w:rStyle w:val="IndexLink"/>
                <w:rFonts w:ascii="Times New Roman" w:hAnsi="Times New Roman"/>
                <w:sz w:val="28"/>
                <w:szCs w:val="28"/>
              </w:rPr>
              <w:t>РУКОВОДСТВО ПОЛЬЗОВАТЕЛЯ</w:t>
            </w:r>
            <w:r>
              <w:rPr>
                <w:webHidden/>
              </w:rPr>
              <w:fldChar w:fldCharType="begin"/>
            </w:r>
            <w:r>
              <w:rPr>
                <w:webHidden/>
              </w:rPr>
              <w:instrText>PAGEREF _Toc483629367 \h</w:instrText>
            </w:r>
            <w:r>
              <w:rPr>
                <w:webHidden/>
              </w:rPr>
              <w:fldChar w:fldCharType="separate"/>
            </w:r>
            <w:r>
              <w:rPr>
                <w:rStyle w:val="IndexLink"/>
                <w:rFonts w:ascii="Times New Roman" w:hAnsi="Times New Roman"/>
                <w:vanish w:val="false"/>
                <w:sz w:val="28"/>
                <w:szCs w:val="28"/>
              </w:rPr>
              <w:tab/>
              <w:t>46</w:t>
            </w:r>
            <w:r>
              <w:rPr>
                <w:webHidden/>
              </w:rPr>
              <w:fldChar w:fldCharType="end"/>
            </w:r>
          </w:hyperlink>
        </w:p>
        <w:p>
          <w:pPr>
            <w:pStyle w:val="Contents2"/>
            <w:spacing w:lineRule="auto" w:line="240" w:before="0" w:after="0"/>
            <w:rPr>
              <w:rFonts w:ascii="Times New Roman" w:hAnsi="Times New Roman"/>
              <w:sz w:val="28"/>
              <w:szCs w:val="28"/>
            </w:rPr>
          </w:pPr>
          <w:hyperlink w:anchor="_Toc483629368">
            <w:r>
              <w:rPr>
                <w:webHidden/>
                <w:rStyle w:val="IndexLink"/>
                <w:rFonts w:ascii="Times New Roman" w:hAnsi="Times New Roman"/>
                <w:b/>
                <w:sz w:val="28"/>
                <w:szCs w:val="28"/>
              </w:rPr>
              <w:t xml:space="preserve">6.1 </w:t>
            </w:r>
            <w:r>
              <w:rPr>
                <w:rStyle w:val="IndexLink"/>
                <w:rFonts w:ascii="Times New Roman" w:hAnsi="Times New Roman"/>
                <w:sz w:val="28"/>
                <w:szCs w:val="28"/>
              </w:rPr>
              <w:t>Требования к аппаратному обеспечению</w:t>
            </w:r>
            <w:r>
              <w:rPr>
                <w:webHidden/>
              </w:rPr>
              <w:fldChar w:fldCharType="begin"/>
            </w:r>
            <w:r>
              <w:rPr>
                <w:webHidden/>
              </w:rPr>
              <w:instrText>PAGEREF _Toc483629368 \h</w:instrText>
            </w:r>
            <w:r>
              <w:rPr>
                <w:webHidden/>
              </w:rPr>
              <w:fldChar w:fldCharType="separate"/>
            </w:r>
            <w:r>
              <w:rPr>
                <w:rStyle w:val="IndexLink"/>
                <w:rFonts w:ascii="Times New Roman" w:hAnsi="Times New Roman"/>
                <w:vanish w:val="false"/>
                <w:sz w:val="28"/>
                <w:szCs w:val="28"/>
              </w:rPr>
              <w:tab/>
              <w:t>46</w:t>
            </w:r>
            <w:r>
              <w:rPr>
                <w:webHidden/>
              </w:rPr>
              <w:fldChar w:fldCharType="end"/>
            </w:r>
          </w:hyperlink>
        </w:p>
        <w:p>
          <w:pPr>
            <w:pStyle w:val="Contents2"/>
            <w:spacing w:lineRule="auto" w:line="240" w:before="0" w:after="0"/>
            <w:rPr>
              <w:rFonts w:ascii="Times New Roman" w:hAnsi="Times New Roman"/>
              <w:sz w:val="28"/>
              <w:szCs w:val="28"/>
            </w:rPr>
          </w:pPr>
          <w:hyperlink w:anchor="_Toc483629369">
            <w:r>
              <w:rPr>
                <w:webHidden/>
                <w:rStyle w:val="IndexLink"/>
                <w:rFonts w:ascii="Times New Roman" w:hAnsi="Times New Roman"/>
                <w:b/>
                <w:sz w:val="28"/>
                <w:szCs w:val="28"/>
              </w:rPr>
              <w:t>6.2</w:t>
            </w:r>
            <w:r>
              <w:rPr>
                <w:rStyle w:val="IndexLink"/>
                <w:rFonts w:ascii="Times New Roman" w:hAnsi="Times New Roman"/>
                <w:sz w:val="28"/>
                <w:szCs w:val="28"/>
              </w:rPr>
              <w:t xml:space="preserve"> Руководство по установке системы</w:t>
            </w:r>
            <w:r>
              <w:rPr>
                <w:webHidden/>
              </w:rPr>
              <w:fldChar w:fldCharType="begin"/>
            </w:r>
            <w:r>
              <w:rPr>
                <w:webHidden/>
              </w:rPr>
              <w:instrText>PAGEREF _Toc483629369 \h</w:instrText>
            </w:r>
            <w:r>
              <w:rPr>
                <w:webHidden/>
              </w:rPr>
              <w:fldChar w:fldCharType="separate"/>
            </w:r>
            <w:r>
              <w:rPr>
                <w:rStyle w:val="IndexLink"/>
                <w:rFonts w:ascii="Times New Roman" w:hAnsi="Times New Roman"/>
                <w:vanish w:val="false"/>
                <w:sz w:val="28"/>
                <w:szCs w:val="28"/>
              </w:rPr>
              <w:tab/>
              <w:t>46</w:t>
            </w:r>
            <w:r>
              <w:rPr>
                <w:webHidden/>
              </w:rPr>
              <w:fldChar w:fldCharType="end"/>
            </w:r>
          </w:hyperlink>
        </w:p>
        <w:p>
          <w:pPr>
            <w:pStyle w:val="Contents2"/>
            <w:spacing w:lineRule="auto" w:line="240" w:before="0" w:after="0"/>
            <w:rPr>
              <w:rFonts w:ascii="Times New Roman" w:hAnsi="Times New Roman"/>
              <w:sz w:val="28"/>
              <w:szCs w:val="28"/>
            </w:rPr>
          </w:pPr>
          <w:hyperlink w:anchor="_Toc483629370">
            <w:r>
              <w:rPr>
                <w:webHidden/>
                <w:rStyle w:val="IndexLink"/>
                <w:rFonts w:ascii="Times New Roman" w:hAnsi="Times New Roman"/>
                <w:b/>
                <w:sz w:val="28"/>
                <w:szCs w:val="28"/>
              </w:rPr>
              <w:t xml:space="preserve">6.3 </w:t>
            </w:r>
            <w:r>
              <w:rPr>
                <w:rStyle w:val="IndexLink"/>
                <w:rFonts w:ascii="Times New Roman" w:hAnsi="Times New Roman"/>
                <w:sz w:val="28"/>
                <w:szCs w:val="28"/>
              </w:rPr>
              <w:t>Руководство по использованию программного средства</w:t>
            </w:r>
            <w:r>
              <w:rPr>
                <w:webHidden/>
              </w:rPr>
              <w:fldChar w:fldCharType="begin"/>
            </w:r>
            <w:r>
              <w:rPr>
                <w:webHidden/>
              </w:rPr>
              <w:instrText>PAGEREF _Toc483629370 \h</w:instrText>
            </w:r>
            <w:r>
              <w:rPr>
                <w:webHidden/>
              </w:rPr>
              <w:fldChar w:fldCharType="separate"/>
            </w:r>
            <w:r>
              <w:rPr>
                <w:rStyle w:val="IndexLink"/>
                <w:rFonts w:ascii="Times New Roman" w:hAnsi="Times New Roman"/>
                <w:vanish w:val="false"/>
                <w:sz w:val="28"/>
                <w:szCs w:val="28"/>
              </w:rPr>
              <w:tab/>
              <w:t>46</w:t>
            </w:r>
            <w:r>
              <w:rPr>
                <w:webHidden/>
              </w:rPr>
              <w:fldChar w:fldCharType="end"/>
            </w:r>
          </w:hyperlink>
        </w:p>
        <w:p>
          <w:pPr>
            <w:pStyle w:val="Contents1"/>
            <w:tabs>
              <w:tab w:val="right" w:pos="9344" w:leader="dot"/>
            </w:tabs>
            <w:spacing w:lineRule="auto" w:line="240" w:before="0" w:after="0"/>
            <w:rPr>
              <w:rFonts w:ascii="Times New Roman" w:hAnsi="Times New Roman"/>
              <w:sz w:val="28"/>
              <w:szCs w:val="28"/>
            </w:rPr>
          </w:pPr>
          <w:hyperlink w:anchor="_Toc483629371">
            <w:r>
              <w:rPr>
                <w:webHidden/>
                <w:rStyle w:val="IndexLink"/>
                <w:rFonts w:ascii="Times New Roman" w:hAnsi="Times New Roman"/>
                <w:sz w:val="28"/>
                <w:szCs w:val="28"/>
              </w:rPr>
              <w:t>7 ТЕХНИКО-ЭКОНОМИЧЕСКОЕ ОБОСНОВАНИЕ ЭФФЕКТИВНОСТИ РАЗРАБОТКИ И РЕАЛИЗАЦИИ ПРОГРАММНОГО СРЕДСТВА ТЕСТИРОВАНИЯ НАДЕЖНОСТИ СЕТЕВЫХ РЕСУРСОВ</w:t>
            </w:r>
            <w:r>
              <w:rPr>
                <w:webHidden/>
              </w:rPr>
              <w:fldChar w:fldCharType="begin"/>
            </w:r>
            <w:r>
              <w:rPr>
                <w:webHidden/>
              </w:rPr>
              <w:instrText>PAGEREF _Toc483629371 \h</w:instrText>
            </w:r>
            <w:r>
              <w:rPr>
                <w:webHidden/>
              </w:rPr>
              <w:fldChar w:fldCharType="separate"/>
            </w:r>
            <w:r>
              <w:rPr>
                <w:rStyle w:val="IndexLink"/>
                <w:rFonts w:ascii="Times New Roman" w:hAnsi="Times New Roman"/>
                <w:vanish w:val="false"/>
                <w:sz w:val="28"/>
                <w:szCs w:val="28"/>
              </w:rPr>
              <w:tab/>
              <w:t>51</w:t>
            </w:r>
            <w:r>
              <w:rPr>
                <w:webHidden/>
              </w:rPr>
              <w:fldChar w:fldCharType="end"/>
            </w:r>
          </w:hyperlink>
        </w:p>
        <w:p>
          <w:pPr>
            <w:pStyle w:val="Contents2"/>
            <w:spacing w:lineRule="auto" w:line="240" w:before="0" w:after="0"/>
            <w:rPr>
              <w:rFonts w:ascii="Times New Roman" w:hAnsi="Times New Roman"/>
              <w:sz w:val="28"/>
              <w:szCs w:val="28"/>
            </w:rPr>
          </w:pPr>
          <w:hyperlink w:anchor="_Toc483629372">
            <w:r>
              <w:rPr>
                <w:webHidden/>
                <w:rStyle w:val="IndexLink"/>
                <w:rFonts w:ascii="Times New Roman" w:hAnsi="Times New Roman"/>
                <w:b/>
                <w:sz w:val="28"/>
                <w:szCs w:val="28"/>
              </w:rPr>
              <w:t>7.1</w:t>
            </w:r>
            <w:r>
              <w:rPr>
                <w:rStyle w:val="IndexLink"/>
                <w:rFonts w:ascii="Times New Roman" w:hAnsi="Times New Roman"/>
                <w:sz w:val="28"/>
                <w:szCs w:val="28"/>
              </w:rPr>
              <w:t xml:space="preserve"> Характеристика программного продукта</w:t>
            </w:r>
            <w:r>
              <w:rPr>
                <w:webHidden/>
              </w:rPr>
              <w:fldChar w:fldCharType="begin"/>
            </w:r>
            <w:r>
              <w:rPr>
                <w:webHidden/>
              </w:rPr>
              <w:instrText>PAGEREF _Toc483629372 \h</w:instrText>
            </w:r>
            <w:r>
              <w:rPr>
                <w:webHidden/>
              </w:rPr>
              <w:fldChar w:fldCharType="separate"/>
            </w:r>
            <w:r>
              <w:rPr>
                <w:rStyle w:val="IndexLink"/>
                <w:rFonts w:ascii="Times New Roman" w:hAnsi="Times New Roman"/>
                <w:vanish w:val="false"/>
                <w:sz w:val="28"/>
                <w:szCs w:val="28"/>
              </w:rPr>
              <w:tab/>
              <w:t>51</w:t>
            </w:r>
            <w:r>
              <w:rPr>
                <w:webHidden/>
              </w:rPr>
              <w:fldChar w:fldCharType="end"/>
            </w:r>
          </w:hyperlink>
        </w:p>
        <w:p>
          <w:pPr>
            <w:pStyle w:val="Contents2"/>
            <w:spacing w:lineRule="auto" w:line="240" w:before="0" w:after="0"/>
            <w:rPr>
              <w:rFonts w:ascii="Times New Roman" w:hAnsi="Times New Roman"/>
              <w:sz w:val="28"/>
              <w:szCs w:val="28"/>
            </w:rPr>
          </w:pPr>
          <w:hyperlink w:anchor="_Toc483629373">
            <w:r>
              <w:rPr>
                <w:webHidden/>
                <w:rStyle w:val="IndexLink"/>
                <w:rFonts w:ascii="Times New Roman" w:hAnsi="Times New Roman"/>
                <w:b/>
                <w:sz w:val="28"/>
                <w:szCs w:val="28"/>
              </w:rPr>
              <w:t xml:space="preserve">7.2 </w:t>
            </w:r>
            <w:r>
              <w:rPr>
                <w:rStyle w:val="IndexLink"/>
                <w:rFonts w:ascii="Times New Roman" w:hAnsi="Times New Roman"/>
                <w:sz w:val="28"/>
                <w:szCs w:val="28"/>
              </w:rPr>
              <w:t>Расчет сметы затрат и отпускной цены программного средства</w:t>
            </w:r>
            <w:r>
              <w:rPr>
                <w:webHidden/>
              </w:rPr>
              <w:fldChar w:fldCharType="begin"/>
            </w:r>
            <w:r>
              <w:rPr>
                <w:webHidden/>
              </w:rPr>
              <w:instrText>PAGEREF _Toc483629373 \h</w:instrText>
            </w:r>
            <w:r>
              <w:rPr>
                <w:webHidden/>
              </w:rPr>
              <w:fldChar w:fldCharType="separate"/>
            </w:r>
            <w:r>
              <w:rPr>
                <w:rStyle w:val="IndexLink"/>
                <w:rFonts w:ascii="Times New Roman" w:hAnsi="Times New Roman"/>
                <w:vanish w:val="false"/>
                <w:sz w:val="28"/>
                <w:szCs w:val="28"/>
              </w:rPr>
              <w:tab/>
              <w:t>51</w:t>
            </w:r>
            <w:r>
              <w:rPr>
                <w:webHidden/>
              </w:rPr>
              <w:fldChar w:fldCharType="end"/>
            </w:r>
          </w:hyperlink>
        </w:p>
        <w:p>
          <w:pPr>
            <w:pStyle w:val="Contents2"/>
            <w:spacing w:lineRule="auto" w:line="240" w:before="0" w:after="0"/>
            <w:rPr>
              <w:rFonts w:ascii="Times New Roman" w:hAnsi="Times New Roman"/>
              <w:sz w:val="28"/>
              <w:szCs w:val="28"/>
            </w:rPr>
          </w:pPr>
          <w:hyperlink w:anchor="_Toc483629374">
            <w:r>
              <w:rPr>
                <w:webHidden/>
                <w:rStyle w:val="IndexLink"/>
                <w:rFonts w:ascii="Times New Roman" w:hAnsi="Times New Roman"/>
                <w:b/>
                <w:sz w:val="28"/>
                <w:szCs w:val="28"/>
              </w:rPr>
              <w:t xml:space="preserve">7.3 </w:t>
            </w:r>
            <w:r>
              <w:rPr>
                <w:rStyle w:val="IndexLink"/>
                <w:rFonts w:ascii="Times New Roman" w:hAnsi="Times New Roman"/>
                <w:sz w:val="28"/>
                <w:szCs w:val="28"/>
              </w:rPr>
              <w:t>Расчет экономического эффекта продажи программного продута</w:t>
            </w:r>
            <w:r>
              <w:rPr>
                <w:webHidden/>
              </w:rPr>
              <w:fldChar w:fldCharType="begin"/>
            </w:r>
            <w:r>
              <w:rPr>
                <w:webHidden/>
              </w:rPr>
              <w:instrText>PAGEREF _Toc483629374 \h</w:instrText>
            </w:r>
            <w:r>
              <w:rPr>
                <w:webHidden/>
              </w:rPr>
              <w:fldChar w:fldCharType="separate"/>
            </w:r>
            <w:r>
              <w:rPr>
                <w:rStyle w:val="IndexLink"/>
                <w:rFonts w:ascii="Times New Roman" w:hAnsi="Times New Roman"/>
                <w:vanish w:val="false"/>
                <w:sz w:val="28"/>
                <w:szCs w:val="28"/>
              </w:rPr>
              <w:tab/>
              <w:t>55</w:t>
            </w:r>
            <w:r>
              <w:rPr>
                <w:webHidden/>
              </w:rPr>
              <w:fldChar w:fldCharType="end"/>
            </w:r>
          </w:hyperlink>
        </w:p>
        <w:p>
          <w:pPr>
            <w:pStyle w:val="Contents2"/>
            <w:spacing w:lineRule="auto" w:line="240" w:before="0" w:after="0"/>
            <w:rPr>
              <w:rFonts w:ascii="Times New Roman" w:hAnsi="Times New Roman"/>
              <w:sz w:val="28"/>
              <w:szCs w:val="28"/>
            </w:rPr>
          </w:pPr>
          <w:hyperlink w:anchor="_Toc483629375">
            <w:r>
              <w:rPr>
                <w:webHidden/>
                <w:rStyle w:val="IndexLink"/>
                <w:rFonts w:ascii="Times New Roman" w:hAnsi="Times New Roman"/>
                <w:b/>
                <w:sz w:val="28"/>
                <w:szCs w:val="28"/>
              </w:rPr>
              <w:t xml:space="preserve">7.4 </w:t>
            </w:r>
            <w:r>
              <w:rPr>
                <w:rStyle w:val="IndexLink"/>
                <w:rFonts w:ascii="Times New Roman" w:hAnsi="Times New Roman"/>
                <w:sz w:val="28"/>
                <w:szCs w:val="28"/>
              </w:rPr>
              <w:t>Расчет показателей экономической эффективности разработки и реализации программного продукта</w:t>
            </w:r>
            <w:r>
              <w:rPr>
                <w:webHidden/>
              </w:rPr>
              <w:fldChar w:fldCharType="begin"/>
            </w:r>
            <w:r>
              <w:rPr>
                <w:webHidden/>
              </w:rPr>
              <w:instrText>PAGEREF _Toc483629375 \h</w:instrText>
            </w:r>
            <w:r>
              <w:rPr>
                <w:webHidden/>
              </w:rPr>
              <w:fldChar w:fldCharType="separate"/>
            </w:r>
            <w:r>
              <w:rPr>
                <w:rStyle w:val="IndexLink"/>
                <w:rFonts w:ascii="Times New Roman" w:hAnsi="Times New Roman"/>
                <w:vanish w:val="false"/>
                <w:sz w:val="28"/>
                <w:szCs w:val="28"/>
              </w:rPr>
              <w:tab/>
              <w:t>56</w:t>
            </w:r>
            <w:r>
              <w:rPr>
                <w:webHidden/>
              </w:rPr>
              <w:fldChar w:fldCharType="end"/>
            </w:r>
          </w:hyperlink>
        </w:p>
        <w:p>
          <w:pPr>
            <w:pStyle w:val="Contents1"/>
            <w:tabs>
              <w:tab w:val="right" w:pos="9344" w:leader="dot"/>
            </w:tabs>
            <w:spacing w:lineRule="auto" w:line="240"/>
            <w:rPr>
              <w:rFonts w:ascii="Times New Roman" w:hAnsi="Times New Roman"/>
              <w:sz w:val="28"/>
              <w:szCs w:val="28"/>
            </w:rPr>
          </w:pPr>
          <w:hyperlink w:anchor="_Toc483629376">
            <w:r>
              <w:rPr>
                <w:webHidden/>
                <w:rStyle w:val="IndexLink"/>
                <w:rFonts w:ascii="Times New Roman" w:hAnsi="Times New Roman"/>
                <w:sz w:val="28"/>
                <w:szCs w:val="28"/>
              </w:rPr>
              <w:t>СПИСОК ИСПОЛЬЗОВАННЫХ ИСТОЧНИКОВ</w:t>
            </w:r>
            <w:r>
              <w:rPr>
                <w:webHidden/>
              </w:rPr>
              <w:fldChar w:fldCharType="begin"/>
            </w:r>
            <w:r>
              <w:rPr>
                <w:webHidden/>
              </w:rPr>
              <w:instrText>PAGEREF _Toc483629376 \h</w:instrText>
            </w:r>
            <w:r>
              <w:rPr>
                <w:webHidden/>
              </w:rPr>
              <w:fldChar w:fldCharType="separate"/>
            </w:r>
            <w:r>
              <w:rPr>
                <w:rStyle w:val="IndexLink"/>
                <w:rFonts w:ascii="Times New Roman" w:hAnsi="Times New Roman"/>
                <w:vanish w:val="false"/>
                <w:sz w:val="28"/>
                <w:szCs w:val="28"/>
              </w:rPr>
              <w:tab/>
              <w:t>59</w:t>
            </w:r>
            <w:r>
              <w:rPr>
                <w:webHidden/>
              </w:rPr>
              <w:fldChar w:fldCharType="end"/>
            </w:r>
          </w:hyperlink>
        </w:p>
        <w:p>
          <w:pPr>
            <w:pStyle w:val="Contents1"/>
            <w:tabs>
              <w:tab w:val="right" w:pos="9344" w:leader="dot"/>
            </w:tabs>
            <w:spacing w:lineRule="auto" w:line="240"/>
            <w:rPr>
              <w:rFonts w:ascii="Times New Roman" w:hAnsi="Times New Roman"/>
              <w:sz w:val="28"/>
              <w:szCs w:val="28"/>
            </w:rPr>
          </w:pPr>
          <w:hyperlink w:anchor="_Toc483629377">
            <w:r>
              <w:rPr>
                <w:webHidden/>
                <w:rStyle w:val="IndexLink"/>
                <w:rFonts w:ascii="Times New Roman" w:hAnsi="Times New Roman"/>
                <w:sz w:val="28"/>
                <w:szCs w:val="28"/>
              </w:rPr>
              <w:t>ПРИЛОЖЕНИЕ А</w:t>
            </w:r>
            <w:r>
              <w:rPr>
                <w:webHidden/>
              </w:rPr>
              <w:fldChar w:fldCharType="begin"/>
            </w:r>
            <w:r>
              <w:rPr>
                <w:webHidden/>
              </w:rPr>
              <w:instrText>PAGEREF _Toc483629377 \h</w:instrText>
            </w:r>
            <w:r>
              <w:rPr>
                <w:webHidden/>
              </w:rPr>
              <w:fldChar w:fldCharType="separate"/>
            </w:r>
            <w:r>
              <w:rPr>
                <w:rStyle w:val="IndexLink"/>
                <w:rFonts w:ascii="Times New Roman" w:hAnsi="Times New Roman"/>
                <w:vanish w:val="false"/>
                <w:sz w:val="28"/>
                <w:szCs w:val="28"/>
              </w:rPr>
              <w:tab/>
              <w:t>60</w:t>
            </w:r>
            <w:r>
              <w:rPr>
                <w:webHidden/>
              </w:rPr>
              <w:fldChar w:fldCharType="end"/>
            </w:r>
          </w:hyperlink>
        </w:p>
        <w:p>
          <w:pPr>
            <w:pStyle w:val="Contents1"/>
            <w:tabs>
              <w:tab w:val="right" w:pos="9344" w:leader="dot"/>
            </w:tabs>
            <w:spacing w:lineRule="auto" w:line="240"/>
            <w:rPr>
              <w:rFonts w:ascii="Times New Roman" w:hAnsi="Times New Roman"/>
              <w:sz w:val="28"/>
              <w:szCs w:val="28"/>
            </w:rPr>
          </w:pPr>
          <w:hyperlink w:anchor="_Toc483629378">
            <w:r>
              <w:rPr>
                <w:webHidden/>
                <w:rStyle w:val="IndexLink"/>
                <w:rFonts w:ascii="Times New Roman" w:hAnsi="Times New Roman"/>
                <w:sz w:val="28"/>
                <w:szCs w:val="28"/>
              </w:rPr>
              <w:t>ПРИЛОЖЕНИЕ Б</w:t>
            </w:r>
            <w:r>
              <w:rPr>
                <w:webHidden/>
              </w:rPr>
              <w:fldChar w:fldCharType="begin"/>
            </w:r>
            <w:r>
              <w:rPr>
                <w:webHidden/>
              </w:rPr>
              <w:instrText>PAGEREF _Toc483629378 \h</w:instrText>
            </w:r>
            <w:r>
              <w:rPr>
                <w:webHidden/>
              </w:rPr>
              <w:fldChar w:fldCharType="separate"/>
            </w:r>
            <w:r>
              <w:rPr>
                <w:rStyle w:val="IndexLink"/>
                <w:rFonts w:ascii="Times New Roman" w:hAnsi="Times New Roman"/>
                <w:vanish w:val="false"/>
                <w:sz w:val="28"/>
                <w:szCs w:val="28"/>
              </w:rPr>
              <w:tab/>
              <w:t>61</w:t>
            </w:r>
            <w:r>
              <w:rPr>
                <w:webHidden/>
              </w:rPr>
              <w:fldChar w:fldCharType="end"/>
            </w:r>
          </w:hyperlink>
        </w:p>
        <w:p>
          <w:pPr>
            <w:pStyle w:val="Normal"/>
            <w:spacing w:before="0" w:after="0"/>
            <w:contextualSpacing/>
            <w:jc w:val="both"/>
            <w:rPr/>
          </w:pPr>
          <w:r>
            <w:rPr/>
          </w:r>
          <w:r>
            <w:rPr/>
            <w:fldChar w:fldCharType="end"/>
          </w:r>
        </w:p>
      </w:sdtContent>
    </w:sdt>
    <w:p>
      <w:pPr>
        <w:pStyle w:val="Normal"/>
        <w:spacing w:before="0" w:after="200"/>
        <w:rPr>
          <w:szCs w:val="28"/>
        </w:rPr>
      </w:pPr>
      <w:r>
        <w:rPr>
          <w:szCs w:val="28"/>
        </w:rPr>
      </w:r>
      <w:r>
        <w:br w:type="page"/>
      </w:r>
    </w:p>
    <w:p>
      <w:pPr>
        <w:pStyle w:val="Heading1"/>
        <w:jc w:val="center"/>
        <w:rPr>
          <w:b w:val="false"/>
          <w:b w:val="false"/>
          <w:sz w:val="28"/>
          <w:szCs w:val="28"/>
        </w:rPr>
      </w:pPr>
      <w:bookmarkStart w:id="1" w:name="_Toc483629348"/>
      <w:r>
        <w:rPr>
          <w:b w:val="false"/>
          <w:sz w:val="28"/>
          <w:szCs w:val="28"/>
        </w:rPr>
        <w:t>ВВЕДЕНИЕ</w:t>
      </w:r>
      <w:bookmarkEnd w:id="1"/>
    </w:p>
    <w:p>
      <w:pPr>
        <w:pStyle w:val="Normal"/>
        <w:spacing w:lineRule="auto" w:line="252"/>
        <w:ind w:firstLine="709"/>
        <w:jc w:val="both"/>
        <w:rPr>
          <w:szCs w:val="28"/>
        </w:rPr>
      </w:pPr>
      <w:r>
        <w:rPr>
          <w:szCs w:val="28"/>
        </w:rPr>
        <w:t>Современные тенденции развития информационных технологий предполагают максимальную виртуализацию и абстрагирование от конкретных рабочих станций и все больший переход к облачным и сетевым системам хранения и обработки данных. Эти решения сопряжены с меньшим риском потери информации и большей вычислительной мощностью таких систем, а также с их независимостью от географического местоположения пользователя и мощности его личного устройства, взаимодействующего с системой.</w:t>
      </w:r>
    </w:p>
    <w:p>
      <w:pPr>
        <w:pStyle w:val="Normal"/>
        <w:spacing w:lineRule="auto" w:line="252"/>
        <w:ind w:firstLine="709"/>
        <w:jc w:val="both"/>
        <w:rPr>
          <w:color w:val="000000" w:themeColor="text1"/>
          <w:szCs w:val="28"/>
        </w:rPr>
      </w:pPr>
      <w:r>
        <w:rPr>
          <w:szCs w:val="28"/>
        </w:rPr>
        <w:t xml:space="preserve">Основополагающими принципами систем хранения данных и центров обработки данных являются: безопасность, надежность и доступность. Для обеспечения надежности используются дублирующие компоненты, для обеспечения безопасности различные виды аутентификации, а для обеспечения доступности многие организации не предпринимают </w:t>
      </w:r>
      <w:r>
        <w:rPr>
          <w:color w:val="000000" w:themeColor="text1"/>
          <w:szCs w:val="28"/>
        </w:rPr>
        <w:t>практически ничего, что является серьезной проблемой, потому что этот аспект является самым легкодоступным для внешних вредоносных действий.</w:t>
      </w:r>
    </w:p>
    <w:p>
      <w:pPr>
        <w:pStyle w:val="Normal"/>
        <w:spacing w:lineRule="auto" w:line="252"/>
        <w:ind w:firstLine="709"/>
        <w:jc w:val="both"/>
        <w:rPr>
          <w:color w:val="000000" w:themeColor="text1"/>
          <w:szCs w:val="28"/>
        </w:rPr>
      </w:pPr>
      <w:r>
        <w:rPr>
          <w:color w:val="000000" w:themeColor="text1"/>
          <w:szCs w:val="28"/>
        </w:rPr>
        <w:t xml:space="preserve">В данной работе рассматривается только один аспект, а именно доступность. </w:t>
      </w:r>
    </w:p>
    <w:p>
      <w:pPr>
        <w:pStyle w:val="Normal"/>
        <w:spacing w:lineRule="auto" w:line="252"/>
        <w:ind w:firstLine="709"/>
        <w:jc w:val="both"/>
        <w:rPr>
          <w:szCs w:val="28"/>
        </w:rPr>
      </w:pPr>
      <w:r>
        <w:rPr>
          <w:color w:val="000000" w:themeColor="text1"/>
          <w:szCs w:val="28"/>
        </w:rPr>
        <w:t>Снижение доступности ресурса может подорвать доверие и заставить понести серьезные убытки как организации предоставляющей услуги, так и клиентам этой организации. Следует заметить, что убытки появляются именно из-за невозможности получить доступ к информации, если смотреть с точки зрения клиента, или же предоставить эту информацию, если смотреть на проблему с точки зрения поставщика услуг. Некоторые причины снижения доступности, организованные злоумышленниками или соперниками, могут принести серьезные проблемы</w:t>
      </w:r>
      <w:r>
        <w:rPr>
          <w:szCs w:val="28"/>
        </w:rPr>
        <w:t>, но могут быть обезврежены тем или иным способом.</w:t>
      </w:r>
    </w:p>
    <w:p>
      <w:pPr>
        <w:pStyle w:val="Normal"/>
        <w:spacing w:lineRule="auto" w:line="252"/>
        <w:ind w:firstLine="709"/>
        <w:jc w:val="both"/>
        <w:rPr>
          <w:szCs w:val="28"/>
        </w:rPr>
      </w:pPr>
      <w:r>
        <w:rPr>
          <w:szCs w:val="28"/>
        </w:rPr>
        <w:t xml:space="preserve">Семейство причин снижения доступности, организованные злоумышленниками или соперниками называется </w:t>
      </w:r>
      <w:r>
        <w:rPr>
          <w:szCs w:val="28"/>
          <w:lang w:val="en-US"/>
        </w:rPr>
        <w:t>Distributed</w:t>
      </w:r>
      <w:r>
        <w:rPr>
          <w:szCs w:val="28"/>
        </w:rPr>
        <w:t xml:space="preserve"> </w:t>
      </w:r>
      <w:r>
        <w:rPr>
          <w:szCs w:val="28"/>
          <w:lang w:val="en-US"/>
        </w:rPr>
        <w:t>Denial</w:t>
      </w:r>
      <w:r>
        <w:rPr>
          <w:szCs w:val="28"/>
        </w:rPr>
        <w:t xml:space="preserve"> </w:t>
      </w:r>
      <w:r>
        <w:rPr>
          <w:szCs w:val="28"/>
          <w:lang w:val="en-US"/>
        </w:rPr>
        <w:t>of</w:t>
      </w:r>
      <w:r>
        <w:rPr>
          <w:szCs w:val="28"/>
        </w:rPr>
        <w:t xml:space="preserve"> </w:t>
      </w:r>
      <w:r>
        <w:rPr>
          <w:szCs w:val="28"/>
          <w:lang w:val="en-US"/>
        </w:rPr>
        <w:t>Service</w:t>
      </w:r>
      <w:r>
        <w:rPr>
          <w:szCs w:val="28"/>
        </w:rPr>
        <w:t xml:space="preserve"> (</w:t>
      </w:r>
      <w:r>
        <w:rPr>
          <w:szCs w:val="28"/>
          <w:lang w:val="en-US"/>
        </w:rPr>
        <w:t>DDoS</w:t>
      </w:r>
      <w:r>
        <w:rPr>
          <w:szCs w:val="28"/>
        </w:rPr>
        <w:t>), распределенная атака типа «отказ в обслуживании». Иными словами, когда злоумышленник загружает канал доступа к ресурсу клиенты не могут воспользоваться этим ресурсом, таким образом нарушается принцип доступности.</w:t>
      </w:r>
    </w:p>
    <w:p>
      <w:pPr>
        <w:pStyle w:val="Normal"/>
        <w:spacing w:lineRule="auto" w:line="252"/>
        <w:ind w:firstLine="709"/>
        <w:jc w:val="both"/>
        <w:rPr>
          <w:szCs w:val="28"/>
        </w:rPr>
      </w:pPr>
      <w:r>
        <w:rPr>
          <w:szCs w:val="28"/>
        </w:rPr>
        <w:t xml:space="preserve">За годы развития глобальной сети было много прецедентов разной известности, когда группа злоумышленников причиняла серьезные убытки простым ограничением доступности. Самыми известными являются такие как </w:t>
      </w:r>
      <w:r>
        <w:rPr>
          <w:szCs w:val="28"/>
          <w:lang w:val="en-US"/>
        </w:rPr>
        <w:t>Operation</w:t>
      </w:r>
      <w:r>
        <w:rPr>
          <w:szCs w:val="28"/>
        </w:rPr>
        <w:t xml:space="preserve"> </w:t>
      </w:r>
      <w:r>
        <w:rPr>
          <w:szCs w:val="28"/>
          <w:lang w:val="en-US"/>
        </w:rPr>
        <w:t>Payback</w:t>
      </w:r>
      <w:r>
        <w:rPr>
          <w:szCs w:val="28"/>
        </w:rPr>
        <w:t xml:space="preserve"> в 2010 году длившаяся несколько месяцев, атака на </w:t>
      </w:r>
      <w:r>
        <w:rPr>
          <w:szCs w:val="28"/>
          <w:lang w:val="en-US"/>
        </w:rPr>
        <w:t>EveryDNS</w:t>
      </w:r>
      <w:r>
        <w:rPr>
          <w:szCs w:val="28"/>
        </w:rPr>
        <w:t xml:space="preserve">, атака на крупнейший хостинг </w:t>
      </w:r>
      <w:r>
        <w:rPr>
          <w:szCs w:val="28"/>
          <w:lang w:val="en-US"/>
        </w:rPr>
        <w:t>GoDaddy</w:t>
      </w:r>
      <w:r>
        <w:rPr>
          <w:szCs w:val="28"/>
        </w:rPr>
        <w:t xml:space="preserve"> 10 ноября 2012 года. В результате этих атак пострадали миллионы сайтов и еще большее количество пользователей. Так как эти атаки караются Уголовным Кодексом, то их участники неизвестны, зачастую известны только страны из которых они производились. Найденных участников всего 2: Алекс Тапанарис и некий </w:t>
      </w:r>
      <w:r>
        <w:rPr>
          <w:szCs w:val="28"/>
          <w:lang w:val="en-US"/>
        </w:rPr>
        <w:t>Jeroenz</w:t>
      </w:r>
      <w:r>
        <w:rPr>
          <w:szCs w:val="28"/>
        </w:rPr>
        <w:t>0</w:t>
      </w:r>
      <w:r>
        <w:rPr>
          <w:szCs w:val="28"/>
          <w:lang w:val="en-US"/>
        </w:rPr>
        <w:t>r</w:t>
      </w:r>
      <w:r>
        <w:rPr>
          <w:szCs w:val="28"/>
        </w:rPr>
        <w:t xml:space="preserve">, шестнадцатилетний школьник из Нидерландов. Оба участвовали в </w:t>
      </w:r>
      <w:r>
        <w:rPr>
          <w:szCs w:val="28"/>
          <w:lang w:val="en-US"/>
        </w:rPr>
        <w:t>Operation</w:t>
      </w:r>
      <w:r>
        <w:rPr>
          <w:szCs w:val="28"/>
        </w:rPr>
        <w:t xml:space="preserve"> </w:t>
      </w:r>
      <w:r>
        <w:rPr>
          <w:szCs w:val="28"/>
          <w:lang w:val="en-US"/>
        </w:rPr>
        <w:t>Payback</w:t>
      </w:r>
      <w:r>
        <w:rPr>
          <w:szCs w:val="28"/>
        </w:rPr>
        <w:t>, но так как мероприятие это было децентрализованным невозможно сказать насколько важны они были для атаки.</w:t>
      </w:r>
    </w:p>
    <w:p>
      <w:pPr>
        <w:pStyle w:val="Normal"/>
        <w:spacing w:lineRule="auto" w:line="252"/>
        <w:ind w:firstLine="709"/>
        <w:jc w:val="both"/>
        <w:rPr>
          <w:szCs w:val="28"/>
        </w:rPr>
      </w:pPr>
      <w:r>
        <w:rPr>
          <w:szCs w:val="28"/>
        </w:rPr>
        <w:t>Целью этого дипломного проекта является разработка программного продукта, позволяющего эмулировать атаки на сетевые ресурсы для получения необходимого опыта системными администраторами и проверки надежности уже выстроенной защиты. В ходе создания проекта необходимо учитывать, что от масштабных атак нет надежной защиты, и для них нужно большое количество участников, таким образом на ресурсы, не являющиеся всемирно востребованными такие атаки не производятся. Также в качестве отрицательного эффекта объема всемирной сети является ее статичность, таким образом эмуляции самых распространенных видом атак достаточно для подготовки к 90% угроз доступности.</w:t>
      </w:r>
    </w:p>
    <w:p>
      <w:pPr>
        <w:pStyle w:val="Normal"/>
        <w:spacing w:lineRule="auto" w:line="252"/>
        <w:ind w:firstLine="709"/>
        <w:jc w:val="both"/>
        <w:rPr>
          <w:bCs/>
          <w:szCs w:val="28"/>
          <w:highlight w:val="white"/>
        </w:rPr>
      </w:pPr>
      <w:r>
        <w:rPr>
          <w:bCs/>
          <w:szCs w:val="28"/>
          <w:shd w:fill="FFFFFF" w:val="clear"/>
        </w:rPr>
        <w:t>В соответствии с поставленной целью были определены следующие задачи:</w:t>
      </w:r>
    </w:p>
    <w:p>
      <w:pPr>
        <w:pStyle w:val="ListParagraph"/>
        <w:numPr>
          <w:ilvl w:val="1"/>
          <w:numId w:val="2"/>
        </w:numPr>
        <w:spacing w:lineRule="auto" w:line="252" w:before="0" w:after="0"/>
        <w:ind w:left="993" w:hanging="284"/>
        <w:contextualSpacing/>
        <w:jc w:val="both"/>
        <w:rPr>
          <w:szCs w:val="28"/>
        </w:rPr>
      </w:pPr>
      <w:r>
        <w:rPr>
          <w:rFonts w:cs="Times New Roman"/>
          <w:szCs w:val="28"/>
        </w:rPr>
        <w:t>выбор платформы и средств для разработки;</w:t>
      </w:r>
    </w:p>
    <w:p>
      <w:pPr>
        <w:pStyle w:val="ListParagraph"/>
        <w:numPr>
          <w:ilvl w:val="1"/>
          <w:numId w:val="2"/>
        </w:numPr>
        <w:spacing w:lineRule="auto" w:line="252" w:before="0" w:after="0"/>
        <w:ind w:left="993" w:hanging="284"/>
        <w:contextualSpacing/>
        <w:jc w:val="both"/>
        <w:rPr>
          <w:rFonts w:cs="Times New Roman"/>
          <w:szCs w:val="28"/>
        </w:rPr>
      </w:pPr>
      <w:r>
        <w:rPr>
          <w:rFonts w:cs="Times New Roman"/>
          <w:szCs w:val="28"/>
        </w:rPr>
        <w:t xml:space="preserve">имитация наиболее распространенных видов атак семейства </w:t>
      </w:r>
      <w:r>
        <w:rPr>
          <w:rFonts w:cs="Times New Roman"/>
          <w:szCs w:val="28"/>
          <w:lang w:val="en-US"/>
        </w:rPr>
        <w:t>DDoS</w:t>
      </w:r>
      <w:r>
        <w:rPr>
          <w:rFonts w:cs="Times New Roman"/>
          <w:szCs w:val="28"/>
        </w:rPr>
        <w:t>;</w:t>
      </w:r>
    </w:p>
    <w:p>
      <w:pPr>
        <w:pStyle w:val="ListParagraph"/>
        <w:numPr>
          <w:ilvl w:val="1"/>
          <w:numId w:val="2"/>
        </w:numPr>
        <w:spacing w:lineRule="auto" w:line="252" w:before="0" w:after="0"/>
        <w:ind w:left="993" w:hanging="284"/>
        <w:contextualSpacing/>
        <w:jc w:val="both"/>
        <w:rPr>
          <w:rFonts w:cs="Times New Roman"/>
          <w:szCs w:val="28"/>
        </w:rPr>
      </w:pPr>
      <w:r>
        <w:rPr>
          <w:rFonts w:cs="Times New Roman"/>
          <w:szCs w:val="28"/>
        </w:rPr>
        <w:t>реализация предсказуемых методов усиления атак;</w:t>
      </w:r>
    </w:p>
    <w:p>
      <w:pPr>
        <w:pStyle w:val="ListParagraph"/>
        <w:numPr>
          <w:ilvl w:val="1"/>
          <w:numId w:val="2"/>
        </w:numPr>
        <w:spacing w:lineRule="auto" w:line="252" w:before="0" w:after="0"/>
        <w:ind w:left="993" w:hanging="284"/>
        <w:contextualSpacing/>
        <w:jc w:val="both"/>
        <w:rPr>
          <w:rFonts w:cs="Times New Roman"/>
          <w:szCs w:val="28"/>
        </w:rPr>
      </w:pPr>
      <w:r>
        <w:rPr>
          <w:rFonts w:cs="Times New Roman"/>
          <w:szCs w:val="28"/>
        </w:rPr>
        <w:t>тестирование надежности сетевых ресурсов в части доступности;</w:t>
      </w:r>
    </w:p>
    <w:p>
      <w:pPr>
        <w:pStyle w:val="ListParagraph"/>
        <w:numPr>
          <w:ilvl w:val="1"/>
          <w:numId w:val="2"/>
        </w:numPr>
        <w:spacing w:lineRule="auto" w:line="252" w:before="0" w:after="0"/>
        <w:ind w:left="993" w:hanging="284"/>
        <w:contextualSpacing/>
        <w:jc w:val="both"/>
        <w:rPr>
          <w:rFonts w:cs="Times New Roman"/>
          <w:szCs w:val="28"/>
        </w:rPr>
      </w:pPr>
      <w:r>
        <w:rPr>
          <w:rFonts w:cs="Times New Roman"/>
          <w:szCs w:val="28"/>
        </w:rPr>
        <w:t>реализация модуля мониторинга доступности ресурса во время атаки;</w:t>
      </w:r>
    </w:p>
    <w:p>
      <w:pPr>
        <w:pStyle w:val="ListParagraph"/>
        <w:numPr>
          <w:ilvl w:val="1"/>
          <w:numId w:val="2"/>
        </w:numPr>
        <w:spacing w:lineRule="auto" w:line="240" w:before="0" w:after="0"/>
        <w:ind w:left="993" w:hanging="284"/>
        <w:contextualSpacing/>
        <w:jc w:val="both"/>
        <w:rPr>
          <w:rFonts w:cs="Times New Roman"/>
          <w:szCs w:val="28"/>
        </w:rPr>
      </w:pPr>
      <w:r>
        <w:rPr>
          <w:rFonts w:cs="Times New Roman"/>
          <w:szCs w:val="28"/>
        </w:rPr>
      </w:r>
      <w:r>
        <w:br w:type="page"/>
      </w:r>
    </w:p>
    <w:p>
      <w:pPr>
        <w:pStyle w:val="Heading1"/>
        <w:ind w:firstLine="709"/>
        <w:jc w:val="both"/>
        <w:rPr>
          <w:b w:val="false"/>
          <w:b w:val="false"/>
          <w:sz w:val="28"/>
          <w:szCs w:val="28"/>
        </w:rPr>
      </w:pPr>
      <w:bookmarkStart w:id="2" w:name="_Toc483629349"/>
      <w:r>
        <w:rPr>
          <w:sz w:val="28"/>
          <w:szCs w:val="28"/>
        </w:rPr>
        <w:t>1</w:t>
      </w:r>
      <w:r>
        <w:rPr>
          <w:b w:val="false"/>
          <w:sz w:val="28"/>
          <w:szCs w:val="28"/>
        </w:rPr>
        <w:t xml:space="preserve"> ОБЗОР ЛИТЕРАТУРЫ</w:t>
      </w:r>
      <w:bookmarkEnd w:id="2"/>
    </w:p>
    <w:p>
      <w:pPr>
        <w:pStyle w:val="Normal"/>
        <w:spacing w:lineRule="auto" w:line="252"/>
        <w:ind w:firstLine="709"/>
        <w:jc w:val="both"/>
        <w:rPr>
          <w:szCs w:val="28"/>
        </w:rPr>
      </w:pPr>
      <w:r>
        <w:rPr>
          <w:szCs w:val="28"/>
        </w:rPr>
        <w:t>Для достижения поставленных целей и эмуляции атак типа «отказ в обслуживании» необходимо рассмотреть основные типы существующих атак, способы их усиления, а так же различные виды защиты от них. Так как разрабатываемое приложение направлено на эмуляцию атак, а не на защиту от них, то анатомию угрозы надо рассмотреть в деталях. Далее рассмотрены самые часто встречающиеся виды атак типа «отказ в обслуживании», а так же способы их усиления и способы защиты от этих атак.</w:t>
      </w:r>
    </w:p>
    <w:p>
      <w:pPr>
        <w:pStyle w:val="Normal"/>
        <w:spacing w:lineRule="auto" w:line="252" w:before="0" w:after="240"/>
        <w:ind w:firstLine="709"/>
        <w:jc w:val="both"/>
        <w:rPr>
          <w:szCs w:val="28"/>
        </w:rPr>
      </w:pPr>
      <w:r>
        <w:rPr>
          <w:szCs w:val="28"/>
        </w:rPr>
        <w:t xml:space="preserve">Наилучшей классификацией </w:t>
      </w:r>
      <w:r>
        <w:rPr>
          <w:szCs w:val="28"/>
          <w:lang w:val="en-US"/>
        </w:rPr>
        <w:t>DDoS</w:t>
      </w:r>
      <w:r>
        <w:rPr>
          <w:szCs w:val="28"/>
        </w:rPr>
        <w:t xml:space="preserve">-атак является их разделение по уровням модели </w:t>
      </w:r>
      <w:r>
        <w:rPr>
          <w:szCs w:val="28"/>
          <w:lang w:val="en-US"/>
        </w:rPr>
        <w:t>OSI</w:t>
      </w:r>
      <w:r>
        <w:rPr>
          <w:szCs w:val="28"/>
        </w:rPr>
        <w:t>, на которых они проводятся.</w:t>
      </w:r>
    </w:p>
    <w:p>
      <w:pPr>
        <w:pStyle w:val="Heading2"/>
        <w:spacing w:lineRule="auto" w:line="252" w:before="0" w:after="240"/>
        <w:ind w:firstLine="709"/>
        <w:rPr>
          <w:sz w:val="28"/>
          <w:szCs w:val="28"/>
        </w:rPr>
      </w:pPr>
      <w:bookmarkStart w:id="3" w:name="_Toc483629350"/>
      <w:r>
        <w:rPr>
          <w:rFonts w:cs="Times New Roman" w:ascii="Times New Roman" w:hAnsi="Times New Roman"/>
          <w:b/>
          <w:color w:val="auto"/>
          <w:sz w:val="28"/>
          <w:szCs w:val="28"/>
        </w:rPr>
        <w:t>1.1</w:t>
      </w:r>
      <w:r>
        <w:rPr>
          <w:rFonts w:cs="Times New Roman" w:ascii="Times New Roman" w:hAnsi="Times New Roman"/>
          <w:color w:val="auto"/>
          <w:sz w:val="28"/>
          <w:szCs w:val="28"/>
        </w:rPr>
        <w:t xml:space="preserve"> Классификация </w:t>
      </w:r>
      <w:r>
        <w:rPr>
          <w:rFonts w:cs="Times New Roman" w:ascii="Times New Roman" w:hAnsi="Times New Roman"/>
          <w:color w:val="auto"/>
          <w:sz w:val="28"/>
          <w:szCs w:val="28"/>
          <w:lang w:val="en-US"/>
        </w:rPr>
        <w:t>DDoS</w:t>
      </w:r>
      <w:r>
        <w:rPr>
          <w:rFonts w:cs="Times New Roman" w:ascii="Times New Roman" w:hAnsi="Times New Roman"/>
          <w:color w:val="auto"/>
          <w:sz w:val="28"/>
          <w:szCs w:val="28"/>
        </w:rPr>
        <w:t xml:space="preserve">-атак по уровням модели </w:t>
      </w:r>
      <w:r>
        <w:rPr>
          <w:rFonts w:cs="Times New Roman" w:ascii="Times New Roman" w:hAnsi="Times New Roman"/>
          <w:color w:val="auto"/>
          <w:sz w:val="28"/>
          <w:szCs w:val="28"/>
          <w:lang w:val="en-US"/>
        </w:rPr>
        <w:t>OSI</w:t>
      </w:r>
      <w:bookmarkEnd w:id="3"/>
    </w:p>
    <w:p>
      <w:pPr>
        <w:pStyle w:val="Normal"/>
        <w:spacing w:lineRule="auto" w:line="252"/>
        <w:ind w:firstLine="709"/>
        <w:jc w:val="both"/>
        <w:rPr>
          <w:szCs w:val="28"/>
        </w:rPr>
      </w:pPr>
      <w:r>
        <w:rPr>
          <w:i/>
          <w:szCs w:val="28"/>
        </w:rPr>
        <w:t xml:space="preserve">7-й уровень </w:t>
      </w:r>
      <w:r>
        <w:rPr>
          <w:i/>
          <w:szCs w:val="28"/>
          <w:lang w:val="en-US"/>
        </w:rPr>
        <w:t>OSI</w:t>
      </w:r>
      <w:r>
        <w:rPr>
          <w:szCs w:val="28"/>
        </w:rPr>
        <w:t xml:space="preserve">: посредством протоколов </w:t>
      </w:r>
      <w:r>
        <w:rPr>
          <w:szCs w:val="28"/>
          <w:lang w:val="en-US"/>
        </w:rPr>
        <w:t>HTTP</w:t>
      </w:r>
      <w:r>
        <w:rPr>
          <w:szCs w:val="28"/>
        </w:rPr>
        <w:t xml:space="preserve">, </w:t>
      </w:r>
      <w:r>
        <w:rPr>
          <w:szCs w:val="28"/>
          <w:lang w:val="en-US"/>
        </w:rPr>
        <w:t>FTP</w:t>
      </w:r>
      <w:r>
        <w:rPr>
          <w:szCs w:val="28"/>
        </w:rPr>
        <w:t xml:space="preserve">, </w:t>
      </w:r>
      <w:r>
        <w:rPr>
          <w:szCs w:val="28"/>
          <w:lang w:val="en-US"/>
        </w:rPr>
        <w:t>POP</w:t>
      </w:r>
      <w:r>
        <w:rPr>
          <w:szCs w:val="28"/>
        </w:rPr>
        <w:t xml:space="preserve">3, </w:t>
      </w:r>
      <w:r>
        <w:rPr>
          <w:szCs w:val="28"/>
          <w:lang w:val="en-US"/>
        </w:rPr>
        <w:t>SMTP</w:t>
      </w:r>
      <w:r>
        <w:rPr>
          <w:szCs w:val="28"/>
        </w:rPr>
        <w:t xml:space="preserve"> производятся атаки, приводящие к чрезмерному потреблению системных ресурсов у атакуемого сервера. К таковым относятся </w:t>
      </w:r>
      <w:r>
        <w:rPr>
          <w:szCs w:val="28"/>
          <w:lang w:val="en-US"/>
        </w:rPr>
        <w:t>HTTP</w:t>
      </w:r>
      <w:r>
        <w:rPr>
          <w:szCs w:val="28"/>
        </w:rPr>
        <w:t xml:space="preserve">-флуд, </w:t>
      </w:r>
      <w:r>
        <w:rPr>
          <w:szCs w:val="28"/>
          <w:lang w:val="en-US"/>
        </w:rPr>
        <w:t>PDF</w:t>
      </w:r>
      <w:r>
        <w:rPr>
          <w:szCs w:val="28"/>
        </w:rPr>
        <w:t xml:space="preserve"> </w:t>
      </w:r>
      <w:r>
        <w:rPr>
          <w:szCs w:val="28"/>
          <w:lang w:val="en-US"/>
        </w:rPr>
        <w:t>GET</w:t>
      </w:r>
      <w:r>
        <w:rPr>
          <w:szCs w:val="28"/>
        </w:rPr>
        <w:t xml:space="preserve">, </w:t>
      </w:r>
      <w:r>
        <w:rPr>
          <w:szCs w:val="28"/>
          <w:lang w:val="en-US"/>
        </w:rPr>
        <w:t>HTTP</w:t>
      </w:r>
      <w:r>
        <w:rPr>
          <w:szCs w:val="28"/>
        </w:rPr>
        <w:t xml:space="preserve"> </w:t>
      </w:r>
      <w:r>
        <w:rPr>
          <w:szCs w:val="28"/>
          <w:lang w:val="en-US"/>
        </w:rPr>
        <w:t>GET</w:t>
      </w:r>
      <w:r>
        <w:rPr>
          <w:szCs w:val="28"/>
        </w:rPr>
        <w:t xml:space="preserve"> и </w:t>
      </w:r>
      <w:r>
        <w:rPr>
          <w:szCs w:val="28"/>
          <w:lang w:val="en-US"/>
        </w:rPr>
        <w:t>HTTP</w:t>
      </w:r>
      <w:r>
        <w:rPr>
          <w:szCs w:val="28"/>
        </w:rPr>
        <w:t xml:space="preserve"> </w:t>
      </w:r>
      <w:r>
        <w:rPr>
          <w:szCs w:val="28"/>
          <w:lang w:val="en-US"/>
        </w:rPr>
        <w:t>POST</w:t>
      </w:r>
      <w:r>
        <w:rPr>
          <w:szCs w:val="28"/>
        </w:rPr>
        <w:t xml:space="preserve"> атаки.</w:t>
      </w:r>
    </w:p>
    <w:p>
      <w:pPr>
        <w:pStyle w:val="Normal"/>
        <w:spacing w:lineRule="auto" w:line="252"/>
        <w:ind w:firstLine="709"/>
        <w:jc w:val="both"/>
        <w:rPr>
          <w:szCs w:val="28"/>
        </w:rPr>
      </w:pPr>
      <w:r>
        <w:rPr>
          <w:i/>
          <w:szCs w:val="28"/>
        </w:rPr>
        <w:t xml:space="preserve">6-й уровень </w:t>
      </w:r>
      <w:r>
        <w:rPr>
          <w:i/>
          <w:szCs w:val="28"/>
          <w:lang w:val="en-US"/>
        </w:rPr>
        <w:t>OSI</w:t>
      </w:r>
      <w:r>
        <w:rPr>
          <w:szCs w:val="28"/>
        </w:rPr>
        <w:t xml:space="preserve">: посредством протокола </w:t>
      </w:r>
      <w:r>
        <w:rPr>
          <w:szCs w:val="28"/>
          <w:lang w:val="en-US"/>
        </w:rPr>
        <w:t>SSL</w:t>
      </w:r>
      <w:r>
        <w:rPr>
          <w:szCs w:val="28"/>
        </w:rPr>
        <w:t xml:space="preserve"> производятся атаки, полностью загружающие этот протокол и не позволяющие клиентам получить доступ к информации посредством этого протокола. К таковым относятся подложные </w:t>
      </w:r>
      <w:r>
        <w:rPr>
          <w:szCs w:val="28"/>
          <w:lang w:val="en-US"/>
        </w:rPr>
        <w:t>SSL</w:t>
      </w:r>
      <w:r>
        <w:rPr>
          <w:szCs w:val="28"/>
        </w:rPr>
        <w:t xml:space="preserve">-запросы и иные атаки под </w:t>
      </w:r>
      <w:r>
        <w:rPr>
          <w:szCs w:val="28"/>
          <w:lang w:val="en-US"/>
        </w:rPr>
        <w:t>SSL</w:t>
      </w:r>
      <w:r>
        <w:rPr>
          <w:szCs w:val="28"/>
        </w:rPr>
        <w:t>.</w:t>
      </w:r>
    </w:p>
    <w:p>
      <w:pPr>
        <w:pStyle w:val="Normal"/>
        <w:spacing w:lineRule="auto" w:line="252"/>
        <w:ind w:firstLine="709"/>
        <w:jc w:val="both"/>
        <w:rPr>
          <w:szCs w:val="28"/>
        </w:rPr>
      </w:pPr>
      <w:r>
        <w:rPr>
          <w:i/>
          <w:szCs w:val="28"/>
        </w:rPr>
        <w:t xml:space="preserve">5-й уровень </w:t>
      </w:r>
      <w:r>
        <w:rPr>
          <w:i/>
          <w:szCs w:val="28"/>
          <w:lang w:val="en-US"/>
        </w:rPr>
        <w:t>OSI</w:t>
      </w:r>
      <w:r>
        <w:rPr>
          <w:szCs w:val="28"/>
        </w:rPr>
        <w:t xml:space="preserve">: посредством протоколов </w:t>
      </w:r>
      <w:r>
        <w:rPr>
          <w:szCs w:val="28"/>
          <w:lang w:val="en-US"/>
        </w:rPr>
        <w:t>Telnet</w:t>
      </w:r>
      <w:r>
        <w:rPr>
          <w:szCs w:val="28"/>
        </w:rPr>
        <w:t xml:space="preserve"> и </w:t>
      </w:r>
      <w:r>
        <w:rPr>
          <w:szCs w:val="28"/>
          <w:lang w:val="en-US"/>
        </w:rPr>
        <w:t>PAP</w:t>
      </w:r>
      <w:r>
        <w:rPr>
          <w:szCs w:val="28"/>
        </w:rPr>
        <w:t xml:space="preserve"> отрезает возможность удаленного доступа системного администратора к устройству, но не является </w:t>
      </w:r>
      <w:r>
        <w:rPr>
          <w:szCs w:val="28"/>
          <w:lang w:val="en-US"/>
        </w:rPr>
        <w:t>DDoS</w:t>
      </w:r>
      <w:r>
        <w:rPr>
          <w:szCs w:val="28"/>
        </w:rPr>
        <w:t xml:space="preserve">-атакой, поэтому не рассматривается в рамках данного проекта. К таковым относятся атаки на протокол </w:t>
      </w:r>
      <w:r>
        <w:rPr>
          <w:szCs w:val="28"/>
          <w:lang w:val="en-US"/>
        </w:rPr>
        <w:t>Telnet</w:t>
      </w:r>
      <w:r>
        <w:rPr>
          <w:szCs w:val="28"/>
        </w:rPr>
        <w:t>.</w:t>
      </w:r>
    </w:p>
    <w:p>
      <w:pPr>
        <w:pStyle w:val="Normal"/>
        <w:spacing w:lineRule="auto" w:line="252"/>
        <w:ind w:firstLine="709"/>
        <w:jc w:val="both"/>
        <w:rPr>
          <w:szCs w:val="28"/>
        </w:rPr>
      </w:pPr>
      <w:r>
        <w:rPr>
          <w:i/>
          <w:szCs w:val="28"/>
        </w:rPr>
        <w:t xml:space="preserve">4-й уровень </w:t>
      </w:r>
      <w:r>
        <w:rPr>
          <w:i/>
          <w:szCs w:val="28"/>
          <w:lang w:val="en-US"/>
        </w:rPr>
        <w:t>OSI</w:t>
      </w:r>
      <w:r>
        <w:rPr>
          <w:szCs w:val="28"/>
        </w:rPr>
        <w:t xml:space="preserve">: посредством протоколов </w:t>
      </w:r>
      <w:r>
        <w:rPr>
          <w:szCs w:val="28"/>
          <w:lang w:val="en-US"/>
        </w:rPr>
        <w:t>TCP</w:t>
      </w:r>
      <w:r>
        <w:rPr>
          <w:szCs w:val="28"/>
        </w:rPr>
        <w:t xml:space="preserve"> и </w:t>
      </w:r>
      <w:r>
        <w:rPr>
          <w:szCs w:val="28"/>
          <w:lang w:val="en-US"/>
        </w:rPr>
        <w:t>UDP</w:t>
      </w:r>
      <w:r>
        <w:rPr>
          <w:szCs w:val="28"/>
        </w:rPr>
        <w:t xml:space="preserve"> перегружается канал доступа в сеть для атакуемого устройства или же заполняется количество возможных подключений. К таковым относятся </w:t>
      </w:r>
      <w:r>
        <w:rPr>
          <w:szCs w:val="28"/>
          <w:lang w:val="en-US"/>
        </w:rPr>
        <w:t>Fraggle</w:t>
      </w:r>
      <w:r>
        <w:rPr>
          <w:szCs w:val="28"/>
        </w:rPr>
        <w:t xml:space="preserve"> атака, </w:t>
      </w:r>
      <w:r>
        <w:rPr>
          <w:szCs w:val="28"/>
          <w:lang w:val="en-US"/>
        </w:rPr>
        <w:t>SYN</w:t>
      </w:r>
      <w:r>
        <w:rPr>
          <w:szCs w:val="28"/>
        </w:rPr>
        <w:t xml:space="preserve">-флуд, приумножение </w:t>
      </w:r>
      <w:r>
        <w:rPr>
          <w:szCs w:val="28"/>
          <w:lang w:val="en-US"/>
        </w:rPr>
        <w:t>DNS</w:t>
      </w:r>
      <w:r>
        <w:rPr>
          <w:szCs w:val="28"/>
        </w:rPr>
        <w:t xml:space="preserve">, </w:t>
      </w:r>
      <w:r>
        <w:rPr>
          <w:szCs w:val="28"/>
          <w:lang w:val="en-US"/>
        </w:rPr>
        <w:t>Low</w:t>
      </w:r>
      <w:r>
        <w:rPr>
          <w:szCs w:val="28"/>
        </w:rPr>
        <w:t xml:space="preserve"> </w:t>
      </w:r>
      <w:r>
        <w:rPr>
          <w:szCs w:val="28"/>
          <w:lang w:val="en-US"/>
        </w:rPr>
        <w:t>and</w:t>
      </w:r>
      <w:r>
        <w:rPr>
          <w:szCs w:val="28"/>
        </w:rPr>
        <w:t xml:space="preserve"> </w:t>
      </w:r>
      <w:r>
        <w:rPr>
          <w:szCs w:val="28"/>
          <w:lang w:val="en-US"/>
        </w:rPr>
        <w:t>Slow</w:t>
      </w:r>
      <w:r>
        <w:rPr>
          <w:szCs w:val="28"/>
        </w:rPr>
        <w:t xml:space="preserve"> атаки.</w:t>
      </w:r>
    </w:p>
    <w:p>
      <w:pPr>
        <w:pStyle w:val="Normal"/>
        <w:spacing w:lineRule="auto" w:line="252"/>
        <w:ind w:firstLine="709"/>
        <w:jc w:val="both"/>
        <w:rPr>
          <w:szCs w:val="28"/>
        </w:rPr>
      </w:pPr>
      <w:r>
        <w:rPr>
          <w:i/>
          <w:szCs w:val="28"/>
        </w:rPr>
        <w:t xml:space="preserve">3-й уровень </w:t>
      </w:r>
      <w:r>
        <w:rPr>
          <w:i/>
          <w:szCs w:val="28"/>
          <w:lang w:val="en-US"/>
        </w:rPr>
        <w:t>OSI</w:t>
      </w:r>
      <w:r>
        <w:rPr>
          <w:szCs w:val="28"/>
        </w:rPr>
        <w:t xml:space="preserve">: посредством протоколов </w:t>
      </w:r>
      <w:r>
        <w:rPr>
          <w:szCs w:val="28"/>
          <w:lang w:val="en-US"/>
        </w:rPr>
        <w:t>ICMP</w:t>
      </w:r>
      <w:r>
        <w:rPr>
          <w:szCs w:val="28"/>
        </w:rPr>
        <w:t xml:space="preserve"> и </w:t>
      </w:r>
      <w:r>
        <w:rPr>
          <w:szCs w:val="28"/>
          <w:lang w:val="en-US"/>
        </w:rPr>
        <w:t>IP</w:t>
      </w:r>
      <w:r>
        <w:rPr>
          <w:szCs w:val="28"/>
        </w:rPr>
        <w:t xml:space="preserve"> перегружается канал доступа атакуемого устройства в сеть. К таковым относятся </w:t>
      </w:r>
      <w:r>
        <w:rPr>
          <w:szCs w:val="28"/>
          <w:lang w:val="en-US"/>
        </w:rPr>
        <w:t>ping</w:t>
      </w:r>
      <w:r>
        <w:rPr>
          <w:szCs w:val="28"/>
        </w:rPr>
        <w:t xml:space="preserve">-флуд и </w:t>
      </w:r>
      <w:r>
        <w:rPr>
          <w:szCs w:val="28"/>
          <w:lang w:val="en-US"/>
        </w:rPr>
        <w:t>ICMP</w:t>
      </w:r>
      <w:r>
        <w:rPr>
          <w:szCs w:val="28"/>
        </w:rPr>
        <w:t>-флуд.</w:t>
      </w:r>
    </w:p>
    <w:p>
      <w:pPr>
        <w:pStyle w:val="Normal"/>
        <w:spacing w:lineRule="auto" w:line="252"/>
        <w:ind w:firstLine="709"/>
        <w:jc w:val="both"/>
        <w:rPr>
          <w:szCs w:val="28"/>
        </w:rPr>
      </w:pPr>
      <w:r>
        <w:rPr>
          <w:i/>
          <w:szCs w:val="28"/>
        </w:rPr>
        <w:t xml:space="preserve">2-й уровень </w:t>
      </w:r>
      <w:r>
        <w:rPr>
          <w:i/>
          <w:szCs w:val="28"/>
          <w:lang w:val="en-US"/>
        </w:rPr>
        <w:t>OSI</w:t>
      </w:r>
      <w:r>
        <w:rPr>
          <w:szCs w:val="28"/>
        </w:rPr>
        <w:t xml:space="preserve">: посредством протоколов 802.3 и 802.5 перегружается ближайший к атакующему свитч или роутер, что приводит к блокированию всех портов. Используется только для локальных атак, поэтому в данном проекте не рассматривается. К атакам этого уровня относится только </w:t>
      </w:r>
      <w:r>
        <w:rPr>
          <w:szCs w:val="28"/>
          <w:lang w:val="en-US"/>
        </w:rPr>
        <w:t>MAC</w:t>
      </w:r>
      <w:r>
        <w:rPr>
          <w:szCs w:val="28"/>
        </w:rPr>
        <w:t>-флуд.</w:t>
      </w:r>
    </w:p>
    <w:p>
      <w:pPr>
        <w:pStyle w:val="Normal"/>
        <w:spacing w:lineRule="auto" w:line="252"/>
        <w:ind w:firstLine="709"/>
        <w:jc w:val="both"/>
        <w:rPr>
          <w:szCs w:val="28"/>
        </w:rPr>
      </w:pPr>
      <w:r>
        <w:rPr>
          <w:i/>
          <w:szCs w:val="28"/>
        </w:rPr>
        <w:t xml:space="preserve">1-й уровень </w:t>
      </w:r>
      <w:r>
        <w:rPr>
          <w:i/>
          <w:szCs w:val="28"/>
          <w:lang w:val="en-US"/>
        </w:rPr>
        <w:t>OSI</w:t>
      </w:r>
      <w:r>
        <w:rPr>
          <w:szCs w:val="28"/>
        </w:rPr>
        <w:t>: на этом уровне возможно только физическое разрушение линий связи и сетевых устройств, которое по очевидным причинам не рассматривается в проекте.</w:t>
      </w:r>
    </w:p>
    <w:p>
      <w:pPr>
        <w:pStyle w:val="Normal"/>
        <w:spacing w:lineRule="auto" w:line="252" w:before="0" w:after="240"/>
        <w:ind w:firstLine="709"/>
        <w:jc w:val="both"/>
        <w:rPr>
          <w:szCs w:val="28"/>
        </w:rPr>
      </w:pPr>
      <w:r>
        <w:rPr>
          <w:szCs w:val="28"/>
        </w:rPr>
        <w:t xml:space="preserve">Следует рассмотреть основные виды атак и защиты от них в соответствии с приведенной классификацией. </w:t>
      </w:r>
    </w:p>
    <w:p>
      <w:pPr>
        <w:pStyle w:val="Heading2"/>
        <w:spacing w:lineRule="auto" w:line="252" w:before="0" w:after="240"/>
        <w:ind w:firstLine="709"/>
        <w:jc w:val="both"/>
        <w:rPr>
          <w:rFonts w:ascii="Times New Roman" w:hAnsi="Times New Roman" w:cs="Times New Roman"/>
          <w:color w:val="auto"/>
          <w:sz w:val="28"/>
          <w:szCs w:val="28"/>
        </w:rPr>
      </w:pPr>
      <w:bookmarkStart w:id="4" w:name="_Toc483629351"/>
      <w:r>
        <w:rPr>
          <w:rFonts w:cs="Times New Roman" w:ascii="Times New Roman" w:hAnsi="Times New Roman"/>
          <w:b/>
          <w:color w:val="auto"/>
          <w:sz w:val="28"/>
          <w:szCs w:val="28"/>
        </w:rPr>
        <w:t>1.2</w:t>
      </w:r>
      <w:r>
        <w:rPr>
          <w:rFonts w:cs="Times New Roman" w:ascii="Times New Roman" w:hAnsi="Times New Roman"/>
          <w:color w:val="auto"/>
          <w:sz w:val="28"/>
          <w:szCs w:val="28"/>
        </w:rPr>
        <w:t xml:space="preserve"> Виды </w:t>
      </w:r>
      <w:r>
        <w:rPr>
          <w:rFonts w:cs="Times New Roman" w:ascii="Times New Roman" w:hAnsi="Times New Roman"/>
          <w:color w:val="auto"/>
          <w:sz w:val="28"/>
          <w:szCs w:val="28"/>
          <w:lang w:val="en-US"/>
        </w:rPr>
        <w:t>DDoS</w:t>
      </w:r>
      <w:r>
        <w:rPr>
          <w:rFonts w:cs="Times New Roman" w:ascii="Times New Roman" w:hAnsi="Times New Roman"/>
          <w:color w:val="auto"/>
          <w:sz w:val="28"/>
          <w:szCs w:val="28"/>
        </w:rPr>
        <w:t>-атак</w:t>
      </w:r>
      <w:bookmarkEnd w:id="4"/>
    </w:p>
    <w:p>
      <w:pPr>
        <w:pStyle w:val="Normal"/>
        <w:spacing w:lineRule="auto" w:line="252"/>
        <w:ind w:firstLine="709"/>
        <w:rPr>
          <w:szCs w:val="28"/>
        </w:rPr>
      </w:pPr>
      <w:r>
        <w:rPr>
          <w:szCs w:val="28"/>
        </w:rPr>
        <w:t xml:space="preserve">На 7 уровне модели </w:t>
      </w:r>
      <w:r>
        <w:rPr>
          <w:szCs w:val="28"/>
          <w:lang w:val="en-US"/>
        </w:rPr>
        <w:t>OSI</w:t>
      </w:r>
      <w:r>
        <w:rPr>
          <w:szCs w:val="28"/>
        </w:rPr>
        <w:t>:</w:t>
      </w:r>
    </w:p>
    <w:p>
      <w:pPr>
        <w:pStyle w:val="NormalWeb"/>
        <w:shd w:val="clear" w:color="auto" w:fill="FFFFFF"/>
        <w:spacing w:lineRule="auto" w:line="252" w:beforeAutospacing="0" w:before="0" w:afterAutospacing="0" w:after="0"/>
        <w:ind w:firstLine="709"/>
        <w:contextualSpacing/>
        <w:jc w:val="both"/>
        <w:rPr>
          <w:rStyle w:val="Mwheadline"/>
          <w:i/>
          <w:i/>
          <w:color w:val="000000"/>
          <w:sz w:val="28"/>
          <w:szCs w:val="28"/>
        </w:rPr>
      </w:pPr>
      <w:r>
        <w:rPr>
          <w:rStyle w:val="Mwheadline"/>
          <w:i/>
          <w:color w:val="000000"/>
          <w:sz w:val="28"/>
          <w:szCs w:val="28"/>
        </w:rPr>
        <w:t xml:space="preserve">HTTP-флуд </w:t>
      </w:r>
    </w:p>
    <w:p>
      <w:pPr>
        <w:pStyle w:val="NormalWeb"/>
        <w:shd w:val="clear" w:color="auto" w:fill="FFFFFF"/>
        <w:spacing w:lineRule="auto" w:line="252" w:beforeAutospacing="0" w:before="0" w:afterAutospacing="0" w:after="0"/>
        <w:ind w:firstLine="709"/>
        <w:contextualSpacing/>
        <w:jc w:val="both"/>
        <w:rPr>
          <w:color w:val="222222"/>
          <w:sz w:val="28"/>
          <w:szCs w:val="28"/>
        </w:rPr>
      </w:pPr>
      <w:r>
        <w:rPr>
          <w:color w:val="222222"/>
          <w:sz w:val="28"/>
          <w:szCs w:val="28"/>
        </w:rPr>
        <w:t xml:space="preserve">Для атаки на сервер в качестве аналога </w:t>
      </w:r>
      <w:r>
        <w:rPr>
          <w:color w:val="222222"/>
          <w:sz w:val="28"/>
          <w:szCs w:val="28"/>
          <w:lang w:val="en-US"/>
        </w:rPr>
        <w:t>ping</w:t>
      </w:r>
      <w:r>
        <w:rPr>
          <w:color w:val="222222"/>
          <w:sz w:val="28"/>
          <w:szCs w:val="28"/>
        </w:rPr>
        <w:t xml:space="preserve">-флуда на высоком уровне модели </w:t>
      </w:r>
      <w:r>
        <w:rPr>
          <w:color w:val="222222"/>
          <w:sz w:val="28"/>
          <w:szCs w:val="28"/>
          <w:lang w:val="en-US"/>
        </w:rPr>
        <w:t>OSI</w:t>
      </w:r>
      <w:r>
        <w:rPr>
          <w:color w:val="222222"/>
          <w:sz w:val="28"/>
          <w:szCs w:val="28"/>
        </w:rPr>
        <w:t xml:space="preserve"> обычно применяется HTTP-флуд. Атакующий шлёт маленький по объёму HTTP-пакет, с содержимым, на которое сервер должен ответить пакетом, размер которого в сотни раз больше. Даже если канал сервера в десятки раз шире канала атакующего, то все равно есть большой шанс насытить полосу пропускания жертвы. А для того, чтобы ответные HTTP-пакеты не вызвали отказ в обслуживании у атакующего, он каждый раз подменяет свой ip-адрес на ip-адреса узлов в сети[1].</w:t>
      </w:r>
    </w:p>
    <w:p>
      <w:pPr>
        <w:pStyle w:val="Normal"/>
        <w:spacing w:lineRule="auto" w:line="252"/>
        <w:ind w:firstLine="709"/>
        <w:rPr>
          <w:szCs w:val="28"/>
        </w:rPr>
      </w:pPr>
      <w:r>
        <w:rPr>
          <w:szCs w:val="28"/>
        </w:rPr>
        <w:t xml:space="preserve">На 6 уровне модели </w:t>
      </w:r>
      <w:r>
        <w:rPr>
          <w:szCs w:val="28"/>
          <w:lang w:val="en-US"/>
        </w:rPr>
        <w:t>OSI</w:t>
      </w:r>
      <w:r>
        <w:rPr>
          <w:szCs w:val="28"/>
        </w:rPr>
        <w:t>:</w:t>
      </w:r>
    </w:p>
    <w:p>
      <w:pPr>
        <w:pStyle w:val="Normal"/>
        <w:spacing w:lineRule="auto" w:line="252" w:before="0" w:after="0"/>
        <w:ind w:firstLine="709"/>
        <w:contextualSpacing/>
        <w:jc w:val="both"/>
        <w:rPr>
          <w:szCs w:val="28"/>
        </w:rPr>
      </w:pPr>
      <w:r>
        <w:rPr>
          <w:bCs/>
          <w:i/>
          <w:szCs w:val="28"/>
        </w:rPr>
        <w:t>Атаки под SSL</w:t>
      </w:r>
      <w:r>
        <w:rPr>
          <w:szCs w:val="28"/>
        </w:rPr>
        <w:t xml:space="preserve"> – подразумевается, что атакующий может маскировать свои деструктивные действия внутри SSL-трафика, что значительно усложняет противодействие. Протокол SSL работает поверх TCP/IP, обеспечивая безопасность обмена информацией для пользователей. Можно говорить об атаках на сам процесс установки SSL-взаимодействия (SSL handshake), отправка «мусорных» пакетов серверу или злоупотребление функциями согласования ключевой информации и так далее. Так как обработка пакетов </w:t>
      </w:r>
      <w:r>
        <w:rPr>
          <w:szCs w:val="28"/>
          <w:lang w:val="en-US"/>
        </w:rPr>
        <w:t>SSL</w:t>
      </w:r>
      <w:r>
        <w:rPr>
          <w:szCs w:val="28"/>
        </w:rPr>
        <w:t xml:space="preserve"> является достаточно ресурсозатратным [5] действием этот тип атак нагружает в основном не сеть, а систему, которая обрабатывает эти пакеты, существующие же разновидности защиты только усиливают нагрузку на систему не обеспечивая ее безопасности, таким образом наверняка перегружая цель. Но атаки такого типа достаточно редки и сложны и на данном этапе развития информационных технологий практически не используются.</w:t>
      </w:r>
    </w:p>
    <w:p>
      <w:pPr>
        <w:pStyle w:val="Normal"/>
        <w:spacing w:lineRule="auto" w:line="252"/>
        <w:ind w:firstLine="709"/>
        <w:rPr>
          <w:szCs w:val="28"/>
        </w:rPr>
      </w:pPr>
      <w:r>
        <w:rPr>
          <w:szCs w:val="28"/>
        </w:rPr>
        <w:t xml:space="preserve">На 4 уровне модели </w:t>
      </w:r>
      <w:r>
        <w:rPr>
          <w:szCs w:val="28"/>
          <w:lang w:val="en-US"/>
        </w:rPr>
        <w:t>OSI</w:t>
      </w:r>
      <w:r>
        <w:rPr>
          <w:szCs w:val="28"/>
        </w:rPr>
        <w:t>:</w:t>
      </w:r>
    </w:p>
    <w:p>
      <w:pPr>
        <w:pStyle w:val="Heading5"/>
        <w:shd w:val="clear" w:color="auto" w:fill="FFFFFF"/>
        <w:spacing w:lineRule="auto" w:line="252" w:before="0" w:after="0"/>
        <w:ind w:firstLine="709"/>
        <w:contextualSpacing/>
        <w:jc w:val="both"/>
        <w:rPr>
          <w:rFonts w:ascii="Times New Roman" w:hAnsi="Times New Roman" w:cs="Times New Roman"/>
          <w:i/>
          <w:i/>
          <w:color w:val="000000"/>
          <w:szCs w:val="28"/>
        </w:rPr>
      </w:pPr>
      <w:r>
        <w:rPr>
          <w:rStyle w:val="Mwheadline"/>
          <w:rFonts w:cs="Times New Roman" w:ascii="Times New Roman" w:hAnsi="Times New Roman"/>
          <w:i/>
          <w:color w:val="000000"/>
          <w:szCs w:val="28"/>
        </w:rPr>
        <w:t>Атака Fraggle (UDP-флуд)</w:t>
      </w:r>
    </w:p>
    <w:p>
      <w:pPr>
        <w:pStyle w:val="NormalWeb"/>
        <w:shd w:val="clear" w:color="auto" w:fill="FFFFFF"/>
        <w:spacing w:lineRule="auto" w:line="252" w:beforeAutospacing="0" w:before="0" w:afterAutospacing="0" w:after="0"/>
        <w:ind w:firstLine="709"/>
        <w:contextualSpacing/>
        <w:jc w:val="both"/>
        <w:rPr>
          <w:color w:val="222222"/>
          <w:sz w:val="28"/>
          <w:szCs w:val="28"/>
        </w:rPr>
      </w:pPr>
      <w:r>
        <w:rPr>
          <w:color w:val="222222"/>
          <w:sz w:val="28"/>
          <w:szCs w:val="28"/>
        </w:rPr>
        <w:t>Атака Fraggle (осколочная граната) является полным аналогом Smurf-атаки, но вместо протокола ICMP используется протокол</w:t>
      </w:r>
      <w:r>
        <w:rPr>
          <w:rStyle w:val="Appleconvertedspace"/>
          <w:color w:val="222222"/>
          <w:sz w:val="28"/>
          <w:szCs w:val="28"/>
        </w:rPr>
        <w:t> </w:t>
      </w:r>
      <w:r>
        <w:rPr>
          <w:color w:val="222222"/>
          <w:sz w:val="28"/>
          <w:szCs w:val="28"/>
        </w:rPr>
        <w:t xml:space="preserve">UDP, поэтому её ещё называют UDP-флуд. Принцип действия этой атаки такой же как у </w:t>
      </w:r>
      <w:r>
        <w:rPr>
          <w:color w:val="222222"/>
          <w:sz w:val="28"/>
          <w:szCs w:val="28"/>
          <w:lang w:val="en-US"/>
        </w:rPr>
        <w:t>ICMP</w:t>
      </w:r>
      <w:r>
        <w:rPr>
          <w:color w:val="222222"/>
          <w:sz w:val="28"/>
          <w:szCs w:val="28"/>
        </w:rPr>
        <w:t>-флуда. Если все же служба echo отключена, что будет достаточным для защиты от предыдущего типа атак, то будут сгенерированы ICMP-сообщения, что также приведёт к насыщению полосы, тем самым сведя защиту от предыдущего способа на нет и снова приводя ресурс к недоступности на протяжении всей атаки [2].</w:t>
      </w:r>
    </w:p>
    <w:p>
      <w:pPr>
        <w:pStyle w:val="NormalWeb"/>
        <w:shd w:val="clear" w:color="auto" w:fill="FFFFFF"/>
        <w:spacing w:lineRule="auto" w:line="252" w:beforeAutospacing="0" w:before="0" w:afterAutospacing="0" w:after="120"/>
        <w:ind w:firstLine="709"/>
        <w:contextualSpacing/>
        <w:jc w:val="both"/>
        <w:rPr>
          <w:i/>
          <w:i/>
          <w:color w:val="222222"/>
          <w:sz w:val="28"/>
          <w:szCs w:val="28"/>
        </w:rPr>
      </w:pPr>
      <w:r>
        <w:rPr>
          <w:i/>
          <w:color w:val="222222"/>
          <w:sz w:val="28"/>
          <w:szCs w:val="28"/>
        </w:rPr>
        <w:t xml:space="preserve">Приумножение </w:t>
      </w:r>
      <w:r>
        <w:rPr>
          <w:i/>
          <w:color w:val="222222"/>
          <w:sz w:val="28"/>
          <w:szCs w:val="28"/>
          <w:lang w:val="en-US"/>
        </w:rPr>
        <w:t>DNS</w:t>
      </w:r>
      <w:r>
        <w:rPr>
          <w:i/>
          <w:color w:val="222222"/>
          <w:sz w:val="28"/>
          <w:szCs w:val="28"/>
        </w:rPr>
        <w:t xml:space="preserve">-запросов </w:t>
      </w:r>
    </w:p>
    <w:p>
      <w:pPr>
        <w:pStyle w:val="NormalWeb"/>
        <w:shd w:val="clear" w:color="auto" w:fill="FFFFFF"/>
        <w:spacing w:lineRule="auto" w:line="252" w:beforeAutospacing="0" w:before="0" w:afterAutospacing="0" w:after="0"/>
        <w:ind w:firstLine="709"/>
        <w:contextualSpacing/>
        <w:jc w:val="both"/>
        <w:rPr>
          <w:color w:val="222222"/>
          <w:sz w:val="28"/>
          <w:szCs w:val="28"/>
          <w:highlight w:val="white"/>
        </w:rPr>
      </w:pPr>
      <w:r>
        <w:rPr>
          <w:color w:val="222222"/>
          <w:sz w:val="28"/>
          <w:szCs w:val="28"/>
        </w:rPr>
        <w:t xml:space="preserve">Метод приумножения </w:t>
      </w:r>
      <w:r>
        <w:rPr>
          <w:color w:val="222222"/>
          <w:sz w:val="28"/>
          <w:szCs w:val="28"/>
          <w:lang w:val="en-US"/>
        </w:rPr>
        <w:t>DNS</w:t>
      </w:r>
      <w:r>
        <w:rPr>
          <w:color w:val="222222"/>
          <w:sz w:val="28"/>
          <w:szCs w:val="28"/>
        </w:rPr>
        <w:t xml:space="preserve">-запросов позволяет поставить на службу атакующему огромное количество ресурсов сети Интернет. </w:t>
      </w:r>
      <w:r>
        <w:rPr>
          <w:bCs/>
          <w:color w:val="222222"/>
          <w:sz w:val="28"/>
          <w:szCs w:val="28"/>
          <w:shd w:fill="FFFFFF" w:val="clear"/>
        </w:rPr>
        <w:t>DNS</w:t>
      </w:r>
      <w:r>
        <w:rPr>
          <w:rStyle w:val="Appleconvertedspace"/>
          <w:color w:val="222222"/>
          <w:sz w:val="28"/>
          <w:szCs w:val="28"/>
          <w:shd w:fill="FFFFFF" w:val="clear"/>
        </w:rPr>
        <w:t> </w:t>
      </w:r>
      <w:r>
        <w:rPr>
          <w:color w:val="222222"/>
          <w:sz w:val="28"/>
          <w:szCs w:val="28"/>
          <w:shd w:fill="FFFFFF" w:val="clear"/>
        </w:rPr>
        <w:t>— компьютерная</w:t>
      </w:r>
      <w:r>
        <w:rPr>
          <w:rStyle w:val="Appleconvertedspace"/>
          <w:color w:val="222222"/>
          <w:sz w:val="28"/>
          <w:szCs w:val="28"/>
          <w:shd w:fill="FFFFFF" w:val="clear"/>
        </w:rPr>
        <w:t> </w:t>
      </w:r>
      <w:r>
        <w:rPr>
          <w:rFonts w:eastAsia="Calibri"/>
          <w:sz w:val="28"/>
          <w:szCs w:val="28"/>
          <w:shd w:fill="FFFFFF" w:val="clear"/>
        </w:rPr>
        <w:t>распределённая система</w:t>
      </w:r>
      <w:r>
        <w:rPr>
          <w:rStyle w:val="Appleconvertedspace"/>
          <w:color w:val="222222"/>
          <w:sz w:val="28"/>
          <w:szCs w:val="28"/>
          <w:shd w:fill="FFFFFF" w:val="clear"/>
        </w:rPr>
        <w:t> </w:t>
      </w:r>
      <w:r>
        <w:rPr>
          <w:color w:val="222222"/>
          <w:sz w:val="28"/>
          <w:szCs w:val="28"/>
          <w:shd w:fill="FFFFFF" w:val="clear"/>
        </w:rPr>
        <w:t>для получения информации о</w:t>
      </w:r>
      <w:r>
        <w:rPr>
          <w:rStyle w:val="Appleconvertedspace"/>
          <w:color w:val="222222"/>
          <w:sz w:val="28"/>
          <w:szCs w:val="28"/>
          <w:shd w:fill="FFFFFF" w:val="clear"/>
        </w:rPr>
        <w:t> </w:t>
      </w:r>
      <w:r>
        <w:rPr>
          <w:rFonts w:eastAsia="Calibri"/>
          <w:sz w:val="28"/>
          <w:szCs w:val="28"/>
          <w:shd w:fill="FFFFFF" w:val="clear"/>
        </w:rPr>
        <w:t>доменах</w:t>
      </w:r>
      <w:r>
        <w:rPr>
          <w:color w:val="222222"/>
          <w:sz w:val="28"/>
          <w:szCs w:val="28"/>
          <w:shd w:fill="FFFFFF" w:val="clear"/>
        </w:rPr>
        <w:t>. Чаще всего используется для получения IP-адреса по имени</w:t>
      </w:r>
      <w:r>
        <w:rPr>
          <w:rStyle w:val="Appleconvertedspace"/>
          <w:color w:val="222222"/>
          <w:sz w:val="28"/>
          <w:szCs w:val="28"/>
          <w:shd w:fill="FFFFFF" w:val="clear"/>
        </w:rPr>
        <w:t> </w:t>
      </w:r>
      <w:r>
        <w:rPr>
          <w:rFonts w:eastAsia="Calibri"/>
          <w:sz w:val="28"/>
          <w:szCs w:val="28"/>
          <w:shd w:fill="FFFFFF" w:val="clear"/>
        </w:rPr>
        <w:t>хоста</w:t>
      </w:r>
      <w:r>
        <w:rPr>
          <w:rStyle w:val="Appleconvertedspace"/>
          <w:color w:val="222222"/>
          <w:sz w:val="28"/>
          <w:szCs w:val="28"/>
          <w:shd w:fill="FFFFFF" w:val="clear"/>
        </w:rPr>
        <w:t> </w:t>
      </w:r>
      <w:r>
        <w:rPr>
          <w:color w:val="222222"/>
          <w:sz w:val="28"/>
          <w:szCs w:val="28"/>
          <w:shd w:fill="FFFFFF" w:val="clear"/>
        </w:rPr>
        <w:t xml:space="preserve">(компьютера или устройства), получения информации о маршрутизации почты, обслуживающих узлах для протоколов в домене. Одним из флагов </w:t>
      </w:r>
      <w:r>
        <w:rPr>
          <w:color w:val="222222"/>
          <w:sz w:val="28"/>
          <w:szCs w:val="28"/>
          <w:shd w:fill="FFFFFF" w:val="clear"/>
          <w:lang w:val="en-US"/>
        </w:rPr>
        <w:t>DNS</w:t>
      </w:r>
      <w:r>
        <w:rPr>
          <w:color w:val="222222"/>
          <w:sz w:val="28"/>
          <w:szCs w:val="28"/>
          <w:shd w:fill="FFFFFF" w:val="clear"/>
        </w:rPr>
        <w:t xml:space="preserve">-запроса является требование рекурсии, что в контексте </w:t>
      </w:r>
      <w:r>
        <w:rPr>
          <w:color w:val="222222"/>
          <w:sz w:val="28"/>
          <w:szCs w:val="28"/>
          <w:shd w:fill="FFFFFF" w:val="clear"/>
          <w:lang w:val="en-US"/>
        </w:rPr>
        <w:t>DNS</w:t>
      </w:r>
      <w:r>
        <w:rPr>
          <w:color w:val="222222"/>
          <w:sz w:val="28"/>
          <w:szCs w:val="28"/>
          <w:shd w:fill="FFFFFF" w:val="clear"/>
        </w:rPr>
        <w:t xml:space="preserve"> означает поиск адреса на других серверах если на этом его нет, таким образом сформировав рекурсивный запрос на получение полной таблицы имен и адресов каждый доступный неправильно сконфигурированный сервер отправит цели достаточно большой объем данных [4], что перегрузит полозу пропускания на очень долгий срок, сложные системы с использованием данного типа атак могут создавать потоки данных до 300 Гбит/с по единичной цели. Таким способом в 2013 году была произведена одна из мощнейших атак в истории. Парадоксальным в данном типе атак является тот факт, что для защиты от такого типа атак был создан протокол </w:t>
      </w:r>
      <w:r>
        <w:rPr>
          <w:color w:val="222222"/>
          <w:sz w:val="28"/>
          <w:szCs w:val="28"/>
          <w:shd w:fill="FFFFFF" w:val="clear"/>
          <w:lang w:val="en-US"/>
        </w:rPr>
        <w:t>DNSSec</w:t>
      </w:r>
      <w:r>
        <w:rPr>
          <w:color w:val="222222"/>
          <w:sz w:val="28"/>
          <w:szCs w:val="28"/>
          <w:shd w:fill="FFFFFF" w:val="clear"/>
        </w:rPr>
        <w:t>, в большинстве случаев только увеличивающий размер пакетов и, соответственно, нагрузку на целевое устройство [4].</w:t>
      </w:r>
    </w:p>
    <w:p>
      <w:pPr>
        <w:pStyle w:val="Heading5"/>
        <w:shd w:val="clear" w:color="auto" w:fill="FFFFFF"/>
        <w:spacing w:lineRule="auto" w:line="252" w:before="0" w:after="0"/>
        <w:ind w:firstLine="709"/>
        <w:contextualSpacing/>
        <w:jc w:val="both"/>
        <w:rPr>
          <w:rFonts w:ascii="Times New Roman" w:hAnsi="Times New Roman" w:cs="Times New Roman"/>
          <w:i/>
          <w:i/>
          <w:color w:val="000000"/>
          <w:szCs w:val="28"/>
        </w:rPr>
      </w:pPr>
      <w:r>
        <w:rPr>
          <w:rStyle w:val="Mwheadline"/>
          <w:rFonts w:cs="Times New Roman" w:ascii="Times New Roman" w:hAnsi="Times New Roman"/>
          <w:i/>
          <w:color w:val="000000"/>
          <w:szCs w:val="28"/>
        </w:rPr>
        <w:t>Атака с помощью переполнения пакетами SYN (SYN-флуд)</w:t>
      </w:r>
    </w:p>
    <w:p>
      <w:pPr>
        <w:pStyle w:val="NormalWeb"/>
        <w:shd w:val="clear" w:color="auto" w:fill="FFFFFF"/>
        <w:spacing w:lineRule="auto" w:line="252" w:beforeAutospacing="0" w:before="0" w:afterAutospacing="0" w:after="0"/>
        <w:ind w:firstLine="709"/>
        <w:contextualSpacing/>
        <w:jc w:val="both"/>
        <w:rPr>
          <w:color w:val="222222"/>
          <w:sz w:val="28"/>
          <w:szCs w:val="28"/>
          <w:highlight w:val="white"/>
        </w:rPr>
      </w:pPr>
      <w:r>
        <w:rPr>
          <w:color w:val="222222"/>
          <w:sz w:val="28"/>
          <w:szCs w:val="28"/>
          <w:shd w:fill="FFFFFF" w:val="clear"/>
        </w:rPr>
        <w:t>До появления атаки Smurf была широко распространена атака с помощью переполнения пакетами SYN, также известная под названием</w:t>
      </w:r>
      <w:r>
        <w:rPr>
          <w:rStyle w:val="Appleconvertedspace"/>
          <w:color w:val="222222"/>
          <w:sz w:val="28"/>
          <w:szCs w:val="28"/>
          <w:shd w:fill="FFFFFF" w:val="clear"/>
        </w:rPr>
        <w:t> </w:t>
      </w:r>
      <w:r>
        <w:rPr>
          <w:rFonts w:eastAsia="Calibri"/>
          <w:sz w:val="28"/>
          <w:szCs w:val="28"/>
          <w:shd w:fill="FFFFFF" w:val="clear"/>
        </w:rPr>
        <w:t>SYN-флуд</w:t>
      </w:r>
      <w:r>
        <w:rPr>
          <w:color w:val="222222"/>
          <w:sz w:val="28"/>
          <w:szCs w:val="28"/>
          <w:shd w:fill="FFFFFF" w:val="clear"/>
        </w:rPr>
        <w:t>. Для описания её действия необходимо знать принцип установки соединения на основе тройного рукопожатия. Если 2 устройства хотят</w:t>
      </w:r>
      <w:r>
        <w:rPr>
          <w:rStyle w:val="Appleconvertedspace"/>
          <w:color w:val="222222"/>
          <w:sz w:val="28"/>
          <w:szCs w:val="28"/>
          <w:shd w:fill="FFFFFF" w:val="clear"/>
        </w:rPr>
        <w:t> </w:t>
      </w:r>
      <w:r>
        <w:rPr>
          <w:rFonts w:eastAsia="Calibri"/>
          <w:sz w:val="28"/>
          <w:szCs w:val="28"/>
          <w:shd w:fill="FFFFFF" w:val="clear"/>
        </w:rPr>
        <w:t>установить</w:t>
      </w:r>
      <w:r>
        <w:rPr>
          <w:rStyle w:val="Appleconvertedspace"/>
          <w:color w:val="222222"/>
          <w:sz w:val="28"/>
          <w:szCs w:val="28"/>
          <w:shd w:fill="FFFFFF" w:val="clear"/>
        </w:rPr>
        <w:t> </w:t>
      </w:r>
      <w:r>
        <w:rPr>
          <w:color w:val="222222"/>
          <w:sz w:val="28"/>
          <w:szCs w:val="28"/>
          <w:shd w:fill="FFFFFF" w:val="clear"/>
        </w:rPr>
        <w:t>между собой</w:t>
      </w:r>
      <w:r>
        <w:rPr>
          <w:rStyle w:val="Appleconvertedspace"/>
          <w:color w:val="222222"/>
          <w:sz w:val="28"/>
          <w:szCs w:val="28"/>
          <w:shd w:fill="FFFFFF" w:val="clear"/>
        </w:rPr>
        <w:t> </w:t>
      </w:r>
      <w:r>
        <w:rPr>
          <w:rFonts w:eastAsia="Calibri"/>
          <w:sz w:val="28"/>
          <w:szCs w:val="28"/>
          <w:shd w:fill="FFFFFF" w:val="clear"/>
        </w:rPr>
        <w:t>TCP соединение</w:t>
      </w:r>
      <w:r>
        <w:rPr>
          <w:color w:val="222222"/>
          <w:sz w:val="28"/>
          <w:szCs w:val="28"/>
          <w:shd w:fill="FFFFFF" w:val="clear"/>
        </w:rPr>
        <w:t xml:space="preserve">, после которого они смогут обмениваться между собой данными, то на установку соединения выделяется некоторое количество ресурсов, этим и пользуется этот тип DoS-атаки. Отправив несколько сотен ложных запросов, можно израсходовать все ресурсы системы, отведённые на установление соединения, таким образом легитимные клиенты не смогут получить доступ к атакуемому ресурсу. Рассмотрим подробнее, как это происходит. Атакующий отправляет </w:t>
      </w:r>
      <w:r>
        <w:rPr>
          <w:color w:val="222222"/>
          <w:sz w:val="28"/>
          <w:szCs w:val="28"/>
          <w:shd w:fill="FFFFFF" w:val="clear"/>
          <w:lang w:val="en-US"/>
        </w:rPr>
        <w:t>SYN</w:t>
      </w:r>
      <w:r>
        <w:rPr>
          <w:color w:val="222222"/>
          <w:sz w:val="28"/>
          <w:szCs w:val="28"/>
          <w:shd w:fill="FFFFFF" w:val="clear"/>
        </w:rPr>
        <w:t xml:space="preserve"> пакет цели, но предварительно меняет свой IP-адрес на несуществующий. Затем, устройство-цель отправляет ответ SYN/ACK на несуществующий IP-адрес и переходит в состояние SYN-RECEIVED. Так как сообщение SYN/ACK не дойдет до какого-либо устройства, то цель никогда не получит пакет с флагом ACK.</w:t>
      </w:r>
      <w:r>
        <w:rPr>
          <w:rStyle w:val="Appleconvertedspace"/>
          <w:color w:val="222222"/>
          <w:sz w:val="28"/>
          <w:szCs w:val="28"/>
          <w:shd w:fill="FFFFFF" w:val="clear"/>
        </w:rPr>
        <w:t> </w:t>
      </w:r>
      <w:r>
        <w:rPr>
          <w:color w:val="222222"/>
          <w:sz w:val="28"/>
          <w:szCs w:val="28"/>
          <w:shd w:fill="FFFFFF" w:val="clear"/>
        </w:rPr>
        <w:t>Данное потенциальное соединение будет помещено в очередь. Из очереди по умолчанию оно выйдет только по истечении 75 секунд.</w:t>
      </w:r>
      <w:r>
        <w:rPr>
          <w:rStyle w:val="Appleconvertedspace"/>
          <w:color w:val="222222"/>
          <w:sz w:val="28"/>
          <w:szCs w:val="28"/>
          <w:shd w:fill="FFFFFF" w:val="clear"/>
        </w:rPr>
        <w:t> </w:t>
      </w:r>
      <w:r>
        <w:rPr>
          <w:color w:val="222222"/>
          <w:sz w:val="28"/>
          <w:szCs w:val="28"/>
          <w:shd w:fill="FFFFFF" w:val="clear"/>
        </w:rPr>
        <w:t>В этом и состоит принцип атаки: отправка сразу большого количества пакетов SYN на компьютер жертвы с небольшим интервалом, чтобы полностью исчерпать ресурсы системы [3], выделенные на подключение новых пользователей. Определить источник нападения очень непросто, так как атакующий постоянно меняет исходный IP-адрес.</w:t>
      </w:r>
    </w:p>
    <w:p>
      <w:pPr>
        <w:pStyle w:val="Normal"/>
        <w:spacing w:lineRule="auto" w:line="252"/>
        <w:ind w:firstLine="709"/>
        <w:jc w:val="both"/>
        <w:rPr>
          <w:rStyle w:val="Appleconvertedspace"/>
          <w:rFonts w:eastAsia="Calibri"/>
          <w:b/>
          <w:b/>
          <w:i/>
          <w:i/>
          <w:color w:val="1A171B"/>
          <w:szCs w:val="28"/>
          <w:highlight w:val="white"/>
        </w:rPr>
      </w:pPr>
      <w:r>
        <w:rPr>
          <w:rStyle w:val="Strong"/>
          <w:b w:val="false"/>
          <w:i/>
          <w:color w:val="1A171B"/>
          <w:szCs w:val="28"/>
          <w:shd w:fill="FFFFFF" w:val="clear"/>
        </w:rPr>
        <w:t>Медленные атаки малого объема, так называемые Low and Slow.</w:t>
      </w:r>
      <w:r>
        <w:rPr>
          <w:rStyle w:val="Appleconvertedspace"/>
          <w:rFonts w:eastAsia="Calibri"/>
          <w:b/>
          <w:i/>
          <w:color w:val="1A171B"/>
          <w:szCs w:val="28"/>
          <w:shd w:fill="FFFFFF" w:val="clear"/>
        </w:rPr>
        <w:t> </w:t>
      </w:r>
    </w:p>
    <w:p>
      <w:pPr>
        <w:pStyle w:val="Normal"/>
        <w:spacing w:lineRule="auto" w:line="252"/>
        <w:ind w:firstLine="709"/>
        <w:jc w:val="both"/>
        <w:rPr>
          <w:szCs w:val="28"/>
          <w:highlight w:val="white"/>
        </w:rPr>
      </w:pPr>
      <w:r>
        <w:rPr>
          <w:szCs w:val="28"/>
          <w:shd w:fill="FFFFFF" w:val="clear"/>
        </w:rPr>
        <w:t>Этот вариант представляет большую опасность в силу малой заметности и продолжительного времени нарастания зловредного воздействия.</w:t>
      </w:r>
    </w:p>
    <w:p>
      <w:pPr>
        <w:pStyle w:val="Normal"/>
        <w:spacing w:lineRule="auto" w:line="252"/>
        <w:ind w:firstLine="709"/>
        <w:jc w:val="both"/>
        <w:rPr>
          <w:i/>
          <w:i/>
          <w:color w:val="222222"/>
          <w:szCs w:val="28"/>
        </w:rPr>
      </w:pPr>
      <w:r>
        <w:rPr>
          <w:i/>
          <w:szCs w:val="28"/>
          <w:shd w:fill="FFFFFF" w:val="clear"/>
          <w:lang w:val="en-US"/>
        </w:rPr>
        <w:t>RUDY</w:t>
      </w:r>
    </w:p>
    <w:p>
      <w:pPr>
        <w:pStyle w:val="Normal"/>
        <w:shd w:val="clear" w:color="auto" w:fill="FFFFFF"/>
        <w:spacing w:lineRule="auto" w:line="252" w:before="0" w:afterAutospacing="1"/>
        <w:ind w:firstLine="709"/>
        <w:contextualSpacing/>
        <w:jc w:val="both"/>
        <w:rPr>
          <w:color w:val="1A171B"/>
          <w:szCs w:val="28"/>
        </w:rPr>
      </w:pPr>
      <w:r>
        <w:rPr>
          <w:color w:val="1A171B"/>
          <w:szCs w:val="28"/>
        </w:rPr>
        <w:t xml:space="preserve">Принцип этой атаки базируется на стандартном поведении протокола HTTP при обработке POST-запросов. На многих сайтах, таких как интернет-магазины, социальные сети, интернет-банки есть возможность аутентификации по логину и паролю. Когда обычный пользователь заполняет веб-форму, на сайт отправляется всего несколько пакетов, и сессия с веб-сервером закрывается, ресурсы сервера освобождаются, после чего он готов обслуживать запросы других пользователей. Атакующий, использующий тип атаки RUDY, действует иначе. Отправляемые на веб-сервер данные разбиваются на множество пакетов, каждый из которых содержит лишь один байт данных. Запросы на сервер отправляются со случайным небольшим интервалом, что не дает возможность серверу закрыть сессию, так как передача данных еще не завершена. </w:t>
      </w:r>
      <w:r>
        <w:rPr>
          <w:color w:val="1A171B"/>
          <w:szCs w:val="28"/>
          <w:shd w:fill="FFFFFF" w:val="clear"/>
        </w:rPr>
        <w:t>Несколько тысяч таких запросов в течение небольшого промежутка времени приводят к тому, что сервер не может отвечать на запросы легитимных клиентов, потому что все ресурсы заняты сессиями атакующего. Не требуется большого объема трафика, чтобы вывести ресурс из строя. Все запросы абсолютно легитимны, здесь имитируется поведение системы с медленным каналом связи. Цель атакующего достигнута – работать с сайтом невозможно. Подобная уязвимость характерна практически для любого сайта.</w:t>
      </w:r>
    </w:p>
    <w:p>
      <w:pPr>
        <w:pStyle w:val="Normal"/>
        <w:shd w:val="clear" w:color="auto" w:fill="FFFFFF"/>
        <w:spacing w:lineRule="auto" w:line="252" w:before="0" w:afterAutospacing="1"/>
        <w:ind w:firstLine="709"/>
        <w:contextualSpacing/>
        <w:jc w:val="both"/>
        <w:rPr>
          <w:i/>
          <w:i/>
          <w:color w:val="1A171B"/>
          <w:szCs w:val="28"/>
        </w:rPr>
      </w:pPr>
      <w:r>
        <w:rPr>
          <w:i/>
          <w:color w:val="1A171B"/>
          <w:szCs w:val="28"/>
        </w:rPr>
        <w:t xml:space="preserve">Атака SlowLoris. </w:t>
      </w:r>
    </w:p>
    <w:p>
      <w:pPr>
        <w:pStyle w:val="Normal"/>
        <w:shd w:val="clear" w:color="auto" w:fill="FFFFFF"/>
        <w:spacing w:lineRule="auto" w:line="252" w:before="0" w:after="0"/>
        <w:ind w:firstLine="709"/>
        <w:contextualSpacing/>
        <w:jc w:val="both"/>
        <w:rPr>
          <w:color w:val="1A171B"/>
          <w:szCs w:val="28"/>
        </w:rPr>
      </w:pPr>
      <w:r>
        <w:rPr>
          <w:color w:val="1A171B"/>
          <w:szCs w:val="28"/>
        </w:rPr>
        <w:t xml:space="preserve">Так же, как и предыдущая, базируется на стандартном поведении протокола HTTP при обработке запросов. Для закрытия HTTP-сессии необходимо прислать соответствующую последовательность. Так и поступает обычный пользователь. Правильный запрос на получение данных с веб-сервера (Get Request) обычно состоит из одного пакета и завершается специальной последовательностью в конце для разрыва сессии. Суть атаки заключается в следующем: атакующий генерирует множественные подключения к целевому веб-серверу, при этом соединения не закрываются, поскольку в запросе будет отсутствовать соответствующая последовательность символов. В результате ресурсы сервера будут тратиться на поддержку соединений атакующего, и легитимные пользователи не смогут подключиться, тем самым цель атаки достигнута – работать с сайтом невозможно. Для этой атаки также не требуется большого объема трафика, чтобы вывести ресурс из строя. Все запросы абсолютно легитимны, именно поэтому стандартным средствам борьбы с DDoS крайне сложно идентифицировать такую атаку и противостоять ей. Атаки такого типа являются аналогами </w:t>
      </w:r>
      <w:r>
        <w:rPr>
          <w:color w:val="1A171B"/>
          <w:szCs w:val="28"/>
          <w:lang w:val="en-US"/>
        </w:rPr>
        <w:t>SYN</w:t>
      </w:r>
      <w:r>
        <w:rPr>
          <w:color w:val="1A171B"/>
          <w:szCs w:val="28"/>
        </w:rPr>
        <w:t xml:space="preserve">-флуда для протокола </w:t>
      </w:r>
      <w:r>
        <w:rPr>
          <w:color w:val="1A171B"/>
          <w:szCs w:val="28"/>
          <w:lang w:val="en-US"/>
        </w:rPr>
        <w:t>HTTP</w:t>
      </w:r>
      <w:r>
        <w:rPr>
          <w:color w:val="1A171B"/>
          <w:szCs w:val="28"/>
        </w:rPr>
        <w:t xml:space="preserve"> [6]. </w:t>
      </w:r>
    </w:p>
    <w:p>
      <w:pPr>
        <w:pStyle w:val="Normal"/>
        <w:spacing w:lineRule="auto" w:line="252"/>
        <w:ind w:firstLine="709"/>
        <w:jc w:val="both"/>
        <w:rPr>
          <w:szCs w:val="28"/>
        </w:rPr>
      </w:pPr>
      <w:r>
        <w:rPr>
          <w:szCs w:val="28"/>
        </w:rPr>
        <w:t xml:space="preserve">На 3 уровне модели </w:t>
      </w:r>
      <w:r>
        <w:rPr>
          <w:szCs w:val="28"/>
          <w:lang w:val="en-US"/>
        </w:rPr>
        <w:t>OSI</w:t>
      </w:r>
      <w:r>
        <w:rPr>
          <w:szCs w:val="28"/>
        </w:rPr>
        <w:t>:</w:t>
      </w:r>
    </w:p>
    <w:p>
      <w:pPr>
        <w:pStyle w:val="Heading5"/>
        <w:shd w:val="clear" w:color="auto" w:fill="FFFFFF"/>
        <w:spacing w:lineRule="auto" w:line="252" w:before="0" w:after="0"/>
        <w:ind w:firstLine="709"/>
        <w:contextualSpacing/>
        <w:jc w:val="both"/>
        <w:rPr>
          <w:rFonts w:ascii="Times New Roman" w:hAnsi="Times New Roman" w:cs="Times New Roman"/>
          <w:i/>
          <w:i/>
          <w:color w:val="000000"/>
          <w:szCs w:val="28"/>
        </w:rPr>
      </w:pPr>
      <w:r>
        <w:rPr>
          <w:rStyle w:val="Mwheadline"/>
          <w:rFonts w:cs="Times New Roman" w:ascii="Times New Roman" w:hAnsi="Times New Roman"/>
          <w:i/>
          <w:color w:val="000000"/>
          <w:szCs w:val="28"/>
          <w:lang w:val="en-US"/>
        </w:rPr>
        <w:t>P</w:t>
      </w:r>
      <w:r>
        <w:rPr>
          <w:rStyle w:val="Mwheadline"/>
          <w:rFonts w:cs="Times New Roman" w:ascii="Times New Roman" w:hAnsi="Times New Roman"/>
          <w:i/>
          <w:color w:val="000000"/>
          <w:szCs w:val="28"/>
        </w:rPr>
        <w:t>ing-флуд</w:t>
      </w:r>
    </w:p>
    <w:p>
      <w:pPr>
        <w:pStyle w:val="NormalWeb"/>
        <w:shd w:val="clear" w:color="auto" w:fill="FFFFFF"/>
        <w:spacing w:lineRule="auto" w:line="252" w:beforeAutospacing="0" w:before="0" w:afterAutospacing="0" w:after="0"/>
        <w:ind w:firstLine="709"/>
        <w:contextualSpacing/>
        <w:jc w:val="both"/>
        <w:rPr>
          <w:color w:val="222222"/>
          <w:sz w:val="28"/>
          <w:szCs w:val="28"/>
        </w:rPr>
      </w:pPr>
      <w:r>
        <w:rPr>
          <w:color w:val="222222"/>
          <w:sz w:val="28"/>
          <w:szCs w:val="28"/>
        </w:rPr>
        <w:t xml:space="preserve">Это самый примитивный вид DoS-атаки. Насыщение полосы пропускания можно осуществить с помощью обычных ping-запросов только в том случае, если канал атакующего намного шире канала компьютера-жертвы. Но такая атака бесполезна против сервера или любого иного сетевого ресурса, предоставляющего свои услуги большому количеству пользователей, так как он обладает довольно широкой полосой пропускания. </w:t>
      </w:r>
    </w:p>
    <w:p>
      <w:pPr>
        <w:pStyle w:val="Normal"/>
        <w:spacing w:lineRule="auto" w:line="252" w:before="0" w:after="0"/>
        <w:ind w:firstLine="709"/>
        <w:contextualSpacing/>
        <w:jc w:val="both"/>
        <w:rPr>
          <w:i/>
          <w:i/>
          <w:iCs/>
          <w:color w:val="222222"/>
        </w:rPr>
      </w:pPr>
      <w:r>
        <w:rPr>
          <w:rStyle w:val="Mwheadline"/>
          <w:i/>
          <w:szCs w:val="28"/>
        </w:rPr>
        <w:t>Smurf-атака (ICMP-флуд)</w:t>
      </w:r>
      <w:r>
        <w:rPr>
          <w:i/>
          <w:iCs/>
          <w:color w:val="222222"/>
        </w:rPr>
        <w:t xml:space="preserve"> </w:t>
      </w:r>
    </w:p>
    <w:p>
      <w:pPr>
        <w:pStyle w:val="NormalWeb"/>
        <w:shd w:val="clear" w:color="auto" w:fill="FFFFFF"/>
        <w:spacing w:lineRule="auto" w:line="252" w:beforeAutospacing="0" w:before="0" w:afterAutospacing="0" w:after="240"/>
        <w:ind w:firstLine="709"/>
        <w:contextualSpacing/>
        <w:jc w:val="both"/>
        <w:rPr>
          <w:color w:val="222222"/>
          <w:sz w:val="28"/>
          <w:szCs w:val="28"/>
        </w:rPr>
      </w:pPr>
      <w:r>
        <w:rPr>
          <w:color w:val="222222"/>
          <w:sz w:val="28"/>
          <w:szCs w:val="28"/>
        </w:rPr>
        <w:t>Атака Smurf</w:t>
      </w:r>
      <w:r>
        <w:rPr>
          <w:rStyle w:val="Appleconvertedspace"/>
          <w:color w:val="222222"/>
          <w:sz w:val="28"/>
          <w:szCs w:val="28"/>
        </w:rPr>
        <w:t> </w:t>
      </w:r>
      <w:r>
        <w:rPr>
          <w:color w:val="222222"/>
          <w:sz w:val="28"/>
          <w:szCs w:val="28"/>
        </w:rPr>
        <w:t>или</w:t>
      </w:r>
      <w:r>
        <w:rPr>
          <w:rStyle w:val="Appleconvertedspace"/>
          <w:color w:val="222222"/>
          <w:sz w:val="28"/>
          <w:szCs w:val="28"/>
        </w:rPr>
        <w:t> </w:t>
      </w:r>
      <w:r>
        <w:rPr>
          <w:color w:val="222222"/>
          <w:sz w:val="28"/>
          <w:szCs w:val="28"/>
        </w:rPr>
        <w:t>ICMP-флуд — один из самых опасных видов DoS-атак, так как у компьютера-цели после такой атаки произойдет отказ в обслуживании практически со 100 % гарантией. Атакующий использует широковещательную рассылку для проверки работающих узлов в системе, отправляя</w:t>
      </w:r>
      <w:r>
        <w:rPr>
          <w:rStyle w:val="Appleconvertedspace"/>
          <w:color w:val="222222"/>
          <w:sz w:val="28"/>
          <w:szCs w:val="28"/>
        </w:rPr>
        <w:t> </w:t>
      </w:r>
      <w:r>
        <w:rPr>
          <w:color w:val="222222"/>
          <w:sz w:val="28"/>
          <w:szCs w:val="28"/>
        </w:rPr>
        <w:t>ping-запрос. В одиночку вывести из строя компьютер-цель таким образом невозможно, поэтому требуется усиливающая сеть. В ней по широковещательному адресу атакующий отправляет поддельный</w:t>
      </w:r>
      <w:r>
        <w:rPr>
          <w:rStyle w:val="Appleconvertedspace"/>
          <w:color w:val="222222"/>
          <w:sz w:val="28"/>
          <w:szCs w:val="28"/>
        </w:rPr>
        <w:t> </w:t>
      </w:r>
      <w:r>
        <w:rPr>
          <w:color w:val="222222"/>
          <w:sz w:val="28"/>
          <w:szCs w:val="28"/>
        </w:rPr>
        <w:t xml:space="preserve">ICMP пакет, в котором адрес атакующего меняется на адрес жертвы. Все узлы пришлют ей ответный пакет. Поэтому ICMP-пакет, отправленный через усиливающую сеть, содержащую 250 узлов, будет усилен в 250 раз, при отправке огромного количества пакетов даже незначительного усиления достаточно чтобы сделать цель недоступной, а значит при значительном усилении у цели не обеспеченной должной защитой нет шансов восстановить доступность до конца атаки. Поэтому для такой атаки обычно выбирается большая сеть, чтобы у компьютера-жертвы не было никаких шансов. </w:t>
      </w:r>
    </w:p>
    <w:p>
      <w:pPr>
        <w:pStyle w:val="NormalWeb"/>
        <w:shd w:val="clear" w:color="auto" w:fill="FFFFFF"/>
        <w:spacing w:lineRule="auto" w:line="252" w:beforeAutospacing="0" w:before="0" w:afterAutospacing="0" w:after="240"/>
        <w:ind w:firstLine="709"/>
        <w:contextualSpacing/>
        <w:jc w:val="both"/>
        <w:rPr>
          <w:color w:val="222222"/>
          <w:sz w:val="28"/>
          <w:szCs w:val="28"/>
        </w:rPr>
      </w:pPr>
      <w:r>
        <w:rPr>
          <w:color w:val="222222"/>
          <w:sz w:val="28"/>
          <w:szCs w:val="28"/>
        </w:rPr>
        <w:t>По аналогии с рассмотренными атаками следует рассмотреть защиту от этих атак в порядке классификации приведенной ранее.</w:t>
      </w:r>
    </w:p>
    <w:p>
      <w:pPr>
        <w:pStyle w:val="Normal"/>
        <w:numPr>
          <w:ilvl w:val="0"/>
          <w:numId w:val="0"/>
        </w:numPr>
        <w:shd w:val="clear" w:color="auto" w:fill="FFFFFF"/>
        <w:spacing w:lineRule="auto" w:line="252" w:before="0" w:after="240"/>
        <w:ind w:firstLine="709"/>
        <w:jc w:val="both"/>
        <w:outlineLvl w:val="1"/>
        <w:rPr>
          <w:color w:val="1A171B"/>
          <w:szCs w:val="28"/>
        </w:rPr>
      </w:pPr>
      <w:bookmarkStart w:id="5" w:name="_Toc483629352"/>
      <w:r>
        <w:rPr>
          <w:b/>
          <w:color w:val="1A171B"/>
          <w:szCs w:val="28"/>
        </w:rPr>
        <w:t>1.3</w:t>
      </w:r>
      <w:r>
        <w:rPr>
          <w:color w:val="1A171B"/>
          <w:szCs w:val="28"/>
        </w:rPr>
        <w:t xml:space="preserve"> Методы защиты от основных видов </w:t>
      </w:r>
      <w:r>
        <w:rPr>
          <w:color w:val="1A171B"/>
          <w:szCs w:val="28"/>
          <w:lang w:val="en-US"/>
        </w:rPr>
        <w:t>DDoS</w:t>
      </w:r>
      <w:r>
        <w:rPr>
          <w:color w:val="1A171B"/>
          <w:szCs w:val="28"/>
        </w:rPr>
        <w:t>-атак</w:t>
      </w:r>
      <w:bookmarkEnd w:id="5"/>
    </w:p>
    <w:p>
      <w:pPr>
        <w:pStyle w:val="Normal"/>
        <w:spacing w:lineRule="auto" w:line="252"/>
        <w:ind w:firstLine="709"/>
        <w:rPr>
          <w:rStyle w:val="Mwheadline"/>
          <w:color w:val="auto"/>
          <w:szCs w:val="28"/>
        </w:rPr>
      </w:pPr>
      <w:r>
        <w:rPr>
          <w:szCs w:val="28"/>
        </w:rPr>
        <w:t xml:space="preserve">На 7 уровне модели </w:t>
      </w:r>
      <w:r>
        <w:rPr>
          <w:szCs w:val="28"/>
          <w:lang w:val="en-US"/>
        </w:rPr>
        <w:t>OSI</w:t>
      </w:r>
      <w:r>
        <w:rPr>
          <w:szCs w:val="28"/>
        </w:rPr>
        <w:t>:</w:t>
      </w:r>
    </w:p>
    <w:p>
      <w:pPr>
        <w:pStyle w:val="Heading5"/>
        <w:shd w:val="clear" w:color="auto" w:fill="FFFFFF"/>
        <w:spacing w:lineRule="auto" w:line="252" w:before="0" w:after="0"/>
        <w:ind w:firstLine="709"/>
        <w:contextualSpacing/>
        <w:rPr>
          <w:rFonts w:ascii="Times New Roman" w:hAnsi="Times New Roman" w:cs="Times New Roman"/>
          <w:i/>
          <w:i/>
          <w:color w:val="000000"/>
          <w:szCs w:val="28"/>
        </w:rPr>
      </w:pPr>
      <w:r>
        <w:rPr>
          <w:rStyle w:val="Mwheadline"/>
          <w:rFonts w:cs="Times New Roman" w:ascii="Times New Roman" w:hAnsi="Times New Roman"/>
          <w:i/>
          <w:color w:val="000000"/>
          <w:szCs w:val="28"/>
        </w:rPr>
        <w:t>HTTP-флуд</w:t>
      </w:r>
    </w:p>
    <w:p>
      <w:pPr>
        <w:pStyle w:val="NormalWeb"/>
        <w:shd w:val="clear" w:color="auto" w:fill="FFFFFF"/>
        <w:spacing w:lineRule="auto" w:line="252" w:beforeAutospacing="0" w:before="0" w:afterAutospacing="0" w:after="0"/>
        <w:ind w:firstLine="709"/>
        <w:contextualSpacing/>
        <w:jc w:val="both"/>
        <w:rPr>
          <w:color w:val="222222"/>
          <w:sz w:val="28"/>
          <w:szCs w:val="28"/>
        </w:rPr>
      </w:pPr>
      <w:r>
        <w:rPr>
          <w:color w:val="222222"/>
          <w:sz w:val="28"/>
          <w:szCs w:val="28"/>
          <w:shd w:fill="FFFFFF" w:val="clear"/>
        </w:rPr>
        <w:t>Для защиты от HTTP-флуда необходимо увеличить одновременное количество максимальных подключений к базе данных сервера, а так же настроить серверный кэш для более быстрой обработки</w:t>
      </w:r>
      <w:r>
        <w:rPr>
          <w:color w:val="222222"/>
          <w:sz w:val="28"/>
          <w:szCs w:val="28"/>
        </w:rPr>
        <w:t xml:space="preserve">. </w:t>
      </w:r>
    </w:p>
    <w:p>
      <w:pPr>
        <w:pStyle w:val="Normal"/>
        <w:spacing w:lineRule="auto" w:line="252"/>
        <w:ind w:firstLine="709"/>
        <w:rPr>
          <w:szCs w:val="28"/>
        </w:rPr>
      </w:pPr>
      <w:r>
        <w:rPr>
          <w:szCs w:val="28"/>
        </w:rPr>
        <w:t xml:space="preserve">На 6 уровне модели </w:t>
      </w:r>
      <w:r>
        <w:rPr>
          <w:szCs w:val="28"/>
          <w:lang w:val="en-US"/>
        </w:rPr>
        <w:t>OSI</w:t>
      </w:r>
      <w:r>
        <w:rPr>
          <w:szCs w:val="28"/>
        </w:rPr>
        <w:t>:</w:t>
      </w:r>
    </w:p>
    <w:p>
      <w:pPr>
        <w:pStyle w:val="Normal"/>
        <w:spacing w:lineRule="auto" w:line="252" w:before="0" w:after="0"/>
        <w:ind w:firstLine="709"/>
        <w:contextualSpacing/>
        <w:jc w:val="both"/>
        <w:rPr>
          <w:szCs w:val="28"/>
        </w:rPr>
      </w:pPr>
      <w:r>
        <w:rPr>
          <w:bCs/>
          <w:i/>
          <w:szCs w:val="28"/>
        </w:rPr>
        <w:t>Атаки под SSL</w:t>
      </w:r>
      <w:r>
        <w:rPr>
          <w:szCs w:val="28"/>
        </w:rPr>
        <w:t> </w:t>
      </w:r>
    </w:p>
    <w:p>
      <w:pPr>
        <w:pStyle w:val="Normal"/>
        <w:spacing w:lineRule="auto" w:line="252" w:before="0" w:after="0"/>
        <w:ind w:firstLine="709"/>
        <w:contextualSpacing/>
        <w:jc w:val="both"/>
        <w:rPr>
          <w:szCs w:val="28"/>
        </w:rPr>
      </w:pPr>
      <w:r>
        <w:rPr>
          <w:szCs w:val="28"/>
        </w:rPr>
        <w:t>Так как этот протокол создавался для защищенной передачи данных, то атаки с его использованием крайне сложны и на данный момент неизвестно ни одной проводившейся не в академических целях. Существующие виды защиты от этих атак только усугубляют ситуацию при правильно поставленной атаке, но для ее проведения необходимы слишком большие ресурсы, поэтому она не используется, хотя теоретически может стать серьезной проблемой.</w:t>
      </w:r>
    </w:p>
    <w:p>
      <w:pPr>
        <w:pStyle w:val="Normal"/>
        <w:spacing w:lineRule="auto" w:line="252"/>
        <w:ind w:firstLine="709"/>
        <w:rPr>
          <w:szCs w:val="28"/>
        </w:rPr>
      </w:pPr>
      <w:r>
        <w:rPr>
          <w:szCs w:val="28"/>
        </w:rPr>
        <w:t xml:space="preserve">На 4 уровне модели </w:t>
      </w:r>
      <w:r>
        <w:rPr>
          <w:szCs w:val="28"/>
          <w:lang w:val="en-US"/>
        </w:rPr>
        <w:t>OSI</w:t>
      </w:r>
      <w:r>
        <w:rPr>
          <w:szCs w:val="28"/>
        </w:rPr>
        <w:t>:</w:t>
      </w:r>
    </w:p>
    <w:p>
      <w:pPr>
        <w:pStyle w:val="Heading5"/>
        <w:shd w:val="clear" w:color="auto" w:fill="FFFFFF"/>
        <w:spacing w:lineRule="auto" w:line="252" w:before="0" w:after="0"/>
        <w:ind w:firstLine="709"/>
        <w:contextualSpacing/>
        <w:jc w:val="both"/>
        <w:rPr>
          <w:rFonts w:ascii="Times New Roman" w:hAnsi="Times New Roman" w:cs="Times New Roman"/>
          <w:i/>
          <w:i/>
          <w:color w:val="000000"/>
          <w:szCs w:val="28"/>
        </w:rPr>
      </w:pPr>
      <w:r>
        <w:rPr>
          <w:rStyle w:val="Mwheadline"/>
          <w:rFonts w:cs="Times New Roman" w:ascii="Times New Roman" w:hAnsi="Times New Roman"/>
          <w:i/>
          <w:color w:val="000000"/>
          <w:szCs w:val="28"/>
        </w:rPr>
        <w:t>Атака Fraggle (UDP-флуд)</w:t>
      </w:r>
    </w:p>
    <w:p>
      <w:pPr>
        <w:pStyle w:val="NormalWeb"/>
        <w:shd w:val="clear" w:color="auto" w:fill="FFFFFF"/>
        <w:spacing w:lineRule="auto" w:line="252" w:beforeAutospacing="0" w:before="0" w:afterAutospacing="0" w:after="0"/>
        <w:ind w:firstLine="709"/>
        <w:contextualSpacing/>
        <w:jc w:val="both"/>
        <w:rPr>
          <w:color w:val="222222"/>
          <w:sz w:val="28"/>
          <w:szCs w:val="28"/>
        </w:rPr>
      </w:pPr>
      <w:r>
        <w:rPr>
          <w:color w:val="222222"/>
          <w:sz w:val="28"/>
          <w:szCs w:val="28"/>
          <w:shd w:fill="FFFFFF" w:val="clear"/>
        </w:rPr>
        <w:t>Так как UDP-пакеты отсылаются на различные UDP-сервисы, то достаточно просто отключить их от внешнего мира и установить ограничение на количество соединений к DNS-серверу</w:t>
      </w:r>
      <w:r>
        <w:rPr>
          <w:color w:val="222222"/>
          <w:sz w:val="28"/>
          <w:szCs w:val="28"/>
        </w:rPr>
        <w:t xml:space="preserve">, что так же является единственной защитой на стороне атакуемого при атаке с помощью приумножения </w:t>
      </w:r>
      <w:r>
        <w:rPr>
          <w:color w:val="222222"/>
          <w:sz w:val="28"/>
          <w:szCs w:val="28"/>
          <w:lang w:val="en-US"/>
        </w:rPr>
        <w:t>DNS</w:t>
      </w:r>
      <w:r>
        <w:rPr>
          <w:color w:val="222222"/>
          <w:sz w:val="28"/>
          <w:szCs w:val="28"/>
        </w:rPr>
        <w:t>-запросов [2].</w:t>
      </w:r>
    </w:p>
    <w:p>
      <w:pPr>
        <w:pStyle w:val="NormalWeb"/>
        <w:shd w:val="clear" w:color="auto" w:fill="FFFFFF"/>
        <w:spacing w:lineRule="auto" w:line="252" w:beforeAutospacing="0" w:before="0" w:afterAutospacing="0" w:after="120"/>
        <w:ind w:firstLine="709"/>
        <w:contextualSpacing/>
        <w:jc w:val="both"/>
        <w:rPr>
          <w:i/>
          <w:i/>
          <w:color w:val="222222"/>
          <w:sz w:val="28"/>
          <w:szCs w:val="28"/>
        </w:rPr>
      </w:pPr>
      <w:r>
        <w:rPr>
          <w:i/>
          <w:color w:val="222222"/>
          <w:sz w:val="28"/>
          <w:szCs w:val="28"/>
        </w:rPr>
        <w:t xml:space="preserve">Приумножение </w:t>
      </w:r>
      <w:r>
        <w:rPr>
          <w:i/>
          <w:color w:val="222222"/>
          <w:sz w:val="28"/>
          <w:szCs w:val="28"/>
          <w:lang w:val="en-US"/>
        </w:rPr>
        <w:t>DNS</w:t>
      </w:r>
      <w:r>
        <w:rPr>
          <w:i/>
          <w:color w:val="222222"/>
          <w:sz w:val="28"/>
          <w:szCs w:val="28"/>
        </w:rPr>
        <w:t xml:space="preserve">-запросов </w:t>
      </w:r>
    </w:p>
    <w:p>
      <w:pPr>
        <w:pStyle w:val="NormalWeb"/>
        <w:shd w:val="clear" w:color="auto" w:fill="FFFFFF"/>
        <w:spacing w:lineRule="auto" w:line="252" w:beforeAutospacing="0" w:before="0" w:afterAutospacing="0" w:after="0"/>
        <w:ind w:firstLine="709"/>
        <w:contextualSpacing/>
        <w:jc w:val="both"/>
        <w:rPr>
          <w:color w:val="222222"/>
          <w:sz w:val="28"/>
          <w:szCs w:val="28"/>
        </w:rPr>
      </w:pPr>
      <w:r>
        <w:rPr>
          <w:color w:val="222222"/>
          <w:sz w:val="28"/>
          <w:szCs w:val="28"/>
        </w:rPr>
        <w:t xml:space="preserve">Помимо вышеописанного метода защиты, который является единственным, но не очень хорошим, необходима правильная настройка существующих в глобальной сети </w:t>
      </w:r>
      <w:r>
        <w:rPr>
          <w:color w:val="222222"/>
          <w:sz w:val="28"/>
          <w:szCs w:val="28"/>
          <w:lang w:val="en-US"/>
        </w:rPr>
        <w:t>DNS</w:t>
      </w:r>
      <w:r>
        <w:rPr>
          <w:color w:val="222222"/>
          <w:sz w:val="28"/>
          <w:szCs w:val="28"/>
        </w:rPr>
        <w:t xml:space="preserve">-серверов, так как для такой атаки необходим неправильно настроенный сервер. Текущее же положение дел оставляет желать лучшего, так как огромное количество небольших, а так же несколько достаточно крупных </w:t>
      </w:r>
      <w:r>
        <w:rPr>
          <w:color w:val="222222"/>
          <w:sz w:val="28"/>
          <w:szCs w:val="28"/>
          <w:lang w:val="en-US"/>
        </w:rPr>
        <w:t>DNS</w:t>
      </w:r>
      <w:r>
        <w:rPr>
          <w:color w:val="222222"/>
          <w:sz w:val="28"/>
          <w:szCs w:val="28"/>
        </w:rPr>
        <w:t xml:space="preserve">-серверов по-прежнему имеют неправильную конфигурацию. Компания </w:t>
      </w:r>
      <w:r>
        <w:rPr>
          <w:color w:val="222222"/>
          <w:sz w:val="28"/>
          <w:szCs w:val="28"/>
          <w:lang w:val="en-US"/>
        </w:rPr>
        <w:t>Cloudflare</w:t>
      </w:r>
      <w:r>
        <w:rPr>
          <w:color w:val="222222"/>
          <w:sz w:val="28"/>
          <w:szCs w:val="28"/>
        </w:rPr>
        <w:t xml:space="preserve"> ежемесячно публикует статистику в которой можно увидеть, что наибольшее количество таких серверов находятся в Корее и Японии (по 800-900 штук у организаций-провайдеров). Защиты же от крупномасштабных атак не существует вообще до правильной перенастройки всех серверов.</w:t>
      </w:r>
    </w:p>
    <w:p>
      <w:pPr>
        <w:pStyle w:val="Heading5"/>
        <w:shd w:val="clear" w:color="auto" w:fill="FFFFFF"/>
        <w:spacing w:lineRule="auto" w:line="252" w:before="0" w:after="0"/>
        <w:ind w:firstLine="709"/>
        <w:contextualSpacing/>
        <w:jc w:val="both"/>
        <w:rPr>
          <w:rStyle w:val="Mwheadline"/>
          <w:rFonts w:ascii="Times New Roman" w:hAnsi="Times New Roman" w:cs="Times New Roman"/>
          <w:i/>
          <w:i/>
          <w:color w:val="000000"/>
          <w:szCs w:val="28"/>
        </w:rPr>
      </w:pPr>
      <w:r>
        <w:rPr>
          <w:rStyle w:val="Mwheadline"/>
          <w:rFonts w:cs="Times New Roman" w:ascii="Times New Roman" w:hAnsi="Times New Roman"/>
          <w:i/>
          <w:color w:val="000000"/>
          <w:szCs w:val="28"/>
        </w:rPr>
        <w:t>Атака с помощью переполнения пакетами SYN (SYN-флуд)</w:t>
      </w:r>
    </w:p>
    <w:p>
      <w:pPr>
        <w:pStyle w:val="Normal"/>
        <w:spacing w:lineRule="auto" w:line="252"/>
        <w:ind w:firstLine="709"/>
        <w:jc w:val="both"/>
        <w:rPr>
          <w:szCs w:val="28"/>
        </w:rPr>
      </w:pPr>
      <w:r>
        <w:rPr>
          <w:color w:val="222222"/>
          <w:szCs w:val="28"/>
          <w:shd w:fill="FFFFFF" w:val="clear"/>
        </w:rPr>
        <w:t xml:space="preserve">Защита строится на отключении очереди «полуоткрытых» TCP-соединений, так же необходимо включение механизма </w:t>
      </w:r>
      <w:r>
        <w:rPr>
          <w:color w:val="222222"/>
          <w:szCs w:val="28"/>
          <w:shd w:fill="FFFFFF" w:val="clear"/>
          <w:lang w:val="en-US"/>
        </w:rPr>
        <w:t>TCP</w:t>
      </w:r>
      <w:r>
        <w:rPr>
          <w:color w:val="222222"/>
          <w:szCs w:val="28"/>
          <w:shd w:fill="FFFFFF" w:val="clear"/>
        </w:rPr>
        <w:t xml:space="preserve"> </w:t>
      </w:r>
      <w:r>
        <w:rPr>
          <w:color w:val="222222"/>
          <w:szCs w:val="28"/>
          <w:shd w:fill="FFFFFF" w:val="clear"/>
          <w:lang w:val="en-US"/>
        </w:rPr>
        <w:t>cookies</w:t>
      </w:r>
      <w:r>
        <w:rPr>
          <w:color w:val="222222"/>
          <w:szCs w:val="28"/>
          <w:shd w:fill="FFFFFF" w:val="clear"/>
        </w:rPr>
        <w:t>. На подходе к серверу должна быть настроена система анализа трафика, которая будет проверять открытые соединения каждую минуту, так как практически во всех системах стандартные настройки этих параметров выставлены на отметке в 2 часа. Если подключен легитимный клиент, то ответ будет получен практически сразу же.</w:t>
      </w:r>
    </w:p>
    <w:p>
      <w:pPr>
        <w:pStyle w:val="Normal"/>
        <w:spacing w:lineRule="auto" w:line="252"/>
        <w:ind w:firstLine="709"/>
        <w:jc w:val="both"/>
        <w:rPr>
          <w:rStyle w:val="Appleconvertedspace"/>
          <w:rFonts w:eastAsia="Calibri"/>
          <w:b/>
          <w:b/>
          <w:i/>
          <w:i/>
          <w:color w:val="1A171B"/>
          <w:szCs w:val="28"/>
          <w:highlight w:val="white"/>
        </w:rPr>
      </w:pPr>
      <w:r>
        <w:rPr>
          <w:rStyle w:val="Strong"/>
          <w:b w:val="false"/>
          <w:i/>
          <w:color w:val="1A171B"/>
          <w:szCs w:val="28"/>
          <w:shd w:fill="FFFFFF" w:val="clear"/>
        </w:rPr>
        <w:t>Медленные атаки малого объема, так называемые Low and Slow.</w:t>
      </w:r>
      <w:r>
        <w:rPr>
          <w:rStyle w:val="Appleconvertedspace"/>
          <w:rFonts w:eastAsia="Calibri"/>
          <w:b/>
          <w:i/>
          <w:color w:val="1A171B"/>
          <w:szCs w:val="28"/>
          <w:shd w:fill="FFFFFF" w:val="clear"/>
        </w:rPr>
        <w:t> </w:t>
      </w:r>
    </w:p>
    <w:p>
      <w:pPr>
        <w:pStyle w:val="Normal"/>
        <w:shd w:val="clear" w:color="auto" w:fill="FFFFFF"/>
        <w:spacing w:lineRule="auto" w:line="252" w:before="0" w:afterAutospacing="1"/>
        <w:ind w:firstLine="709"/>
        <w:contextualSpacing/>
        <w:jc w:val="both"/>
        <w:rPr>
          <w:color w:val="1A171B"/>
          <w:szCs w:val="28"/>
        </w:rPr>
      </w:pPr>
      <w:r>
        <w:rPr>
          <w:szCs w:val="28"/>
          <w:shd w:fill="FFFFFF" w:val="clear"/>
        </w:rPr>
        <w:t xml:space="preserve">Для всех атак этого типа достаточно тех же способов, которые подходят для защиты от </w:t>
      </w:r>
      <w:r>
        <w:rPr>
          <w:szCs w:val="28"/>
          <w:shd w:fill="FFFFFF" w:val="clear"/>
          <w:lang w:val="en-US"/>
        </w:rPr>
        <w:t>HTTP</w:t>
      </w:r>
      <w:r>
        <w:rPr>
          <w:szCs w:val="28"/>
          <w:shd w:fill="FFFFFF" w:val="clear"/>
        </w:rPr>
        <w:t xml:space="preserve"> и </w:t>
      </w:r>
      <w:r>
        <w:rPr>
          <w:szCs w:val="28"/>
          <w:shd w:fill="FFFFFF" w:val="clear"/>
          <w:lang w:val="en-US"/>
        </w:rPr>
        <w:t>SYN</w:t>
      </w:r>
      <w:r>
        <w:rPr>
          <w:szCs w:val="28"/>
          <w:shd w:fill="FFFFFF" w:val="clear"/>
        </w:rPr>
        <w:t>-флуда</w:t>
      </w:r>
      <w:r>
        <w:rPr>
          <w:color w:val="1A171B"/>
          <w:szCs w:val="28"/>
        </w:rPr>
        <w:t xml:space="preserve"> [6]. А так как атаки практически не нагружают канал всегда есть достаточное количество времени для того чтобы определить производится ли атака или же это клиенты с малой скоростью доступа. Если становится известно, что это атака достаточно блокировать соединения с теми клиентами у которых долго открыто соединение и невысок трафик.</w:t>
      </w:r>
    </w:p>
    <w:p>
      <w:pPr>
        <w:pStyle w:val="Normal"/>
        <w:spacing w:lineRule="auto" w:line="252"/>
        <w:ind w:firstLine="709"/>
        <w:rPr>
          <w:szCs w:val="28"/>
        </w:rPr>
      </w:pPr>
      <w:r>
        <w:rPr>
          <w:szCs w:val="28"/>
        </w:rPr>
        <w:t xml:space="preserve">На 3 уровне модели </w:t>
      </w:r>
      <w:r>
        <w:rPr>
          <w:szCs w:val="28"/>
          <w:lang w:val="en-US"/>
        </w:rPr>
        <w:t>OSI</w:t>
      </w:r>
      <w:r>
        <w:rPr>
          <w:szCs w:val="28"/>
        </w:rPr>
        <w:t>:</w:t>
      </w:r>
    </w:p>
    <w:p>
      <w:pPr>
        <w:pStyle w:val="Normal"/>
        <w:spacing w:lineRule="auto" w:line="252" w:before="0" w:after="0"/>
        <w:ind w:firstLine="709"/>
        <w:contextualSpacing/>
        <w:jc w:val="both"/>
        <w:rPr>
          <w:i/>
          <w:i/>
          <w:iCs/>
          <w:color w:val="222222"/>
        </w:rPr>
      </w:pPr>
      <w:r>
        <w:rPr>
          <w:rStyle w:val="Mwheadline"/>
          <w:i/>
          <w:szCs w:val="28"/>
        </w:rPr>
        <w:t>Smurf-атака (ICMP-флуд)</w:t>
      </w:r>
      <w:r>
        <w:rPr>
          <w:i/>
          <w:iCs/>
          <w:color w:val="222222"/>
        </w:rPr>
        <w:t xml:space="preserve"> </w:t>
      </w:r>
    </w:p>
    <w:p>
      <w:pPr>
        <w:pStyle w:val="Heading5"/>
        <w:shd w:val="clear" w:color="auto" w:fill="FFFFFF"/>
        <w:spacing w:lineRule="auto" w:line="252" w:before="0" w:after="0"/>
        <w:ind w:firstLine="709"/>
        <w:contextualSpacing/>
        <w:jc w:val="both"/>
        <w:rPr>
          <w:color w:val="222222"/>
          <w:szCs w:val="28"/>
        </w:rPr>
      </w:pPr>
      <w:r>
        <w:rPr>
          <w:rFonts w:cs="Times New Roman" w:ascii="Times New Roman" w:hAnsi="Times New Roman"/>
          <w:color w:val="222222"/>
          <w:szCs w:val="28"/>
          <w:shd w:fill="FFFFFF" w:val="clear"/>
        </w:rPr>
        <w:t>Для того, чтобы защититься от ICMP-флуда нужно отключить ответы на запросы ICMP ECHO, причем сделать это можно как в настройках роутера, обеспечивающего подключение с глобальной сети, так и в настройках брэндмауэра на отдельных устройствах.</w:t>
      </w:r>
      <w:r>
        <w:rPr>
          <w:color w:val="222222"/>
          <w:szCs w:val="28"/>
        </w:rPr>
        <w:t xml:space="preserve"> </w:t>
      </w:r>
    </w:p>
    <w:p>
      <w:pPr>
        <w:pStyle w:val="Normal"/>
        <w:shd w:val="clear" w:color="auto" w:fill="FFFFFF"/>
        <w:spacing w:lineRule="auto" w:line="252" w:before="0" w:afterAutospacing="1"/>
        <w:ind w:firstLine="709"/>
        <w:contextualSpacing/>
        <w:jc w:val="both"/>
        <w:rPr>
          <w:i/>
          <w:i/>
          <w:color w:val="1A171B"/>
          <w:szCs w:val="28"/>
        </w:rPr>
      </w:pPr>
      <w:r>
        <w:rPr>
          <w:i/>
          <w:color w:val="1A171B"/>
          <w:szCs w:val="28"/>
          <w:lang w:val="en-US"/>
        </w:rPr>
        <w:t>Ping</w:t>
      </w:r>
      <w:r>
        <w:rPr>
          <w:i/>
          <w:color w:val="1A171B"/>
          <w:szCs w:val="28"/>
        </w:rPr>
        <w:t>-флуд</w:t>
      </w:r>
    </w:p>
    <w:p>
      <w:pPr>
        <w:pStyle w:val="Normal"/>
        <w:shd w:val="clear" w:color="auto" w:fill="FFFFFF"/>
        <w:spacing w:lineRule="auto" w:line="252" w:before="0" w:afterAutospacing="1"/>
        <w:ind w:firstLine="709"/>
        <w:contextualSpacing/>
        <w:jc w:val="both"/>
        <w:rPr>
          <w:color w:val="222222"/>
          <w:szCs w:val="28"/>
        </w:rPr>
      </w:pPr>
      <w:r>
        <w:rPr>
          <w:color w:val="222222"/>
          <w:szCs w:val="28"/>
        </w:rPr>
        <w:t xml:space="preserve">Лучшей защитой от </w:t>
      </w:r>
      <w:r>
        <w:rPr>
          <w:color w:val="222222"/>
          <w:szCs w:val="28"/>
          <w:lang w:val="en-US"/>
        </w:rPr>
        <w:t>ping</w:t>
      </w:r>
      <w:r>
        <w:rPr>
          <w:color w:val="222222"/>
          <w:szCs w:val="28"/>
        </w:rPr>
        <w:t xml:space="preserve">-флуда является та же защита что и от </w:t>
      </w:r>
      <w:r>
        <w:rPr>
          <w:color w:val="222222"/>
          <w:szCs w:val="28"/>
          <w:lang w:val="en-US"/>
        </w:rPr>
        <w:t>ICMP</w:t>
      </w:r>
      <w:r>
        <w:rPr>
          <w:color w:val="222222"/>
          <w:szCs w:val="28"/>
        </w:rPr>
        <w:t xml:space="preserve">-флуда, так как </w:t>
      </w:r>
      <w:r>
        <w:rPr>
          <w:color w:val="222222"/>
          <w:szCs w:val="28"/>
          <w:lang w:val="en-US"/>
        </w:rPr>
        <w:t>ping</w:t>
      </w:r>
      <w:r>
        <w:rPr>
          <w:color w:val="222222"/>
          <w:szCs w:val="28"/>
        </w:rPr>
        <w:t xml:space="preserve"> производится посредством протокола </w:t>
      </w:r>
      <w:r>
        <w:rPr>
          <w:color w:val="222222"/>
          <w:szCs w:val="28"/>
          <w:lang w:val="en-US"/>
        </w:rPr>
        <w:t>ICMP</w:t>
      </w:r>
      <w:r>
        <w:rPr>
          <w:color w:val="222222"/>
          <w:szCs w:val="28"/>
        </w:rPr>
        <w:t>[1].</w:t>
      </w:r>
    </w:p>
    <w:p>
      <w:pPr>
        <w:pStyle w:val="Normal"/>
        <w:shd w:val="clear" w:color="auto" w:fill="FFFFFF"/>
        <w:spacing w:lineRule="auto" w:line="252" w:before="0" w:afterAutospacing="1"/>
        <w:ind w:firstLine="709"/>
        <w:contextualSpacing/>
        <w:jc w:val="both"/>
        <w:rPr>
          <w:color w:val="1A171B"/>
          <w:szCs w:val="28"/>
        </w:rPr>
      </w:pPr>
      <w:r>
        <w:rPr>
          <w:color w:val="1A171B"/>
          <w:szCs w:val="28"/>
        </w:rPr>
        <w:t xml:space="preserve">Так же есть общие рекомендации для защиты от </w:t>
      </w:r>
      <w:r>
        <w:rPr>
          <w:color w:val="1A171B"/>
          <w:szCs w:val="28"/>
          <w:lang w:val="en-US"/>
        </w:rPr>
        <w:t>DDoS</w:t>
      </w:r>
      <w:r>
        <w:rPr>
          <w:color w:val="1A171B"/>
          <w:szCs w:val="28"/>
        </w:rPr>
        <w:t xml:space="preserve">-атак: дублирование каналов связи и серверных мощностей, а так же их разделение и рассредоточивание; предварительно выстроенная защита; фильтрация трафика; уклонение от атак, например смена доменного имени, </w:t>
      </w:r>
      <w:r>
        <w:rPr>
          <w:color w:val="1A171B"/>
          <w:szCs w:val="28"/>
          <w:lang w:val="en-US"/>
        </w:rPr>
        <w:t>IP</w:t>
      </w:r>
      <w:r>
        <w:rPr>
          <w:color w:val="1A171B"/>
          <w:szCs w:val="28"/>
        </w:rPr>
        <w:t xml:space="preserve">-адреса, временное изменение записи </w:t>
      </w:r>
      <w:r>
        <w:rPr>
          <w:color w:val="1A171B"/>
          <w:szCs w:val="28"/>
          <w:lang w:val="en-US"/>
        </w:rPr>
        <w:t>DNS</w:t>
      </w:r>
      <w:r>
        <w:rPr>
          <w:color w:val="1A171B"/>
          <w:szCs w:val="28"/>
        </w:rPr>
        <w:t xml:space="preserve">-серверов; использование аппаратно-программных комплексов защиты от </w:t>
      </w:r>
      <w:r>
        <w:rPr>
          <w:color w:val="1A171B"/>
          <w:szCs w:val="28"/>
          <w:lang w:val="en-US"/>
        </w:rPr>
        <w:t>DDoS</w:t>
      </w:r>
      <w:r>
        <w:rPr>
          <w:color w:val="1A171B"/>
          <w:szCs w:val="28"/>
        </w:rPr>
        <w:t xml:space="preserve">-атак, например </w:t>
      </w:r>
      <w:r>
        <w:rPr>
          <w:color w:val="1A171B"/>
          <w:szCs w:val="28"/>
          <w:lang w:val="en-US"/>
        </w:rPr>
        <w:t>SecureSphere</w:t>
      </w:r>
      <w:r>
        <w:rPr>
          <w:color w:val="1A171B"/>
          <w:szCs w:val="28"/>
        </w:rPr>
        <w:t xml:space="preserve"> или Периметр, а так же в случае невозможности защиты или отражения атаки – встречная атака [8].</w:t>
      </w:r>
    </w:p>
    <w:p>
      <w:pPr>
        <w:pStyle w:val="Normal"/>
        <w:shd w:val="clear" w:color="auto" w:fill="FFFFFF"/>
        <w:spacing w:lineRule="auto" w:line="252" w:before="0" w:afterAutospacing="1"/>
        <w:ind w:firstLine="709"/>
        <w:contextualSpacing/>
        <w:jc w:val="both"/>
        <w:rPr>
          <w:color w:val="1A171B"/>
          <w:szCs w:val="28"/>
        </w:rPr>
      </w:pPr>
      <w:r>
        <w:rPr>
          <w:color w:val="1A171B"/>
          <w:szCs w:val="28"/>
        </w:rPr>
        <w:t>Для успешности любой атаки и, соответственно, наиболее качественной проверки выстроенной защиты необходимо рассмотреть методы усиления атак.</w:t>
      </w:r>
    </w:p>
    <w:p>
      <w:pPr>
        <w:pStyle w:val="Heading2"/>
        <w:spacing w:lineRule="auto" w:line="252" w:before="0" w:after="240"/>
        <w:ind w:firstLine="709"/>
        <w:rPr>
          <w:rFonts w:ascii="Times New Roman" w:hAnsi="Times New Roman" w:cs="Times New Roman"/>
          <w:sz w:val="28"/>
          <w:szCs w:val="28"/>
        </w:rPr>
      </w:pPr>
      <w:bookmarkStart w:id="6" w:name="_Toc483629353"/>
      <w:r>
        <w:rPr>
          <w:rFonts w:cs="Times New Roman" w:ascii="Times New Roman" w:hAnsi="Times New Roman"/>
          <w:b/>
          <w:color w:val="auto"/>
          <w:sz w:val="28"/>
          <w:szCs w:val="28"/>
        </w:rPr>
        <w:t>1.4</w:t>
      </w:r>
      <w:r>
        <w:rPr>
          <w:rFonts w:cs="Times New Roman" w:ascii="Times New Roman" w:hAnsi="Times New Roman"/>
          <w:color w:val="auto"/>
          <w:sz w:val="28"/>
          <w:szCs w:val="28"/>
        </w:rPr>
        <w:t xml:space="preserve"> Методы усиления атак</w:t>
      </w:r>
      <w:bookmarkEnd w:id="6"/>
    </w:p>
    <w:p>
      <w:pPr>
        <w:pStyle w:val="Normal"/>
        <w:shd w:val="clear" w:color="auto" w:fill="FFFFFF"/>
        <w:spacing w:lineRule="auto" w:line="252"/>
        <w:ind w:firstLine="709"/>
        <w:jc w:val="both"/>
        <w:rPr>
          <w:bCs/>
          <w:color w:val="222222"/>
          <w:szCs w:val="28"/>
          <w:highlight w:val="white"/>
        </w:rPr>
      </w:pPr>
      <w:r>
        <w:rPr>
          <w:bCs/>
          <w:color w:val="222222"/>
          <w:szCs w:val="28"/>
          <w:shd w:fill="FFFFFF" w:val="clear"/>
        </w:rPr>
        <w:t xml:space="preserve">В качестве методов усиления атак, так же, как и для любого алгоритма, выполняющегося в современных операционных системах, может использоваться многопоточность и многоядерность. </w:t>
      </w:r>
    </w:p>
    <w:p>
      <w:pPr>
        <w:pStyle w:val="Normal"/>
        <w:shd w:val="clear" w:color="auto" w:fill="FFFFFF"/>
        <w:spacing w:lineRule="auto" w:line="252"/>
        <w:ind w:firstLine="709"/>
        <w:jc w:val="both"/>
        <w:rPr>
          <w:bCs/>
          <w:color w:val="222222"/>
          <w:szCs w:val="28"/>
          <w:highlight w:val="white"/>
        </w:rPr>
      </w:pPr>
      <w:r>
        <w:rPr>
          <w:bCs/>
          <w:color w:val="222222"/>
          <w:szCs w:val="28"/>
          <w:shd w:fill="FFFFFF" w:val="clear"/>
        </w:rPr>
        <w:t>Наиболее простое использование многоядерности подразумевает перекладывание работы по распределению ядер на операционную систему, что возможно только в случае создания нескольких процессов. Таким образом необходимо создать несколько процессов с общими ресурсами для наилучшего взаимодействия и синхронизации. Этого можно достичь за счет использования разделенной памяти или пайпов. В рамках поставленной задачи является наилучшим использование разделенной памяти и специальной нотации позволяющей сократить количество ресурсов используемых в качестве накладных расходов для взаимодействия между процессами.</w:t>
      </w:r>
    </w:p>
    <w:p>
      <w:pPr>
        <w:pStyle w:val="Normal"/>
        <w:shd w:val="clear" w:color="auto" w:fill="FFFFFF"/>
        <w:spacing w:lineRule="auto" w:line="252"/>
        <w:ind w:firstLine="709"/>
        <w:jc w:val="both"/>
        <w:rPr>
          <w:szCs w:val="28"/>
        </w:rPr>
      </w:pPr>
      <w:r>
        <w:rPr>
          <w:szCs w:val="28"/>
        </w:rPr>
        <w:t>Для многопоточности в рамках поставленной задачи можно выделить намного больше целевых областей. Ее можно использовать для усиления рассылки пакетов, для ускорения сборки пакетов, для ускорения генерации данных.</w:t>
      </w:r>
    </w:p>
    <w:p>
      <w:pPr>
        <w:pStyle w:val="Normal"/>
        <w:shd w:val="clear" w:color="auto" w:fill="FFFFFF"/>
        <w:spacing w:lineRule="auto" w:line="252"/>
        <w:ind w:firstLine="709"/>
        <w:jc w:val="both"/>
        <w:rPr>
          <w:szCs w:val="28"/>
        </w:rPr>
      </w:pPr>
      <w:r>
        <w:rPr>
          <w:szCs w:val="28"/>
        </w:rPr>
        <w:t xml:space="preserve">Усиление рассылки пакетов с помощью многопоточности можно достигнуть за счет создания большого количества потоков, которые практически одновременно будут через разные порты посылать пакеты. Одновременно посылка пакетов не может быть произведена вследствие того, что сетевое устройство занимается каждым пакетом отдельно, соответственно не может одновременно обрабатывать более одного. Так же можно запускать одновременно несколько типов атак в рамках одного процесса, так как в основном типы атак отличаются только содержимым пакета, в качестве исключения можно выделить атаки с использованием приумножения </w:t>
      </w:r>
      <w:r>
        <w:rPr>
          <w:szCs w:val="28"/>
          <w:lang w:val="en-US"/>
        </w:rPr>
        <w:t>DNS</w:t>
      </w:r>
      <w:r>
        <w:rPr>
          <w:szCs w:val="28"/>
        </w:rPr>
        <w:t xml:space="preserve"> запросов, так как там целью рассылки является не атакуемое устройство или его сеть, а </w:t>
      </w:r>
      <w:r>
        <w:rPr>
          <w:szCs w:val="28"/>
          <w:lang w:val="en-US"/>
        </w:rPr>
        <w:t>DNS</w:t>
      </w:r>
      <w:r>
        <w:rPr>
          <w:szCs w:val="28"/>
        </w:rPr>
        <w:t xml:space="preserve"> сервера.</w:t>
      </w:r>
    </w:p>
    <w:p>
      <w:pPr>
        <w:pStyle w:val="Normal"/>
        <w:shd w:val="clear" w:color="auto" w:fill="FFFFFF"/>
        <w:spacing w:lineRule="auto" w:line="252"/>
        <w:ind w:firstLine="709"/>
        <w:jc w:val="both"/>
        <w:rPr>
          <w:szCs w:val="28"/>
        </w:rPr>
      </w:pPr>
      <w:r>
        <w:rPr>
          <w:szCs w:val="28"/>
        </w:rPr>
        <w:t xml:space="preserve">Многопоточность для ускорения сборки пакета может быть достигнута за счет одновременного копирования в разные участки памяти данных предварительно помещенных в кэш-память </w:t>
      </w:r>
      <w:r>
        <w:rPr>
          <w:szCs w:val="28"/>
          <w:lang w:val="en-US"/>
        </w:rPr>
        <w:t>CPU</w:t>
      </w:r>
      <w:r>
        <w:rPr>
          <w:szCs w:val="28"/>
        </w:rPr>
        <w:t xml:space="preserve">. Таким образом исключается конфликт при доступе к участку памяти в котором находится предварительно сгенерированный эталонный заголовок пакета и, в некоторых случаях, тело пакета. Для некоторых типов атак имеет смысл генерировать только шаблонный заголовок, а тело генерировать для каждого пакета отдельно, так как иначе защита от такой атаки будет слишком простой. Для атак </w:t>
      </w:r>
      <w:r>
        <w:rPr>
          <w:szCs w:val="28"/>
          <w:lang w:val="en-US"/>
        </w:rPr>
        <w:t>Low</w:t>
      </w:r>
      <w:r>
        <w:rPr>
          <w:szCs w:val="28"/>
        </w:rPr>
        <w:t xml:space="preserve"> </w:t>
      </w:r>
      <w:r>
        <w:rPr>
          <w:szCs w:val="28"/>
          <w:lang w:val="en-US"/>
        </w:rPr>
        <w:t>and</w:t>
      </w:r>
      <w:r>
        <w:rPr>
          <w:szCs w:val="28"/>
        </w:rPr>
        <w:t xml:space="preserve"> </w:t>
      </w:r>
      <w:r>
        <w:rPr>
          <w:szCs w:val="28"/>
          <w:lang w:val="en-US"/>
        </w:rPr>
        <w:t>Slow</w:t>
      </w:r>
      <w:r>
        <w:rPr>
          <w:szCs w:val="28"/>
        </w:rPr>
        <w:t xml:space="preserve"> нет смысла генерировать даже шаблонный заголовок, так как сервер не даст открыть большой количество подключений с одного адреса, но в данном случае для каждого потока должен быть свой заголовок который генерируется 1 раз и не меняется на протяжении всей работы. Соответственно лучшим решением будет выделить некоторое время перед началом атаки для генерации необходимых данных и открытия достаточного количества подключений.</w:t>
      </w:r>
    </w:p>
    <w:p>
      <w:pPr>
        <w:pStyle w:val="Normal"/>
        <w:shd w:val="clear" w:color="auto" w:fill="FFFFFF"/>
        <w:spacing w:lineRule="auto" w:line="252" w:before="0" w:after="240"/>
        <w:ind w:firstLine="709"/>
        <w:jc w:val="both"/>
        <w:rPr>
          <w:szCs w:val="28"/>
        </w:rPr>
      </w:pPr>
      <w:r>
        <w:rPr>
          <w:szCs w:val="28"/>
        </w:rPr>
        <w:t xml:space="preserve">Ускорение генерации данных помимо уже рассмотренных случаев может быть необходимо для генерации случайных данных, что во многих разработках было главным слабым местом. В некоторых вариантах реализации приложения было несколько различных генераторов случайных данных ни один из которых не давал необходимой производительности. В данном случае лучшим выходом будет использование </w:t>
      </w:r>
      <w:r>
        <w:rPr>
          <w:szCs w:val="28"/>
          <w:lang w:val="en-US"/>
        </w:rPr>
        <w:t>GPU</w:t>
      </w:r>
      <w:r>
        <w:rPr>
          <w:szCs w:val="28"/>
        </w:rPr>
        <w:t xml:space="preserve">, например, такое решение как </w:t>
      </w:r>
      <w:r>
        <w:rPr>
          <w:szCs w:val="28"/>
          <w:lang w:val="en-US"/>
        </w:rPr>
        <w:t>CUDA</w:t>
      </w:r>
      <w:r>
        <w:rPr>
          <w:szCs w:val="28"/>
        </w:rPr>
        <w:t xml:space="preserve"> позволяет использовать не только арифметические, но и побитовые операции, а так же содержит библиотеки </w:t>
      </w:r>
      <w:r>
        <w:rPr>
          <w:szCs w:val="28"/>
          <w:lang w:val="en-US"/>
        </w:rPr>
        <w:t>FFT</w:t>
      </w:r>
      <w:r>
        <w:rPr>
          <w:szCs w:val="28"/>
        </w:rPr>
        <w:t xml:space="preserve">, </w:t>
      </w:r>
      <w:r>
        <w:rPr>
          <w:szCs w:val="28"/>
          <w:lang w:val="en-US"/>
        </w:rPr>
        <w:t>BLAS</w:t>
      </w:r>
      <w:r>
        <w:rPr>
          <w:szCs w:val="28"/>
        </w:rPr>
        <w:t xml:space="preserve"> и </w:t>
      </w:r>
      <w:r>
        <w:rPr>
          <w:szCs w:val="28"/>
          <w:lang w:val="en-US"/>
        </w:rPr>
        <w:t>CuRand</w:t>
      </w:r>
      <w:r>
        <w:rPr>
          <w:szCs w:val="28"/>
        </w:rPr>
        <w:t xml:space="preserve"> [7]. Использование большого количества </w:t>
      </w:r>
      <w:r>
        <w:rPr>
          <w:szCs w:val="28"/>
          <w:lang w:val="en-US"/>
        </w:rPr>
        <w:t>SIMD</w:t>
      </w:r>
      <w:r>
        <w:rPr>
          <w:szCs w:val="28"/>
        </w:rPr>
        <w:t xml:space="preserve"> процессоров, находящихся там позволяет генерировать данные с ускорением в 100-1548 раз относительно </w:t>
      </w:r>
      <w:r>
        <w:rPr>
          <w:szCs w:val="28"/>
          <w:lang w:val="en-US"/>
        </w:rPr>
        <w:t>CPU</w:t>
      </w:r>
      <w:r>
        <w:rPr>
          <w:szCs w:val="28"/>
        </w:rPr>
        <w:t xml:space="preserve">. Таким образом на большом количестве компьютеров использующих видеокарты </w:t>
      </w:r>
      <w:r>
        <w:rPr>
          <w:szCs w:val="28"/>
          <w:lang w:val="en-US"/>
        </w:rPr>
        <w:t>NVidia</w:t>
      </w:r>
      <w:r>
        <w:rPr>
          <w:szCs w:val="28"/>
        </w:rPr>
        <w:t xml:space="preserve"> более поздних версий чем </w:t>
      </w:r>
      <w:r>
        <w:rPr>
          <w:szCs w:val="28"/>
          <w:lang w:val="en-US"/>
        </w:rPr>
        <w:t>GT</w:t>
      </w:r>
      <w:r>
        <w:rPr>
          <w:szCs w:val="28"/>
        </w:rPr>
        <w:t xml:space="preserve"> 8600 будет существенный прирост в производительности. Библиотека </w:t>
      </w:r>
      <w:r>
        <w:rPr>
          <w:szCs w:val="28"/>
          <w:lang w:val="en-US"/>
        </w:rPr>
        <w:t>CuRand</w:t>
      </w:r>
      <w:r>
        <w:rPr>
          <w:szCs w:val="28"/>
        </w:rPr>
        <w:t xml:space="preserve"> помещает сгенерированные данные в оперативную память компьютера, таким образом нет необходимости оптимизировать передачу данных между памятью видеокарты и оперативной памятью.</w:t>
      </w:r>
    </w:p>
    <w:p>
      <w:pPr>
        <w:pStyle w:val="Heading2"/>
        <w:spacing w:lineRule="auto" w:line="252" w:before="0" w:after="240"/>
        <w:ind w:firstLine="709"/>
        <w:rPr>
          <w:rFonts w:ascii="Times New Roman" w:hAnsi="Times New Roman" w:cs="Times New Roman"/>
          <w:color w:val="auto"/>
          <w:sz w:val="28"/>
          <w:szCs w:val="28"/>
        </w:rPr>
      </w:pPr>
      <w:bookmarkStart w:id="7" w:name="_Toc483629354"/>
      <w:r>
        <w:rPr>
          <w:rFonts w:cs="Times New Roman" w:ascii="Times New Roman" w:hAnsi="Times New Roman"/>
          <w:b/>
          <w:color w:val="auto"/>
          <w:sz w:val="28"/>
          <w:szCs w:val="28"/>
        </w:rPr>
        <w:t>1.5</w:t>
      </w:r>
      <w:r>
        <w:rPr>
          <w:rFonts w:cs="Times New Roman" w:ascii="Times New Roman" w:hAnsi="Times New Roman"/>
          <w:color w:val="auto"/>
          <w:sz w:val="28"/>
          <w:szCs w:val="28"/>
        </w:rPr>
        <w:t xml:space="preserve"> Основные рекомендации по защите от </w:t>
      </w:r>
      <w:r>
        <w:rPr>
          <w:rFonts w:cs="Times New Roman" w:ascii="Times New Roman" w:hAnsi="Times New Roman"/>
          <w:color w:val="auto"/>
          <w:sz w:val="28"/>
          <w:szCs w:val="28"/>
          <w:lang w:val="en-US"/>
        </w:rPr>
        <w:t>DDoS</w:t>
      </w:r>
      <w:r>
        <w:rPr>
          <w:rFonts w:cs="Times New Roman" w:ascii="Times New Roman" w:hAnsi="Times New Roman"/>
          <w:color w:val="auto"/>
          <w:sz w:val="28"/>
          <w:szCs w:val="28"/>
        </w:rPr>
        <w:t>-атак</w:t>
      </w:r>
      <w:bookmarkEnd w:id="7"/>
    </w:p>
    <w:p>
      <w:pPr>
        <w:pStyle w:val="ListParagraph"/>
        <w:spacing w:lineRule="auto" w:line="252"/>
        <w:ind w:left="0" w:firstLine="709"/>
        <w:jc w:val="both"/>
        <w:rPr>
          <w:rFonts w:cs="Times New Roman"/>
          <w:szCs w:val="28"/>
        </w:rPr>
      </w:pPr>
      <w:r>
        <w:rPr>
          <w:rFonts w:cs="Times New Roman"/>
          <w:szCs w:val="28"/>
        </w:rPr>
        <w:t>Обзор и анализ основных методов атак и защиты от них, а так же общих рекомендаций по защите позволяет составить алгоритм противодействия атакам в зависимости от уровня на котором они проводятся.</w:t>
      </w:r>
    </w:p>
    <w:p>
      <w:pPr>
        <w:pStyle w:val="ListParagraph"/>
        <w:spacing w:lineRule="auto" w:line="252"/>
        <w:ind w:left="0" w:firstLine="709"/>
        <w:jc w:val="both"/>
        <w:rPr>
          <w:rFonts w:cs="Times New Roman"/>
          <w:szCs w:val="28"/>
        </w:rPr>
      </w:pPr>
      <w:r>
        <w:rPr>
          <w:rFonts w:cs="Times New Roman"/>
          <w:szCs w:val="28"/>
        </w:rPr>
        <w:t xml:space="preserve">Для атак на 7 уровне модели </w:t>
      </w:r>
      <w:r>
        <w:rPr>
          <w:rFonts w:cs="Times New Roman"/>
          <w:szCs w:val="28"/>
          <w:lang w:val="en-US"/>
        </w:rPr>
        <w:t>OSI</w:t>
      </w:r>
      <w:r>
        <w:rPr>
          <w:rFonts w:cs="Times New Roman"/>
          <w:szCs w:val="28"/>
        </w:rPr>
        <w:t xml:space="preserve"> главными рекомендациями являются статистический анализ входящего и исходящего трафика, а так же мониторинг существующих подключений, что позволит среагировать своевременно и заблокировать подключения и пакеты атакующего.</w:t>
      </w:r>
    </w:p>
    <w:p>
      <w:pPr>
        <w:pStyle w:val="ListParagraph"/>
        <w:spacing w:lineRule="auto" w:line="252"/>
        <w:ind w:left="0" w:firstLine="709"/>
        <w:jc w:val="both"/>
        <w:rPr>
          <w:rFonts w:cs="Times New Roman"/>
          <w:szCs w:val="28"/>
        </w:rPr>
      </w:pPr>
      <w:r>
        <w:rPr>
          <w:rFonts w:cs="Times New Roman"/>
          <w:szCs w:val="28"/>
        </w:rPr>
        <w:t xml:space="preserve">Атаки, проводимые на 6 уровне модели </w:t>
      </w:r>
      <w:r>
        <w:rPr>
          <w:rFonts w:cs="Times New Roman"/>
          <w:szCs w:val="28"/>
          <w:lang w:val="en-US"/>
        </w:rPr>
        <w:t>OSI</w:t>
      </w:r>
      <w:r>
        <w:rPr>
          <w:rFonts w:cs="Times New Roman"/>
          <w:szCs w:val="28"/>
        </w:rPr>
        <w:t xml:space="preserve"> отразить сложнее, но, учитывая их узкую специализацию, наилучшим выходом будет пользоваться протоколами, которые не подвержены таким атакам.</w:t>
      </w:r>
    </w:p>
    <w:p>
      <w:pPr>
        <w:pStyle w:val="ListParagraph"/>
        <w:spacing w:lineRule="auto" w:line="252"/>
        <w:ind w:left="0" w:firstLine="709"/>
        <w:jc w:val="both"/>
        <w:rPr>
          <w:rFonts w:cs="Times New Roman"/>
          <w:szCs w:val="28"/>
        </w:rPr>
      </w:pPr>
      <w:r>
        <w:rPr>
          <w:rFonts w:cs="Times New Roman"/>
          <w:szCs w:val="28"/>
        </w:rPr>
        <w:t xml:space="preserve">На 4 уровне модели </w:t>
      </w:r>
      <w:r>
        <w:rPr>
          <w:rFonts w:cs="Times New Roman"/>
          <w:szCs w:val="28"/>
          <w:lang w:val="en-US"/>
        </w:rPr>
        <w:t>OSI</w:t>
      </w:r>
      <w:r>
        <w:rPr>
          <w:rFonts w:cs="Times New Roman"/>
          <w:szCs w:val="28"/>
        </w:rPr>
        <w:t xml:space="preserve"> сконцентрировано больше всего атак, и защита от них наиболее сложна вследствие их массивности. Для защиты от них наилучшим выходом будут дублирующие каналы и распределенные системы, а так же программно-аппаратные комплексы защиты.</w:t>
      </w:r>
    </w:p>
    <w:p>
      <w:pPr>
        <w:pStyle w:val="ListParagraph"/>
        <w:spacing w:lineRule="auto" w:line="252"/>
        <w:ind w:left="0" w:firstLine="709"/>
        <w:jc w:val="both"/>
        <w:rPr>
          <w:rFonts w:cs="Times New Roman"/>
          <w:szCs w:val="28"/>
        </w:rPr>
      </w:pPr>
      <w:r>
        <w:rPr>
          <w:rFonts w:cs="Times New Roman"/>
          <w:szCs w:val="28"/>
        </w:rPr>
        <w:t xml:space="preserve">Атаки 3 уровня достаточно сильно устарели, поэтому не представляют опасности. Для защиты от них достаточно минимальной донастройки роутеров и файерволов. </w:t>
      </w:r>
      <w:r>
        <w:br w:type="page"/>
      </w:r>
    </w:p>
    <w:p>
      <w:pPr>
        <w:pStyle w:val="Heading1"/>
        <w:spacing w:lineRule="auto" w:line="252"/>
        <w:ind w:firstLine="709"/>
        <w:jc w:val="both"/>
        <w:rPr>
          <w:b w:val="false"/>
          <w:b w:val="false"/>
          <w:sz w:val="28"/>
          <w:szCs w:val="28"/>
        </w:rPr>
      </w:pPr>
      <w:bookmarkStart w:id="8" w:name="_Toc483629355"/>
      <w:r>
        <w:rPr>
          <w:sz w:val="28"/>
          <w:szCs w:val="28"/>
        </w:rPr>
        <w:t>2</w:t>
      </w:r>
      <w:r>
        <w:rPr>
          <w:b w:val="false"/>
          <w:sz w:val="28"/>
          <w:szCs w:val="28"/>
        </w:rPr>
        <w:t xml:space="preserve"> СИСТЕМНОЕ ПРОЕКТИРОВАНИЕ</w:t>
      </w:r>
      <w:bookmarkEnd w:id="8"/>
    </w:p>
    <w:p>
      <w:pPr>
        <w:pStyle w:val="Normal"/>
        <w:spacing w:lineRule="auto" w:line="252"/>
        <w:ind w:firstLine="709"/>
        <w:jc w:val="both"/>
        <w:rPr>
          <w:szCs w:val="28"/>
        </w:rPr>
      </w:pPr>
      <w:r>
        <w:rPr>
          <w:szCs w:val="28"/>
        </w:rPr>
        <w:t>В приложении Б представлена структура разрабатываемой системы.  Каждый отдельно реализованный блок имеет свои задачи. Блоки связаны между собой, что обеспечивает единство всей системы. Связь между блоками осуществляется в большей степени за счёт передачи информации.</w:t>
      </w:r>
    </w:p>
    <w:p>
      <w:pPr>
        <w:pStyle w:val="Normal"/>
        <w:spacing w:lineRule="auto" w:line="252"/>
        <w:ind w:firstLine="709"/>
        <w:jc w:val="both"/>
        <w:rPr>
          <w:szCs w:val="28"/>
        </w:rPr>
      </w:pPr>
      <w:r>
        <w:rPr>
          <w:szCs w:val="28"/>
        </w:rPr>
        <w:t>Система была разделена на следующие блоки:</w:t>
      </w:r>
    </w:p>
    <w:p>
      <w:pPr>
        <w:pStyle w:val="ListParagraph"/>
        <w:numPr>
          <w:ilvl w:val="0"/>
          <w:numId w:val="1"/>
        </w:numPr>
        <w:tabs>
          <w:tab w:val="left" w:pos="1134" w:leader="none"/>
        </w:tabs>
        <w:spacing w:lineRule="auto" w:line="252" w:before="0" w:after="0"/>
        <w:ind w:left="0" w:firstLine="709"/>
        <w:contextualSpacing/>
        <w:jc w:val="both"/>
        <w:rPr>
          <w:rFonts w:cs="Times New Roman"/>
          <w:szCs w:val="28"/>
        </w:rPr>
      </w:pPr>
      <w:r>
        <w:rPr>
          <w:rFonts w:cs="Times New Roman"/>
          <w:szCs w:val="28"/>
        </w:rPr>
        <w:t>Блок пользовательского интерфейса.</w:t>
      </w:r>
    </w:p>
    <w:p>
      <w:pPr>
        <w:pStyle w:val="ListParagraph"/>
        <w:numPr>
          <w:ilvl w:val="0"/>
          <w:numId w:val="1"/>
        </w:numPr>
        <w:tabs>
          <w:tab w:val="left" w:pos="1134" w:leader="none"/>
        </w:tabs>
        <w:spacing w:lineRule="auto" w:line="252" w:before="0" w:after="0"/>
        <w:ind w:left="0" w:firstLine="709"/>
        <w:contextualSpacing/>
        <w:jc w:val="both"/>
        <w:rPr>
          <w:rFonts w:cs="Times New Roman"/>
          <w:szCs w:val="28"/>
        </w:rPr>
      </w:pPr>
      <w:r>
        <w:rPr>
          <w:rFonts w:cs="Times New Roman"/>
          <w:szCs w:val="28"/>
        </w:rPr>
        <w:t>Блок сборки и рассылки пакетов.</w:t>
      </w:r>
    </w:p>
    <w:p>
      <w:pPr>
        <w:pStyle w:val="ListParagraph"/>
        <w:numPr>
          <w:ilvl w:val="0"/>
          <w:numId w:val="1"/>
        </w:numPr>
        <w:tabs>
          <w:tab w:val="left" w:pos="1134" w:leader="none"/>
        </w:tabs>
        <w:spacing w:lineRule="auto" w:line="252" w:before="0" w:after="0"/>
        <w:ind w:left="0" w:firstLine="709"/>
        <w:contextualSpacing/>
        <w:jc w:val="both"/>
        <w:rPr>
          <w:rFonts w:cs="Times New Roman"/>
          <w:szCs w:val="28"/>
        </w:rPr>
      </w:pPr>
      <w:r>
        <w:rPr>
          <w:rFonts w:cs="Times New Roman"/>
          <w:szCs w:val="28"/>
        </w:rPr>
        <w:t>Блок получения дополнительной информации.</w:t>
      </w:r>
    </w:p>
    <w:p>
      <w:pPr>
        <w:pStyle w:val="ListParagraph"/>
        <w:numPr>
          <w:ilvl w:val="0"/>
          <w:numId w:val="1"/>
        </w:numPr>
        <w:tabs>
          <w:tab w:val="left" w:pos="1134" w:leader="none"/>
        </w:tabs>
        <w:spacing w:lineRule="auto" w:line="252" w:before="0" w:after="0"/>
        <w:ind w:left="0" w:firstLine="709"/>
        <w:contextualSpacing/>
        <w:jc w:val="both"/>
        <w:rPr>
          <w:rFonts w:cs="Times New Roman"/>
          <w:szCs w:val="28"/>
        </w:rPr>
      </w:pPr>
      <w:r>
        <w:rPr>
          <w:rFonts w:cs="Times New Roman"/>
          <w:szCs w:val="28"/>
        </w:rPr>
        <w:t>Блок мониторинга.</w:t>
      </w:r>
    </w:p>
    <w:p>
      <w:pPr>
        <w:pStyle w:val="ListParagraph"/>
        <w:tabs>
          <w:tab w:val="left" w:pos="1134" w:leader="none"/>
        </w:tabs>
        <w:spacing w:lineRule="auto" w:line="252"/>
        <w:ind w:left="0" w:firstLine="709"/>
        <w:jc w:val="both"/>
        <w:rPr>
          <w:rFonts w:cs="Times New Roman"/>
          <w:szCs w:val="28"/>
        </w:rPr>
      </w:pPr>
      <w:r>
        <w:rPr>
          <w:rFonts w:cs="Times New Roman"/>
          <w:szCs w:val="28"/>
        </w:rPr>
        <w:t>Структурная схема, иллюстрирующая перечисленные блоки и связи между ними приведена на чертеже ГУИР.400201.188 C1.</w:t>
      </w:r>
    </w:p>
    <w:p>
      <w:pPr>
        <w:pStyle w:val="ListParagraph"/>
        <w:tabs>
          <w:tab w:val="left" w:pos="1134" w:leader="none"/>
        </w:tabs>
        <w:spacing w:lineRule="auto" w:line="252" w:before="0" w:after="0"/>
        <w:ind w:left="0" w:firstLine="709"/>
        <w:contextualSpacing/>
        <w:jc w:val="both"/>
        <w:rPr>
          <w:rFonts w:cs="Times New Roman"/>
          <w:szCs w:val="28"/>
        </w:rPr>
      </w:pPr>
      <w:r>
        <w:rPr>
          <w:rFonts w:cs="Times New Roman"/>
          <w:szCs w:val="28"/>
        </w:rPr>
        <w:t>Рассмотрим функции блоков системы.</w:t>
      </w:r>
    </w:p>
    <w:p>
      <w:pPr>
        <w:pStyle w:val="ListParagraph"/>
        <w:tabs>
          <w:tab w:val="left" w:pos="1134" w:leader="none"/>
        </w:tabs>
        <w:spacing w:lineRule="auto" w:line="252" w:before="0" w:after="0"/>
        <w:ind w:left="0" w:firstLine="709"/>
        <w:contextualSpacing/>
        <w:jc w:val="both"/>
        <w:rPr>
          <w:rFonts w:cs="Times New Roman"/>
          <w:szCs w:val="28"/>
        </w:rPr>
      </w:pPr>
      <w:r>
        <w:rPr>
          <w:rFonts w:cs="Times New Roman"/>
          <w:i/>
          <w:szCs w:val="28"/>
        </w:rPr>
        <w:t>Блок пользовательского интерфейса</w:t>
      </w:r>
      <w:r>
        <w:rPr>
          <w:rFonts w:cs="Times New Roman"/>
          <w:szCs w:val="28"/>
        </w:rPr>
        <w:t xml:space="preserve"> представлен оконным приложением. Данный блок предоставляет пользователю возможность управления системой, а именно выбор необходимых настроек, таких как тип атаки, величина усиления атаки. Также данный блок сообщает пользователю о ходе процесса работы приложения. Кроме того, по всплывающим подсказкам так же показан основной способ защиты от данного типа атак. Данный модуль разработан на основе средств </w:t>
      </w:r>
      <w:r>
        <w:rPr>
          <w:rFonts w:cs="Times New Roman"/>
          <w:szCs w:val="28"/>
          <w:lang w:val="en-US"/>
        </w:rPr>
        <w:t>Windows</w:t>
      </w:r>
      <w:r>
        <w:rPr>
          <w:rFonts w:cs="Times New Roman"/>
          <w:szCs w:val="28"/>
        </w:rPr>
        <w:t xml:space="preserve"> </w:t>
      </w:r>
      <w:r>
        <w:rPr>
          <w:rFonts w:cs="Times New Roman"/>
          <w:szCs w:val="28"/>
          <w:lang w:val="en-US"/>
        </w:rPr>
        <w:t>Forms</w:t>
      </w:r>
      <w:r>
        <w:rPr>
          <w:rFonts w:cs="Times New Roman"/>
          <w:szCs w:val="28"/>
        </w:rPr>
        <w:t xml:space="preserve"> и, соответственно, платформы .</w:t>
      </w:r>
      <w:r>
        <w:rPr>
          <w:rFonts w:cs="Times New Roman"/>
          <w:szCs w:val="28"/>
          <w:lang w:val="en-US"/>
        </w:rPr>
        <w:t>NET</w:t>
      </w:r>
      <w:r>
        <w:rPr>
          <w:rFonts w:cs="Times New Roman"/>
          <w:szCs w:val="28"/>
        </w:rPr>
        <w:t>.</w:t>
      </w:r>
    </w:p>
    <w:p>
      <w:pPr>
        <w:pStyle w:val="ListParagraph"/>
        <w:tabs>
          <w:tab w:val="left" w:pos="1134" w:leader="none"/>
        </w:tabs>
        <w:spacing w:lineRule="auto" w:line="252" w:before="0" w:after="0"/>
        <w:ind w:left="0" w:firstLine="709"/>
        <w:contextualSpacing/>
        <w:jc w:val="both"/>
        <w:rPr>
          <w:rFonts w:cs="Times New Roman"/>
          <w:szCs w:val="28"/>
        </w:rPr>
      </w:pPr>
      <w:r>
        <w:rPr>
          <w:rFonts w:cs="Times New Roman"/>
          <w:i/>
          <w:szCs w:val="28"/>
        </w:rPr>
        <w:t xml:space="preserve">Блок сборки и рассылки пакетов </w:t>
      </w:r>
      <w:r>
        <w:rPr>
          <w:rFonts w:cs="Times New Roman"/>
          <w:szCs w:val="28"/>
        </w:rPr>
        <w:t xml:space="preserve">формирует заголовки всех необходимых протоколов для равномерного распределения нагрузки на атакующую машину, а так же тело пакета. В зависимости от выбранных настроек атаки запускаются разные внутренние блоки, так как для разных типов атаки пакеты отличается почти полностью, то данный блок разделяется на несколько блоков для обработки и формирования каждого типа пакетов с использованием единого интерфейса для удобства разработки. Данный блок реализован на языке </w:t>
      </w:r>
      <w:r>
        <w:rPr>
          <w:rFonts w:cs="Times New Roman"/>
          <w:szCs w:val="28"/>
          <w:lang w:val="en-US"/>
        </w:rPr>
        <w:t>C</w:t>
      </w:r>
      <w:r>
        <w:rPr>
          <w:rFonts w:cs="Times New Roman"/>
          <w:szCs w:val="28"/>
        </w:rPr>
        <w:t xml:space="preserve">++, так как стандартные библиотеки на этом языке дают доступ к заголовкам пакетов, позволяя реализовать данную задачу оптимальным образом. Кроме того, данный блок необходим для оптимизации алгоритма на этапе рассылки, обеспечивает параллелизм и необходимую мощность отправки для любого типа атаки, используя максимум доступных и подходящих для решения этой задачи ресурсов компьютера. </w:t>
      </w:r>
    </w:p>
    <w:p>
      <w:pPr>
        <w:pStyle w:val="ListParagraph"/>
        <w:tabs>
          <w:tab w:val="left" w:pos="1134" w:leader="none"/>
        </w:tabs>
        <w:spacing w:lineRule="auto" w:line="252" w:before="0" w:after="0"/>
        <w:ind w:left="0" w:firstLine="709"/>
        <w:contextualSpacing/>
        <w:jc w:val="both"/>
        <w:rPr>
          <w:rFonts w:cs="Times New Roman"/>
          <w:szCs w:val="28"/>
        </w:rPr>
      </w:pPr>
      <w:r>
        <w:rPr>
          <w:rFonts w:cs="Times New Roman"/>
          <w:i/>
          <w:szCs w:val="28"/>
        </w:rPr>
        <w:t>Блок усиления получение дополнительной информации</w:t>
      </w:r>
      <w:r>
        <w:rPr>
          <w:rFonts w:cs="Times New Roman"/>
          <w:szCs w:val="28"/>
        </w:rPr>
        <w:t xml:space="preserve"> занимается сбором информации вносимой в заголовки пакета в случае если эта информация не задана вручную. Этот блок позволяет получить данные о подключении, в частности идентификатор текущей </w:t>
      </w:r>
      <w:r>
        <w:rPr>
          <w:rFonts w:cs="Times New Roman"/>
          <w:szCs w:val="28"/>
          <w:lang w:val="en-US"/>
        </w:rPr>
        <w:t>PPPoE</w:t>
      </w:r>
      <w:r>
        <w:rPr>
          <w:rFonts w:cs="Times New Roman"/>
          <w:szCs w:val="28"/>
        </w:rPr>
        <w:t xml:space="preserve"> сессии, устройство которое подключено к глобальной сети Интернет и иные параметры, которые возможно получить только при использовании сторонних библиотек требующих отдельной установки. Данный блок реализован на языке </w:t>
      </w:r>
      <w:r>
        <w:rPr>
          <w:rFonts w:cs="Times New Roman"/>
          <w:szCs w:val="28"/>
          <w:lang w:val="en-US"/>
        </w:rPr>
        <w:t>C</w:t>
      </w:r>
      <w:r>
        <w:rPr>
          <w:rFonts w:cs="Times New Roman"/>
          <w:szCs w:val="28"/>
        </w:rPr>
        <w:t xml:space="preserve">++ так как сторонние библиотека </w:t>
      </w:r>
      <w:r>
        <w:rPr>
          <w:rFonts w:cs="Times New Roman"/>
          <w:szCs w:val="28"/>
          <w:lang w:val="en-US"/>
        </w:rPr>
        <w:t>WinPCap</w:t>
      </w:r>
      <w:r>
        <w:rPr>
          <w:rFonts w:cs="Times New Roman"/>
          <w:szCs w:val="28"/>
        </w:rPr>
        <w:t xml:space="preserve">, позволяющие получить доступ к входящим и исходящим пакетам и информации в них, реализованы на этом языке, а так же потому что язык </w:t>
      </w:r>
      <w:r>
        <w:rPr>
          <w:rFonts w:cs="Times New Roman"/>
          <w:szCs w:val="28"/>
          <w:lang w:val="en-US"/>
        </w:rPr>
        <w:t>C</w:t>
      </w:r>
      <w:r>
        <w:rPr>
          <w:rFonts w:cs="Times New Roman"/>
          <w:szCs w:val="28"/>
        </w:rPr>
        <w:t>++ обеспечивает максимальное быстродействие с минимальными накладными затратами на данном этапе работы программного средства.</w:t>
      </w:r>
    </w:p>
    <w:p>
      <w:pPr>
        <w:pStyle w:val="ListParagraph"/>
        <w:tabs>
          <w:tab w:val="left" w:pos="1134" w:leader="none"/>
        </w:tabs>
        <w:spacing w:lineRule="auto" w:line="252" w:before="0" w:after="0"/>
        <w:ind w:left="0" w:firstLine="709"/>
        <w:contextualSpacing/>
        <w:jc w:val="both"/>
        <w:rPr>
          <w:rFonts w:cs="Times New Roman"/>
          <w:szCs w:val="28"/>
        </w:rPr>
      </w:pPr>
      <w:r>
        <w:rPr>
          <w:rFonts w:cs="Times New Roman"/>
          <w:i/>
          <w:szCs w:val="28"/>
        </w:rPr>
        <w:t xml:space="preserve">Блок мониторинга </w:t>
      </w:r>
      <w:r>
        <w:rPr>
          <w:rFonts w:cs="Times New Roman"/>
          <w:szCs w:val="28"/>
        </w:rPr>
        <w:t>проверяет доступность ресурса для внешних источников, так как канал атакующего на высоких уровнях усиления занят собственными исходящими пакетами, что не позволяет адекватно оценивать результат и плодотворность атаки и взаимодействия с защитными системами ресурса. Результаты мониторинга выводятся в окно пользовательского интерфейса вместе с данными о ходе атаки на локальном компьютере. Это позволяет точно оценить качество и результативность проделанной работы. Реализован данный модуль на платформе .</w:t>
      </w:r>
      <w:r>
        <w:rPr>
          <w:rFonts w:cs="Times New Roman"/>
          <w:szCs w:val="28"/>
          <w:lang w:val="en-US"/>
        </w:rPr>
        <w:t>NET</w:t>
      </w:r>
      <w:r>
        <w:rPr>
          <w:rFonts w:cs="Times New Roman"/>
          <w:szCs w:val="28"/>
        </w:rPr>
        <w:t>, так как она имеет встроенный функционал для выполнения возложенной на блок функции, а так же уже используется в проекте, поэтому не требует дополнительных внешних ресурсов.</w:t>
      </w:r>
    </w:p>
    <w:p>
      <w:pPr>
        <w:pStyle w:val="ListParagraph"/>
        <w:tabs>
          <w:tab w:val="left" w:pos="1134" w:leader="none"/>
        </w:tabs>
        <w:spacing w:lineRule="auto" w:line="240" w:before="0" w:after="0"/>
        <w:ind w:left="0" w:firstLine="709"/>
        <w:contextualSpacing/>
        <w:jc w:val="both"/>
        <w:rPr>
          <w:rFonts w:cs="Times New Roman"/>
          <w:szCs w:val="28"/>
        </w:rPr>
      </w:pPr>
      <w:r>
        <w:rPr>
          <w:rFonts w:cs="Times New Roman"/>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Normal"/>
        <w:spacing w:before="0" w:after="200"/>
        <w:jc w:val="both"/>
        <w:rPr>
          <w:szCs w:val="28"/>
        </w:rPr>
      </w:pPr>
      <w:r>
        <w:rPr>
          <w:szCs w:val="28"/>
        </w:rPr>
      </w:r>
    </w:p>
    <w:p>
      <w:pPr>
        <w:pStyle w:val="Heading1"/>
        <w:spacing w:lineRule="auto" w:line="252"/>
        <w:ind w:firstLine="709"/>
        <w:jc w:val="both"/>
        <w:rPr>
          <w:b w:val="false"/>
          <w:b w:val="false"/>
          <w:sz w:val="28"/>
          <w:szCs w:val="28"/>
        </w:rPr>
      </w:pPr>
      <w:bookmarkStart w:id="9" w:name="_Toc483629356"/>
      <w:r>
        <w:rPr>
          <w:sz w:val="28"/>
          <w:szCs w:val="28"/>
        </w:rPr>
        <w:t>3</w:t>
      </w:r>
      <w:r>
        <w:rPr>
          <w:b w:val="false"/>
          <w:sz w:val="28"/>
          <w:szCs w:val="28"/>
        </w:rPr>
        <w:t xml:space="preserve"> ФУНКЦИОНАЛЬНОЕ ПРОЕКТИРОВАНИЕ</w:t>
      </w:r>
      <w:bookmarkEnd w:id="9"/>
    </w:p>
    <w:p>
      <w:pPr>
        <w:pStyle w:val="Normal"/>
        <w:spacing w:lineRule="auto" w:line="252"/>
        <w:ind w:firstLine="709"/>
        <w:jc w:val="both"/>
        <w:rPr>
          <w:szCs w:val="28"/>
        </w:rPr>
      </w:pPr>
      <w:r>
        <w:rPr>
          <w:szCs w:val="28"/>
        </w:rPr>
        <w:t xml:space="preserve">Рассмотрим подробно функционирование программы. Для этого проведем анализ основных алгоритмов, используемых в работе, модулей программы и рассмотрим их зависимости. А также проанализируем все переменные и функции, которые входят в состав кода программы. </w:t>
      </w:r>
    </w:p>
    <w:p>
      <w:pPr>
        <w:pStyle w:val="Normal"/>
        <w:spacing w:lineRule="auto" w:line="252"/>
        <w:ind w:firstLine="709"/>
        <w:jc w:val="both"/>
        <w:rPr>
          <w:szCs w:val="28"/>
        </w:rPr>
      </w:pPr>
      <w:r>
        <w:rPr>
          <w:szCs w:val="28"/>
        </w:rPr>
        <w:t xml:space="preserve">Обобщенный алгоритм программы можно увидеть на схеме работы системы ГУИР.400201.188 ПД. Последовательно выполняются следующие действия: считывается информация о типе, мощности и цели атаки процессом </w:t>
      </w:r>
      <w:r>
        <w:rPr>
          <w:szCs w:val="28"/>
          <w:lang w:val="en-US"/>
        </w:rPr>
        <w:t>GUI</w:t>
      </w:r>
      <w:r>
        <w:rPr>
          <w:szCs w:val="28"/>
        </w:rPr>
        <w:t>_</w:t>
      </w:r>
      <w:r>
        <w:rPr>
          <w:szCs w:val="28"/>
          <w:lang w:val="en-US"/>
        </w:rPr>
        <w:t>t</w:t>
      </w:r>
      <w:r>
        <w:rPr>
          <w:szCs w:val="28"/>
        </w:rPr>
        <w:t xml:space="preserve">1; данные формируются в строку, являющуюся аргументами запуска процессов, производящих атаку </w:t>
      </w:r>
      <w:r>
        <w:rPr>
          <w:szCs w:val="28"/>
          <w:lang w:val="en-US"/>
        </w:rPr>
        <w:t>attackProcess</w:t>
      </w:r>
      <w:r>
        <w:rPr>
          <w:szCs w:val="28"/>
        </w:rPr>
        <w:t xml:space="preserve">; параллельно запускается модуль мониторинга цели, если она находится в сети Интернет с названием </w:t>
      </w:r>
      <w:r>
        <w:rPr>
          <w:szCs w:val="28"/>
          <w:lang w:val="en-US"/>
        </w:rPr>
        <w:t>Monitoring</w:t>
      </w:r>
      <w:r>
        <w:rPr>
          <w:szCs w:val="28"/>
        </w:rPr>
        <w:t>. Для проекта было выбрано направление наибольшей модульности, модули были разделены в зависимости от их требований к внешним ресурсам и библиотекам.</w:t>
      </w:r>
    </w:p>
    <w:p>
      <w:pPr>
        <w:pStyle w:val="Normal"/>
        <w:spacing w:lineRule="auto" w:line="252" w:before="0" w:after="240"/>
        <w:ind w:firstLine="709"/>
        <w:jc w:val="both"/>
        <w:rPr>
          <w:szCs w:val="28"/>
        </w:rPr>
      </w:pPr>
      <w:r>
        <w:rPr>
          <w:szCs w:val="28"/>
        </w:rPr>
        <w:t xml:space="preserve">Из всех этих модулей наибольшую алгоритмическую сложность представляет процесс, производящий атаку, так как на нем лежит главная задача проекта и в нем собрано несколько алгоритмов атак. Для модуля была выбрана процедурная парадигма вследствие использования низкоуровневых библиотек для наибольшей скорости работы и наименьших требований к внешним ресурсам. </w:t>
      </w:r>
    </w:p>
    <w:p>
      <w:pPr>
        <w:pStyle w:val="Heading2"/>
        <w:spacing w:lineRule="auto" w:line="252" w:before="0" w:after="240"/>
        <w:ind w:firstLine="709"/>
        <w:jc w:val="both"/>
        <w:rPr>
          <w:rFonts w:ascii="Times New Roman" w:hAnsi="Times New Roman" w:cs="Times New Roman"/>
          <w:color w:val="000000" w:themeColor="text1"/>
          <w:sz w:val="28"/>
          <w:szCs w:val="28"/>
        </w:rPr>
      </w:pPr>
      <w:bookmarkStart w:id="10" w:name="_Toc483629357"/>
      <w:r>
        <w:rPr>
          <w:rFonts w:cs="Times New Roman" w:ascii="Times New Roman" w:hAnsi="Times New Roman"/>
          <w:b/>
          <w:color w:val="000000" w:themeColor="text1"/>
          <w:sz w:val="28"/>
          <w:szCs w:val="28"/>
        </w:rPr>
        <w:t>3.1</w:t>
      </w:r>
      <w:r>
        <w:rPr>
          <w:rFonts w:cs="Times New Roman" w:ascii="Times New Roman" w:hAnsi="Times New Roman"/>
          <w:color w:val="000000" w:themeColor="text1"/>
          <w:sz w:val="28"/>
          <w:szCs w:val="28"/>
        </w:rPr>
        <w:t xml:space="preserve"> Модуль атакующего процесса</w:t>
      </w:r>
      <w:bookmarkEnd w:id="10"/>
    </w:p>
    <w:p>
      <w:pPr>
        <w:pStyle w:val="Normal"/>
        <w:spacing w:lineRule="auto" w:line="252"/>
        <w:ind w:firstLine="709"/>
        <w:jc w:val="both"/>
        <w:rPr>
          <w:szCs w:val="28"/>
        </w:rPr>
      </w:pPr>
      <w:r>
        <w:rPr>
          <w:szCs w:val="28"/>
        </w:rPr>
        <w:t xml:space="preserve">Обобщенный алгоритм всех атак следующий: запускается необходимое количество потоков для получения достаточной мощности, в каждом из которых собираются заголовки пакетов разных уровней модели </w:t>
      </w:r>
      <w:r>
        <w:rPr>
          <w:szCs w:val="28"/>
          <w:lang w:val="en-US"/>
        </w:rPr>
        <w:t>OSI</w:t>
      </w:r>
      <w:r>
        <w:rPr>
          <w:szCs w:val="28"/>
        </w:rPr>
        <w:t xml:space="preserve"> в соответствии с запущенной атакой, при необходимости собирается тело пакета, отправка этого пакета с незначительным интервалом через независимый для каждого потока порт до окончания атаки.</w:t>
      </w:r>
    </w:p>
    <w:p>
      <w:pPr>
        <w:pStyle w:val="Normal"/>
        <w:spacing w:lineRule="auto" w:line="252"/>
        <w:ind w:firstLine="709"/>
        <w:jc w:val="both"/>
        <w:rPr>
          <w:szCs w:val="28"/>
        </w:rPr>
      </w:pPr>
      <w:r>
        <w:rPr>
          <w:szCs w:val="28"/>
        </w:rPr>
        <w:t>В соответствии с этим алгоритмом было выбрано деление на функции, а так же структуры для формирования необходимых заголовков.</w:t>
      </w:r>
    </w:p>
    <w:p>
      <w:pPr>
        <w:pStyle w:val="Normal"/>
        <w:spacing w:lineRule="auto" w:line="252"/>
        <w:ind w:firstLine="709"/>
        <w:jc w:val="both"/>
        <w:rPr>
          <w:szCs w:val="28"/>
        </w:rPr>
      </w:pPr>
      <w:r>
        <w:rPr>
          <w:szCs w:val="28"/>
        </w:rPr>
        <w:t>Следующие структуры были необходимы для создания всех заголовков, используемых при атаках:</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IPHeader</w:t>
      </w:r>
      <w:r>
        <w:rPr>
          <w:rFonts w:cs="Times New Roman"/>
          <w:szCs w:val="28"/>
        </w:rPr>
        <w:t xml:space="preserve"> – заголовок протокола </w:t>
      </w:r>
      <w:r>
        <w:rPr>
          <w:rFonts w:cs="Times New Roman"/>
          <w:szCs w:val="28"/>
          <w:lang w:val="en-US"/>
        </w:rPr>
        <w:t>IPv</w:t>
      </w:r>
      <w:r>
        <w:rPr>
          <w:rFonts w:cs="Times New Roman"/>
          <w:szCs w:val="28"/>
        </w:rPr>
        <w:t xml:space="preserve">4, самого низкого доступного к редактированию уровня модели </w:t>
      </w:r>
      <w:r>
        <w:rPr>
          <w:rFonts w:cs="Times New Roman"/>
          <w:szCs w:val="28"/>
          <w:lang w:val="en-US"/>
        </w:rPr>
        <w:t>OSI</w:t>
      </w:r>
      <w:r>
        <w:rPr>
          <w:rFonts w:cs="Times New Roman"/>
          <w:szCs w:val="28"/>
        </w:rPr>
        <w:t>, используется во всех типах атак;</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ICMPHeader</w:t>
      </w:r>
      <w:r>
        <w:rPr>
          <w:rFonts w:cs="Times New Roman"/>
          <w:szCs w:val="28"/>
        </w:rPr>
        <w:t xml:space="preserve"> – заголовок протокола </w:t>
      </w:r>
      <w:r>
        <w:rPr>
          <w:rFonts w:cs="Times New Roman"/>
          <w:szCs w:val="28"/>
          <w:lang w:val="en-US"/>
        </w:rPr>
        <w:t>ICMP</w:t>
      </w:r>
      <w:r>
        <w:rPr>
          <w:rFonts w:cs="Times New Roman"/>
          <w:szCs w:val="28"/>
        </w:rPr>
        <w:t xml:space="preserve">, используемого в атаках типа </w:t>
      </w:r>
      <w:r>
        <w:rPr>
          <w:rFonts w:cs="Times New Roman"/>
          <w:szCs w:val="28"/>
          <w:lang w:val="en-US"/>
        </w:rPr>
        <w:t>Smurf</w:t>
      </w:r>
      <w:r>
        <w:rPr>
          <w:rFonts w:cs="Times New Roman"/>
          <w:szCs w:val="28"/>
        </w:rPr>
        <w:t>;</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UDPHeader</w:t>
      </w:r>
      <w:r>
        <w:rPr>
          <w:rFonts w:cs="Times New Roman"/>
          <w:szCs w:val="28"/>
        </w:rPr>
        <w:t xml:space="preserve"> – заголовок протокола </w:t>
      </w:r>
      <w:r>
        <w:rPr>
          <w:rFonts w:cs="Times New Roman"/>
          <w:szCs w:val="28"/>
          <w:lang w:val="en-US"/>
        </w:rPr>
        <w:t>UDP</w:t>
      </w:r>
      <w:r>
        <w:rPr>
          <w:rFonts w:cs="Times New Roman"/>
          <w:szCs w:val="28"/>
        </w:rPr>
        <w:t xml:space="preserve">, который используется при атаках типа </w:t>
      </w:r>
      <w:r>
        <w:rPr>
          <w:rFonts w:cs="Times New Roman"/>
          <w:szCs w:val="28"/>
          <w:lang w:val="en-US"/>
        </w:rPr>
        <w:t>DNS</w:t>
      </w:r>
      <w:r>
        <w:rPr>
          <w:rFonts w:cs="Times New Roman"/>
          <w:szCs w:val="28"/>
        </w:rPr>
        <w:t xml:space="preserve"> </w:t>
      </w:r>
      <w:r>
        <w:rPr>
          <w:rFonts w:cs="Times New Roman"/>
          <w:szCs w:val="28"/>
          <w:lang w:val="en-US"/>
        </w:rPr>
        <w:t>amplification</w:t>
      </w:r>
      <w:r>
        <w:rPr>
          <w:rFonts w:cs="Times New Roman"/>
          <w:szCs w:val="28"/>
        </w:rPr>
        <w:t xml:space="preserve"> и </w:t>
      </w:r>
      <w:r>
        <w:rPr>
          <w:rFonts w:cs="Times New Roman"/>
          <w:szCs w:val="28"/>
          <w:lang w:val="en-US"/>
        </w:rPr>
        <w:t>Fraggle</w:t>
      </w:r>
      <w:r>
        <w:rPr>
          <w:rFonts w:cs="Times New Roman"/>
          <w:szCs w:val="28"/>
        </w:rPr>
        <w:t>;</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TCPHeader</w:t>
      </w:r>
      <w:r>
        <w:rPr>
          <w:rFonts w:cs="Times New Roman"/>
          <w:szCs w:val="28"/>
        </w:rPr>
        <w:t xml:space="preserve"> – заголовок протокола </w:t>
      </w:r>
      <w:r>
        <w:rPr>
          <w:rFonts w:cs="Times New Roman"/>
          <w:szCs w:val="28"/>
          <w:lang w:val="en-US"/>
        </w:rPr>
        <w:t>TCP</w:t>
      </w:r>
      <w:r>
        <w:rPr>
          <w:rFonts w:cs="Times New Roman"/>
          <w:szCs w:val="28"/>
        </w:rPr>
        <w:t xml:space="preserve">, который используется в </w:t>
      </w:r>
      <w:r>
        <w:rPr>
          <w:rFonts w:cs="Times New Roman"/>
          <w:szCs w:val="28"/>
          <w:lang w:val="en-US"/>
        </w:rPr>
        <w:t>HTTP</w:t>
      </w:r>
      <w:r>
        <w:rPr>
          <w:rFonts w:cs="Times New Roman"/>
          <w:szCs w:val="28"/>
        </w:rPr>
        <w:t xml:space="preserve">-флуд атаках, а так же в атаках типа </w:t>
      </w:r>
      <w:r>
        <w:rPr>
          <w:rFonts w:cs="Times New Roman"/>
          <w:szCs w:val="28"/>
          <w:lang w:val="en-US"/>
        </w:rPr>
        <w:t>TCP</w:t>
      </w:r>
      <w:r>
        <w:rPr>
          <w:rFonts w:cs="Times New Roman"/>
          <w:szCs w:val="28"/>
        </w:rPr>
        <w:t>-</w:t>
      </w:r>
      <w:r>
        <w:rPr>
          <w:rFonts w:cs="Times New Roman"/>
          <w:szCs w:val="28"/>
          <w:lang w:val="en-US"/>
        </w:rPr>
        <w:t>SYN</w:t>
      </w:r>
      <w:r>
        <w:rPr>
          <w:rFonts w:cs="Times New Roman"/>
          <w:szCs w:val="28"/>
        </w:rPr>
        <w:t xml:space="preserve"> и </w:t>
      </w:r>
      <w:r>
        <w:rPr>
          <w:rFonts w:cs="Times New Roman"/>
          <w:szCs w:val="28"/>
          <w:lang w:val="en-US"/>
        </w:rPr>
        <w:t>RUDY</w:t>
      </w:r>
      <w:r>
        <w:rPr>
          <w:rFonts w:cs="Times New Roman"/>
          <w:szCs w:val="28"/>
        </w:rPr>
        <w:t>;</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PseudoIPHeader</w:t>
      </w:r>
      <w:r>
        <w:rPr>
          <w:rFonts w:cs="Times New Roman"/>
          <w:szCs w:val="28"/>
        </w:rPr>
        <w:t xml:space="preserve"> – псевдозаголовок протокола </w:t>
      </w:r>
      <w:r>
        <w:rPr>
          <w:rFonts w:cs="Times New Roman"/>
          <w:szCs w:val="28"/>
          <w:lang w:val="en-US"/>
        </w:rPr>
        <w:t>IP</w:t>
      </w:r>
      <w:r>
        <w:rPr>
          <w:rFonts w:cs="Times New Roman"/>
          <w:szCs w:val="28"/>
        </w:rPr>
        <w:t xml:space="preserve">, необходимый для формирования правильной контрольной суммы в заголовке </w:t>
      </w:r>
      <w:r>
        <w:rPr>
          <w:rFonts w:cs="Times New Roman"/>
          <w:szCs w:val="28"/>
          <w:lang w:val="en-US"/>
        </w:rPr>
        <w:t>TCP</w:t>
      </w:r>
      <w:r>
        <w:rPr>
          <w:rFonts w:cs="Times New Roman"/>
          <w:szCs w:val="28"/>
        </w:rPr>
        <w:t>;</w:t>
      </w:r>
    </w:p>
    <w:p>
      <w:pPr>
        <w:pStyle w:val="ListParagraph"/>
        <w:numPr>
          <w:ilvl w:val="0"/>
          <w:numId w:val="3"/>
        </w:numPr>
        <w:spacing w:lineRule="auto" w:line="252"/>
        <w:ind w:left="0" w:firstLine="709"/>
        <w:jc w:val="both"/>
        <w:rPr>
          <w:rFonts w:cs="Times New Roman"/>
          <w:szCs w:val="28"/>
        </w:rPr>
      </w:pPr>
      <w:r>
        <w:rPr>
          <w:rFonts w:cs="Times New Roman"/>
          <w:szCs w:val="28"/>
        </w:rPr>
        <w:t xml:space="preserve"> </w:t>
      </w:r>
      <w:r>
        <w:rPr>
          <w:rFonts w:cs="Courier New" w:ascii="Courier New" w:hAnsi="Courier New"/>
          <w:szCs w:val="28"/>
          <w:lang w:val="en-US"/>
        </w:rPr>
        <w:t>DNSHeader</w:t>
      </w:r>
      <w:r>
        <w:rPr>
          <w:rFonts w:cs="Times New Roman"/>
          <w:szCs w:val="28"/>
        </w:rPr>
        <w:t xml:space="preserve"> – заголовок протокола </w:t>
      </w:r>
      <w:r>
        <w:rPr>
          <w:rFonts w:cs="Times New Roman"/>
          <w:szCs w:val="28"/>
          <w:lang w:val="en-US"/>
        </w:rPr>
        <w:t>DNS</w:t>
      </w:r>
      <w:r>
        <w:rPr>
          <w:rFonts w:cs="Times New Roman"/>
          <w:szCs w:val="28"/>
        </w:rPr>
        <w:t xml:space="preserve">, используемый в данном проекте для реализации </w:t>
      </w:r>
      <w:r>
        <w:rPr>
          <w:rFonts w:cs="Times New Roman"/>
          <w:szCs w:val="28"/>
          <w:lang w:val="en-US"/>
        </w:rPr>
        <w:t>DNS</w:t>
      </w:r>
      <w:r>
        <w:rPr>
          <w:rFonts w:cs="Times New Roman"/>
          <w:szCs w:val="28"/>
        </w:rPr>
        <w:t xml:space="preserve"> </w:t>
      </w:r>
      <w:r>
        <w:rPr>
          <w:rFonts w:cs="Times New Roman"/>
          <w:szCs w:val="28"/>
          <w:lang w:val="en-US"/>
        </w:rPr>
        <w:t>amplification</w:t>
      </w:r>
      <w:r>
        <w:rPr>
          <w:rFonts w:cs="Times New Roman"/>
          <w:szCs w:val="28"/>
        </w:rPr>
        <w:t xml:space="preserve"> атак;</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PPPoEHeader</w:t>
      </w:r>
      <w:r>
        <w:rPr>
          <w:rFonts w:cs="Times New Roman"/>
          <w:szCs w:val="28"/>
        </w:rPr>
        <w:t xml:space="preserve"> – заголовок для пакетов отправляемых по </w:t>
      </w:r>
      <w:r>
        <w:rPr>
          <w:rFonts w:cs="Times New Roman"/>
          <w:szCs w:val="28"/>
          <w:lang w:val="en-US"/>
        </w:rPr>
        <w:t>PPPoE</w:t>
      </w:r>
      <w:r>
        <w:rPr>
          <w:rFonts w:cs="Times New Roman"/>
          <w:szCs w:val="28"/>
        </w:rPr>
        <w:t xml:space="preserve"> соединению, как наиболее распространенному типу соединений между сетями, необходим для всех типов атак проводимых вне локальной сети;</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Question</w:t>
      </w:r>
      <w:r>
        <w:rPr>
          <w:rFonts w:cs="Times New Roman"/>
          <w:szCs w:val="28"/>
        </w:rPr>
        <w:t xml:space="preserve"> – вспомогательная структура для формирования </w:t>
      </w:r>
      <w:r>
        <w:rPr>
          <w:rFonts w:cs="Times New Roman"/>
          <w:szCs w:val="28"/>
          <w:lang w:val="en-US"/>
        </w:rPr>
        <w:t>DNS</w:t>
      </w:r>
      <w:r>
        <w:rPr>
          <w:rFonts w:cs="Times New Roman"/>
          <w:szCs w:val="28"/>
        </w:rPr>
        <w:t xml:space="preserve"> пакета.</w:t>
      </w:r>
    </w:p>
    <w:p>
      <w:pPr>
        <w:pStyle w:val="Normal"/>
        <w:spacing w:lineRule="auto" w:line="252"/>
        <w:ind w:firstLine="709"/>
        <w:jc w:val="both"/>
        <w:rPr>
          <w:szCs w:val="28"/>
        </w:rPr>
      </w:pPr>
      <w:r>
        <w:rPr>
          <w:szCs w:val="28"/>
        </w:rPr>
        <w:t>Структура</w:t>
      </w:r>
      <w:r>
        <w:rPr>
          <w:i/>
          <w:szCs w:val="28"/>
        </w:rPr>
        <w:t xml:space="preserve"> </w:t>
      </w:r>
      <w:r>
        <w:rPr>
          <w:rFonts w:cs="Courier New" w:ascii="Courier New" w:hAnsi="Courier New"/>
          <w:szCs w:val="28"/>
          <w:lang w:val="en-US"/>
        </w:rPr>
        <w:t>IPHeader</w:t>
      </w:r>
      <w:r>
        <w:rPr>
          <w:rFonts w:cs="Courier New" w:ascii="Courier New" w:hAnsi="Courier New"/>
          <w:szCs w:val="28"/>
        </w:rPr>
        <w:t xml:space="preserve"> </w:t>
      </w:r>
      <w:r>
        <w:rPr>
          <w:szCs w:val="28"/>
        </w:rPr>
        <w:t>состоит из следующих полей:</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header</w:t>
      </w:r>
      <w:r>
        <w:rPr>
          <w:rFonts w:cs="Courier New" w:ascii="Courier New" w:hAnsi="Courier New"/>
          <w:szCs w:val="28"/>
        </w:rPr>
        <w:t>_</w:t>
      </w:r>
      <w:r>
        <w:rPr>
          <w:rFonts w:cs="Courier New" w:ascii="Courier New" w:hAnsi="Courier New"/>
          <w:szCs w:val="28"/>
          <w:lang w:val="en-US"/>
        </w:rPr>
        <w:t>len</w:t>
      </w:r>
      <w:r>
        <w:rPr>
          <w:rFonts w:cs="Times New Roman"/>
          <w:szCs w:val="28"/>
        </w:rPr>
        <w:t xml:space="preserve"> – длина заголовка в 32-битных словах, как правило равен 5;</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version</w:t>
      </w:r>
      <w:r>
        <w:rPr>
          <w:rFonts w:cs="Times New Roman"/>
          <w:szCs w:val="28"/>
        </w:rPr>
        <w:t xml:space="preserve"> – версия протокола </w:t>
      </w:r>
      <w:r>
        <w:rPr>
          <w:rFonts w:cs="Times New Roman"/>
          <w:szCs w:val="28"/>
          <w:lang w:val="en-US"/>
        </w:rPr>
        <w:t>IP</w:t>
      </w:r>
      <w:r>
        <w:rPr>
          <w:rFonts w:cs="Times New Roman"/>
          <w:szCs w:val="28"/>
        </w:rPr>
        <w:t>;</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tos</w:t>
      </w:r>
      <w:r>
        <w:rPr>
          <w:rFonts w:cs="Times New Roman"/>
          <w:szCs w:val="28"/>
        </w:rPr>
        <w:t xml:space="preserve"> – тип обслуживания, необходим для разделения трафика на класы обслуживания;</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total</w:t>
      </w:r>
      <w:r>
        <w:rPr>
          <w:rFonts w:cs="Courier New" w:ascii="Courier New" w:hAnsi="Courier New"/>
          <w:szCs w:val="28"/>
        </w:rPr>
        <w:t>_</w:t>
      </w:r>
      <w:r>
        <w:rPr>
          <w:rFonts w:cs="Courier New" w:ascii="Courier New" w:hAnsi="Courier New"/>
          <w:szCs w:val="28"/>
          <w:lang w:val="en-US"/>
        </w:rPr>
        <w:t>length</w:t>
      </w:r>
      <w:r>
        <w:rPr>
          <w:rFonts w:cs="Times New Roman"/>
          <w:szCs w:val="28"/>
        </w:rPr>
        <w:t xml:space="preserve"> – полный размер пакета, включая заголовок, может иметь значения от 20 до 65535;</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id</w:t>
      </w:r>
      <w:r>
        <w:rPr>
          <w:rFonts w:cs="Times New Roman"/>
          <w:szCs w:val="28"/>
        </w:rPr>
        <w:t xml:space="preserve"> – уникальный </w:t>
      </w:r>
      <w:r>
        <w:rPr>
          <w:rFonts w:cs="Times New Roman"/>
          <w:szCs w:val="28"/>
          <w:lang w:val="en-US"/>
        </w:rPr>
        <w:t>ID</w:t>
      </w:r>
      <w:r>
        <w:rPr>
          <w:rFonts w:cs="Times New Roman"/>
          <w:szCs w:val="28"/>
        </w:rPr>
        <w:t xml:space="preserve"> пакета;</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frag</w:t>
      </w:r>
      <w:r>
        <w:rPr>
          <w:rFonts w:cs="Courier New" w:ascii="Courier New" w:hAnsi="Courier New"/>
          <w:szCs w:val="28"/>
        </w:rPr>
        <w:t>_</w:t>
      </w:r>
      <w:r>
        <w:rPr>
          <w:rFonts w:cs="Courier New" w:ascii="Courier New" w:hAnsi="Courier New"/>
          <w:szCs w:val="28"/>
          <w:lang w:val="en-US"/>
        </w:rPr>
        <w:t>offset</w:t>
      </w:r>
      <w:r>
        <w:rPr>
          <w:rFonts w:cs="Times New Roman"/>
          <w:szCs w:val="28"/>
        </w:rPr>
        <w:t xml:space="preserve"> – смещение фрагмента в 8-байтных словах от начала фрагментации, используется только если пакет был фрагментирован;</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more</w:t>
      </w:r>
      <w:r>
        <w:rPr>
          <w:rFonts w:cs="Courier New" w:ascii="Courier New" w:hAnsi="Courier New"/>
          <w:szCs w:val="28"/>
        </w:rPr>
        <w:t>_</w:t>
      </w:r>
      <w:r>
        <w:rPr>
          <w:rFonts w:cs="Courier New" w:ascii="Courier New" w:hAnsi="Courier New"/>
          <w:szCs w:val="28"/>
          <w:lang w:val="en-US"/>
        </w:rPr>
        <w:t>fragment</w:t>
      </w:r>
      <w:r>
        <w:rPr>
          <w:rFonts w:cs="Times New Roman"/>
          <w:szCs w:val="28"/>
        </w:rPr>
        <w:t xml:space="preserve"> – флаг, показывающий что данный пакет не последний;</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dont</w:t>
      </w:r>
      <w:r>
        <w:rPr>
          <w:rFonts w:cs="Courier New" w:ascii="Courier New" w:hAnsi="Courier New"/>
          <w:szCs w:val="28"/>
        </w:rPr>
        <w:t>_</w:t>
      </w:r>
      <w:r>
        <w:rPr>
          <w:rFonts w:cs="Courier New" w:ascii="Courier New" w:hAnsi="Courier New"/>
          <w:szCs w:val="28"/>
          <w:lang w:val="en-US"/>
        </w:rPr>
        <w:t>fragment</w:t>
      </w:r>
      <w:r>
        <w:rPr>
          <w:rFonts w:cs="Times New Roman"/>
          <w:szCs w:val="28"/>
        </w:rPr>
        <w:t xml:space="preserve"> – флаг, показывающий что данный пакет не фрагментирован;</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ip_reserved_zero</w:t>
      </w:r>
      <w:r>
        <w:rPr>
          <w:rFonts w:cs="Times New Roman"/>
          <w:szCs w:val="28"/>
          <w:lang w:val="en-US"/>
        </w:rPr>
        <w:t xml:space="preserve"> –</w:t>
      </w:r>
      <w:r>
        <w:rPr>
          <w:rFonts w:cs="Times New Roman"/>
          <w:szCs w:val="28"/>
        </w:rPr>
        <w:t xml:space="preserve"> зарезервированный 0;</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frag</w:t>
      </w:r>
      <w:r>
        <w:rPr>
          <w:rFonts w:cs="Courier New" w:ascii="Courier New" w:hAnsi="Courier New"/>
          <w:szCs w:val="28"/>
        </w:rPr>
        <w:t>_</w:t>
      </w:r>
      <w:r>
        <w:rPr>
          <w:rFonts w:cs="Courier New" w:ascii="Courier New" w:hAnsi="Courier New"/>
          <w:szCs w:val="28"/>
          <w:lang w:val="en-US"/>
        </w:rPr>
        <w:t>offset</w:t>
      </w:r>
      <w:r>
        <w:rPr>
          <w:rFonts w:cs="Courier New" w:ascii="Courier New" w:hAnsi="Courier New"/>
          <w:szCs w:val="28"/>
        </w:rPr>
        <w:t>1</w:t>
      </w:r>
      <w:r>
        <w:rPr>
          <w:rFonts w:cs="Times New Roman"/>
          <w:szCs w:val="28"/>
        </w:rPr>
        <w:t xml:space="preserve"> – продолжение поля </w:t>
      </w: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frag</w:t>
      </w:r>
      <w:r>
        <w:rPr>
          <w:rFonts w:cs="Courier New" w:ascii="Courier New" w:hAnsi="Courier New"/>
          <w:szCs w:val="28"/>
        </w:rPr>
        <w:t>_</w:t>
      </w:r>
      <w:r>
        <w:rPr>
          <w:rFonts w:cs="Courier New" w:ascii="Courier New" w:hAnsi="Courier New"/>
          <w:szCs w:val="28"/>
          <w:lang w:val="en-US"/>
        </w:rPr>
        <w:t>offset</w:t>
      </w:r>
      <w:r>
        <w:rPr>
          <w:rFonts w:cs="Times New Roman"/>
          <w:szCs w:val="28"/>
        </w:rPr>
        <w:t>;</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ttl</w:t>
      </w:r>
      <w:r>
        <w:rPr>
          <w:rFonts w:cs="Times New Roman"/>
          <w:szCs w:val="28"/>
        </w:rPr>
        <w:t xml:space="preserve"> – время жизни пакета;</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protocol</w:t>
      </w:r>
      <w:r>
        <w:rPr>
          <w:rFonts w:cs="Times New Roman"/>
          <w:szCs w:val="28"/>
        </w:rPr>
        <w:t xml:space="preserve"> – переменная показывающая данные какого протокола более высокого уровня находятся в этом пакете;</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checksum</w:t>
      </w:r>
      <w:r>
        <w:rPr>
          <w:rFonts w:cs="Times New Roman"/>
          <w:szCs w:val="28"/>
        </w:rPr>
        <w:t xml:space="preserve"> – контрольная сумма, показывающая правильность пакета;</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srcaddr</w:t>
      </w:r>
      <w:r>
        <w:rPr>
          <w:rFonts w:cs="Times New Roman"/>
          <w:szCs w:val="28"/>
        </w:rPr>
        <w:t xml:space="preserve"> – </w:t>
      </w:r>
      <w:r>
        <w:rPr>
          <w:rFonts w:cs="Times New Roman"/>
          <w:szCs w:val="28"/>
          <w:lang w:val="en-US"/>
        </w:rPr>
        <w:t>IP</w:t>
      </w:r>
      <w:r>
        <w:rPr>
          <w:rFonts w:cs="Times New Roman"/>
          <w:szCs w:val="28"/>
        </w:rPr>
        <w:t xml:space="preserve"> адрес отправителя пакета;</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ip</w:t>
      </w:r>
      <w:r>
        <w:rPr>
          <w:rFonts w:cs="Courier New" w:ascii="Courier New" w:hAnsi="Courier New"/>
          <w:szCs w:val="28"/>
        </w:rPr>
        <w:t>_</w:t>
      </w:r>
      <w:r>
        <w:rPr>
          <w:rFonts w:cs="Courier New" w:ascii="Courier New" w:hAnsi="Courier New"/>
          <w:szCs w:val="28"/>
          <w:lang w:val="en-US"/>
        </w:rPr>
        <w:t>destaddr</w:t>
      </w:r>
      <w:r>
        <w:rPr>
          <w:rFonts w:cs="Times New Roman"/>
          <w:szCs w:val="28"/>
        </w:rPr>
        <w:t xml:space="preserve"> – </w:t>
      </w:r>
      <w:r>
        <w:rPr>
          <w:rFonts w:cs="Times New Roman"/>
          <w:szCs w:val="28"/>
          <w:lang w:val="en-US"/>
        </w:rPr>
        <w:t>IP</w:t>
      </w:r>
      <w:r>
        <w:rPr>
          <w:rFonts w:cs="Times New Roman"/>
          <w:szCs w:val="28"/>
        </w:rPr>
        <w:t xml:space="preserve"> адрес назначения пакета.</w:t>
      </w:r>
    </w:p>
    <w:p>
      <w:pPr>
        <w:pStyle w:val="ListParagraph"/>
        <w:spacing w:lineRule="auto" w:line="252"/>
        <w:ind w:left="0" w:firstLine="709"/>
        <w:jc w:val="both"/>
        <w:rPr>
          <w:rFonts w:cs="Times New Roman"/>
          <w:szCs w:val="28"/>
        </w:rPr>
      </w:pPr>
      <w:r>
        <w:rPr>
          <w:rFonts w:cs="Times New Roman"/>
          <w:szCs w:val="28"/>
        </w:rPr>
        <w:t xml:space="preserve">Структура </w:t>
      </w:r>
      <w:r>
        <w:rPr>
          <w:rFonts w:cs="Courier New" w:ascii="Courier New" w:hAnsi="Courier New"/>
          <w:szCs w:val="28"/>
          <w:lang w:val="en-US"/>
        </w:rPr>
        <w:t>ICMPHeader</w:t>
      </w:r>
      <w:r>
        <w:rPr>
          <w:rFonts w:cs="Times New Roman"/>
          <w:szCs w:val="28"/>
        </w:rPr>
        <w:t xml:space="preserve"> состоит из следующих полей:</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 xml:space="preserve">byType </w:t>
      </w:r>
      <w:r>
        <w:rPr>
          <w:rFonts w:cs="Times New Roman"/>
          <w:szCs w:val="28"/>
          <w:lang w:val="en-US"/>
        </w:rPr>
        <w:t>–</w:t>
      </w:r>
      <w:r>
        <w:rPr>
          <w:rFonts w:cs="Times New Roman"/>
          <w:szCs w:val="28"/>
        </w:rPr>
        <w:t xml:space="preserve"> тип </w:t>
      </w:r>
      <w:r>
        <w:rPr>
          <w:rFonts w:cs="Times New Roman"/>
          <w:szCs w:val="28"/>
          <w:lang w:val="en-US"/>
        </w:rPr>
        <w:t xml:space="preserve">ICMP </w:t>
      </w:r>
      <w:r>
        <w:rPr>
          <w:rFonts w:cs="Times New Roman"/>
          <w:szCs w:val="28"/>
        </w:rPr>
        <w:t>сообщения;</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 xml:space="preserve">byCode </w:t>
      </w:r>
      <w:r>
        <w:rPr>
          <w:rFonts w:cs="Times New Roman"/>
          <w:szCs w:val="28"/>
          <w:lang w:val="en-US"/>
        </w:rPr>
        <w:t>–</w:t>
      </w:r>
      <w:r>
        <w:rPr>
          <w:rFonts w:cs="Times New Roman"/>
          <w:szCs w:val="28"/>
        </w:rPr>
        <w:t xml:space="preserve"> код </w:t>
      </w:r>
      <w:r>
        <w:rPr>
          <w:rFonts w:cs="Times New Roman"/>
          <w:szCs w:val="28"/>
          <w:lang w:val="en-US"/>
        </w:rPr>
        <w:t xml:space="preserve">ICMP </w:t>
      </w:r>
      <w:r>
        <w:rPr>
          <w:rFonts w:cs="Times New Roman"/>
          <w:szCs w:val="28"/>
        </w:rPr>
        <w:t>сообщения;</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nChecksumH</w:t>
      </w:r>
      <w:r>
        <w:rPr>
          <w:rFonts w:cs="Times New Roman"/>
          <w:szCs w:val="28"/>
        </w:rPr>
        <w:t xml:space="preserve"> – старший байт контрольной суммы;</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nChecksumL</w:t>
      </w:r>
      <w:r>
        <w:rPr>
          <w:rFonts w:cs="Times New Roman"/>
          <w:szCs w:val="28"/>
        </w:rPr>
        <w:t xml:space="preserve"> – младший байт контрольной суммы;</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 xml:space="preserve">nId </w:t>
      </w:r>
      <w:r>
        <w:rPr>
          <w:rFonts w:cs="Times New Roman"/>
          <w:szCs w:val="28"/>
          <w:lang w:val="en-US"/>
        </w:rPr>
        <w:t>–</w:t>
      </w:r>
      <w:r>
        <w:rPr>
          <w:rFonts w:cs="Times New Roman"/>
          <w:szCs w:val="28"/>
        </w:rPr>
        <w:t xml:space="preserve"> уникальный идентификатор пакета;</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 xml:space="preserve">nSequence </w:t>
      </w:r>
      <w:r>
        <w:rPr>
          <w:rFonts w:cs="Times New Roman"/>
          <w:szCs w:val="28"/>
          <w:lang w:val="en-US"/>
        </w:rPr>
        <w:t>–</w:t>
      </w:r>
      <w:r>
        <w:rPr>
          <w:rFonts w:cs="Times New Roman"/>
          <w:szCs w:val="28"/>
        </w:rPr>
        <w:t xml:space="preserve"> номер последовательности;</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data[]</w:t>
      </w:r>
      <w:r>
        <w:rPr>
          <w:rFonts w:cs="Times New Roman"/>
          <w:szCs w:val="28"/>
        </w:rPr>
        <w:t xml:space="preserve"> – данные.</w:t>
      </w:r>
    </w:p>
    <w:p>
      <w:pPr>
        <w:pStyle w:val="Normal"/>
        <w:spacing w:lineRule="auto" w:line="252"/>
        <w:ind w:firstLine="709"/>
        <w:jc w:val="both"/>
        <w:rPr>
          <w:szCs w:val="28"/>
        </w:rPr>
      </w:pPr>
      <w:r>
        <w:rPr>
          <w:szCs w:val="28"/>
        </w:rPr>
        <w:t xml:space="preserve">Структура </w:t>
      </w:r>
      <w:r>
        <w:rPr>
          <w:rFonts w:cs="Courier New" w:ascii="Courier New" w:hAnsi="Courier New"/>
          <w:szCs w:val="28"/>
          <w:lang w:val="en-US"/>
        </w:rPr>
        <w:t>UDPHeader</w:t>
      </w:r>
      <w:r>
        <w:rPr>
          <w:szCs w:val="28"/>
        </w:rPr>
        <w:t xml:space="preserve"> состоит из следующих полей:</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udph</w:t>
      </w:r>
      <w:r>
        <w:rPr>
          <w:rFonts w:cs="Courier New" w:ascii="Courier New" w:hAnsi="Courier New"/>
          <w:szCs w:val="28"/>
        </w:rPr>
        <w:t>_</w:t>
      </w:r>
      <w:r>
        <w:rPr>
          <w:rFonts w:cs="Courier New" w:ascii="Courier New" w:hAnsi="Courier New"/>
          <w:szCs w:val="28"/>
          <w:lang w:val="en-US"/>
        </w:rPr>
        <w:t>srcport</w:t>
      </w:r>
      <w:r>
        <w:rPr>
          <w:rFonts w:cs="Times New Roman"/>
          <w:szCs w:val="28"/>
        </w:rPr>
        <w:t xml:space="preserve"> – порт из которого был отправлен пакет, не является обязательным если на пакет не предусмотрено получение ответа;</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udph</w:t>
      </w:r>
      <w:r>
        <w:rPr>
          <w:rFonts w:cs="Courier New" w:ascii="Courier New" w:hAnsi="Courier New"/>
          <w:szCs w:val="28"/>
        </w:rPr>
        <w:t>_</w:t>
      </w:r>
      <w:r>
        <w:rPr>
          <w:rFonts w:cs="Courier New" w:ascii="Courier New" w:hAnsi="Courier New"/>
          <w:szCs w:val="28"/>
          <w:lang w:val="en-US"/>
        </w:rPr>
        <w:t>destport</w:t>
      </w:r>
      <w:r>
        <w:rPr>
          <w:rFonts w:cs="Times New Roman"/>
          <w:szCs w:val="28"/>
        </w:rPr>
        <w:t xml:space="preserve"> – порт назначения пакета;</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udph</w:t>
      </w:r>
      <w:r>
        <w:rPr>
          <w:rFonts w:cs="Courier New" w:ascii="Courier New" w:hAnsi="Courier New"/>
          <w:szCs w:val="28"/>
        </w:rPr>
        <w:t>_</w:t>
      </w:r>
      <w:r>
        <w:rPr>
          <w:rFonts w:cs="Courier New" w:ascii="Courier New" w:hAnsi="Courier New"/>
          <w:szCs w:val="28"/>
          <w:lang w:val="en-US"/>
        </w:rPr>
        <w:t>len</w:t>
      </w:r>
      <w:r>
        <w:rPr>
          <w:rFonts w:cs="Times New Roman"/>
          <w:szCs w:val="28"/>
        </w:rPr>
        <w:t xml:space="preserve"> – длина данных в пакете в байтах включая заголовок;</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udph</w:t>
      </w:r>
      <w:r>
        <w:rPr>
          <w:rFonts w:cs="Courier New" w:ascii="Courier New" w:hAnsi="Courier New"/>
          <w:szCs w:val="28"/>
        </w:rPr>
        <w:t>_</w:t>
      </w:r>
      <w:r>
        <w:rPr>
          <w:rFonts w:cs="Courier New" w:ascii="Courier New" w:hAnsi="Courier New"/>
          <w:szCs w:val="28"/>
          <w:lang w:val="en-US"/>
        </w:rPr>
        <w:t>chksum</w:t>
      </w:r>
      <w:r>
        <w:rPr>
          <w:rFonts w:cs="Times New Roman"/>
          <w:szCs w:val="28"/>
        </w:rPr>
        <w:t xml:space="preserve"> – контрольная сумма пакета, как правило не проверяется и не является обязательной вследствие особенностей протокола </w:t>
      </w:r>
      <w:r>
        <w:rPr>
          <w:rFonts w:cs="Times New Roman"/>
          <w:szCs w:val="28"/>
          <w:lang w:val="en-US"/>
        </w:rPr>
        <w:t>UDP</w:t>
      </w:r>
      <w:r>
        <w:rPr>
          <w:rFonts w:cs="Times New Roman"/>
          <w:szCs w:val="28"/>
        </w:rPr>
        <w:t>.</w:t>
      </w:r>
    </w:p>
    <w:p>
      <w:pPr>
        <w:pStyle w:val="ListParagraph"/>
        <w:spacing w:lineRule="auto" w:line="252" w:before="0" w:after="0"/>
        <w:ind w:left="0" w:firstLine="709"/>
        <w:contextualSpacing/>
        <w:jc w:val="both"/>
        <w:rPr>
          <w:rFonts w:cs="Times New Roman"/>
          <w:szCs w:val="28"/>
        </w:rPr>
      </w:pPr>
      <w:r>
        <w:rPr>
          <w:rFonts w:cs="Times New Roman"/>
          <w:szCs w:val="28"/>
        </w:rPr>
        <w:t xml:space="preserve">Структура </w:t>
      </w:r>
      <w:r>
        <w:rPr>
          <w:rFonts w:cs="Courier New" w:ascii="Courier New" w:hAnsi="Courier New"/>
          <w:szCs w:val="28"/>
          <w:lang w:val="en-US"/>
        </w:rPr>
        <w:t>TCPHeader</w:t>
      </w:r>
      <w:r>
        <w:rPr>
          <w:rFonts w:cs="Times New Roman"/>
          <w:szCs w:val="28"/>
        </w:rPr>
        <w:t xml:space="preserve"> состоит из следующих полей:</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sourcePort</w:t>
      </w:r>
      <w:r>
        <w:rPr>
          <w:rFonts w:cs="Times New Roman"/>
          <w:szCs w:val="28"/>
        </w:rPr>
        <w:t xml:space="preserve"> – порт из которого был отправлен пакет;</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destinationPort</w:t>
      </w:r>
      <w:r>
        <w:rPr>
          <w:rFonts w:cs="Times New Roman"/>
          <w:szCs w:val="28"/>
          <w:lang w:val="en-US"/>
        </w:rPr>
        <w:t xml:space="preserve"> –</w:t>
      </w:r>
      <w:r>
        <w:rPr>
          <w:rFonts w:cs="Times New Roman"/>
          <w:szCs w:val="28"/>
        </w:rPr>
        <w:t xml:space="preserve"> порт назначения пакета;</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seq</w:t>
      </w:r>
      <w:r>
        <w:rPr>
          <w:rFonts w:cs="Times New Roman"/>
          <w:szCs w:val="28"/>
        </w:rPr>
        <w:t xml:space="preserve"> – порядковый номер пакета;</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ack</w:t>
      </w:r>
      <w:r>
        <w:rPr>
          <w:rFonts w:cs="Times New Roman"/>
          <w:szCs w:val="28"/>
        </w:rPr>
        <w:t xml:space="preserve"> – порядковый номер предыдущего полученного пакета;</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th_x2</w:t>
      </w:r>
      <w:r>
        <w:rPr>
          <w:rFonts w:cs="Times New Roman"/>
          <w:szCs w:val="28"/>
          <w:lang w:val="en-US"/>
        </w:rPr>
        <w:t xml:space="preserve"> –</w:t>
      </w:r>
      <w:r>
        <w:rPr>
          <w:rFonts w:cs="Times New Roman"/>
          <w:szCs w:val="28"/>
        </w:rPr>
        <w:t xml:space="preserve"> зарезервировано;</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off</w:t>
      </w:r>
      <w:r>
        <w:rPr>
          <w:rFonts w:cs="Times New Roman"/>
          <w:szCs w:val="28"/>
        </w:rPr>
        <w:t xml:space="preserve"> – длина заголовка в 4-байтных словах, может быть от 5 до 15;</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th_flags</w:t>
      </w:r>
      <w:r>
        <w:rPr>
          <w:rFonts w:cs="Times New Roman"/>
          <w:szCs w:val="28"/>
          <w:lang w:val="en-US"/>
        </w:rPr>
        <w:t xml:space="preserve"> –</w:t>
      </w:r>
      <w:r>
        <w:rPr>
          <w:rFonts w:cs="Times New Roman"/>
          <w:szCs w:val="28"/>
        </w:rPr>
        <w:t xml:space="preserve"> поле флагов;</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win</w:t>
      </w:r>
      <w:r>
        <w:rPr>
          <w:rFonts w:cs="Times New Roman"/>
          <w:szCs w:val="28"/>
        </w:rPr>
        <w:t xml:space="preserve"> – количество байт которое способен принять отправитель в качестве ответа на данный пакет;</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sum</w:t>
      </w:r>
      <w:r>
        <w:rPr>
          <w:rFonts w:cs="Times New Roman"/>
          <w:szCs w:val="28"/>
        </w:rPr>
        <w:t xml:space="preserve"> – контрольная сумма, рассчитывается с учетом псевдозаголовка, так как протоколы более высокого уровня не имеют доступа к заголовкам протоколов более низких уровней;</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urp</w:t>
      </w:r>
      <w:r>
        <w:rPr>
          <w:rFonts w:cs="Times New Roman"/>
          <w:szCs w:val="28"/>
        </w:rPr>
        <w:t xml:space="preserve"> – номер октета в котором заканчиваются важные данные, необходим только при установленном флаге отправки внеполосных данных;</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options</w:t>
      </w:r>
      <w:r>
        <w:rPr>
          <w:rFonts w:cs="Courier New" w:ascii="Courier New" w:hAnsi="Courier New"/>
          <w:szCs w:val="28"/>
        </w:rPr>
        <w:t>[3]</w:t>
      </w:r>
      <w:r>
        <w:rPr>
          <w:rFonts w:cs="Times New Roman"/>
          <w:szCs w:val="28"/>
        </w:rPr>
        <w:t xml:space="preserve"> – опции, в данный момент почти всегда включают 2 байта </w:t>
      </w:r>
      <w:r>
        <w:rPr>
          <w:rFonts w:cs="Times New Roman"/>
          <w:szCs w:val="28"/>
          <w:lang w:val="en-US"/>
        </w:rPr>
        <w:t>NOP</w:t>
      </w:r>
      <w:r>
        <w:rPr>
          <w:rFonts w:cs="Times New Roman"/>
          <w:szCs w:val="28"/>
        </w:rPr>
        <w:t>(</w:t>
      </w:r>
      <w:r>
        <w:rPr>
          <w:rFonts w:cs="Times New Roman"/>
          <w:szCs w:val="28"/>
          <w:lang w:val="en-US"/>
        </w:rPr>
        <w:t>no</w:t>
      </w:r>
      <w:r>
        <w:rPr>
          <w:rFonts w:cs="Times New Roman"/>
          <w:szCs w:val="28"/>
        </w:rPr>
        <w:t xml:space="preserve"> </w:t>
      </w:r>
      <w:r>
        <w:rPr>
          <w:rFonts w:cs="Times New Roman"/>
          <w:szCs w:val="28"/>
          <w:lang w:val="en-US"/>
        </w:rPr>
        <w:t>operation</w:t>
      </w:r>
      <w:r>
        <w:rPr>
          <w:rFonts w:cs="Times New Roman"/>
          <w:szCs w:val="28"/>
        </w:rPr>
        <w:t>) резервирующих некоторое количество системных ресурсов для последующих пакетов;</w:t>
      </w:r>
    </w:p>
    <w:p>
      <w:pPr>
        <w:pStyle w:val="Normal"/>
        <w:spacing w:lineRule="auto" w:line="252"/>
        <w:ind w:firstLine="709"/>
        <w:jc w:val="both"/>
        <w:rPr>
          <w:szCs w:val="28"/>
        </w:rPr>
      </w:pPr>
      <w:r>
        <w:rPr>
          <w:szCs w:val="28"/>
        </w:rPr>
        <w:t xml:space="preserve">Структура </w:t>
      </w:r>
      <w:r>
        <w:rPr>
          <w:rFonts w:cs="Courier New" w:ascii="Courier New" w:hAnsi="Courier New"/>
          <w:szCs w:val="28"/>
          <w:lang w:val="en-US"/>
        </w:rPr>
        <w:t>PseudoIPHeader</w:t>
      </w:r>
      <w:r>
        <w:rPr>
          <w:rFonts w:cs="Courier New" w:ascii="Courier New" w:hAnsi="Courier New"/>
          <w:szCs w:val="28"/>
        </w:rPr>
        <w:t xml:space="preserve"> </w:t>
      </w:r>
      <w:r>
        <w:rPr>
          <w:szCs w:val="28"/>
        </w:rPr>
        <w:t>состоит из следующих полей:</w:t>
      </w:r>
    </w:p>
    <w:p>
      <w:pPr>
        <w:pStyle w:val="ListParagraph"/>
        <w:numPr>
          <w:ilvl w:val="0"/>
          <w:numId w:val="3"/>
        </w:numPr>
        <w:spacing w:lineRule="auto" w:line="252"/>
        <w:ind w:left="0" w:firstLine="709"/>
        <w:jc w:val="both"/>
        <w:rPr>
          <w:rFonts w:cs="Times New Roman"/>
          <w:szCs w:val="28"/>
          <w:lang w:val="en-US"/>
        </w:rPr>
      </w:pPr>
      <w:r>
        <w:rPr>
          <w:rFonts w:cs="Courier New" w:ascii="Courier New" w:hAnsi="Courier New"/>
          <w:szCs w:val="28"/>
          <w:lang w:val="en-US"/>
        </w:rPr>
        <w:t xml:space="preserve">sourceIP </w:t>
      </w:r>
      <w:r>
        <w:rPr>
          <w:rFonts w:cs="Times New Roman"/>
          <w:szCs w:val="28"/>
          <w:lang w:val="en-US"/>
        </w:rPr>
        <w:t>– IP</w:t>
      </w:r>
      <w:r>
        <w:rPr>
          <w:rFonts w:cs="Times New Roman"/>
          <w:szCs w:val="28"/>
        </w:rPr>
        <w:t xml:space="preserve"> адрес отправителя;</w:t>
      </w:r>
    </w:p>
    <w:p>
      <w:pPr>
        <w:pStyle w:val="ListParagraph"/>
        <w:numPr>
          <w:ilvl w:val="0"/>
          <w:numId w:val="3"/>
        </w:numPr>
        <w:spacing w:lineRule="auto" w:line="252"/>
        <w:ind w:left="0" w:firstLine="709"/>
        <w:jc w:val="both"/>
        <w:rPr>
          <w:rFonts w:cs="Times New Roman"/>
          <w:szCs w:val="28"/>
          <w:lang w:val="en-US"/>
        </w:rPr>
      </w:pPr>
      <w:r>
        <w:rPr>
          <w:rFonts w:cs="Courier New" w:ascii="Courier New" w:hAnsi="Courier New"/>
          <w:szCs w:val="28"/>
          <w:lang w:val="en-US"/>
        </w:rPr>
        <w:t>destinationIP</w:t>
      </w:r>
      <w:r>
        <w:rPr>
          <w:rFonts w:cs="Times New Roman"/>
          <w:szCs w:val="28"/>
          <w:lang w:val="en-US"/>
        </w:rPr>
        <w:t xml:space="preserve"> –</w:t>
      </w:r>
      <w:r>
        <w:rPr>
          <w:rFonts w:cs="Times New Roman"/>
          <w:szCs w:val="28"/>
        </w:rPr>
        <w:t xml:space="preserve"> </w:t>
      </w:r>
      <w:r>
        <w:rPr>
          <w:rFonts w:cs="Times New Roman"/>
          <w:szCs w:val="28"/>
          <w:lang w:val="en-US"/>
        </w:rPr>
        <w:t xml:space="preserve">IP </w:t>
      </w:r>
      <w:r>
        <w:rPr>
          <w:rFonts w:cs="Times New Roman"/>
          <w:szCs w:val="28"/>
        </w:rPr>
        <w:t>адрес назначения;</w:t>
      </w:r>
    </w:p>
    <w:p>
      <w:pPr>
        <w:pStyle w:val="ListParagraph"/>
        <w:numPr>
          <w:ilvl w:val="0"/>
          <w:numId w:val="3"/>
        </w:numPr>
        <w:spacing w:lineRule="auto" w:line="252"/>
        <w:ind w:left="0" w:firstLine="709"/>
        <w:jc w:val="both"/>
        <w:rPr>
          <w:rFonts w:cs="Times New Roman"/>
          <w:szCs w:val="28"/>
          <w:lang w:val="en-US"/>
        </w:rPr>
      </w:pPr>
      <w:r>
        <w:rPr>
          <w:rFonts w:cs="Courier New" w:ascii="Courier New" w:hAnsi="Courier New"/>
          <w:szCs w:val="28"/>
          <w:lang w:val="en-US"/>
        </w:rPr>
        <w:t xml:space="preserve">reservedZero </w:t>
      </w:r>
      <w:r>
        <w:rPr>
          <w:rFonts w:cs="Times New Roman"/>
          <w:szCs w:val="28"/>
          <w:lang w:val="en-US"/>
        </w:rPr>
        <w:t>–</w:t>
      </w:r>
      <w:r>
        <w:rPr>
          <w:rFonts w:cs="Times New Roman"/>
          <w:szCs w:val="28"/>
        </w:rPr>
        <w:t xml:space="preserve"> зарезервированный нуль;</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protocol</w:t>
      </w:r>
      <w:r>
        <w:rPr>
          <w:rFonts w:cs="Times New Roman"/>
          <w:szCs w:val="28"/>
        </w:rPr>
        <w:t xml:space="preserve"> – переменная показывающая данные какого протокола в этом пакете;</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TCPLength</w:t>
      </w:r>
      <w:r>
        <w:rPr>
          <w:rFonts w:cs="Times New Roman"/>
          <w:szCs w:val="28"/>
        </w:rPr>
        <w:t xml:space="preserve"> – длина пакета включая заголовок </w:t>
      </w:r>
      <w:r>
        <w:rPr>
          <w:rFonts w:cs="Times New Roman"/>
          <w:szCs w:val="28"/>
          <w:lang w:val="en-US"/>
        </w:rPr>
        <w:t>TCP</w:t>
      </w:r>
      <w:r>
        <w:rPr>
          <w:rFonts w:cs="Times New Roman"/>
          <w:szCs w:val="28"/>
        </w:rPr>
        <w:t>.</w:t>
      </w:r>
    </w:p>
    <w:p>
      <w:pPr>
        <w:pStyle w:val="ListParagraph"/>
        <w:spacing w:lineRule="auto" w:line="252" w:before="0" w:after="0"/>
        <w:ind w:left="0" w:firstLine="709"/>
        <w:contextualSpacing/>
        <w:jc w:val="both"/>
        <w:rPr>
          <w:rFonts w:cs="Times New Roman"/>
          <w:szCs w:val="28"/>
        </w:rPr>
      </w:pPr>
      <w:r>
        <w:rPr>
          <w:rFonts w:cs="Times New Roman"/>
          <w:szCs w:val="28"/>
        </w:rPr>
        <w:t xml:space="preserve">Структура </w:t>
      </w:r>
      <w:r>
        <w:rPr>
          <w:rFonts w:cs="Courier New" w:ascii="Courier New" w:hAnsi="Courier New"/>
          <w:szCs w:val="28"/>
          <w:lang w:val="en-US"/>
        </w:rPr>
        <w:t>DNSHeader</w:t>
      </w:r>
      <w:r>
        <w:rPr>
          <w:rFonts w:cs="Courier New" w:ascii="Courier New" w:hAnsi="Courier New"/>
          <w:szCs w:val="28"/>
        </w:rPr>
        <w:t xml:space="preserve"> </w:t>
      </w:r>
      <w:r>
        <w:rPr>
          <w:rFonts w:cs="Times New Roman"/>
          <w:szCs w:val="28"/>
        </w:rPr>
        <w:t>состоит из следующих полей:</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id</w:t>
      </w:r>
      <w:r>
        <w:rPr>
          <w:rFonts w:cs="Times New Roman"/>
          <w:szCs w:val="28"/>
          <w:lang w:val="en-US"/>
        </w:rPr>
        <w:t xml:space="preserve"> – </w:t>
      </w:r>
      <w:r>
        <w:rPr>
          <w:rFonts w:cs="Times New Roman"/>
          <w:szCs w:val="28"/>
        </w:rPr>
        <w:t>идентификационный номер пакета;</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rd</w:t>
      </w:r>
      <w:r>
        <w:rPr>
          <w:rFonts w:cs="Times New Roman"/>
          <w:szCs w:val="28"/>
        </w:rPr>
        <w:t xml:space="preserve"> – флаг показывающий необходимость рекурсии;</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tc</w:t>
      </w:r>
      <w:r>
        <w:rPr>
          <w:rFonts w:cs="Times New Roman"/>
          <w:szCs w:val="28"/>
        </w:rPr>
        <w:t xml:space="preserve"> –  флаг показывающий что пакет обрезан, то есть для протокола </w:t>
      </w:r>
      <w:r>
        <w:rPr>
          <w:rFonts w:cs="Times New Roman"/>
          <w:szCs w:val="28"/>
          <w:lang w:val="en-US"/>
        </w:rPr>
        <w:t>UDP</w:t>
      </w:r>
      <w:r>
        <w:rPr>
          <w:rFonts w:cs="Times New Roman"/>
          <w:szCs w:val="28"/>
        </w:rPr>
        <w:t xml:space="preserve"> пакет превысил размер в 512 байт;</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aa</w:t>
      </w:r>
      <w:r>
        <w:rPr>
          <w:rFonts w:cs="Courier New" w:ascii="Courier New" w:hAnsi="Courier New"/>
          <w:szCs w:val="28"/>
        </w:rPr>
        <w:t xml:space="preserve"> </w:t>
      </w:r>
      <w:r>
        <w:rPr>
          <w:rFonts w:cs="Times New Roman"/>
          <w:szCs w:val="28"/>
        </w:rPr>
        <w:t xml:space="preserve">– флаг показывающий что ответ получен из заслуживающего доверие источника; </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opcode</w:t>
      </w:r>
      <w:r>
        <w:rPr>
          <w:rFonts w:cs="Times New Roman"/>
          <w:szCs w:val="28"/>
          <w:lang w:val="en-US"/>
        </w:rPr>
        <w:t xml:space="preserve"> –</w:t>
      </w:r>
      <w:r>
        <w:rPr>
          <w:rFonts w:cs="Times New Roman"/>
          <w:szCs w:val="28"/>
        </w:rPr>
        <w:t xml:space="preserve"> код операции;</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qr</w:t>
      </w:r>
      <w:r>
        <w:rPr>
          <w:rFonts w:cs="Courier New" w:ascii="Courier New" w:hAnsi="Courier New"/>
          <w:szCs w:val="28"/>
        </w:rPr>
        <w:t xml:space="preserve"> </w:t>
      </w:r>
      <w:r>
        <w:rPr>
          <w:rFonts w:cs="Times New Roman"/>
          <w:szCs w:val="28"/>
        </w:rPr>
        <w:t>– флаг показывающий является ли этот пакет запросом к серверу или ответом;</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rcode</w:t>
      </w:r>
      <w:r>
        <w:rPr>
          <w:rFonts w:cs="Times New Roman"/>
          <w:szCs w:val="28"/>
          <w:lang w:val="en-US"/>
        </w:rPr>
        <w:t xml:space="preserve"> –</w:t>
      </w:r>
      <w:r>
        <w:rPr>
          <w:rFonts w:cs="Times New Roman"/>
          <w:szCs w:val="28"/>
        </w:rPr>
        <w:t xml:space="preserve"> код ответа;</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cd</w:t>
      </w:r>
      <w:r>
        <w:rPr>
          <w:rFonts w:cs="Courier New" w:ascii="Courier New" w:hAnsi="Courier New"/>
          <w:szCs w:val="28"/>
        </w:rPr>
        <w:t xml:space="preserve"> </w:t>
      </w:r>
      <w:r>
        <w:rPr>
          <w:rFonts w:cs="Times New Roman"/>
          <w:szCs w:val="28"/>
        </w:rPr>
        <w:t>– флаг показывающий что проверка отключена;</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ad</w:t>
      </w:r>
      <w:r>
        <w:rPr>
          <w:rFonts w:cs="Times New Roman"/>
          <w:szCs w:val="28"/>
        </w:rPr>
        <w:t xml:space="preserve"> – флаг показывающий аутентичность данных, игнорируется сервером;</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 xml:space="preserve">z </w:t>
      </w:r>
      <w:r>
        <w:rPr>
          <w:rFonts w:cs="Times New Roman"/>
          <w:szCs w:val="28"/>
          <w:lang w:val="en-US"/>
        </w:rPr>
        <w:t>–</w:t>
      </w:r>
      <w:r>
        <w:rPr>
          <w:rFonts w:cs="Times New Roman"/>
          <w:szCs w:val="28"/>
        </w:rPr>
        <w:t xml:space="preserve"> зарезервированный нуль;</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ra</w:t>
      </w:r>
      <w:r>
        <w:rPr>
          <w:rFonts w:cs="Courier New" w:ascii="Courier New" w:hAnsi="Courier New"/>
          <w:szCs w:val="28"/>
        </w:rPr>
        <w:t xml:space="preserve"> </w:t>
      </w:r>
      <w:r>
        <w:rPr>
          <w:rFonts w:cs="Times New Roman"/>
          <w:szCs w:val="28"/>
        </w:rPr>
        <w:t>– флаг показывающий что рекурсия возможна, в запросах всегда устанавливается в 0;</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q</w:t>
      </w:r>
      <w:r>
        <w:rPr>
          <w:rFonts w:cs="Courier New" w:ascii="Courier New" w:hAnsi="Courier New"/>
          <w:szCs w:val="28"/>
        </w:rPr>
        <w:t>_</w:t>
      </w:r>
      <w:r>
        <w:rPr>
          <w:rFonts w:cs="Courier New" w:ascii="Courier New" w:hAnsi="Courier New"/>
          <w:szCs w:val="28"/>
          <w:lang w:val="en-US"/>
        </w:rPr>
        <w:t>count</w:t>
      </w:r>
      <w:r>
        <w:rPr>
          <w:rFonts w:cs="Times New Roman"/>
          <w:szCs w:val="28"/>
        </w:rPr>
        <w:t xml:space="preserve"> – количество вопросов в пакете, практически всегда равен 1;</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ans</w:t>
      </w:r>
      <w:r>
        <w:rPr>
          <w:rFonts w:cs="Courier New" w:ascii="Courier New" w:hAnsi="Courier New"/>
          <w:szCs w:val="28"/>
        </w:rPr>
        <w:t>_</w:t>
      </w:r>
      <w:r>
        <w:rPr>
          <w:rFonts w:cs="Courier New" w:ascii="Courier New" w:hAnsi="Courier New"/>
          <w:szCs w:val="28"/>
          <w:lang w:val="en-US"/>
        </w:rPr>
        <w:t>count</w:t>
      </w:r>
      <w:r>
        <w:rPr>
          <w:rFonts w:cs="Times New Roman"/>
          <w:szCs w:val="28"/>
        </w:rPr>
        <w:t xml:space="preserve"> – количество ответов, в запросе всегда устанавливается 0;</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auth</w:t>
      </w:r>
      <w:r>
        <w:rPr>
          <w:rFonts w:cs="Courier New" w:ascii="Courier New" w:hAnsi="Courier New"/>
          <w:szCs w:val="28"/>
        </w:rPr>
        <w:t>_</w:t>
      </w:r>
      <w:r>
        <w:rPr>
          <w:rFonts w:cs="Courier New" w:ascii="Courier New" w:hAnsi="Courier New"/>
          <w:szCs w:val="28"/>
          <w:lang w:val="en-US"/>
        </w:rPr>
        <w:t>count</w:t>
      </w:r>
      <w:r>
        <w:rPr>
          <w:rFonts w:cs="Courier New" w:ascii="Courier New" w:hAnsi="Courier New"/>
          <w:szCs w:val="28"/>
        </w:rPr>
        <w:t xml:space="preserve"> </w:t>
      </w:r>
      <w:r>
        <w:rPr>
          <w:rFonts w:cs="Times New Roman"/>
          <w:szCs w:val="28"/>
        </w:rPr>
        <w:t>– количество авторитетных ответов, в запросе всегда устанавливается в 0;</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add</w:t>
      </w:r>
      <w:r>
        <w:rPr>
          <w:rFonts w:cs="Courier New" w:ascii="Courier New" w:hAnsi="Courier New"/>
          <w:szCs w:val="28"/>
        </w:rPr>
        <w:t>_</w:t>
      </w:r>
      <w:r>
        <w:rPr>
          <w:rFonts w:cs="Courier New" w:ascii="Courier New" w:hAnsi="Courier New"/>
          <w:szCs w:val="28"/>
          <w:lang w:val="en-US"/>
        </w:rPr>
        <w:t>count</w:t>
      </w:r>
      <w:r>
        <w:rPr>
          <w:rFonts w:cs="Times New Roman"/>
          <w:szCs w:val="28"/>
        </w:rPr>
        <w:t xml:space="preserve"> – количество дополнительной информации, в запросе всегда устанавливается в 0.</w:t>
      </w:r>
    </w:p>
    <w:p>
      <w:pPr>
        <w:pStyle w:val="Normal"/>
        <w:spacing w:lineRule="auto" w:line="252"/>
        <w:ind w:firstLine="709"/>
        <w:jc w:val="both"/>
        <w:rPr>
          <w:szCs w:val="28"/>
        </w:rPr>
      </w:pPr>
      <w:r>
        <w:rPr>
          <w:szCs w:val="28"/>
        </w:rPr>
        <w:t xml:space="preserve">Структура </w:t>
      </w:r>
      <w:r>
        <w:rPr>
          <w:rFonts w:cs="Courier New" w:ascii="Courier New" w:hAnsi="Courier New"/>
          <w:szCs w:val="28"/>
          <w:lang w:val="en-US"/>
        </w:rPr>
        <w:t>PPPoEHeader</w:t>
      </w:r>
      <w:r>
        <w:rPr>
          <w:szCs w:val="28"/>
        </w:rPr>
        <w:t xml:space="preserve"> состоит из следующих полей:</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typeVer</w:t>
      </w:r>
      <w:r>
        <w:rPr>
          <w:rFonts w:cs="Times New Roman"/>
          <w:szCs w:val="28"/>
        </w:rPr>
        <w:t xml:space="preserve"> – тип и версия </w:t>
      </w:r>
      <w:r>
        <w:rPr>
          <w:rFonts w:cs="Times New Roman"/>
          <w:szCs w:val="28"/>
          <w:lang w:val="en-US"/>
        </w:rPr>
        <w:t>PPPoE</w:t>
      </w:r>
      <w:r>
        <w:rPr>
          <w:rFonts w:cs="Times New Roman"/>
          <w:szCs w:val="28"/>
        </w:rPr>
        <w:t xml:space="preserve"> соединения, как правило устанавливается в 0</w:t>
      </w:r>
      <w:r>
        <w:rPr>
          <w:rFonts w:cs="Times New Roman"/>
          <w:szCs w:val="28"/>
          <w:lang w:val="en-US"/>
        </w:rPr>
        <w:t>x</w:t>
      </w:r>
      <w:r>
        <w:rPr>
          <w:rFonts w:cs="Times New Roman"/>
          <w:szCs w:val="28"/>
        </w:rPr>
        <w:t>11;</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data</w:t>
      </w:r>
      <w:r>
        <w:rPr>
          <w:rFonts w:cs="Times New Roman"/>
          <w:szCs w:val="28"/>
        </w:rPr>
        <w:t xml:space="preserve"> – данные, как правило устанавливается в 0;</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sessionID</w:t>
      </w:r>
      <w:r>
        <w:rPr>
          <w:rFonts w:cs="Times New Roman"/>
          <w:szCs w:val="28"/>
        </w:rPr>
        <w:t xml:space="preserve"> – идентификационный номер текущей </w:t>
      </w:r>
      <w:r>
        <w:rPr>
          <w:rFonts w:cs="Times New Roman"/>
          <w:szCs w:val="28"/>
          <w:lang w:val="en-US"/>
        </w:rPr>
        <w:t>PPPoE</w:t>
      </w:r>
      <w:r>
        <w:rPr>
          <w:rFonts w:cs="Times New Roman"/>
          <w:szCs w:val="28"/>
        </w:rPr>
        <w:t xml:space="preserve"> сессии;</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length</w:t>
      </w:r>
      <w:r>
        <w:rPr>
          <w:rFonts w:cs="Times New Roman"/>
          <w:szCs w:val="28"/>
        </w:rPr>
        <w:t xml:space="preserve"> – длина данных в пакете в байтах включая поле </w:t>
      </w:r>
      <w:r>
        <w:rPr>
          <w:rFonts w:cs="Times New Roman"/>
          <w:szCs w:val="28"/>
          <w:lang w:val="en-US"/>
        </w:rPr>
        <w:t>PPPProtocol</w:t>
      </w:r>
      <w:r>
        <w:rPr>
          <w:rFonts w:cs="Times New Roman"/>
          <w:szCs w:val="28"/>
        </w:rPr>
        <w:t>;</w:t>
      </w:r>
    </w:p>
    <w:p>
      <w:pPr>
        <w:pStyle w:val="ListParagraph"/>
        <w:numPr>
          <w:ilvl w:val="0"/>
          <w:numId w:val="3"/>
        </w:numPr>
        <w:spacing w:lineRule="auto" w:line="252" w:before="0" w:after="0"/>
        <w:ind w:left="0" w:firstLine="709"/>
        <w:contextualSpacing/>
        <w:jc w:val="both"/>
        <w:rPr>
          <w:rFonts w:cs="Times New Roman"/>
          <w:szCs w:val="28"/>
        </w:rPr>
      </w:pPr>
      <w:r>
        <w:rPr>
          <w:rFonts w:cs="Courier New" w:ascii="Courier New" w:hAnsi="Courier New"/>
          <w:szCs w:val="28"/>
          <w:lang w:val="en-US"/>
        </w:rPr>
        <w:t>PPPProtocol</w:t>
      </w:r>
      <w:r>
        <w:rPr>
          <w:rFonts w:cs="Times New Roman"/>
          <w:szCs w:val="28"/>
        </w:rPr>
        <w:t xml:space="preserve"> – протокол данных содержащихся в пакете, для </w:t>
      </w:r>
      <w:r>
        <w:rPr>
          <w:rFonts w:cs="Times New Roman"/>
          <w:szCs w:val="28"/>
          <w:lang w:val="en-US"/>
        </w:rPr>
        <w:t>IP</w:t>
      </w:r>
      <w:r>
        <w:rPr>
          <w:rFonts w:cs="Times New Roman"/>
          <w:szCs w:val="28"/>
        </w:rPr>
        <w:t xml:space="preserve"> равен 0х21.</w:t>
      </w:r>
    </w:p>
    <w:p>
      <w:pPr>
        <w:pStyle w:val="Normal"/>
        <w:spacing w:lineRule="auto" w:line="252"/>
        <w:ind w:firstLine="709"/>
        <w:jc w:val="both"/>
        <w:rPr>
          <w:szCs w:val="28"/>
        </w:rPr>
      </w:pPr>
      <w:r>
        <w:rPr>
          <w:szCs w:val="28"/>
        </w:rPr>
        <w:t>Далее стоит подробно рассмотреть алгоритм каждой атаки и разработанные в соответствии с ним функции.</w:t>
      </w:r>
    </w:p>
    <w:p>
      <w:pPr>
        <w:pStyle w:val="Normal"/>
        <w:spacing w:lineRule="auto" w:line="252"/>
        <w:ind w:firstLine="709"/>
        <w:jc w:val="both"/>
        <w:rPr>
          <w:szCs w:val="28"/>
        </w:rPr>
      </w:pPr>
      <w:r>
        <w:rPr>
          <w:szCs w:val="28"/>
        </w:rPr>
        <w:t xml:space="preserve">Для атаки типа </w:t>
      </w:r>
      <w:r>
        <w:rPr>
          <w:i/>
          <w:szCs w:val="28"/>
          <w:lang w:val="en-US"/>
        </w:rPr>
        <w:t>Smurf</w:t>
      </w:r>
      <w:r>
        <w:rPr>
          <w:i/>
          <w:szCs w:val="28"/>
        </w:rPr>
        <w:t xml:space="preserve"> </w:t>
      </w:r>
      <w:r>
        <w:rPr>
          <w:szCs w:val="28"/>
        </w:rPr>
        <w:t>алгоритм следующий:</w:t>
      </w:r>
    </w:p>
    <w:p>
      <w:pPr>
        <w:pStyle w:val="ListParagraph"/>
        <w:numPr>
          <w:ilvl w:val="0"/>
          <w:numId w:val="4"/>
        </w:numPr>
        <w:spacing w:lineRule="auto" w:line="252"/>
        <w:ind w:left="0" w:firstLine="709"/>
        <w:jc w:val="both"/>
        <w:rPr>
          <w:rFonts w:ascii="Calibri" w:hAnsi="Calibri" w:asciiTheme="minorHAnsi" w:hAnsiTheme="minorHAnsi"/>
          <w:szCs w:val="28"/>
        </w:rPr>
      </w:pPr>
      <w:r>
        <w:rPr>
          <w:rFonts w:cs="Times New Roman"/>
          <w:szCs w:val="28"/>
        </w:rPr>
        <w:t xml:space="preserve">При необходимости создание заголовка </w:t>
      </w:r>
      <w:r>
        <w:rPr>
          <w:rFonts w:cs="Times New Roman"/>
          <w:szCs w:val="28"/>
          <w:lang w:val="en-US"/>
        </w:rPr>
        <w:t>PPPoE</w:t>
      </w:r>
      <w:r>
        <w:rPr>
          <w:rFonts w:cs="Times New Roman"/>
          <w:szCs w:val="28"/>
        </w:rPr>
        <w:t xml:space="preserve"> с текущими значениями идентификатора сессии и размера пакета;</w:t>
      </w:r>
    </w:p>
    <w:p>
      <w:pPr>
        <w:pStyle w:val="ListParagraph"/>
        <w:numPr>
          <w:ilvl w:val="0"/>
          <w:numId w:val="4"/>
        </w:numPr>
        <w:spacing w:lineRule="auto" w:line="252"/>
        <w:ind w:left="0" w:firstLine="709"/>
        <w:jc w:val="both"/>
        <w:rPr>
          <w:szCs w:val="28"/>
        </w:rPr>
      </w:pPr>
      <w:r>
        <w:rPr>
          <w:rFonts w:cs="Times New Roman"/>
          <w:szCs w:val="28"/>
        </w:rPr>
        <w:t xml:space="preserve">Заполнение заголовка </w:t>
      </w:r>
      <w:r>
        <w:rPr>
          <w:rFonts w:cs="Times New Roman"/>
          <w:szCs w:val="28"/>
          <w:lang w:val="en-US"/>
        </w:rPr>
        <w:t>IP</w:t>
      </w:r>
      <w:r>
        <w:rPr>
          <w:rFonts w:cs="Times New Roman"/>
          <w:szCs w:val="28"/>
        </w:rPr>
        <w:t xml:space="preserve"> с исходящим адресом равным адресу жертвы и широковещательным адресом назначения, а так же с протоколом равным </w:t>
      </w:r>
      <w:r>
        <w:rPr>
          <w:rFonts w:cs="Courier New" w:ascii="Courier New" w:hAnsi="Courier New"/>
          <w:szCs w:val="28"/>
          <w:lang w:val="en-US"/>
        </w:rPr>
        <w:t>IPPROTO</w:t>
      </w:r>
      <w:r>
        <w:rPr>
          <w:rFonts w:cs="Courier New" w:ascii="Courier New" w:hAnsi="Courier New"/>
          <w:szCs w:val="28"/>
        </w:rPr>
        <w:t>_</w:t>
      </w:r>
      <w:r>
        <w:rPr>
          <w:rFonts w:cs="Courier New" w:ascii="Courier New" w:hAnsi="Courier New"/>
          <w:szCs w:val="28"/>
          <w:lang w:val="en-US"/>
        </w:rPr>
        <w:t>ICMP</w:t>
      </w:r>
      <w:r>
        <w:rPr>
          <w:rFonts w:cs="Times New Roman"/>
          <w:szCs w:val="28"/>
        </w:rPr>
        <w:t>;</w:t>
      </w:r>
    </w:p>
    <w:p>
      <w:pPr>
        <w:pStyle w:val="ListParagraph"/>
        <w:numPr>
          <w:ilvl w:val="0"/>
          <w:numId w:val="4"/>
        </w:numPr>
        <w:spacing w:lineRule="auto" w:line="252"/>
        <w:ind w:left="0" w:firstLine="709"/>
        <w:jc w:val="both"/>
        <w:rPr>
          <w:rFonts w:ascii="Calibri" w:hAnsi="Calibri" w:asciiTheme="minorHAnsi" w:hAnsiTheme="minorHAnsi"/>
          <w:szCs w:val="28"/>
        </w:rPr>
      </w:pPr>
      <w:r>
        <w:rPr>
          <w:rFonts w:cs="Times New Roman"/>
          <w:szCs w:val="28"/>
        </w:rPr>
        <w:t xml:space="preserve">Создание </w:t>
      </w:r>
      <w:r>
        <w:rPr>
          <w:rFonts w:cs="Times New Roman"/>
          <w:szCs w:val="28"/>
          <w:lang w:val="en-US"/>
        </w:rPr>
        <w:t>ICMP</w:t>
      </w:r>
      <w:r>
        <w:rPr>
          <w:rFonts w:cs="Times New Roman"/>
          <w:szCs w:val="28"/>
        </w:rPr>
        <w:t xml:space="preserve"> заголовка с фиксированным содержимым длиной 1024 и заранее рассчитанной для него контрольной суммой для ускорения работы;</w:t>
      </w:r>
    </w:p>
    <w:p>
      <w:pPr>
        <w:pStyle w:val="ListParagraph"/>
        <w:numPr>
          <w:ilvl w:val="0"/>
          <w:numId w:val="4"/>
        </w:numPr>
        <w:spacing w:lineRule="auto" w:line="252"/>
        <w:ind w:left="0" w:firstLine="709"/>
        <w:jc w:val="both"/>
        <w:rPr>
          <w:szCs w:val="28"/>
        </w:rPr>
      </w:pPr>
      <w:r>
        <w:rPr>
          <w:szCs w:val="28"/>
        </w:rPr>
        <w:t>Копирование полученных данных в цельный массив байт;</w:t>
      </w:r>
    </w:p>
    <w:p>
      <w:pPr>
        <w:pStyle w:val="ListParagraph"/>
        <w:numPr>
          <w:ilvl w:val="0"/>
          <w:numId w:val="4"/>
        </w:numPr>
        <w:spacing w:lineRule="auto" w:line="252"/>
        <w:ind w:left="0" w:firstLine="709"/>
        <w:jc w:val="both"/>
        <w:rPr>
          <w:szCs w:val="28"/>
        </w:rPr>
      </w:pPr>
      <w:r>
        <w:rPr>
          <w:szCs w:val="28"/>
        </w:rPr>
        <w:t>Создание сырого сокета и открытие порта в зависимости от порядкового номера процесса и потока;</w:t>
      </w:r>
    </w:p>
    <w:p>
      <w:pPr>
        <w:pStyle w:val="ListParagraph"/>
        <w:numPr>
          <w:ilvl w:val="0"/>
          <w:numId w:val="4"/>
        </w:numPr>
        <w:spacing w:lineRule="auto" w:line="252" w:before="0" w:after="0"/>
        <w:ind w:left="0" w:firstLine="709"/>
        <w:contextualSpacing/>
        <w:jc w:val="both"/>
        <w:rPr>
          <w:szCs w:val="28"/>
        </w:rPr>
      </w:pPr>
      <w:r>
        <w:rPr>
          <w:szCs w:val="28"/>
        </w:rPr>
        <w:t>Разрешение широковещательной рассылки и посылки данных в заголовке;</w:t>
      </w:r>
    </w:p>
    <w:p>
      <w:pPr>
        <w:pStyle w:val="ListParagraph"/>
        <w:numPr>
          <w:ilvl w:val="0"/>
          <w:numId w:val="4"/>
        </w:numPr>
        <w:spacing w:lineRule="auto" w:line="252" w:before="0" w:after="0"/>
        <w:ind w:left="0" w:firstLine="709"/>
        <w:contextualSpacing/>
        <w:jc w:val="both"/>
        <w:rPr>
          <w:szCs w:val="28"/>
        </w:rPr>
      </w:pPr>
      <w:r>
        <w:rPr>
          <w:szCs w:val="28"/>
        </w:rPr>
        <w:t>Бесконечно посылать этот пакет с небольшим интервалом.</w:t>
      </w:r>
    </w:p>
    <w:p>
      <w:pPr>
        <w:pStyle w:val="Normal"/>
        <w:spacing w:lineRule="auto" w:line="252"/>
        <w:ind w:firstLine="709"/>
        <w:jc w:val="both"/>
        <w:rPr>
          <w:szCs w:val="28"/>
        </w:rPr>
      </w:pPr>
      <w:r>
        <w:rPr>
          <w:szCs w:val="28"/>
        </w:rPr>
        <w:t xml:space="preserve">Для атаки типа </w:t>
      </w:r>
      <w:r>
        <w:rPr>
          <w:i/>
          <w:szCs w:val="28"/>
          <w:lang w:val="en-US"/>
        </w:rPr>
        <w:t>Fraggle</w:t>
      </w:r>
      <w:r>
        <w:rPr>
          <w:szCs w:val="28"/>
        </w:rPr>
        <w:t xml:space="preserve"> алгоритм во многом схож:</w:t>
      </w:r>
    </w:p>
    <w:p>
      <w:pPr>
        <w:pStyle w:val="ListParagraph"/>
        <w:numPr>
          <w:ilvl w:val="0"/>
          <w:numId w:val="5"/>
        </w:numPr>
        <w:spacing w:lineRule="auto" w:line="252"/>
        <w:ind w:left="0" w:firstLine="709"/>
        <w:jc w:val="both"/>
        <w:rPr>
          <w:rFonts w:ascii="Calibri" w:hAnsi="Calibri" w:asciiTheme="minorHAnsi" w:hAnsiTheme="minorHAnsi"/>
          <w:szCs w:val="28"/>
        </w:rPr>
      </w:pPr>
      <w:r>
        <w:rPr>
          <w:rFonts w:cs="Times New Roman"/>
          <w:szCs w:val="28"/>
        </w:rPr>
        <w:t xml:space="preserve">При необходимости создание заголовка </w:t>
      </w:r>
      <w:r>
        <w:rPr>
          <w:rFonts w:cs="Times New Roman"/>
          <w:szCs w:val="28"/>
          <w:lang w:val="en-US"/>
        </w:rPr>
        <w:t>PPPoE</w:t>
      </w:r>
      <w:r>
        <w:rPr>
          <w:rFonts w:cs="Times New Roman"/>
          <w:szCs w:val="28"/>
        </w:rPr>
        <w:t xml:space="preserve"> с текущими значениями идентификатора сессии и размера пакета;</w:t>
      </w:r>
    </w:p>
    <w:p>
      <w:pPr>
        <w:pStyle w:val="ListParagraph"/>
        <w:numPr>
          <w:ilvl w:val="0"/>
          <w:numId w:val="5"/>
        </w:numPr>
        <w:spacing w:lineRule="auto" w:line="252"/>
        <w:ind w:left="0" w:firstLine="709"/>
        <w:jc w:val="both"/>
        <w:rPr>
          <w:szCs w:val="28"/>
        </w:rPr>
      </w:pPr>
      <w:r>
        <w:rPr>
          <w:rFonts w:cs="Times New Roman"/>
          <w:szCs w:val="28"/>
        </w:rPr>
        <w:t xml:space="preserve">Заполнение заголовка </w:t>
      </w:r>
      <w:r>
        <w:rPr>
          <w:rFonts w:cs="Times New Roman"/>
          <w:szCs w:val="28"/>
          <w:lang w:val="en-US"/>
        </w:rPr>
        <w:t>IP</w:t>
      </w:r>
      <w:r>
        <w:rPr>
          <w:rFonts w:cs="Times New Roman"/>
          <w:szCs w:val="28"/>
        </w:rPr>
        <w:t xml:space="preserve"> с исходящим адресом равным адресу жертвы и широковещательным адресом назначения, а так же с протоколом равным </w:t>
      </w:r>
      <w:r>
        <w:rPr>
          <w:rFonts w:cs="Courier New" w:ascii="Courier New" w:hAnsi="Courier New"/>
          <w:szCs w:val="28"/>
          <w:lang w:val="en-US"/>
        </w:rPr>
        <w:t>IPPROTO</w:t>
      </w:r>
      <w:r>
        <w:rPr>
          <w:rFonts w:cs="Courier New" w:ascii="Courier New" w:hAnsi="Courier New"/>
          <w:szCs w:val="28"/>
        </w:rPr>
        <w:t>_</w:t>
      </w:r>
      <w:r>
        <w:rPr>
          <w:rFonts w:cs="Courier New" w:ascii="Courier New" w:hAnsi="Courier New"/>
          <w:szCs w:val="28"/>
          <w:lang w:val="en-US"/>
        </w:rPr>
        <w:t>UDP</w:t>
      </w:r>
      <w:r>
        <w:rPr>
          <w:rFonts w:cs="Times New Roman"/>
          <w:szCs w:val="28"/>
        </w:rPr>
        <w:t>;</w:t>
      </w:r>
    </w:p>
    <w:p>
      <w:pPr>
        <w:pStyle w:val="ListParagraph"/>
        <w:numPr>
          <w:ilvl w:val="0"/>
          <w:numId w:val="5"/>
        </w:numPr>
        <w:spacing w:lineRule="auto" w:line="252"/>
        <w:ind w:left="0" w:firstLine="709"/>
        <w:jc w:val="both"/>
        <w:rPr>
          <w:rFonts w:ascii="Calibri" w:hAnsi="Calibri" w:asciiTheme="minorHAnsi" w:hAnsiTheme="minorHAnsi"/>
          <w:szCs w:val="28"/>
        </w:rPr>
      </w:pPr>
      <w:r>
        <w:rPr>
          <w:rFonts w:cs="Times New Roman"/>
          <w:szCs w:val="28"/>
        </w:rPr>
        <w:t xml:space="preserve">Создание </w:t>
      </w:r>
      <w:r>
        <w:rPr>
          <w:rFonts w:cs="Times New Roman"/>
          <w:szCs w:val="28"/>
          <w:lang w:val="en-US"/>
        </w:rPr>
        <w:t>UDP</w:t>
      </w:r>
      <w:r>
        <w:rPr>
          <w:rFonts w:cs="Times New Roman"/>
          <w:szCs w:val="28"/>
        </w:rPr>
        <w:t xml:space="preserve"> заголовка с фиксированным содержимым длиной 480 байт, так как суммарный размер пакета не должен быть более 508 байт, для того чтобы все устройства могли его принять и обработать, а так же с исходящими и целевыми портами равными 7, что является портом эхо запроса;</w:t>
      </w:r>
    </w:p>
    <w:p>
      <w:pPr>
        <w:pStyle w:val="ListParagraph"/>
        <w:numPr>
          <w:ilvl w:val="0"/>
          <w:numId w:val="5"/>
        </w:numPr>
        <w:spacing w:lineRule="auto" w:line="252"/>
        <w:ind w:left="0" w:firstLine="709"/>
        <w:jc w:val="both"/>
        <w:rPr>
          <w:szCs w:val="28"/>
        </w:rPr>
      </w:pPr>
      <w:r>
        <w:rPr>
          <w:szCs w:val="28"/>
        </w:rPr>
        <w:t>Копирование полученных данных в цельный массив байт;</w:t>
      </w:r>
    </w:p>
    <w:p>
      <w:pPr>
        <w:pStyle w:val="ListParagraph"/>
        <w:numPr>
          <w:ilvl w:val="0"/>
          <w:numId w:val="5"/>
        </w:numPr>
        <w:spacing w:lineRule="auto" w:line="252"/>
        <w:ind w:left="0" w:firstLine="709"/>
        <w:jc w:val="both"/>
        <w:rPr>
          <w:szCs w:val="28"/>
        </w:rPr>
      </w:pPr>
      <w:r>
        <w:rPr>
          <w:szCs w:val="28"/>
        </w:rPr>
        <w:t>Создание сырого сокета и открытие порта в зависимости от порядкового номера процесса и потока;</w:t>
      </w:r>
    </w:p>
    <w:p>
      <w:pPr>
        <w:pStyle w:val="ListParagraph"/>
        <w:numPr>
          <w:ilvl w:val="0"/>
          <w:numId w:val="5"/>
        </w:numPr>
        <w:spacing w:lineRule="auto" w:line="252" w:before="0" w:after="0"/>
        <w:ind w:left="0" w:firstLine="709"/>
        <w:contextualSpacing/>
        <w:jc w:val="both"/>
        <w:rPr>
          <w:szCs w:val="28"/>
        </w:rPr>
      </w:pPr>
      <w:r>
        <w:rPr>
          <w:szCs w:val="28"/>
        </w:rPr>
        <w:t>Разрешение широковещательной рассылки и посылки данных в заголовке;</w:t>
      </w:r>
    </w:p>
    <w:p>
      <w:pPr>
        <w:pStyle w:val="ListParagraph"/>
        <w:numPr>
          <w:ilvl w:val="0"/>
          <w:numId w:val="5"/>
        </w:numPr>
        <w:spacing w:lineRule="auto" w:line="252" w:before="0" w:after="0"/>
        <w:ind w:left="0" w:firstLine="709"/>
        <w:contextualSpacing/>
        <w:jc w:val="both"/>
        <w:rPr>
          <w:szCs w:val="28"/>
        </w:rPr>
      </w:pPr>
      <w:r>
        <w:rPr>
          <w:szCs w:val="28"/>
        </w:rPr>
        <w:t>Бесконечно посылать этот пакет с небольшим интервалом;</w:t>
      </w:r>
    </w:p>
    <w:p>
      <w:pPr>
        <w:pStyle w:val="Normal"/>
        <w:spacing w:lineRule="auto" w:line="252"/>
        <w:ind w:firstLine="709"/>
        <w:jc w:val="both"/>
        <w:rPr>
          <w:szCs w:val="28"/>
        </w:rPr>
      </w:pPr>
      <w:r>
        <w:rPr>
          <w:szCs w:val="28"/>
        </w:rPr>
        <w:t xml:space="preserve">Для </w:t>
      </w:r>
      <w:r>
        <w:rPr>
          <w:szCs w:val="28"/>
          <w:lang w:val="en-US"/>
        </w:rPr>
        <w:t>TCP</w:t>
      </w:r>
      <w:r>
        <w:rPr>
          <w:szCs w:val="28"/>
        </w:rPr>
        <w:t>-</w:t>
      </w:r>
      <w:r>
        <w:rPr>
          <w:szCs w:val="28"/>
          <w:lang w:val="en-US"/>
        </w:rPr>
        <w:t>SYN</w:t>
      </w:r>
      <w:r>
        <w:rPr>
          <w:szCs w:val="28"/>
        </w:rPr>
        <w:t xml:space="preserve"> атаки алгоритм следующий:</w:t>
      </w:r>
    </w:p>
    <w:p>
      <w:pPr>
        <w:pStyle w:val="ListParagraph"/>
        <w:numPr>
          <w:ilvl w:val="0"/>
          <w:numId w:val="6"/>
        </w:numPr>
        <w:spacing w:lineRule="auto" w:line="252"/>
        <w:ind w:left="0" w:firstLine="709"/>
        <w:jc w:val="both"/>
        <w:rPr>
          <w:rFonts w:ascii="Calibri" w:hAnsi="Calibri" w:asciiTheme="minorHAnsi" w:hAnsiTheme="minorHAnsi"/>
          <w:szCs w:val="28"/>
        </w:rPr>
      </w:pPr>
      <w:r>
        <w:rPr>
          <w:rFonts w:cs="Times New Roman"/>
          <w:szCs w:val="28"/>
        </w:rPr>
        <w:t xml:space="preserve">При необходимости создание заголовка </w:t>
      </w:r>
      <w:r>
        <w:rPr>
          <w:rFonts w:cs="Times New Roman"/>
          <w:szCs w:val="28"/>
          <w:lang w:val="en-US"/>
        </w:rPr>
        <w:t>PPPoE</w:t>
      </w:r>
      <w:r>
        <w:rPr>
          <w:rFonts w:cs="Times New Roman"/>
          <w:szCs w:val="28"/>
        </w:rPr>
        <w:t xml:space="preserve"> с текущими значениями идентификатора сессии и размера пакета;</w:t>
      </w:r>
    </w:p>
    <w:p>
      <w:pPr>
        <w:pStyle w:val="ListParagraph"/>
        <w:numPr>
          <w:ilvl w:val="0"/>
          <w:numId w:val="6"/>
        </w:numPr>
        <w:spacing w:lineRule="auto" w:line="252"/>
        <w:ind w:left="0" w:firstLine="709"/>
        <w:jc w:val="both"/>
        <w:rPr>
          <w:szCs w:val="28"/>
        </w:rPr>
      </w:pPr>
      <w:r>
        <w:rPr>
          <w:rFonts w:cs="Times New Roman"/>
          <w:szCs w:val="28"/>
        </w:rPr>
        <w:t xml:space="preserve">Заполнение заголовка </w:t>
      </w:r>
      <w:r>
        <w:rPr>
          <w:rFonts w:cs="Times New Roman"/>
          <w:szCs w:val="28"/>
          <w:lang w:val="en-US"/>
        </w:rPr>
        <w:t>IP</w:t>
      </w:r>
      <w:r>
        <w:rPr>
          <w:rFonts w:cs="Times New Roman"/>
          <w:szCs w:val="28"/>
        </w:rPr>
        <w:t xml:space="preserve"> с исходящим адресом равным произвольному адресу и адресом цели в качестве адреса назначения, а так же с протоколом равным </w:t>
      </w:r>
      <w:r>
        <w:rPr>
          <w:rFonts w:cs="Courier New" w:ascii="Courier New" w:hAnsi="Courier New"/>
          <w:szCs w:val="28"/>
          <w:lang w:val="en-US"/>
        </w:rPr>
        <w:t>IPPROTO</w:t>
      </w:r>
      <w:r>
        <w:rPr>
          <w:rFonts w:cs="Courier New" w:ascii="Courier New" w:hAnsi="Courier New"/>
          <w:szCs w:val="28"/>
        </w:rPr>
        <w:t>_</w:t>
      </w:r>
      <w:r>
        <w:rPr>
          <w:rFonts w:cs="Courier New" w:ascii="Courier New" w:hAnsi="Courier New"/>
          <w:szCs w:val="28"/>
          <w:lang w:val="en-US"/>
        </w:rPr>
        <w:t>TCP</w:t>
      </w:r>
      <w:r>
        <w:rPr>
          <w:rFonts w:cs="Times New Roman"/>
          <w:szCs w:val="28"/>
        </w:rPr>
        <w:t>;</w:t>
      </w:r>
    </w:p>
    <w:p>
      <w:pPr>
        <w:pStyle w:val="ListParagraph"/>
        <w:numPr>
          <w:ilvl w:val="0"/>
          <w:numId w:val="6"/>
        </w:numPr>
        <w:spacing w:lineRule="auto" w:line="252"/>
        <w:ind w:left="0" w:firstLine="709"/>
        <w:jc w:val="both"/>
        <w:rPr>
          <w:rFonts w:ascii="Calibri" w:hAnsi="Calibri" w:asciiTheme="minorHAnsi" w:hAnsiTheme="minorHAnsi"/>
          <w:szCs w:val="28"/>
        </w:rPr>
      </w:pPr>
      <w:r>
        <w:rPr>
          <w:rFonts w:cs="Times New Roman"/>
          <w:szCs w:val="28"/>
        </w:rPr>
        <w:t xml:space="preserve">Создание </w:t>
      </w:r>
      <w:r>
        <w:rPr>
          <w:rFonts w:cs="Times New Roman"/>
          <w:szCs w:val="28"/>
          <w:lang w:val="en-US"/>
        </w:rPr>
        <w:t>TCP</w:t>
      </w:r>
      <w:r>
        <w:rPr>
          <w:rFonts w:cs="Times New Roman"/>
          <w:szCs w:val="28"/>
        </w:rPr>
        <w:t xml:space="preserve"> заголовка с исходящим портом, рассчитываемым из номера процесса и потока, целевым портом, заданным в аргументах командной строки и флагом </w:t>
      </w:r>
      <w:r>
        <w:rPr>
          <w:rFonts w:cs="Times New Roman"/>
          <w:szCs w:val="28"/>
          <w:lang w:val="en-US"/>
        </w:rPr>
        <w:t>SYN</w:t>
      </w:r>
      <w:r>
        <w:rPr>
          <w:rFonts w:cs="Times New Roman"/>
          <w:szCs w:val="28"/>
        </w:rPr>
        <w:t xml:space="preserve"> равным 1;</w:t>
      </w:r>
    </w:p>
    <w:p>
      <w:pPr>
        <w:pStyle w:val="ListParagraph"/>
        <w:numPr>
          <w:ilvl w:val="0"/>
          <w:numId w:val="6"/>
        </w:numPr>
        <w:spacing w:lineRule="auto" w:line="252"/>
        <w:ind w:left="0" w:firstLine="709"/>
        <w:jc w:val="both"/>
        <w:rPr>
          <w:rFonts w:ascii="Calibri" w:hAnsi="Calibri" w:asciiTheme="minorHAnsi" w:hAnsiTheme="minorHAnsi"/>
          <w:szCs w:val="28"/>
        </w:rPr>
      </w:pPr>
      <w:r>
        <w:rPr>
          <w:rFonts w:cs="Times New Roman"/>
          <w:szCs w:val="28"/>
        </w:rPr>
        <w:t xml:space="preserve">Создание псевдозаголовка </w:t>
      </w:r>
      <w:r>
        <w:rPr>
          <w:rFonts w:cs="Times New Roman"/>
          <w:szCs w:val="28"/>
          <w:lang w:val="en-US"/>
        </w:rPr>
        <w:t>IP</w:t>
      </w:r>
      <w:r>
        <w:rPr>
          <w:rFonts w:cs="Times New Roman"/>
          <w:szCs w:val="28"/>
        </w:rPr>
        <w:t xml:space="preserve"> для расчёта контрольной суммы с теми же данными что и заголовок </w:t>
      </w:r>
      <w:r>
        <w:rPr>
          <w:rFonts w:cs="Times New Roman"/>
          <w:szCs w:val="28"/>
          <w:lang w:val="en-US"/>
        </w:rPr>
        <w:t>IP</w:t>
      </w:r>
      <w:r>
        <w:rPr>
          <w:rFonts w:cs="Times New Roman"/>
          <w:szCs w:val="28"/>
        </w:rPr>
        <w:t>;</w:t>
      </w:r>
    </w:p>
    <w:p>
      <w:pPr>
        <w:pStyle w:val="ListParagraph"/>
        <w:numPr>
          <w:ilvl w:val="0"/>
          <w:numId w:val="6"/>
        </w:numPr>
        <w:spacing w:lineRule="auto" w:line="252"/>
        <w:ind w:left="0" w:firstLine="709"/>
        <w:jc w:val="both"/>
        <w:rPr>
          <w:rFonts w:ascii="Calibri" w:hAnsi="Calibri" w:asciiTheme="minorHAnsi" w:hAnsiTheme="minorHAnsi"/>
          <w:szCs w:val="28"/>
        </w:rPr>
      </w:pPr>
      <w:r>
        <w:rPr>
          <w:rFonts w:cs="Times New Roman"/>
          <w:szCs w:val="28"/>
        </w:rPr>
        <w:t>Расчет контрольной суммы;</w:t>
      </w:r>
    </w:p>
    <w:p>
      <w:pPr>
        <w:pStyle w:val="ListParagraph"/>
        <w:numPr>
          <w:ilvl w:val="0"/>
          <w:numId w:val="6"/>
        </w:numPr>
        <w:spacing w:lineRule="auto" w:line="252"/>
        <w:ind w:left="0" w:firstLine="709"/>
        <w:jc w:val="both"/>
        <w:rPr>
          <w:szCs w:val="28"/>
        </w:rPr>
      </w:pPr>
      <w:r>
        <w:rPr>
          <w:szCs w:val="28"/>
        </w:rPr>
        <w:t>Копирование полученных данных в цельный массив байт;</w:t>
      </w:r>
    </w:p>
    <w:p>
      <w:pPr>
        <w:pStyle w:val="ListParagraph"/>
        <w:numPr>
          <w:ilvl w:val="0"/>
          <w:numId w:val="6"/>
        </w:numPr>
        <w:spacing w:lineRule="auto" w:line="252"/>
        <w:ind w:left="0" w:firstLine="709"/>
        <w:jc w:val="both"/>
        <w:rPr>
          <w:szCs w:val="28"/>
        </w:rPr>
      </w:pPr>
      <w:r>
        <w:rPr>
          <w:szCs w:val="28"/>
        </w:rPr>
        <w:t>Создание сырого сокета и открытие порта в зависимости от порядкового номера процесса и потока;</w:t>
      </w:r>
    </w:p>
    <w:p>
      <w:pPr>
        <w:pStyle w:val="ListParagraph"/>
        <w:numPr>
          <w:ilvl w:val="0"/>
          <w:numId w:val="6"/>
        </w:numPr>
        <w:spacing w:lineRule="auto" w:line="252" w:before="0" w:after="0"/>
        <w:ind w:left="0" w:firstLine="709"/>
        <w:contextualSpacing/>
        <w:jc w:val="both"/>
        <w:rPr>
          <w:szCs w:val="28"/>
        </w:rPr>
      </w:pPr>
      <w:r>
        <w:rPr>
          <w:szCs w:val="28"/>
        </w:rPr>
        <w:t>Бесконечно посылать этот пакет с небольшим интервалом.</w:t>
      </w:r>
    </w:p>
    <w:p>
      <w:pPr>
        <w:pStyle w:val="Normal"/>
        <w:spacing w:lineRule="auto" w:line="252"/>
        <w:ind w:firstLine="709"/>
        <w:jc w:val="both"/>
        <w:rPr>
          <w:szCs w:val="28"/>
        </w:rPr>
      </w:pPr>
      <w:r>
        <w:rPr>
          <w:szCs w:val="28"/>
        </w:rPr>
        <w:t xml:space="preserve">Алгоритм реализации </w:t>
      </w:r>
      <w:r>
        <w:rPr>
          <w:szCs w:val="28"/>
          <w:lang w:val="en-US"/>
        </w:rPr>
        <w:t>DNS</w:t>
      </w:r>
      <w:r>
        <w:rPr>
          <w:szCs w:val="28"/>
        </w:rPr>
        <w:t xml:space="preserve"> </w:t>
      </w:r>
      <w:r>
        <w:rPr>
          <w:szCs w:val="28"/>
          <w:lang w:val="en-US"/>
        </w:rPr>
        <w:t>amplification</w:t>
      </w:r>
      <w:r>
        <w:rPr>
          <w:szCs w:val="28"/>
        </w:rPr>
        <w:t xml:space="preserve"> атаки несколько сложнее:</w:t>
      </w:r>
    </w:p>
    <w:p>
      <w:pPr>
        <w:pStyle w:val="ListParagraph"/>
        <w:numPr>
          <w:ilvl w:val="0"/>
          <w:numId w:val="7"/>
        </w:numPr>
        <w:spacing w:lineRule="auto" w:line="252"/>
        <w:ind w:left="0" w:firstLine="709"/>
        <w:jc w:val="both"/>
        <w:rPr>
          <w:rFonts w:ascii="Calibri" w:hAnsi="Calibri" w:asciiTheme="minorHAnsi" w:hAnsiTheme="minorHAnsi"/>
          <w:szCs w:val="28"/>
        </w:rPr>
      </w:pPr>
      <w:r>
        <w:rPr>
          <w:rFonts w:cs="Times New Roman"/>
          <w:szCs w:val="28"/>
        </w:rPr>
        <w:t xml:space="preserve">При необходимости создание заголовка </w:t>
      </w:r>
      <w:r>
        <w:rPr>
          <w:rFonts w:cs="Times New Roman"/>
          <w:szCs w:val="28"/>
          <w:lang w:val="en-US"/>
        </w:rPr>
        <w:t>PPPoE</w:t>
      </w:r>
      <w:r>
        <w:rPr>
          <w:rFonts w:cs="Times New Roman"/>
          <w:szCs w:val="28"/>
        </w:rPr>
        <w:t xml:space="preserve"> с текущими значениями идентификатора сессии и размера пакета;</w:t>
      </w:r>
    </w:p>
    <w:p>
      <w:pPr>
        <w:pStyle w:val="ListParagraph"/>
        <w:numPr>
          <w:ilvl w:val="0"/>
          <w:numId w:val="7"/>
        </w:numPr>
        <w:spacing w:lineRule="auto" w:line="252"/>
        <w:ind w:left="0" w:firstLine="709"/>
        <w:jc w:val="both"/>
        <w:rPr>
          <w:szCs w:val="28"/>
        </w:rPr>
      </w:pPr>
      <w:r>
        <w:rPr>
          <w:rFonts w:cs="Times New Roman"/>
          <w:szCs w:val="28"/>
        </w:rPr>
        <w:t xml:space="preserve">Заполнение заголовка </w:t>
      </w:r>
      <w:r>
        <w:rPr>
          <w:rFonts w:cs="Times New Roman"/>
          <w:szCs w:val="28"/>
          <w:lang w:val="en-US"/>
        </w:rPr>
        <w:t>IP</w:t>
      </w:r>
      <w:r>
        <w:rPr>
          <w:rFonts w:cs="Times New Roman"/>
          <w:szCs w:val="28"/>
        </w:rPr>
        <w:t xml:space="preserve"> с исходящим адресом равным адресу жертвы и адресом назначения равным адресу неправильно сконфигурированного </w:t>
      </w:r>
      <w:r>
        <w:rPr>
          <w:rFonts w:cs="Times New Roman"/>
          <w:szCs w:val="28"/>
          <w:lang w:val="en-US"/>
        </w:rPr>
        <w:t>DNS</w:t>
      </w:r>
      <w:r>
        <w:rPr>
          <w:rFonts w:cs="Times New Roman"/>
          <w:szCs w:val="28"/>
        </w:rPr>
        <w:t xml:space="preserve"> сервера, а так же с протоколом равным </w:t>
      </w:r>
      <w:r>
        <w:rPr>
          <w:rFonts w:cs="Courier New" w:ascii="Courier New" w:hAnsi="Courier New"/>
          <w:szCs w:val="28"/>
          <w:lang w:val="en-US"/>
        </w:rPr>
        <w:t>IPPROTO</w:t>
      </w:r>
      <w:r>
        <w:rPr>
          <w:rFonts w:cs="Courier New" w:ascii="Courier New" w:hAnsi="Courier New"/>
          <w:szCs w:val="28"/>
        </w:rPr>
        <w:t>_</w:t>
      </w:r>
      <w:r>
        <w:rPr>
          <w:rFonts w:cs="Courier New" w:ascii="Courier New" w:hAnsi="Courier New"/>
          <w:szCs w:val="28"/>
          <w:lang w:val="en-US"/>
        </w:rPr>
        <w:t>UDP</w:t>
      </w:r>
      <w:r>
        <w:rPr>
          <w:rFonts w:cs="Times New Roman"/>
          <w:szCs w:val="28"/>
        </w:rPr>
        <w:t>;</w:t>
      </w:r>
    </w:p>
    <w:p>
      <w:pPr>
        <w:pStyle w:val="ListParagraph"/>
        <w:numPr>
          <w:ilvl w:val="0"/>
          <w:numId w:val="7"/>
        </w:numPr>
        <w:spacing w:lineRule="auto" w:line="252"/>
        <w:ind w:left="0" w:firstLine="709"/>
        <w:jc w:val="both"/>
        <w:rPr>
          <w:rFonts w:ascii="Calibri" w:hAnsi="Calibri" w:asciiTheme="minorHAnsi" w:hAnsiTheme="minorHAnsi"/>
          <w:szCs w:val="28"/>
        </w:rPr>
      </w:pPr>
      <w:r>
        <w:rPr>
          <w:rFonts w:cs="Times New Roman"/>
          <w:szCs w:val="28"/>
        </w:rPr>
        <w:t xml:space="preserve">Создание </w:t>
      </w:r>
      <w:r>
        <w:rPr>
          <w:rFonts w:cs="Times New Roman"/>
          <w:szCs w:val="28"/>
          <w:lang w:val="en-US"/>
        </w:rPr>
        <w:t>UDP</w:t>
      </w:r>
      <w:r>
        <w:rPr>
          <w:rFonts w:cs="Times New Roman"/>
          <w:szCs w:val="28"/>
        </w:rPr>
        <w:t xml:space="preserve"> заголовка с целевым и исходящим портами равными 53, так как это общепринятый порт службы </w:t>
      </w:r>
      <w:r>
        <w:rPr>
          <w:rFonts w:cs="Times New Roman"/>
          <w:szCs w:val="28"/>
          <w:lang w:val="en-US"/>
        </w:rPr>
        <w:t>DNS</w:t>
      </w:r>
      <w:r>
        <w:rPr>
          <w:rFonts w:cs="Times New Roman"/>
          <w:szCs w:val="28"/>
        </w:rPr>
        <w:t>;</w:t>
      </w:r>
    </w:p>
    <w:p>
      <w:pPr>
        <w:pStyle w:val="ListParagraph"/>
        <w:numPr>
          <w:ilvl w:val="0"/>
          <w:numId w:val="7"/>
        </w:numPr>
        <w:spacing w:lineRule="auto" w:line="252"/>
        <w:ind w:left="0" w:firstLine="709"/>
        <w:jc w:val="both"/>
        <w:rPr>
          <w:rFonts w:ascii="Calibri" w:hAnsi="Calibri" w:asciiTheme="minorHAnsi" w:hAnsiTheme="minorHAnsi"/>
          <w:szCs w:val="28"/>
        </w:rPr>
      </w:pPr>
      <w:r>
        <w:rPr>
          <w:rFonts w:cs="Times New Roman"/>
          <w:szCs w:val="28"/>
        </w:rPr>
        <w:t xml:space="preserve">Создание заголовка </w:t>
      </w:r>
      <w:r>
        <w:rPr>
          <w:rFonts w:cs="Times New Roman"/>
          <w:szCs w:val="28"/>
          <w:lang w:val="en-US"/>
        </w:rPr>
        <w:t>DNS</w:t>
      </w:r>
      <w:r>
        <w:rPr>
          <w:rFonts w:cs="Times New Roman"/>
          <w:szCs w:val="28"/>
        </w:rPr>
        <w:t xml:space="preserve"> с требованием рекурсии и одним вопросом;</w:t>
      </w:r>
    </w:p>
    <w:p>
      <w:pPr>
        <w:pStyle w:val="ListParagraph"/>
        <w:numPr>
          <w:ilvl w:val="0"/>
          <w:numId w:val="7"/>
        </w:numPr>
        <w:spacing w:lineRule="auto" w:line="252"/>
        <w:ind w:left="0" w:firstLine="709"/>
        <w:jc w:val="both"/>
        <w:rPr>
          <w:rFonts w:ascii="Calibri" w:hAnsi="Calibri" w:asciiTheme="minorHAnsi" w:hAnsiTheme="minorHAnsi"/>
          <w:szCs w:val="28"/>
        </w:rPr>
      </w:pPr>
      <w:r>
        <w:rPr>
          <w:rFonts w:cs="Times New Roman"/>
          <w:szCs w:val="28"/>
        </w:rPr>
        <w:t xml:space="preserve">Преобразование имени сайта к формату обрабатываемому </w:t>
      </w:r>
      <w:r>
        <w:rPr>
          <w:rFonts w:cs="Times New Roman"/>
          <w:szCs w:val="28"/>
          <w:lang w:val="en-US"/>
        </w:rPr>
        <w:t>DNS</w:t>
      </w:r>
      <w:r>
        <w:rPr>
          <w:rFonts w:cs="Times New Roman"/>
          <w:szCs w:val="28"/>
        </w:rPr>
        <w:t xml:space="preserve"> службами;</w:t>
      </w:r>
    </w:p>
    <w:p>
      <w:pPr>
        <w:pStyle w:val="ListParagraph"/>
        <w:numPr>
          <w:ilvl w:val="0"/>
          <w:numId w:val="7"/>
        </w:numPr>
        <w:spacing w:lineRule="auto" w:line="252"/>
        <w:ind w:left="0" w:firstLine="709"/>
        <w:jc w:val="both"/>
        <w:rPr>
          <w:rFonts w:ascii="Calibri" w:hAnsi="Calibri" w:asciiTheme="minorHAnsi" w:hAnsiTheme="minorHAnsi"/>
          <w:szCs w:val="28"/>
        </w:rPr>
      </w:pPr>
      <w:r>
        <w:rPr>
          <w:rFonts w:cs="Times New Roman"/>
          <w:szCs w:val="28"/>
        </w:rPr>
        <w:t xml:space="preserve">Создание окончания пакета с типом запроса </w:t>
      </w:r>
      <w:r>
        <w:rPr>
          <w:rFonts w:cs="Times New Roman"/>
          <w:szCs w:val="28"/>
          <w:lang w:val="en-US"/>
        </w:rPr>
        <w:t>ANY</w:t>
      </w:r>
      <w:r>
        <w:rPr>
          <w:rFonts w:cs="Times New Roman"/>
          <w:szCs w:val="28"/>
        </w:rPr>
        <w:t>, который запрашивает все имеющиеся данные;</w:t>
      </w:r>
    </w:p>
    <w:p>
      <w:pPr>
        <w:pStyle w:val="ListParagraph"/>
        <w:numPr>
          <w:ilvl w:val="0"/>
          <w:numId w:val="7"/>
        </w:numPr>
        <w:spacing w:lineRule="auto" w:line="252"/>
        <w:ind w:left="0" w:firstLine="709"/>
        <w:jc w:val="both"/>
        <w:rPr>
          <w:szCs w:val="28"/>
        </w:rPr>
      </w:pPr>
      <w:r>
        <w:rPr>
          <w:szCs w:val="28"/>
        </w:rPr>
        <w:t>Копирование полученных данных в цельный массив байт;</w:t>
      </w:r>
    </w:p>
    <w:p>
      <w:pPr>
        <w:pStyle w:val="ListParagraph"/>
        <w:numPr>
          <w:ilvl w:val="0"/>
          <w:numId w:val="7"/>
        </w:numPr>
        <w:spacing w:lineRule="auto" w:line="252"/>
        <w:ind w:left="0" w:firstLine="709"/>
        <w:jc w:val="both"/>
        <w:rPr>
          <w:szCs w:val="28"/>
        </w:rPr>
      </w:pPr>
      <w:r>
        <w:rPr>
          <w:szCs w:val="28"/>
        </w:rPr>
        <w:t>Создание сырого сокета и открытие порта в зависимости от порядкового номера процесса и потока;</w:t>
      </w:r>
    </w:p>
    <w:p>
      <w:pPr>
        <w:pStyle w:val="ListParagraph"/>
        <w:numPr>
          <w:ilvl w:val="0"/>
          <w:numId w:val="7"/>
        </w:numPr>
        <w:spacing w:lineRule="auto" w:line="252" w:before="0" w:after="0"/>
        <w:ind w:left="0" w:firstLine="709"/>
        <w:contextualSpacing/>
        <w:jc w:val="both"/>
        <w:rPr>
          <w:szCs w:val="28"/>
        </w:rPr>
      </w:pPr>
      <w:r>
        <w:rPr>
          <w:szCs w:val="28"/>
        </w:rPr>
        <w:t>Бесконечно посылать этот пакет с небольшим интервалом.</w:t>
      </w:r>
    </w:p>
    <w:p>
      <w:pPr>
        <w:pStyle w:val="Normal"/>
        <w:spacing w:lineRule="auto" w:line="252"/>
        <w:ind w:firstLine="709"/>
        <w:jc w:val="both"/>
        <w:rPr>
          <w:szCs w:val="28"/>
        </w:rPr>
      </w:pPr>
      <w:r>
        <w:rPr>
          <w:szCs w:val="28"/>
        </w:rPr>
        <w:t xml:space="preserve">Для атаки типа </w:t>
      </w:r>
      <w:r>
        <w:rPr>
          <w:szCs w:val="28"/>
          <w:lang w:val="en-US"/>
        </w:rPr>
        <w:t>HTTP</w:t>
      </w:r>
      <w:r>
        <w:rPr>
          <w:szCs w:val="28"/>
        </w:rPr>
        <w:t xml:space="preserve"> </w:t>
      </w:r>
      <w:r>
        <w:rPr>
          <w:szCs w:val="28"/>
          <w:lang w:val="en-US"/>
        </w:rPr>
        <w:t>flood</w:t>
      </w:r>
      <w:r>
        <w:rPr>
          <w:szCs w:val="28"/>
        </w:rPr>
        <w:t xml:space="preserve"> был использован следующий алгоритм:</w:t>
      </w:r>
    </w:p>
    <w:p>
      <w:pPr>
        <w:pStyle w:val="ListParagraph"/>
        <w:numPr>
          <w:ilvl w:val="0"/>
          <w:numId w:val="8"/>
        </w:numPr>
        <w:spacing w:lineRule="auto" w:line="252"/>
        <w:ind w:left="0" w:firstLine="709"/>
        <w:jc w:val="both"/>
        <w:rPr>
          <w:rFonts w:ascii="Calibri" w:hAnsi="Calibri" w:asciiTheme="minorHAnsi" w:hAnsiTheme="minorHAnsi"/>
          <w:szCs w:val="28"/>
        </w:rPr>
      </w:pPr>
      <w:r>
        <w:rPr>
          <w:rFonts w:cs="Times New Roman"/>
          <w:szCs w:val="28"/>
        </w:rPr>
        <w:t xml:space="preserve">При необходимости создание заголовка </w:t>
      </w:r>
      <w:r>
        <w:rPr>
          <w:rFonts w:cs="Times New Roman"/>
          <w:szCs w:val="28"/>
          <w:lang w:val="en-US"/>
        </w:rPr>
        <w:t>PPPoE</w:t>
      </w:r>
      <w:r>
        <w:rPr>
          <w:rFonts w:cs="Times New Roman"/>
          <w:szCs w:val="28"/>
        </w:rPr>
        <w:t xml:space="preserve"> с текущими значениями идентификатора сессии и размера пакета;</w:t>
      </w:r>
    </w:p>
    <w:p>
      <w:pPr>
        <w:pStyle w:val="ListParagraph"/>
        <w:numPr>
          <w:ilvl w:val="0"/>
          <w:numId w:val="8"/>
        </w:numPr>
        <w:spacing w:lineRule="auto" w:line="252"/>
        <w:ind w:left="0" w:firstLine="709"/>
        <w:jc w:val="both"/>
        <w:rPr>
          <w:szCs w:val="28"/>
        </w:rPr>
      </w:pPr>
      <w:r>
        <w:rPr>
          <w:rFonts w:cs="Times New Roman"/>
          <w:szCs w:val="28"/>
        </w:rPr>
        <w:t xml:space="preserve">Заполнение заголовка </w:t>
      </w:r>
      <w:r>
        <w:rPr>
          <w:rFonts w:cs="Times New Roman"/>
          <w:szCs w:val="28"/>
          <w:lang w:val="en-US"/>
        </w:rPr>
        <w:t>IP</w:t>
      </w:r>
      <w:r>
        <w:rPr>
          <w:rFonts w:cs="Times New Roman"/>
          <w:szCs w:val="28"/>
        </w:rPr>
        <w:t xml:space="preserve"> с исходящим адресом равным произвольному адресу и адресом цели в качестве адреса назначения, а так же с протоколом равным </w:t>
      </w:r>
      <w:r>
        <w:rPr>
          <w:rFonts w:cs="Courier New" w:ascii="Courier New" w:hAnsi="Courier New"/>
          <w:szCs w:val="28"/>
          <w:lang w:val="en-US"/>
        </w:rPr>
        <w:t>IPPROTO</w:t>
      </w:r>
      <w:r>
        <w:rPr>
          <w:rFonts w:cs="Courier New" w:ascii="Courier New" w:hAnsi="Courier New"/>
          <w:szCs w:val="28"/>
        </w:rPr>
        <w:t>_</w:t>
      </w:r>
      <w:r>
        <w:rPr>
          <w:rFonts w:cs="Courier New" w:ascii="Courier New" w:hAnsi="Courier New"/>
          <w:szCs w:val="28"/>
          <w:lang w:val="en-US"/>
        </w:rPr>
        <w:t>TCP</w:t>
      </w:r>
      <w:r>
        <w:rPr>
          <w:rFonts w:cs="Times New Roman"/>
          <w:szCs w:val="28"/>
        </w:rPr>
        <w:t>;</w:t>
      </w:r>
    </w:p>
    <w:p>
      <w:pPr>
        <w:pStyle w:val="ListParagraph"/>
        <w:numPr>
          <w:ilvl w:val="0"/>
          <w:numId w:val="8"/>
        </w:numPr>
        <w:spacing w:lineRule="auto" w:line="252"/>
        <w:ind w:left="0" w:firstLine="709"/>
        <w:jc w:val="both"/>
        <w:rPr>
          <w:rFonts w:ascii="Calibri" w:hAnsi="Calibri" w:asciiTheme="minorHAnsi" w:hAnsiTheme="minorHAnsi"/>
          <w:szCs w:val="28"/>
        </w:rPr>
      </w:pPr>
      <w:r>
        <w:rPr>
          <w:rFonts w:cs="Times New Roman"/>
          <w:szCs w:val="28"/>
        </w:rPr>
        <w:t xml:space="preserve">Создание </w:t>
      </w:r>
      <w:r>
        <w:rPr>
          <w:rFonts w:cs="Times New Roman"/>
          <w:szCs w:val="28"/>
          <w:lang w:val="en-US"/>
        </w:rPr>
        <w:t>TCP</w:t>
      </w:r>
      <w:r>
        <w:rPr>
          <w:rFonts w:cs="Times New Roman"/>
          <w:szCs w:val="28"/>
        </w:rPr>
        <w:t xml:space="preserve"> заголовка с исходящим портом, рассчитываемым из номера процесса и потока, целевым портом равным 80, как общепринятым для </w:t>
      </w:r>
      <w:r>
        <w:rPr>
          <w:rFonts w:cs="Times New Roman"/>
          <w:szCs w:val="28"/>
          <w:lang w:val="en-US"/>
        </w:rPr>
        <w:t>HTTP</w:t>
      </w:r>
      <w:r>
        <w:rPr>
          <w:rFonts w:cs="Times New Roman"/>
          <w:szCs w:val="28"/>
        </w:rPr>
        <w:t>;</w:t>
      </w:r>
    </w:p>
    <w:p>
      <w:pPr>
        <w:pStyle w:val="ListParagraph"/>
        <w:numPr>
          <w:ilvl w:val="0"/>
          <w:numId w:val="8"/>
        </w:numPr>
        <w:spacing w:lineRule="auto" w:line="252"/>
        <w:ind w:left="0" w:firstLine="709"/>
        <w:jc w:val="both"/>
        <w:rPr>
          <w:rFonts w:ascii="Calibri" w:hAnsi="Calibri" w:asciiTheme="minorHAnsi" w:hAnsiTheme="minorHAnsi"/>
          <w:szCs w:val="28"/>
        </w:rPr>
      </w:pPr>
      <w:r>
        <w:rPr>
          <w:rFonts w:cs="Times New Roman"/>
          <w:szCs w:val="28"/>
        </w:rPr>
        <w:t xml:space="preserve">Создание псевдозаголовка </w:t>
      </w:r>
      <w:r>
        <w:rPr>
          <w:rFonts w:cs="Times New Roman"/>
          <w:szCs w:val="28"/>
          <w:lang w:val="en-US"/>
        </w:rPr>
        <w:t>IP</w:t>
      </w:r>
      <w:r>
        <w:rPr>
          <w:rFonts w:cs="Times New Roman"/>
          <w:szCs w:val="28"/>
        </w:rPr>
        <w:t xml:space="preserve"> для расчёта контрольной суммы с теми же данными что и заголовок </w:t>
      </w:r>
      <w:r>
        <w:rPr>
          <w:rFonts w:cs="Times New Roman"/>
          <w:szCs w:val="28"/>
          <w:lang w:val="en-US"/>
        </w:rPr>
        <w:t>IP</w:t>
      </w:r>
      <w:r>
        <w:rPr>
          <w:rFonts w:cs="Times New Roman"/>
          <w:szCs w:val="28"/>
        </w:rPr>
        <w:t>;</w:t>
      </w:r>
    </w:p>
    <w:p>
      <w:pPr>
        <w:pStyle w:val="ListParagraph"/>
        <w:numPr>
          <w:ilvl w:val="0"/>
          <w:numId w:val="8"/>
        </w:numPr>
        <w:spacing w:lineRule="auto" w:line="252"/>
        <w:ind w:left="0" w:firstLine="709"/>
        <w:jc w:val="both"/>
        <w:rPr>
          <w:rFonts w:ascii="Calibri" w:hAnsi="Calibri" w:asciiTheme="minorHAnsi" w:hAnsiTheme="minorHAnsi"/>
          <w:szCs w:val="28"/>
        </w:rPr>
      </w:pPr>
      <w:r>
        <w:rPr>
          <w:rFonts w:cs="Times New Roman"/>
          <w:szCs w:val="28"/>
        </w:rPr>
        <w:t xml:space="preserve">Создание запроса </w:t>
      </w:r>
      <w:r>
        <w:rPr>
          <w:rFonts w:cs="Times New Roman"/>
          <w:szCs w:val="28"/>
          <w:lang w:val="en-US"/>
        </w:rPr>
        <w:t>HTTP</w:t>
      </w:r>
    </w:p>
    <w:p>
      <w:pPr>
        <w:pStyle w:val="ListParagraph"/>
        <w:numPr>
          <w:ilvl w:val="0"/>
          <w:numId w:val="8"/>
        </w:numPr>
        <w:spacing w:lineRule="auto" w:line="252"/>
        <w:ind w:left="0" w:firstLine="709"/>
        <w:jc w:val="both"/>
        <w:rPr>
          <w:rFonts w:ascii="Calibri" w:hAnsi="Calibri" w:asciiTheme="minorHAnsi" w:hAnsiTheme="minorHAnsi"/>
          <w:szCs w:val="28"/>
        </w:rPr>
      </w:pPr>
      <w:r>
        <w:rPr>
          <w:rFonts w:cs="Times New Roman"/>
          <w:szCs w:val="28"/>
        </w:rPr>
        <w:t>Расчет контрольной суммы;</w:t>
      </w:r>
    </w:p>
    <w:p>
      <w:pPr>
        <w:pStyle w:val="ListParagraph"/>
        <w:numPr>
          <w:ilvl w:val="0"/>
          <w:numId w:val="8"/>
        </w:numPr>
        <w:spacing w:lineRule="auto" w:line="252"/>
        <w:ind w:left="0" w:firstLine="709"/>
        <w:jc w:val="both"/>
        <w:rPr>
          <w:szCs w:val="28"/>
        </w:rPr>
      </w:pPr>
      <w:r>
        <w:rPr>
          <w:szCs w:val="28"/>
        </w:rPr>
        <w:t>Копирование полученных данных в цельный массив байт;</w:t>
      </w:r>
    </w:p>
    <w:p>
      <w:pPr>
        <w:pStyle w:val="ListParagraph"/>
        <w:numPr>
          <w:ilvl w:val="0"/>
          <w:numId w:val="8"/>
        </w:numPr>
        <w:spacing w:lineRule="auto" w:line="252"/>
        <w:ind w:left="0" w:firstLine="709"/>
        <w:jc w:val="both"/>
        <w:rPr>
          <w:szCs w:val="28"/>
        </w:rPr>
      </w:pPr>
      <w:r>
        <w:rPr>
          <w:szCs w:val="28"/>
        </w:rPr>
        <w:t>Создание сырого сокета и открытие порта в зависимости от порядкового номера процесса и потока;</w:t>
      </w:r>
    </w:p>
    <w:p>
      <w:pPr>
        <w:pStyle w:val="ListParagraph"/>
        <w:numPr>
          <w:ilvl w:val="0"/>
          <w:numId w:val="8"/>
        </w:numPr>
        <w:spacing w:lineRule="auto" w:line="252" w:before="0" w:after="0"/>
        <w:ind w:left="0" w:firstLine="709"/>
        <w:contextualSpacing/>
        <w:jc w:val="both"/>
        <w:rPr>
          <w:szCs w:val="28"/>
        </w:rPr>
      </w:pPr>
      <w:r>
        <w:rPr>
          <w:szCs w:val="28"/>
        </w:rPr>
        <w:t>Бесконечно посылать этот пакет с небольшим интервалом.</w:t>
      </w:r>
    </w:p>
    <w:p>
      <w:pPr>
        <w:pStyle w:val="Normal"/>
        <w:spacing w:lineRule="auto" w:line="252"/>
        <w:ind w:firstLine="709"/>
        <w:jc w:val="both"/>
        <w:rPr>
          <w:szCs w:val="28"/>
        </w:rPr>
      </w:pPr>
      <w:r>
        <w:rPr>
          <w:szCs w:val="28"/>
        </w:rPr>
        <w:t xml:space="preserve">Для </w:t>
      </w:r>
      <w:r>
        <w:rPr>
          <w:szCs w:val="28"/>
          <w:lang w:val="en-US"/>
        </w:rPr>
        <w:t>TCP</w:t>
      </w:r>
      <w:r>
        <w:rPr>
          <w:szCs w:val="28"/>
        </w:rPr>
        <w:t>-</w:t>
      </w:r>
      <w:r>
        <w:rPr>
          <w:szCs w:val="28"/>
          <w:lang w:val="en-US"/>
        </w:rPr>
        <w:t>SYN</w:t>
      </w:r>
      <w:r>
        <w:rPr>
          <w:szCs w:val="28"/>
        </w:rPr>
        <w:t xml:space="preserve"> атаки алгоритм следующий:</w:t>
      </w:r>
    </w:p>
    <w:p>
      <w:pPr>
        <w:pStyle w:val="ListParagraph"/>
        <w:numPr>
          <w:ilvl w:val="0"/>
          <w:numId w:val="9"/>
        </w:numPr>
        <w:spacing w:lineRule="auto" w:line="252"/>
        <w:ind w:left="0" w:firstLine="709"/>
        <w:jc w:val="both"/>
        <w:rPr>
          <w:rFonts w:ascii="Calibri" w:hAnsi="Calibri" w:asciiTheme="minorHAnsi" w:hAnsiTheme="minorHAnsi"/>
          <w:szCs w:val="28"/>
        </w:rPr>
      </w:pPr>
      <w:r>
        <w:rPr>
          <w:rFonts w:cs="Times New Roman"/>
          <w:szCs w:val="28"/>
        </w:rPr>
        <w:t xml:space="preserve">При необходимости создание заголовка </w:t>
      </w:r>
      <w:r>
        <w:rPr>
          <w:rFonts w:cs="Times New Roman"/>
          <w:szCs w:val="28"/>
          <w:lang w:val="en-US"/>
        </w:rPr>
        <w:t>PPPoE</w:t>
      </w:r>
      <w:r>
        <w:rPr>
          <w:rFonts w:cs="Times New Roman"/>
          <w:szCs w:val="28"/>
        </w:rPr>
        <w:t xml:space="preserve"> с текущими значениями идентификатора сессии и размера пакета;</w:t>
      </w:r>
    </w:p>
    <w:p>
      <w:pPr>
        <w:pStyle w:val="ListParagraph"/>
        <w:numPr>
          <w:ilvl w:val="0"/>
          <w:numId w:val="9"/>
        </w:numPr>
        <w:spacing w:lineRule="auto" w:line="252"/>
        <w:ind w:left="0" w:firstLine="709"/>
        <w:jc w:val="both"/>
        <w:rPr>
          <w:szCs w:val="28"/>
        </w:rPr>
      </w:pPr>
      <w:r>
        <w:rPr>
          <w:rFonts w:cs="Times New Roman"/>
          <w:szCs w:val="28"/>
        </w:rPr>
        <w:t xml:space="preserve">Заполнение заголовка </w:t>
      </w:r>
      <w:r>
        <w:rPr>
          <w:rFonts w:cs="Times New Roman"/>
          <w:szCs w:val="28"/>
          <w:lang w:val="en-US"/>
        </w:rPr>
        <w:t>IP</w:t>
      </w:r>
      <w:r>
        <w:rPr>
          <w:rFonts w:cs="Times New Roman"/>
          <w:szCs w:val="28"/>
        </w:rPr>
        <w:t xml:space="preserve"> с исходящим адресом равным произвольному адресу и адресом цели в качестве адреса назначения, а так же с протоколом равным </w:t>
      </w:r>
      <w:r>
        <w:rPr>
          <w:rFonts w:cs="Courier New" w:ascii="Courier New" w:hAnsi="Courier New"/>
          <w:szCs w:val="28"/>
          <w:lang w:val="en-US"/>
        </w:rPr>
        <w:t>IPPROTO</w:t>
      </w:r>
      <w:r>
        <w:rPr>
          <w:rFonts w:cs="Courier New" w:ascii="Courier New" w:hAnsi="Courier New"/>
          <w:szCs w:val="28"/>
        </w:rPr>
        <w:t>_</w:t>
      </w:r>
      <w:r>
        <w:rPr>
          <w:rFonts w:cs="Courier New" w:ascii="Courier New" w:hAnsi="Courier New"/>
          <w:szCs w:val="28"/>
          <w:lang w:val="en-US"/>
        </w:rPr>
        <w:t>TCP</w:t>
      </w:r>
      <w:r>
        <w:rPr>
          <w:rFonts w:cs="Times New Roman"/>
          <w:szCs w:val="28"/>
        </w:rPr>
        <w:t>;</w:t>
      </w:r>
    </w:p>
    <w:p>
      <w:pPr>
        <w:pStyle w:val="ListParagraph"/>
        <w:numPr>
          <w:ilvl w:val="0"/>
          <w:numId w:val="9"/>
        </w:numPr>
        <w:spacing w:lineRule="auto" w:line="252"/>
        <w:ind w:left="0" w:firstLine="709"/>
        <w:jc w:val="both"/>
        <w:rPr>
          <w:rFonts w:ascii="Calibri" w:hAnsi="Calibri" w:asciiTheme="minorHAnsi" w:hAnsiTheme="minorHAnsi"/>
          <w:szCs w:val="28"/>
        </w:rPr>
      </w:pPr>
      <w:r>
        <w:rPr>
          <w:rFonts w:cs="Times New Roman"/>
          <w:szCs w:val="28"/>
        </w:rPr>
        <w:t xml:space="preserve">Создание </w:t>
      </w:r>
      <w:r>
        <w:rPr>
          <w:rFonts w:cs="Times New Roman"/>
          <w:szCs w:val="28"/>
          <w:lang w:val="en-US"/>
        </w:rPr>
        <w:t>TCP</w:t>
      </w:r>
      <w:r>
        <w:rPr>
          <w:rFonts w:cs="Times New Roman"/>
          <w:szCs w:val="28"/>
        </w:rPr>
        <w:t xml:space="preserve"> заголовка с исходящим портом, рассчитываемым из номера процесса и потока, целевым портом равным 80, как общепринятым для </w:t>
      </w:r>
      <w:r>
        <w:rPr>
          <w:rFonts w:cs="Times New Roman"/>
          <w:szCs w:val="28"/>
          <w:lang w:val="en-US"/>
        </w:rPr>
        <w:t>HTTP</w:t>
      </w:r>
      <w:r>
        <w:rPr>
          <w:rFonts w:cs="Times New Roman"/>
          <w:szCs w:val="28"/>
        </w:rPr>
        <w:t>;</w:t>
      </w:r>
    </w:p>
    <w:p>
      <w:pPr>
        <w:pStyle w:val="ListParagraph"/>
        <w:numPr>
          <w:ilvl w:val="0"/>
          <w:numId w:val="9"/>
        </w:numPr>
        <w:spacing w:lineRule="auto" w:line="252"/>
        <w:ind w:left="0" w:firstLine="709"/>
        <w:jc w:val="both"/>
        <w:rPr>
          <w:rFonts w:ascii="Calibri" w:hAnsi="Calibri" w:asciiTheme="minorHAnsi" w:hAnsiTheme="minorHAnsi"/>
          <w:szCs w:val="28"/>
        </w:rPr>
      </w:pPr>
      <w:r>
        <w:rPr>
          <w:rFonts w:cs="Times New Roman"/>
          <w:szCs w:val="28"/>
        </w:rPr>
        <w:t xml:space="preserve">Создание псевдозаголовка </w:t>
      </w:r>
      <w:r>
        <w:rPr>
          <w:rFonts w:cs="Times New Roman"/>
          <w:szCs w:val="28"/>
          <w:lang w:val="en-US"/>
        </w:rPr>
        <w:t>IP</w:t>
      </w:r>
      <w:r>
        <w:rPr>
          <w:rFonts w:cs="Times New Roman"/>
          <w:szCs w:val="28"/>
        </w:rPr>
        <w:t xml:space="preserve"> для расчёта контрольной суммы с теми же данными что и заголовок </w:t>
      </w:r>
      <w:r>
        <w:rPr>
          <w:rFonts w:cs="Times New Roman"/>
          <w:szCs w:val="28"/>
          <w:lang w:val="en-US"/>
        </w:rPr>
        <w:t>IP</w:t>
      </w:r>
      <w:r>
        <w:rPr>
          <w:rFonts w:cs="Times New Roman"/>
          <w:szCs w:val="28"/>
        </w:rPr>
        <w:t>;</w:t>
      </w:r>
    </w:p>
    <w:p>
      <w:pPr>
        <w:pStyle w:val="ListParagraph"/>
        <w:numPr>
          <w:ilvl w:val="0"/>
          <w:numId w:val="9"/>
        </w:numPr>
        <w:spacing w:lineRule="auto" w:line="252"/>
        <w:ind w:left="0" w:firstLine="709"/>
        <w:jc w:val="both"/>
        <w:rPr>
          <w:rFonts w:ascii="Calibri" w:hAnsi="Calibri" w:asciiTheme="minorHAnsi" w:hAnsiTheme="minorHAnsi"/>
          <w:szCs w:val="28"/>
        </w:rPr>
      </w:pPr>
      <w:r>
        <w:rPr>
          <w:rFonts w:cs="Times New Roman"/>
          <w:szCs w:val="28"/>
        </w:rPr>
        <w:t xml:space="preserve">Создание запроса </w:t>
      </w:r>
      <w:r>
        <w:rPr>
          <w:rFonts w:cs="Times New Roman"/>
          <w:szCs w:val="28"/>
          <w:lang w:val="en-US"/>
        </w:rPr>
        <w:t>HTTP</w:t>
      </w:r>
      <w:r>
        <w:rPr>
          <w:rFonts w:cs="Times New Roman"/>
          <w:szCs w:val="28"/>
        </w:rPr>
        <w:t xml:space="preserve"> с 1 байтом информации;</w:t>
      </w:r>
    </w:p>
    <w:p>
      <w:pPr>
        <w:pStyle w:val="ListParagraph"/>
        <w:numPr>
          <w:ilvl w:val="0"/>
          <w:numId w:val="9"/>
        </w:numPr>
        <w:spacing w:lineRule="auto" w:line="252"/>
        <w:ind w:left="0" w:firstLine="709"/>
        <w:jc w:val="both"/>
        <w:rPr>
          <w:rFonts w:ascii="Calibri" w:hAnsi="Calibri" w:asciiTheme="minorHAnsi" w:hAnsiTheme="minorHAnsi"/>
          <w:szCs w:val="28"/>
        </w:rPr>
      </w:pPr>
      <w:r>
        <w:rPr>
          <w:rFonts w:cs="Times New Roman"/>
          <w:szCs w:val="28"/>
        </w:rPr>
        <w:t>Расчет контрольной суммы;</w:t>
      </w:r>
    </w:p>
    <w:p>
      <w:pPr>
        <w:pStyle w:val="ListParagraph"/>
        <w:numPr>
          <w:ilvl w:val="0"/>
          <w:numId w:val="9"/>
        </w:numPr>
        <w:spacing w:lineRule="auto" w:line="252"/>
        <w:ind w:left="0" w:firstLine="709"/>
        <w:jc w:val="both"/>
        <w:rPr>
          <w:szCs w:val="28"/>
        </w:rPr>
      </w:pPr>
      <w:r>
        <w:rPr>
          <w:szCs w:val="28"/>
        </w:rPr>
        <w:t>Копирование полученных данных в цельный массив байт;</w:t>
      </w:r>
    </w:p>
    <w:p>
      <w:pPr>
        <w:pStyle w:val="ListParagraph"/>
        <w:numPr>
          <w:ilvl w:val="0"/>
          <w:numId w:val="9"/>
        </w:numPr>
        <w:spacing w:lineRule="auto" w:line="252"/>
        <w:ind w:left="0" w:firstLine="709"/>
        <w:jc w:val="both"/>
        <w:rPr>
          <w:szCs w:val="28"/>
        </w:rPr>
      </w:pPr>
      <w:r>
        <w:rPr>
          <w:szCs w:val="28"/>
        </w:rPr>
        <w:t>Создание сырого сокета и открытие порта в зависимости от порядкового номера процесса и потока;</w:t>
      </w:r>
    </w:p>
    <w:p>
      <w:pPr>
        <w:pStyle w:val="ListParagraph"/>
        <w:numPr>
          <w:ilvl w:val="0"/>
          <w:numId w:val="9"/>
        </w:numPr>
        <w:spacing w:lineRule="auto" w:line="252"/>
        <w:ind w:left="0" w:firstLine="709"/>
        <w:jc w:val="both"/>
        <w:rPr>
          <w:szCs w:val="28"/>
        </w:rPr>
      </w:pPr>
      <w:r>
        <w:rPr>
          <w:szCs w:val="28"/>
        </w:rPr>
        <w:t xml:space="preserve">Установка опции сокета </w:t>
      </w:r>
      <w:r>
        <w:rPr>
          <w:rFonts w:cs="Courier New" w:ascii="Courier New" w:hAnsi="Courier New"/>
          <w:szCs w:val="28"/>
          <w:lang w:val="en-US"/>
        </w:rPr>
        <w:t>SO</w:t>
      </w:r>
      <w:r>
        <w:rPr>
          <w:rFonts w:cs="Courier New" w:ascii="Courier New" w:hAnsi="Courier New"/>
          <w:szCs w:val="28"/>
        </w:rPr>
        <w:t>_</w:t>
      </w:r>
      <w:r>
        <w:rPr>
          <w:rFonts w:cs="Courier New" w:ascii="Courier New" w:hAnsi="Courier New"/>
          <w:szCs w:val="28"/>
          <w:lang w:val="en-US"/>
        </w:rPr>
        <w:t>KEEPALIVE</w:t>
      </w:r>
      <w:r>
        <w:rPr>
          <w:rFonts w:cs="Times New Roman"/>
          <w:szCs w:val="28"/>
        </w:rPr>
        <w:t>;</w:t>
      </w:r>
    </w:p>
    <w:p>
      <w:pPr>
        <w:pStyle w:val="ListParagraph"/>
        <w:numPr>
          <w:ilvl w:val="0"/>
          <w:numId w:val="9"/>
        </w:numPr>
        <w:spacing w:lineRule="auto" w:line="252" w:before="0" w:after="0"/>
        <w:ind w:left="0" w:firstLine="709"/>
        <w:contextualSpacing/>
        <w:jc w:val="both"/>
        <w:rPr>
          <w:szCs w:val="28"/>
        </w:rPr>
      </w:pPr>
      <w:r>
        <w:rPr>
          <w:szCs w:val="28"/>
        </w:rPr>
        <w:t>Бесконечно посылать этот пакет с небольшим интервалом.</w:t>
      </w:r>
    </w:p>
    <w:p>
      <w:pPr>
        <w:pStyle w:val="Normal"/>
        <w:spacing w:lineRule="auto" w:line="252"/>
        <w:ind w:firstLine="709"/>
        <w:jc w:val="both"/>
        <w:rPr>
          <w:szCs w:val="28"/>
        </w:rPr>
      </w:pPr>
      <w:r>
        <w:rPr>
          <w:szCs w:val="28"/>
        </w:rPr>
        <w:t>В соответствии с этими алгоритмами можно выделить следующие функции:</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generateIPHeader</w:t>
      </w:r>
      <w:r>
        <w:rPr>
          <w:rFonts w:cs="Courier New" w:ascii="Courier New" w:hAnsi="Courier New"/>
          <w:szCs w:val="28"/>
        </w:rPr>
        <w:t>()</w:t>
      </w:r>
      <w:r>
        <w:rPr>
          <w:rFonts w:cs="Times New Roman"/>
          <w:szCs w:val="28"/>
          <w:lang w:val="en-US"/>
        </w:rPr>
        <w:t xml:space="preserve"> –</w:t>
      </w:r>
      <w:r>
        <w:rPr>
          <w:rFonts w:cs="Times New Roman"/>
          <w:szCs w:val="28"/>
        </w:rPr>
        <w:t xml:space="preserve"> генерация заголовка </w:t>
      </w:r>
      <w:r>
        <w:rPr>
          <w:rFonts w:cs="Times New Roman"/>
          <w:szCs w:val="28"/>
          <w:lang w:val="en-US"/>
        </w:rPr>
        <w:t>IP;</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generateTCPHeader</w:t>
      </w:r>
      <w:r>
        <w:rPr>
          <w:rFonts w:cs="Courier New" w:ascii="Courier New" w:hAnsi="Courier New"/>
          <w:szCs w:val="28"/>
        </w:rPr>
        <w:t>()</w:t>
      </w:r>
      <w:r>
        <w:rPr>
          <w:rFonts w:cs="Times New Roman"/>
          <w:szCs w:val="28"/>
          <w:lang w:val="en-US"/>
        </w:rPr>
        <w:t xml:space="preserve"> – </w:t>
      </w:r>
      <w:r>
        <w:rPr>
          <w:rFonts w:cs="Times New Roman"/>
          <w:szCs w:val="28"/>
        </w:rPr>
        <w:t>генерация заголовка</w:t>
      </w:r>
      <w:r>
        <w:rPr>
          <w:rFonts w:cs="Times New Roman"/>
          <w:szCs w:val="28"/>
          <w:lang w:val="en-US"/>
        </w:rPr>
        <w:t xml:space="preserve"> TCP;</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generateUDPHeader</w:t>
      </w:r>
      <w:r>
        <w:rPr>
          <w:rFonts w:cs="Courier New" w:ascii="Courier New" w:hAnsi="Courier New"/>
          <w:szCs w:val="28"/>
        </w:rPr>
        <w:t>()</w:t>
      </w:r>
      <w:r>
        <w:rPr>
          <w:rFonts w:cs="Times New Roman"/>
          <w:szCs w:val="28"/>
          <w:lang w:val="en-US"/>
        </w:rPr>
        <w:t xml:space="preserve"> – </w:t>
      </w:r>
      <w:r>
        <w:rPr>
          <w:rFonts w:cs="Times New Roman"/>
          <w:szCs w:val="28"/>
        </w:rPr>
        <w:t>генерация заголовка</w:t>
      </w:r>
      <w:r>
        <w:rPr>
          <w:rFonts w:cs="Times New Roman"/>
          <w:szCs w:val="28"/>
          <w:lang w:val="en-US"/>
        </w:rPr>
        <w:t xml:space="preserve"> UDP;</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generateDNSHeader</w:t>
      </w:r>
      <w:r>
        <w:rPr>
          <w:rFonts w:cs="Courier New" w:ascii="Courier New" w:hAnsi="Courier New"/>
          <w:szCs w:val="28"/>
        </w:rPr>
        <w:t>()</w:t>
      </w:r>
      <w:r>
        <w:rPr>
          <w:rFonts w:cs="Times New Roman"/>
          <w:szCs w:val="28"/>
          <w:lang w:val="en-US"/>
        </w:rPr>
        <w:t xml:space="preserve"> –</w:t>
      </w:r>
      <w:r>
        <w:rPr>
          <w:rFonts w:cs="Times New Roman"/>
          <w:szCs w:val="28"/>
        </w:rPr>
        <w:t xml:space="preserve"> генерация заголовка</w:t>
      </w:r>
      <w:r>
        <w:rPr>
          <w:rFonts w:cs="Times New Roman"/>
          <w:szCs w:val="28"/>
          <w:lang w:val="en-US"/>
        </w:rPr>
        <w:t xml:space="preserve"> DNS;</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generateICMPHeader</w:t>
      </w:r>
      <w:r>
        <w:rPr>
          <w:rFonts w:cs="Courier New" w:ascii="Courier New" w:hAnsi="Courier New"/>
          <w:szCs w:val="28"/>
        </w:rPr>
        <w:t>()</w:t>
      </w:r>
      <w:r>
        <w:rPr>
          <w:rFonts w:cs="Times New Roman"/>
          <w:szCs w:val="28"/>
          <w:lang w:val="en-US"/>
        </w:rPr>
        <w:t xml:space="preserve"> –</w:t>
      </w:r>
      <w:r>
        <w:rPr>
          <w:rFonts w:cs="Times New Roman"/>
          <w:szCs w:val="28"/>
        </w:rPr>
        <w:t xml:space="preserve"> генерация заголовка</w:t>
      </w:r>
      <w:r>
        <w:rPr>
          <w:rFonts w:cs="Times New Roman"/>
          <w:szCs w:val="28"/>
          <w:lang w:val="en-US"/>
        </w:rPr>
        <w:t xml:space="preserve"> ICMP;</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completeDNSUDPPacket</w:t>
      </w:r>
      <w:r>
        <w:rPr>
          <w:rFonts w:cs="Courier New" w:ascii="Courier New" w:hAnsi="Courier New"/>
          <w:szCs w:val="28"/>
        </w:rPr>
        <w:t>()</w:t>
      </w:r>
      <w:r>
        <w:rPr>
          <w:rFonts w:cs="Times New Roman"/>
          <w:szCs w:val="28"/>
        </w:rPr>
        <w:t xml:space="preserve"> – полная сборка </w:t>
      </w:r>
      <w:r>
        <w:rPr>
          <w:rFonts w:cs="Times New Roman"/>
          <w:szCs w:val="28"/>
          <w:lang w:val="en-US"/>
        </w:rPr>
        <w:t>DNS</w:t>
      </w:r>
      <w:r>
        <w:rPr>
          <w:rFonts w:cs="Times New Roman"/>
          <w:szCs w:val="28"/>
        </w:rPr>
        <w:t xml:space="preserve"> пакета включая заголовки и запрос;</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generatePPPoEHeader</w:t>
      </w:r>
      <w:r>
        <w:rPr>
          <w:rFonts w:cs="Courier New" w:ascii="Courier New" w:hAnsi="Courier New"/>
          <w:szCs w:val="28"/>
        </w:rPr>
        <w:t>()</w:t>
      </w:r>
      <w:r>
        <w:rPr>
          <w:rFonts w:cs="Times New Roman"/>
          <w:szCs w:val="28"/>
          <w:lang w:val="en-US"/>
        </w:rPr>
        <w:t xml:space="preserve"> –</w:t>
      </w:r>
      <w:r>
        <w:rPr>
          <w:rFonts w:cs="Times New Roman"/>
          <w:szCs w:val="28"/>
        </w:rPr>
        <w:t xml:space="preserve"> сгенерировать заголовок </w:t>
      </w:r>
      <w:r>
        <w:rPr>
          <w:rFonts w:cs="Times New Roman"/>
          <w:szCs w:val="28"/>
          <w:lang w:val="en-US"/>
        </w:rPr>
        <w:t>PPPoE;</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generatePseudoIPHeader</w:t>
      </w:r>
      <w:r>
        <w:rPr>
          <w:rFonts w:cs="Courier New" w:ascii="Courier New" w:hAnsi="Courier New"/>
          <w:szCs w:val="28"/>
        </w:rPr>
        <w:t>()</w:t>
      </w:r>
      <w:r>
        <w:rPr>
          <w:rFonts w:cs="Times New Roman"/>
          <w:szCs w:val="28"/>
        </w:rPr>
        <w:t xml:space="preserve"> – сгенерировать псевдозаголовок </w:t>
      </w:r>
      <w:r>
        <w:rPr>
          <w:rFonts w:cs="Times New Roman"/>
          <w:szCs w:val="28"/>
          <w:lang w:val="en-US"/>
        </w:rPr>
        <w:t>IP</w:t>
      </w:r>
      <w:r>
        <w:rPr>
          <w:rFonts w:cs="Times New Roman"/>
          <w:szCs w:val="28"/>
        </w:rPr>
        <w:t xml:space="preserve"> для расчета контрольной суммы в заголовках более высоких уровней;</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Initialize</w:t>
      </w:r>
      <w:r>
        <w:rPr>
          <w:rFonts w:cs="Courier New" w:ascii="Courier New" w:hAnsi="Courier New"/>
          <w:szCs w:val="28"/>
        </w:rPr>
        <w:t xml:space="preserve">() </w:t>
      </w:r>
      <w:r>
        <w:rPr>
          <w:rFonts w:cs="Times New Roman"/>
          <w:szCs w:val="28"/>
          <w:lang w:val="en-US"/>
        </w:rPr>
        <w:t xml:space="preserve"> –</w:t>
      </w:r>
      <w:r>
        <w:rPr>
          <w:rFonts w:cs="Times New Roman"/>
          <w:szCs w:val="28"/>
        </w:rPr>
        <w:t xml:space="preserve">  инициализация </w:t>
      </w:r>
      <w:r>
        <w:rPr>
          <w:rFonts w:cs="Times New Roman"/>
          <w:szCs w:val="28"/>
          <w:lang w:val="en-US"/>
        </w:rPr>
        <w:t>WinSock;</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UnInitialize</w:t>
      </w:r>
      <w:r>
        <w:rPr>
          <w:rFonts w:cs="Courier New" w:ascii="Courier New" w:hAnsi="Courier New"/>
          <w:szCs w:val="28"/>
        </w:rPr>
        <w:t xml:space="preserve">() </w:t>
      </w:r>
      <w:r>
        <w:rPr>
          <w:rFonts w:cs="Times New Roman"/>
          <w:szCs w:val="28"/>
          <w:lang w:val="en-US"/>
        </w:rPr>
        <w:t xml:space="preserve">– </w:t>
      </w:r>
      <w:r>
        <w:rPr>
          <w:rFonts w:cs="Times New Roman"/>
          <w:szCs w:val="28"/>
        </w:rPr>
        <w:t xml:space="preserve"> отключение </w:t>
      </w:r>
      <w:r>
        <w:rPr>
          <w:rFonts w:cs="Times New Roman"/>
          <w:szCs w:val="28"/>
          <w:lang w:val="en-US"/>
        </w:rPr>
        <w:t>WinSock;</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generateBroadcastIPAddress</w:t>
      </w:r>
      <w:r>
        <w:rPr>
          <w:rFonts w:cs="Courier New" w:ascii="Courier New" w:hAnsi="Courier New"/>
          <w:szCs w:val="28"/>
        </w:rPr>
        <w:t>()</w:t>
      </w:r>
      <w:r>
        <w:rPr>
          <w:rFonts w:cs="Times New Roman"/>
          <w:szCs w:val="28"/>
        </w:rPr>
        <w:t>–генерация широковещательного адреса из исходного;</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setBcastAndDataInHeader</w:t>
      </w:r>
      <w:r>
        <w:rPr>
          <w:rFonts w:cs="Courier New" w:ascii="Courier New" w:hAnsi="Courier New"/>
          <w:szCs w:val="28"/>
        </w:rPr>
        <w:t>()</w:t>
      </w:r>
      <w:r>
        <w:rPr>
          <w:rFonts w:cs="Times New Roman"/>
          <w:szCs w:val="28"/>
        </w:rPr>
        <w:t xml:space="preserve"> – установка опций сокета разрешающих широковещательную рассылку и посылку данных в заголовке;</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generateCheckSum</w:t>
      </w:r>
      <w:r>
        <w:rPr>
          <w:rFonts w:cs="Courier New" w:ascii="Courier New" w:hAnsi="Courier New"/>
          <w:szCs w:val="28"/>
        </w:rPr>
        <w:t>()</w:t>
      </w:r>
      <w:r>
        <w:rPr>
          <w:rFonts w:cs="Times New Roman"/>
          <w:szCs w:val="28"/>
        </w:rPr>
        <w:t xml:space="preserve"> – расчет контрольной суммы по входному потоку байт;</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changetoDnsNameFormat</w:t>
      </w:r>
      <w:r>
        <w:rPr>
          <w:rFonts w:cs="Courier New" w:ascii="Courier New" w:hAnsi="Courier New"/>
          <w:szCs w:val="28"/>
        </w:rPr>
        <w:t>()</w:t>
      </w:r>
      <w:r>
        <w:rPr>
          <w:rFonts w:cs="Times New Roman"/>
          <w:szCs w:val="28"/>
        </w:rPr>
        <w:t xml:space="preserve"> – преобразование строки к формату необходимому для обработки </w:t>
      </w:r>
      <w:r>
        <w:rPr>
          <w:rFonts w:cs="Times New Roman"/>
          <w:szCs w:val="28"/>
          <w:lang w:val="en-US"/>
        </w:rPr>
        <w:t>DNS</w:t>
      </w:r>
      <w:r>
        <w:rPr>
          <w:rFonts w:cs="Times New Roman"/>
          <w:szCs w:val="28"/>
        </w:rPr>
        <w:t xml:space="preserve"> сервером;</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smurfAttackThread</w:t>
      </w:r>
      <w:r>
        <w:rPr>
          <w:rFonts w:cs="Courier New" w:ascii="Courier New" w:hAnsi="Courier New"/>
          <w:szCs w:val="28"/>
        </w:rPr>
        <w:t>()</w:t>
      </w:r>
      <w:r>
        <w:rPr>
          <w:rFonts w:cs="Times New Roman"/>
          <w:szCs w:val="28"/>
        </w:rPr>
        <w:t xml:space="preserve"> – функция выполняющая атаку типа </w:t>
      </w:r>
      <w:r>
        <w:rPr>
          <w:rFonts w:cs="Times New Roman"/>
          <w:szCs w:val="28"/>
          <w:lang w:val="en-US"/>
        </w:rPr>
        <w:t>Smurf</w:t>
      </w:r>
      <w:r>
        <w:rPr>
          <w:rFonts w:cs="Times New Roman"/>
          <w:szCs w:val="28"/>
        </w:rPr>
        <w:t xml:space="preserve"> в отдельном потоке;</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fraggleAttackThread</w:t>
      </w:r>
      <w:r>
        <w:rPr>
          <w:rFonts w:cs="Courier New" w:ascii="Courier New" w:hAnsi="Courier New"/>
          <w:szCs w:val="28"/>
        </w:rPr>
        <w:t>()</w:t>
      </w:r>
      <w:r>
        <w:rPr>
          <w:rFonts w:cs="Times New Roman"/>
          <w:szCs w:val="28"/>
        </w:rPr>
        <w:t xml:space="preserve"> – функция выполняющая атаку типа </w:t>
      </w:r>
      <w:r>
        <w:rPr>
          <w:rFonts w:cs="Times New Roman"/>
          <w:szCs w:val="28"/>
          <w:lang w:val="en-US"/>
        </w:rPr>
        <w:t>Fraggle</w:t>
      </w:r>
      <w:r>
        <w:rPr>
          <w:rFonts w:cs="Times New Roman"/>
          <w:szCs w:val="28"/>
        </w:rPr>
        <w:t xml:space="preserve"> в отдельном потоке;</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TCPSYNAttackThread</w:t>
      </w:r>
      <w:r>
        <w:rPr>
          <w:rFonts w:cs="Courier New" w:ascii="Courier New" w:hAnsi="Courier New"/>
          <w:szCs w:val="28"/>
        </w:rPr>
        <w:t>()</w:t>
      </w:r>
      <w:r>
        <w:rPr>
          <w:rFonts w:cs="Times New Roman"/>
          <w:szCs w:val="28"/>
        </w:rPr>
        <w:t xml:space="preserve"> – функция выполняющая атаку типа </w:t>
      </w:r>
      <w:r>
        <w:rPr>
          <w:rFonts w:cs="Times New Roman"/>
          <w:szCs w:val="28"/>
          <w:lang w:val="en-US"/>
        </w:rPr>
        <w:t>TCP</w:t>
      </w:r>
      <w:r>
        <w:rPr>
          <w:rFonts w:cs="Times New Roman"/>
          <w:szCs w:val="28"/>
        </w:rPr>
        <w:t>-</w:t>
      </w:r>
      <w:r>
        <w:rPr>
          <w:rFonts w:cs="Times New Roman"/>
          <w:szCs w:val="28"/>
          <w:lang w:val="en-US"/>
        </w:rPr>
        <w:t>SYN</w:t>
      </w:r>
      <w:r>
        <w:rPr>
          <w:rFonts w:cs="Times New Roman"/>
          <w:szCs w:val="28"/>
        </w:rPr>
        <w:t xml:space="preserve"> в отдельном потоке;</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RUDYAttackThread</w:t>
      </w:r>
      <w:r>
        <w:rPr>
          <w:rFonts w:cs="Courier New" w:ascii="Courier New" w:hAnsi="Courier New"/>
          <w:szCs w:val="28"/>
        </w:rPr>
        <w:t>()</w:t>
      </w:r>
      <w:r>
        <w:rPr>
          <w:rFonts w:cs="Times New Roman"/>
          <w:szCs w:val="28"/>
        </w:rPr>
        <w:t xml:space="preserve"> – функция выполняющая атаку типа </w:t>
      </w:r>
      <w:r>
        <w:rPr>
          <w:rFonts w:cs="Times New Roman"/>
          <w:szCs w:val="28"/>
          <w:lang w:val="en-US"/>
        </w:rPr>
        <w:t>RUDY</w:t>
      </w:r>
      <w:r>
        <w:rPr>
          <w:rFonts w:cs="Times New Roman"/>
          <w:szCs w:val="28"/>
        </w:rPr>
        <w:t xml:space="preserve"> в отдельном потоке;</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HTTPFloodAttackThread</w:t>
      </w:r>
      <w:r>
        <w:rPr>
          <w:rFonts w:cs="Courier New" w:ascii="Courier New" w:hAnsi="Courier New"/>
          <w:szCs w:val="28"/>
        </w:rPr>
        <w:t>()</w:t>
      </w:r>
      <w:r>
        <w:rPr>
          <w:rFonts w:cs="Times New Roman"/>
          <w:szCs w:val="28"/>
        </w:rPr>
        <w:t xml:space="preserve"> – функция выполняющая атаку типа </w:t>
      </w:r>
      <w:r>
        <w:rPr>
          <w:rFonts w:cs="Times New Roman"/>
          <w:szCs w:val="28"/>
          <w:lang w:val="en-US"/>
        </w:rPr>
        <w:t>HTTP</w:t>
      </w:r>
      <w:r>
        <w:rPr>
          <w:rFonts w:cs="Times New Roman"/>
          <w:szCs w:val="28"/>
        </w:rPr>
        <w:t xml:space="preserve"> </w:t>
      </w:r>
      <w:r>
        <w:rPr>
          <w:rFonts w:cs="Times New Roman"/>
          <w:szCs w:val="28"/>
          <w:lang w:val="en-US"/>
        </w:rPr>
        <w:t>Flood</w:t>
      </w:r>
      <w:r>
        <w:rPr>
          <w:rFonts w:cs="Times New Roman"/>
          <w:szCs w:val="28"/>
        </w:rPr>
        <w:t xml:space="preserve"> в отдельном потоке;</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DNSAmplificationAttackThread</w:t>
      </w:r>
      <w:r>
        <w:rPr>
          <w:rFonts w:cs="Courier New" w:ascii="Courier New" w:hAnsi="Courier New"/>
          <w:szCs w:val="28"/>
        </w:rPr>
        <w:t>()</w:t>
      </w:r>
      <w:r>
        <w:rPr>
          <w:rFonts w:cs="Times New Roman"/>
          <w:szCs w:val="28"/>
        </w:rPr>
        <w:t xml:space="preserve"> – функция выполняющая атаку типа </w:t>
      </w:r>
      <w:r>
        <w:rPr>
          <w:rFonts w:cs="Times New Roman"/>
          <w:szCs w:val="28"/>
          <w:lang w:val="en-US"/>
        </w:rPr>
        <w:t>DNS</w:t>
      </w:r>
      <w:r>
        <w:rPr>
          <w:rFonts w:cs="Times New Roman"/>
          <w:szCs w:val="28"/>
        </w:rPr>
        <w:t xml:space="preserve"> </w:t>
      </w:r>
      <w:r>
        <w:rPr>
          <w:rFonts w:cs="Times New Roman"/>
          <w:szCs w:val="28"/>
          <w:lang w:val="en-US"/>
        </w:rPr>
        <w:t>amplification</w:t>
      </w:r>
      <w:r>
        <w:rPr>
          <w:rFonts w:cs="Times New Roman"/>
          <w:szCs w:val="28"/>
        </w:rPr>
        <w:t xml:space="preserve"> в отдельном потоке;</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startDNSAmplificationAttack</w:t>
      </w:r>
      <w:r>
        <w:rPr>
          <w:rFonts w:cs="Courier New" w:ascii="Courier New" w:hAnsi="Courier New"/>
          <w:szCs w:val="28"/>
        </w:rPr>
        <w:t>()</w:t>
      </w:r>
      <w:r>
        <w:rPr>
          <w:rFonts w:cs="Times New Roman"/>
          <w:szCs w:val="28"/>
        </w:rPr>
        <w:t xml:space="preserve"> – запуск атаки типа </w:t>
      </w:r>
      <w:r>
        <w:rPr>
          <w:rFonts w:cs="Times New Roman"/>
          <w:szCs w:val="28"/>
          <w:lang w:val="en-US"/>
        </w:rPr>
        <w:t>DNS</w:t>
      </w:r>
      <w:r>
        <w:rPr>
          <w:rFonts w:cs="Times New Roman"/>
          <w:szCs w:val="28"/>
        </w:rPr>
        <w:t xml:space="preserve"> </w:t>
      </w:r>
      <w:r>
        <w:rPr>
          <w:rFonts w:cs="Times New Roman"/>
          <w:szCs w:val="28"/>
          <w:lang w:val="en-US"/>
        </w:rPr>
        <w:t>amplification</w:t>
      </w:r>
      <w:r>
        <w:rPr>
          <w:rFonts w:cs="Times New Roman"/>
          <w:szCs w:val="28"/>
        </w:rPr>
        <w:t xml:space="preserve"> в заданное количество потоков;</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startTCPSYNAttack</w:t>
      </w:r>
      <w:r>
        <w:rPr>
          <w:rFonts w:cs="Courier New" w:ascii="Courier New" w:hAnsi="Courier New"/>
          <w:szCs w:val="28"/>
        </w:rPr>
        <w:t>()</w:t>
      </w:r>
      <w:r>
        <w:rPr>
          <w:rFonts w:cs="Times New Roman"/>
          <w:szCs w:val="28"/>
        </w:rPr>
        <w:t xml:space="preserve"> – запуск атаки типа </w:t>
      </w:r>
      <w:r>
        <w:rPr>
          <w:rFonts w:cs="Times New Roman"/>
          <w:szCs w:val="28"/>
          <w:lang w:val="en-US"/>
        </w:rPr>
        <w:t>TCP</w:t>
      </w:r>
      <w:r>
        <w:rPr>
          <w:rFonts w:cs="Times New Roman"/>
          <w:szCs w:val="28"/>
        </w:rPr>
        <w:t>-</w:t>
      </w:r>
      <w:r>
        <w:rPr>
          <w:rFonts w:cs="Times New Roman"/>
          <w:szCs w:val="28"/>
          <w:lang w:val="en-US"/>
        </w:rPr>
        <w:t>SYN</w:t>
      </w:r>
      <w:r>
        <w:rPr>
          <w:rFonts w:cs="Times New Roman"/>
          <w:szCs w:val="28"/>
        </w:rPr>
        <w:t xml:space="preserve"> в заданное количество потоков;</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startSmurfAttack</w:t>
      </w:r>
      <w:r>
        <w:rPr>
          <w:rFonts w:cs="Courier New" w:ascii="Courier New" w:hAnsi="Courier New"/>
          <w:szCs w:val="28"/>
        </w:rPr>
        <w:t>()</w:t>
      </w:r>
      <w:r>
        <w:rPr>
          <w:rFonts w:cs="Times New Roman"/>
          <w:szCs w:val="28"/>
        </w:rPr>
        <w:t xml:space="preserve"> – запуск атаки типа </w:t>
      </w:r>
      <w:r>
        <w:rPr>
          <w:rFonts w:cs="Times New Roman"/>
          <w:szCs w:val="28"/>
          <w:lang w:val="en-US"/>
        </w:rPr>
        <w:t>Smurf</w:t>
      </w:r>
      <w:r>
        <w:rPr>
          <w:rFonts w:cs="Times New Roman"/>
          <w:szCs w:val="28"/>
        </w:rPr>
        <w:t xml:space="preserve"> в заданное количество потоков;</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startRUDYAttack</w:t>
      </w:r>
      <w:r>
        <w:rPr>
          <w:rFonts w:cs="Courier New" w:ascii="Courier New" w:hAnsi="Courier New"/>
          <w:szCs w:val="28"/>
        </w:rPr>
        <w:t>()</w:t>
      </w:r>
      <w:r>
        <w:rPr>
          <w:rFonts w:cs="Times New Roman"/>
          <w:szCs w:val="28"/>
        </w:rPr>
        <w:t xml:space="preserve"> – запуск атаки типа </w:t>
      </w:r>
      <w:r>
        <w:rPr>
          <w:rFonts w:cs="Times New Roman"/>
          <w:szCs w:val="28"/>
          <w:lang w:val="en-US"/>
        </w:rPr>
        <w:t>RUDY</w:t>
      </w:r>
      <w:r>
        <w:rPr>
          <w:rFonts w:cs="Times New Roman"/>
          <w:szCs w:val="28"/>
        </w:rPr>
        <w:t xml:space="preserve"> в заданное количество потоков;</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startHTTPFloodAttack</w:t>
      </w:r>
      <w:r>
        <w:rPr>
          <w:rFonts w:cs="Courier New" w:ascii="Courier New" w:hAnsi="Courier New"/>
          <w:szCs w:val="28"/>
        </w:rPr>
        <w:t xml:space="preserve">() </w:t>
      </w:r>
      <w:r>
        <w:rPr>
          <w:rFonts w:cs="Times New Roman"/>
          <w:szCs w:val="28"/>
        </w:rPr>
        <w:t xml:space="preserve">– запуск атаки типа </w:t>
      </w:r>
      <w:r>
        <w:rPr>
          <w:rFonts w:cs="Times New Roman"/>
          <w:szCs w:val="28"/>
          <w:lang w:val="en-US"/>
        </w:rPr>
        <w:t>HTTP</w:t>
      </w:r>
      <w:r>
        <w:rPr>
          <w:rFonts w:cs="Times New Roman"/>
          <w:szCs w:val="28"/>
        </w:rPr>
        <w:t xml:space="preserve"> </w:t>
      </w:r>
      <w:r>
        <w:rPr>
          <w:rFonts w:cs="Times New Roman"/>
          <w:szCs w:val="28"/>
          <w:lang w:val="en-US"/>
        </w:rPr>
        <w:t>Flood</w:t>
      </w:r>
      <w:r>
        <w:rPr>
          <w:rFonts w:cs="Times New Roman"/>
          <w:szCs w:val="28"/>
        </w:rPr>
        <w:t xml:space="preserve"> в заданное количество потоков;</w:t>
      </w:r>
    </w:p>
    <w:p>
      <w:pPr>
        <w:pStyle w:val="ListParagraph"/>
        <w:numPr>
          <w:ilvl w:val="0"/>
          <w:numId w:val="3"/>
        </w:numPr>
        <w:spacing w:lineRule="auto" w:line="252"/>
        <w:ind w:left="0" w:firstLine="709"/>
        <w:jc w:val="both"/>
        <w:rPr>
          <w:rFonts w:cs="Times New Roman"/>
          <w:szCs w:val="28"/>
        </w:rPr>
      </w:pPr>
      <w:r>
        <w:rPr>
          <w:rFonts w:cs="Courier New" w:ascii="Courier New" w:hAnsi="Courier New"/>
          <w:szCs w:val="28"/>
          <w:lang w:val="en-US"/>
        </w:rPr>
        <w:t>startFraggleAttack</w:t>
      </w:r>
      <w:r>
        <w:rPr>
          <w:rFonts w:cs="Courier New" w:ascii="Courier New" w:hAnsi="Courier New"/>
          <w:szCs w:val="28"/>
        </w:rPr>
        <w:t>()</w:t>
      </w:r>
      <w:r>
        <w:rPr>
          <w:rFonts w:cs="Times New Roman"/>
          <w:szCs w:val="28"/>
        </w:rPr>
        <w:t xml:space="preserve"> – запуск атаки типа </w:t>
      </w:r>
      <w:r>
        <w:rPr>
          <w:rFonts w:cs="Times New Roman"/>
          <w:szCs w:val="28"/>
          <w:lang w:val="en-US"/>
        </w:rPr>
        <w:t>Fraggle</w:t>
      </w:r>
      <w:r>
        <w:rPr>
          <w:rFonts w:cs="Times New Roman"/>
          <w:szCs w:val="28"/>
        </w:rPr>
        <w:t xml:space="preserve"> в заданное количество потоков.</w:t>
      </w:r>
    </w:p>
    <w:p>
      <w:pPr>
        <w:pStyle w:val="ListParagraph"/>
        <w:spacing w:lineRule="auto" w:line="252"/>
        <w:ind w:left="0" w:firstLine="709"/>
        <w:jc w:val="both"/>
        <w:rPr>
          <w:rFonts w:cs="Times New Roman"/>
          <w:szCs w:val="28"/>
        </w:rPr>
      </w:pPr>
      <w:r>
        <w:rPr>
          <w:rFonts w:cs="Times New Roman"/>
          <w:szCs w:val="28"/>
        </w:rPr>
        <w:t>Так же в этом приложении есть несколько констант и глобальных переменных:</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targetIPAddress</w:t>
      </w:r>
      <w:r>
        <w:rPr>
          <w:rFonts w:cs="Times New Roman"/>
          <w:szCs w:val="28"/>
        </w:rPr>
        <w:t xml:space="preserve"> – </w:t>
      </w:r>
      <w:r>
        <w:rPr>
          <w:rFonts w:cs="Times New Roman"/>
          <w:szCs w:val="28"/>
          <w:lang w:val="en-US"/>
        </w:rPr>
        <w:t>IP</w:t>
      </w:r>
      <w:r>
        <w:rPr>
          <w:rFonts w:cs="Times New Roman"/>
          <w:szCs w:val="28"/>
        </w:rPr>
        <w:t xml:space="preserve"> адрес цели, является глобальной переменной так как задается из командной строки и в процессе работы не меняется, а так же нужен практически во всем проекте;</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targetPort</w:t>
      </w:r>
      <w:r>
        <w:rPr>
          <w:rFonts w:cs="Times New Roman"/>
          <w:szCs w:val="28"/>
        </w:rPr>
        <w:t xml:space="preserve"> – порт назначения, является глобальной переменной так как задается из командной строки и в процессе работы не меняется, а так же нужен практически во всем проекте;</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PPPoESessionID</w:t>
      </w:r>
      <w:r>
        <w:rPr>
          <w:rFonts w:cs="Times New Roman"/>
          <w:szCs w:val="28"/>
        </w:rPr>
        <w:t xml:space="preserve"> – идентификатор текущей </w:t>
      </w:r>
      <w:r>
        <w:rPr>
          <w:rFonts w:cs="Times New Roman"/>
          <w:szCs w:val="28"/>
          <w:lang w:val="en-US"/>
        </w:rPr>
        <w:t>PPPoE</w:t>
      </w:r>
      <w:r>
        <w:rPr>
          <w:rFonts w:cs="Times New Roman"/>
          <w:szCs w:val="28"/>
        </w:rPr>
        <w:t xml:space="preserve"> сессии, является глобальной переменной так как задается из командной строки и в процессе работы не меняется, а так же нужен практически во всем проекте, в случае если равен 0 игнорируется в процессе работы;</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procID</w:t>
      </w:r>
      <w:r>
        <w:rPr>
          <w:rFonts w:cs="Times New Roman"/>
          <w:szCs w:val="28"/>
        </w:rPr>
        <w:t xml:space="preserve"> – идентификатор данного процесса среди запущенных, необходим для использования ресурсов незанятых другими процессами производящими атаку;</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ICMPDATASIZE</w:t>
      </w:r>
      <w:r>
        <w:rPr>
          <w:rFonts w:cs="Times New Roman"/>
          <w:szCs w:val="28"/>
        </w:rPr>
        <w:t xml:space="preserve"> – размер данных включенных в </w:t>
      </w:r>
      <w:r>
        <w:rPr>
          <w:rFonts w:cs="Times New Roman"/>
          <w:szCs w:val="28"/>
          <w:lang w:val="en-US"/>
        </w:rPr>
        <w:t>ICMP</w:t>
      </w:r>
      <w:r>
        <w:rPr>
          <w:rFonts w:cs="Times New Roman"/>
          <w:szCs w:val="28"/>
        </w:rPr>
        <w:t xml:space="preserve"> пакет;</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UDPDAtaSIZE</w:t>
      </w:r>
      <w:r>
        <w:rPr>
          <w:rFonts w:cs="Times New Roman"/>
          <w:szCs w:val="28"/>
        </w:rPr>
        <w:t xml:space="preserve"> – размер данных отправляемых в </w:t>
      </w:r>
      <w:r>
        <w:rPr>
          <w:rFonts w:cs="Times New Roman"/>
          <w:szCs w:val="28"/>
          <w:lang w:val="en-US"/>
        </w:rPr>
        <w:t>UDP</w:t>
      </w:r>
      <w:r>
        <w:rPr>
          <w:rFonts w:cs="Times New Roman"/>
          <w:szCs w:val="28"/>
        </w:rPr>
        <w:t xml:space="preserve"> пакете;</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FIN</w:t>
      </w:r>
      <w:r>
        <w:rPr>
          <w:rFonts w:cs="Times New Roman"/>
          <w:szCs w:val="28"/>
        </w:rPr>
        <w:t xml:space="preserve"> – флаг </w:t>
      </w:r>
      <w:r>
        <w:rPr>
          <w:rFonts w:cs="Times New Roman"/>
          <w:szCs w:val="28"/>
          <w:lang w:val="en-US"/>
        </w:rPr>
        <w:t>TCP</w:t>
      </w:r>
      <w:r>
        <w:rPr>
          <w:rFonts w:cs="Times New Roman"/>
          <w:szCs w:val="28"/>
        </w:rPr>
        <w:t xml:space="preserve"> пакета означающий конец соединения, равен 0</w:t>
      </w:r>
      <w:r>
        <w:rPr>
          <w:rFonts w:cs="Times New Roman"/>
          <w:szCs w:val="28"/>
          <w:lang w:val="en-US"/>
        </w:rPr>
        <w:t>x</w:t>
      </w:r>
      <w:r>
        <w:rPr>
          <w:rFonts w:cs="Times New Roman"/>
          <w:szCs w:val="28"/>
        </w:rPr>
        <w:t>01;</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SYN</w:t>
      </w:r>
      <w:r>
        <w:rPr>
          <w:rFonts w:cs="Times New Roman"/>
          <w:szCs w:val="28"/>
        </w:rPr>
        <w:t xml:space="preserve"> – флаг </w:t>
      </w:r>
      <w:r>
        <w:rPr>
          <w:rFonts w:cs="Times New Roman"/>
          <w:szCs w:val="28"/>
          <w:lang w:val="en-US"/>
        </w:rPr>
        <w:t>TCP</w:t>
      </w:r>
      <w:r>
        <w:rPr>
          <w:rFonts w:cs="Times New Roman"/>
          <w:szCs w:val="28"/>
        </w:rPr>
        <w:t xml:space="preserve"> пакета означающий инициализацию соединения, равен 0</w:t>
      </w:r>
      <w:r>
        <w:rPr>
          <w:rFonts w:cs="Times New Roman"/>
          <w:szCs w:val="28"/>
          <w:lang w:val="en-US"/>
        </w:rPr>
        <w:t>x</w:t>
      </w:r>
      <w:r>
        <w:rPr>
          <w:rFonts w:cs="Times New Roman"/>
          <w:szCs w:val="28"/>
        </w:rPr>
        <w:t xml:space="preserve">02; </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RST</w:t>
      </w:r>
      <w:r>
        <w:rPr>
          <w:rFonts w:cs="Times New Roman"/>
          <w:szCs w:val="28"/>
        </w:rPr>
        <w:t xml:space="preserve"> – флаг </w:t>
      </w:r>
      <w:r>
        <w:rPr>
          <w:rFonts w:cs="Times New Roman"/>
          <w:szCs w:val="28"/>
          <w:lang w:val="en-US"/>
        </w:rPr>
        <w:t>TCP</w:t>
      </w:r>
      <w:r>
        <w:rPr>
          <w:rFonts w:cs="Times New Roman"/>
          <w:szCs w:val="28"/>
        </w:rPr>
        <w:t xml:space="preserve"> пакета означающий что соединение необходимо сбросить, равен 0</w:t>
      </w:r>
      <w:r>
        <w:rPr>
          <w:rFonts w:cs="Times New Roman"/>
          <w:szCs w:val="28"/>
          <w:lang w:val="en-US"/>
        </w:rPr>
        <w:t>x</w:t>
      </w:r>
      <w:r>
        <w:rPr>
          <w:rFonts w:cs="Times New Roman"/>
          <w:szCs w:val="28"/>
        </w:rPr>
        <w:t>04;</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PUSH</w:t>
      </w:r>
      <w:r>
        <w:rPr>
          <w:rFonts w:cs="Times New Roman"/>
          <w:szCs w:val="28"/>
        </w:rPr>
        <w:t xml:space="preserve"> – флаг </w:t>
      </w:r>
      <w:r>
        <w:rPr>
          <w:rFonts w:cs="Times New Roman"/>
          <w:szCs w:val="28"/>
          <w:lang w:val="en-US"/>
        </w:rPr>
        <w:t>TCP</w:t>
      </w:r>
      <w:r>
        <w:rPr>
          <w:rFonts w:cs="Times New Roman"/>
          <w:szCs w:val="28"/>
        </w:rPr>
        <w:t xml:space="preserve"> пакета означающий что полученные ранее данные нужно передать в целевое приложение, равен 0</w:t>
      </w:r>
      <w:r>
        <w:rPr>
          <w:rFonts w:cs="Times New Roman"/>
          <w:szCs w:val="28"/>
          <w:lang w:val="en-US"/>
        </w:rPr>
        <w:t>x</w:t>
      </w:r>
      <w:r>
        <w:rPr>
          <w:rFonts w:cs="Times New Roman"/>
          <w:szCs w:val="28"/>
        </w:rPr>
        <w:t>08;</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ACK</w:t>
      </w:r>
      <w:r>
        <w:rPr>
          <w:rFonts w:cs="Times New Roman"/>
          <w:szCs w:val="28"/>
        </w:rPr>
        <w:t xml:space="preserve"> – флаг </w:t>
      </w:r>
      <w:r>
        <w:rPr>
          <w:rFonts w:cs="Times New Roman"/>
          <w:szCs w:val="28"/>
          <w:lang w:val="en-US"/>
        </w:rPr>
        <w:t>TCP</w:t>
      </w:r>
      <w:r>
        <w:rPr>
          <w:rFonts w:cs="Times New Roman"/>
          <w:szCs w:val="28"/>
        </w:rPr>
        <w:t xml:space="preserve"> пакета означающий подтверждение установки соединения, равен 0</w:t>
      </w:r>
      <w:r>
        <w:rPr>
          <w:rFonts w:cs="Times New Roman"/>
          <w:szCs w:val="28"/>
          <w:lang w:val="en-US"/>
        </w:rPr>
        <w:t>x</w:t>
      </w:r>
      <w:r>
        <w:rPr>
          <w:rFonts w:cs="Times New Roman"/>
          <w:szCs w:val="28"/>
        </w:rPr>
        <w:t>10;</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URG</w:t>
      </w:r>
      <w:r>
        <w:rPr>
          <w:rFonts w:cs="Times New Roman"/>
          <w:szCs w:val="28"/>
        </w:rPr>
        <w:t xml:space="preserve"> – флаг </w:t>
      </w:r>
      <w:r>
        <w:rPr>
          <w:rFonts w:cs="Times New Roman"/>
          <w:szCs w:val="28"/>
          <w:lang w:val="en-US"/>
        </w:rPr>
        <w:t>TCP</w:t>
      </w:r>
      <w:r>
        <w:rPr>
          <w:rFonts w:cs="Times New Roman"/>
          <w:szCs w:val="28"/>
        </w:rPr>
        <w:t xml:space="preserve"> пакета означающий что в пакете находятся внеполосные данные, равен 0</w:t>
      </w:r>
      <w:r>
        <w:rPr>
          <w:rFonts w:cs="Times New Roman"/>
          <w:szCs w:val="28"/>
          <w:lang w:val="en-US"/>
        </w:rPr>
        <w:t>x</w:t>
      </w:r>
      <w:r>
        <w:rPr>
          <w:rFonts w:cs="Times New Roman"/>
          <w:szCs w:val="28"/>
        </w:rPr>
        <w:t>20;</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ECE</w:t>
      </w:r>
      <w:r>
        <w:rPr>
          <w:rFonts w:cs="Times New Roman"/>
          <w:szCs w:val="28"/>
        </w:rPr>
        <w:t xml:space="preserve"> – флаг </w:t>
      </w:r>
      <w:r>
        <w:rPr>
          <w:rFonts w:cs="Times New Roman"/>
          <w:szCs w:val="28"/>
          <w:lang w:val="en-US"/>
        </w:rPr>
        <w:t>TCP</w:t>
      </w:r>
      <w:r>
        <w:rPr>
          <w:rFonts w:cs="Times New Roman"/>
          <w:szCs w:val="28"/>
        </w:rPr>
        <w:t xml:space="preserve"> пакета означающий что данный узел способен на явное уведомление о перегрузках в сети, равен 0</w:t>
      </w:r>
      <w:r>
        <w:rPr>
          <w:rFonts w:cs="Times New Roman"/>
          <w:szCs w:val="28"/>
          <w:lang w:val="en-US"/>
        </w:rPr>
        <w:t>x</w:t>
      </w:r>
      <w:r>
        <w:rPr>
          <w:rFonts w:cs="Times New Roman"/>
          <w:szCs w:val="28"/>
        </w:rPr>
        <w:t>40;</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CWR</w:t>
      </w:r>
      <w:r>
        <w:rPr>
          <w:rFonts w:cs="Times New Roman"/>
          <w:szCs w:val="28"/>
        </w:rPr>
        <w:t xml:space="preserve"> – флаг </w:t>
      </w:r>
      <w:r>
        <w:rPr>
          <w:rFonts w:cs="Times New Roman"/>
          <w:szCs w:val="28"/>
          <w:lang w:val="en-US"/>
        </w:rPr>
        <w:t>TCP</w:t>
      </w:r>
      <w:r>
        <w:rPr>
          <w:rFonts w:cs="Times New Roman"/>
          <w:szCs w:val="28"/>
        </w:rPr>
        <w:t xml:space="preserve"> пакета означающий что был получен пакет с флагом </w:t>
      </w: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ECE</w:t>
      </w:r>
      <w:r>
        <w:rPr>
          <w:rFonts w:cs="Times New Roman"/>
          <w:szCs w:val="28"/>
        </w:rPr>
        <w:t xml:space="preserve"> и окно уменьшено, равен 0</w:t>
      </w:r>
      <w:r>
        <w:rPr>
          <w:rFonts w:cs="Times New Roman"/>
          <w:szCs w:val="28"/>
          <w:lang w:val="en-US"/>
        </w:rPr>
        <w:t>x</w:t>
      </w:r>
      <w:r>
        <w:rPr>
          <w:rFonts w:cs="Times New Roman"/>
          <w:szCs w:val="28"/>
        </w:rPr>
        <w:t>80;</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TH</w:t>
      </w:r>
      <w:r>
        <w:rPr>
          <w:rFonts w:cs="Courier New" w:ascii="Courier New" w:hAnsi="Courier New"/>
          <w:szCs w:val="28"/>
        </w:rPr>
        <w:t>_</w:t>
      </w:r>
      <w:r>
        <w:rPr>
          <w:rFonts w:cs="Courier New" w:ascii="Courier New" w:hAnsi="Courier New"/>
          <w:szCs w:val="28"/>
          <w:lang w:val="en-US"/>
        </w:rPr>
        <w:t>FLAGS</w:t>
      </w:r>
      <w:r>
        <w:rPr>
          <w:rFonts w:cs="Times New Roman"/>
          <w:szCs w:val="28"/>
        </w:rPr>
        <w:t xml:space="preserve"> – установка всех вышеперечисленных флагов;</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DEFAULTPPPOETYPEVER</w:t>
      </w:r>
      <w:r>
        <w:rPr>
          <w:rFonts w:cs="Times New Roman"/>
          <w:szCs w:val="28"/>
        </w:rPr>
        <w:t xml:space="preserve"> – тип и версия </w:t>
      </w:r>
      <w:r>
        <w:rPr>
          <w:rFonts w:cs="Times New Roman"/>
          <w:szCs w:val="28"/>
          <w:lang w:val="en-US"/>
        </w:rPr>
        <w:t>PPPoE</w:t>
      </w:r>
      <w:r>
        <w:rPr>
          <w:rFonts w:cs="Times New Roman"/>
          <w:szCs w:val="28"/>
        </w:rPr>
        <w:t xml:space="preserve"> пакета по умолчанию, равен 0</w:t>
      </w:r>
      <w:r>
        <w:rPr>
          <w:rFonts w:cs="Times New Roman"/>
          <w:szCs w:val="28"/>
          <w:lang w:val="en-US"/>
        </w:rPr>
        <w:t>x</w:t>
      </w:r>
      <w:r>
        <w:rPr>
          <w:rFonts w:cs="Times New Roman"/>
          <w:szCs w:val="28"/>
        </w:rPr>
        <w:t>11;</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DEFAULTPPPOEDATA</w:t>
      </w:r>
      <w:r>
        <w:rPr>
          <w:rFonts w:cs="Times New Roman"/>
          <w:szCs w:val="28"/>
        </w:rPr>
        <w:t xml:space="preserve"> – стандартные данные </w:t>
      </w:r>
      <w:r>
        <w:rPr>
          <w:rFonts w:cs="Times New Roman"/>
          <w:szCs w:val="28"/>
          <w:lang w:val="en-US"/>
        </w:rPr>
        <w:t>PPPoE</w:t>
      </w:r>
      <w:r>
        <w:rPr>
          <w:rFonts w:cs="Times New Roman"/>
          <w:szCs w:val="28"/>
        </w:rPr>
        <w:t xml:space="preserve"> включенные в заголовок </w:t>
      </w:r>
      <w:r>
        <w:rPr>
          <w:rFonts w:cs="Times New Roman"/>
          <w:szCs w:val="28"/>
          <w:lang w:val="en-US"/>
        </w:rPr>
        <w:t>PPPoE</w:t>
      </w:r>
      <w:r>
        <w:rPr>
          <w:rFonts w:cs="Times New Roman"/>
          <w:szCs w:val="28"/>
        </w:rPr>
        <w:t xml:space="preserve"> пакета, равен 0;</w:t>
      </w:r>
    </w:p>
    <w:p>
      <w:pPr>
        <w:pStyle w:val="ListParagraph"/>
        <w:numPr>
          <w:ilvl w:val="0"/>
          <w:numId w:val="10"/>
        </w:numPr>
        <w:spacing w:lineRule="auto" w:line="252"/>
        <w:ind w:left="0" w:firstLine="709"/>
        <w:jc w:val="both"/>
        <w:rPr>
          <w:rFonts w:cs="Times New Roman"/>
          <w:szCs w:val="28"/>
        </w:rPr>
      </w:pPr>
      <w:r>
        <w:rPr>
          <w:rFonts w:cs="Courier New" w:ascii="Courier New" w:hAnsi="Courier New"/>
          <w:szCs w:val="28"/>
          <w:lang w:val="en-US"/>
        </w:rPr>
        <w:t>DEFAULTPPPOEPROTOCOL</w:t>
      </w:r>
      <w:r>
        <w:rPr>
          <w:rFonts w:cs="Times New Roman"/>
          <w:szCs w:val="28"/>
        </w:rPr>
        <w:t xml:space="preserve"> – используемый по умолчанию протокол </w:t>
      </w:r>
      <w:r>
        <w:rPr>
          <w:rFonts w:cs="Times New Roman"/>
          <w:szCs w:val="28"/>
          <w:lang w:val="en-US"/>
        </w:rPr>
        <w:t>IP</w:t>
      </w:r>
      <w:r>
        <w:rPr>
          <w:rFonts w:cs="Times New Roman"/>
          <w:szCs w:val="28"/>
        </w:rPr>
        <w:t xml:space="preserve">, равен 0х0021. </w:t>
      </w:r>
    </w:p>
    <w:p>
      <w:pPr>
        <w:pStyle w:val="ListParagraph"/>
        <w:spacing w:lineRule="auto" w:line="252"/>
        <w:ind w:left="709" w:hanging="0"/>
        <w:jc w:val="both"/>
        <w:rPr>
          <w:rFonts w:cs="Times New Roman"/>
          <w:szCs w:val="28"/>
        </w:rPr>
      </w:pPr>
      <w:r>
        <w:rPr>
          <w:rFonts w:cs="Times New Roman"/>
          <w:szCs w:val="28"/>
        </w:rPr>
      </w:r>
    </w:p>
    <w:p>
      <w:pPr>
        <w:pStyle w:val="ListParagraph"/>
        <w:numPr>
          <w:ilvl w:val="0"/>
          <w:numId w:val="0"/>
        </w:numPr>
        <w:spacing w:lineRule="auto" w:line="252"/>
        <w:ind w:left="0" w:firstLine="709"/>
        <w:jc w:val="both"/>
        <w:outlineLvl w:val="1"/>
        <w:rPr>
          <w:rFonts w:cs="Times New Roman"/>
          <w:szCs w:val="28"/>
        </w:rPr>
      </w:pPr>
      <w:bookmarkStart w:id="11" w:name="_Toc483629358"/>
      <w:r>
        <w:rPr>
          <w:rFonts w:cs="Times New Roman"/>
          <w:b/>
          <w:szCs w:val="28"/>
        </w:rPr>
        <w:t>3.2</w:t>
      </w:r>
      <w:r>
        <w:rPr>
          <w:rFonts w:cs="Times New Roman"/>
          <w:szCs w:val="28"/>
        </w:rPr>
        <w:t xml:space="preserve"> Модуль интерфейса</w:t>
      </w:r>
      <w:bookmarkEnd w:id="11"/>
    </w:p>
    <w:p>
      <w:pPr>
        <w:pStyle w:val="Normal"/>
        <w:spacing w:lineRule="auto" w:line="252"/>
        <w:ind w:firstLine="709"/>
        <w:jc w:val="both"/>
        <w:rPr>
          <w:szCs w:val="28"/>
        </w:rPr>
      </w:pPr>
      <w:r>
        <w:rPr>
          <w:szCs w:val="28"/>
        </w:rPr>
        <w:t xml:space="preserve">Данный модуль выполняет сразу 2 задачи: сбор данных необходимых для запуска атаки и управление остальными модулями. Такие данные о атаке как адрес цели, порт цели, количество процессов, количество потоков, тип атаки, необходимость использования </w:t>
      </w:r>
      <w:r>
        <w:rPr>
          <w:szCs w:val="28"/>
          <w:lang w:val="en-US"/>
        </w:rPr>
        <w:t>PPPoE</w:t>
      </w:r>
      <w:r>
        <w:rPr>
          <w:szCs w:val="28"/>
        </w:rPr>
        <w:t xml:space="preserve"> соединения задаются в главном окне. Так же в главном окне краткие советы по защите от каждого типа атак.</w:t>
      </w:r>
    </w:p>
    <w:p>
      <w:pPr>
        <w:pStyle w:val="Normal"/>
        <w:spacing w:lineRule="auto" w:line="252"/>
        <w:ind w:firstLine="709"/>
        <w:jc w:val="both"/>
        <w:rPr>
          <w:szCs w:val="28"/>
        </w:rPr>
      </w:pPr>
      <w:r>
        <w:rPr>
          <w:szCs w:val="28"/>
        </w:rPr>
        <w:t xml:space="preserve"> </w:t>
      </w:r>
      <w:r>
        <w:rPr>
          <w:szCs w:val="28"/>
        </w:rPr>
        <w:t xml:space="preserve">В случае необходимости использования </w:t>
      </w:r>
      <w:r>
        <w:rPr>
          <w:szCs w:val="28"/>
          <w:lang w:val="en-US"/>
        </w:rPr>
        <w:t>PPPoE</w:t>
      </w:r>
      <w:r>
        <w:rPr>
          <w:szCs w:val="28"/>
        </w:rPr>
        <w:t xml:space="preserve"> соединения запускается модуль получающий идентификатор текущей </w:t>
      </w:r>
      <w:r>
        <w:rPr>
          <w:szCs w:val="28"/>
          <w:lang w:val="en-US"/>
        </w:rPr>
        <w:t>PPPoE</w:t>
      </w:r>
      <w:r>
        <w:rPr>
          <w:szCs w:val="28"/>
        </w:rPr>
        <w:t xml:space="preserve"> сессии. Далее запускается модуль мониторинга. После этого запускается необходимое количество модулей атаки и создается список этих процессов для дальнейшего управления ими.</w:t>
      </w:r>
    </w:p>
    <w:p>
      <w:pPr>
        <w:pStyle w:val="Normal"/>
        <w:spacing w:lineRule="auto" w:line="252"/>
        <w:ind w:firstLine="709"/>
        <w:jc w:val="both"/>
        <w:rPr>
          <w:szCs w:val="28"/>
        </w:rPr>
      </w:pPr>
      <w:r>
        <w:rPr>
          <w:szCs w:val="28"/>
        </w:rPr>
        <w:t>Данный модуль реализован на .</w:t>
      </w:r>
      <w:r>
        <w:rPr>
          <w:szCs w:val="28"/>
          <w:lang w:val="en-US"/>
        </w:rPr>
        <w:t>NET</w:t>
      </w:r>
      <w:r>
        <w:rPr>
          <w:szCs w:val="28"/>
        </w:rPr>
        <w:t xml:space="preserve"> </w:t>
      </w:r>
      <w:r>
        <w:rPr>
          <w:szCs w:val="28"/>
          <w:lang w:val="en-US"/>
        </w:rPr>
        <w:t>C</w:t>
      </w:r>
      <w:r>
        <w:rPr>
          <w:szCs w:val="28"/>
        </w:rPr>
        <w:t>++ как на наиболее распространенной и широкодоступной платформе реализации интерфейса. Но этот модуль отделен от остальных так как для запуска атаки интерфейс не обязателен и несущественен, а так же является сравнительно требовательным.</w:t>
      </w:r>
    </w:p>
    <w:p>
      <w:pPr>
        <w:pStyle w:val="Normal"/>
        <w:spacing w:lineRule="auto" w:line="252"/>
        <w:ind w:firstLine="709"/>
        <w:jc w:val="both"/>
        <w:rPr>
          <w:szCs w:val="28"/>
        </w:rPr>
      </w:pPr>
      <w:r>
        <w:rPr>
          <w:szCs w:val="28"/>
        </w:rPr>
        <w:t>В единственном классе в данном приложении есть следующие поля:</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attackProcesses</w:t>
      </w:r>
      <w:r>
        <w:rPr>
          <w:szCs w:val="28"/>
        </w:rPr>
        <w:t xml:space="preserve"> – список созданных процессов производящих атаку, необходим для остановки процессов по требованию, а так же просмотра информации о них в случае необходимости;</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selectedRadioButton</w:t>
      </w:r>
      <w:r>
        <w:rPr>
          <w:szCs w:val="28"/>
        </w:rPr>
        <w:t xml:space="preserve"> – индекс выбранного в главном окне типа атаки;</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processCount</w:t>
      </w:r>
      <w:r>
        <w:rPr>
          <w:szCs w:val="28"/>
        </w:rPr>
        <w:t xml:space="preserve"> – количество процессов для создания;</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threadsCount</w:t>
      </w:r>
      <w:r>
        <w:rPr>
          <w:szCs w:val="28"/>
        </w:rPr>
        <w:t xml:space="preserve"> – количество потоков необходимое для создания в каждом атакующем процессе;</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targetPort</w:t>
      </w:r>
      <w:r>
        <w:rPr>
          <w:szCs w:val="28"/>
        </w:rPr>
        <w:t xml:space="preserve"> – целевой порт отправляемый в каждый атакующий процесс;</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radioButton</w:t>
      </w:r>
      <w:r>
        <w:rPr>
          <w:rFonts w:cs="Courier New" w:ascii="Courier New" w:hAnsi="Courier New"/>
          <w:szCs w:val="28"/>
        </w:rPr>
        <w:t>1</w:t>
      </w:r>
      <w:r>
        <w:rPr>
          <w:szCs w:val="28"/>
        </w:rPr>
        <w:t xml:space="preserve"> – пункт меню включающий тип атаки </w:t>
      </w:r>
      <w:r>
        <w:rPr>
          <w:szCs w:val="28"/>
          <w:lang w:val="en-US"/>
        </w:rPr>
        <w:t>HTTP</w:t>
      </w:r>
      <w:r>
        <w:rPr>
          <w:szCs w:val="28"/>
        </w:rPr>
        <w:t>-флуд;</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radioButton</w:t>
      </w:r>
      <w:r>
        <w:rPr>
          <w:rFonts w:cs="Courier New" w:ascii="Courier New" w:hAnsi="Courier New"/>
          <w:szCs w:val="28"/>
        </w:rPr>
        <w:t>2</w:t>
      </w:r>
      <w:r>
        <w:rPr>
          <w:szCs w:val="28"/>
        </w:rPr>
        <w:t xml:space="preserve"> – пункт меню включающий тип атаки </w:t>
      </w:r>
      <w:r>
        <w:rPr>
          <w:szCs w:val="28"/>
          <w:lang w:val="en-US"/>
        </w:rPr>
        <w:t>RUDY</w:t>
      </w:r>
      <w:r>
        <w:rPr>
          <w:szCs w:val="28"/>
        </w:rPr>
        <w:t>;</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radioButton</w:t>
      </w:r>
      <w:r>
        <w:rPr>
          <w:rFonts w:cs="Courier New" w:ascii="Courier New" w:hAnsi="Courier New"/>
          <w:szCs w:val="28"/>
        </w:rPr>
        <w:t>3</w:t>
      </w:r>
      <w:r>
        <w:rPr>
          <w:szCs w:val="28"/>
        </w:rPr>
        <w:t xml:space="preserve"> – пункт меню включающий тип атаки </w:t>
      </w:r>
      <w:r>
        <w:rPr>
          <w:szCs w:val="28"/>
          <w:lang w:val="en-US"/>
        </w:rPr>
        <w:t>DNS</w:t>
      </w:r>
      <w:r>
        <w:rPr>
          <w:szCs w:val="28"/>
        </w:rPr>
        <w:t xml:space="preserve"> усиление;</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radioButton</w:t>
      </w:r>
      <w:r>
        <w:rPr>
          <w:rFonts w:cs="Courier New" w:ascii="Courier New" w:hAnsi="Courier New"/>
          <w:szCs w:val="28"/>
        </w:rPr>
        <w:t>4</w:t>
      </w:r>
      <w:r>
        <w:rPr>
          <w:szCs w:val="28"/>
        </w:rPr>
        <w:t xml:space="preserve"> – пункт меню включающий тип атаки </w:t>
      </w:r>
      <w:r>
        <w:rPr>
          <w:szCs w:val="28"/>
          <w:lang w:val="en-US"/>
        </w:rPr>
        <w:t>Smurf</w:t>
      </w:r>
      <w:r>
        <w:rPr>
          <w:szCs w:val="28"/>
        </w:rPr>
        <w:t>;</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radioButton</w:t>
      </w:r>
      <w:r>
        <w:rPr>
          <w:rFonts w:cs="Courier New" w:ascii="Courier New" w:hAnsi="Courier New"/>
          <w:szCs w:val="28"/>
        </w:rPr>
        <w:t>5</w:t>
      </w:r>
      <w:r>
        <w:rPr>
          <w:szCs w:val="28"/>
        </w:rPr>
        <w:t xml:space="preserve"> – пункт меню включающий тип атаки </w:t>
      </w:r>
      <w:r>
        <w:rPr>
          <w:szCs w:val="28"/>
          <w:lang w:val="en-US"/>
        </w:rPr>
        <w:t>UDP</w:t>
      </w:r>
      <w:r>
        <w:rPr>
          <w:szCs w:val="28"/>
        </w:rPr>
        <w:t>-</w:t>
      </w:r>
      <w:r>
        <w:rPr>
          <w:szCs w:val="28"/>
          <w:lang w:val="en-US"/>
        </w:rPr>
        <w:t>Fraggle</w:t>
      </w:r>
      <w:r>
        <w:rPr>
          <w:szCs w:val="28"/>
        </w:rPr>
        <w:t>;</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radioButton</w:t>
      </w:r>
      <w:r>
        <w:rPr>
          <w:rFonts w:cs="Courier New" w:ascii="Courier New" w:hAnsi="Courier New"/>
          <w:szCs w:val="28"/>
        </w:rPr>
        <w:t>6</w:t>
      </w:r>
      <w:r>
        <w:rPr>
          <w:szCs w:val="28"/>
        </w:rPr>
        <w:t xml:space="preserve"> – пункт меню включающий тип атаки </w:t>
      </w:r>
      <w:r>
        <w:rPr>
          <w:szCs w:val="28"/>
          <w:lang w:val="en-US"/>
        </w:rPr>
        <w:t>TCP</w:t>
      </w:r>
      <w:r>
        <w:rPr>
          <w:szCs w:val="28"/>
        </w:rPr>
        <w:t>-</w:t>
      </w:r>
      <w:r>
        <w:rPr>
          <w:szCs w:val="28"/>
          <w:lang w:val="en-US"/>
        </w:rPr>
        <w:t>SYN</w:t>
      </w:r>
      <w:r>
        <w:rPr>
          <w:szCs w:val="28"/>
        </w:rPr>
        <w:t>;</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textBox</w:t>
      </w:r>
      <w:r>
        <w:rPr>
          <w:rFonts w:cs="Courier New" w:ascii="Courier New" w:hAnsi="Courier New"/>
          <w:szCs w:val="28"/>
        </w:rPr>
        <w:t>1</w:t>
      </w:r>
      <w:r>
        <w:rPr>
          <w:rFonts w:cs="Times New Roman"/>
          <w:szCs w:val="28"/>
        </w:rPr>
        <w:t xml:space="preserve"> – поле для ввода количества создаваемых процессов атаки;</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textBox</w:t>
      </w:r>
      <w:r>
        <w:rPr>
          <w:rFonts w:cs="Courier New" w:ascii="Courier New" w:hAnsi="Courier New"/>
          <w:szCs w:val="28"/>
        </w:rPr>
        <w:t>2</w:t>
      </w:r>
      <w:r>
        <w:rPr>
          <w:rFonts w:cs="Times New Roman"/>
          <w:szCs w:val="28"/>
        </w:rPr>
        <w:t xml:space="preserve"> – поле для ввода количества создаваемых потоков в каждом атакующем процессе;</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textBox</w:t>
      </w:r>
      <w:r>
        <w:rPr>
          <w:rFonts w:cs="Courier New" w:ascii="Courier New" w:hAnsi="Courier New"/>
          <w:szCs w:val="28"/>
        </w:rPr>
        <w:t>3</w:t>
      </w:r>
      <w:r>
        <w:rPr>
          <w:rFonts w:cs="Times New Roman"/>
          <w:szCs w:val="28"/>
        </w:rPr>
        <w:t xml:space="preserve"> – поле для ввода адреса цели или же его доменного имени;</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textBox</w:t>
      </w:r>
      <w:r>
        <w:rPr>
          <w:rFonts w:cs="Courier New" w:ascii="Courier New" w:hAnsi="Courier New"/>
          <w:szCs w:val="28"/>
        </w:rPr>
        <w:t>4</w:t>
      </w:r>
      <w:r>
        <w:rPr>
          <w:rFonts w:cs="Times New Roman"/>
          <w:szCs w:val="28"/>
        </w:rPr>
        <w:t xml:space="preserve"> – поле для ввода целевого порта;</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button1</w:t>
      </w:r>
      <w:r>
        <w:rPr>
          <w:rFonts w:cs="Times New Roman"/>
          <w:szCs w:val="28"/>
          <w:lang w:val="en-US"/>
        </w:rPr>
        <w:t xml:space="preserve"> –</w:t>
      </w:r>
      <w:r>
        <w:rPr>
          <w:rFonts w:cs="Times New Roman"/>
          <w:szCs w:val="28"/>
        </w:rPr>
        <w:t xml:space="preserve"> кнопка запускающая атаку;</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button2</w:t>
      </w:r>
      <w:r>
        <w:rPr>
          <w:rFonts w:cs="Times New Roman"/>
          <w:szCs w:val="28"/>
          <w:lang w:val="en-US"/>
        </w:rPr>
        <w:t xml:space="preserve"> –</w:t>
      </w:r>
      <w:r>
        <w:rPr>
          <w:rFonts w:cs="Times New Roman"/>
          <w:szCs w:val="28"/>
        </w:rPr>
        <w:t xml:space="preserve"> кнопка останавливающая атаку;</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progressBar1</w:t>
      </w:r>
      <w:r>
        <w:rPr>
          <w:rFonts w:cs="Times New Roman"/>
          <w:szCs w:val="28"/>
          <w:lang w:val="en-US"/>
        </w:rPr>
        <w:t xml:space="preserve"> –</w:t>
      </w:r>
      <w:r>
        <w:rPr>
          <w:rFonts w:cs="Times New Roman"/>
          <w:szCs w:val="28"/>
        </w:rPr>
        <w:t xml:space="preserve"> полоса загрузки;</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label</w:t>
      </w:r>
      <w:r>
        <w:rPr>
          <w:rFonts w:cs="Courier New" w:ascii="Courier New" w:hAnsi="Courier New"/>
          <w:szCs w:val="28"/>
        </w:rPr>
        <w:t>1</w:t>
      </w:r>
      <w:r>
        <w:rPr>
          <w:rFonts w:cs="Times New Roman"/>
          <w:szCs w:val="28"/>
        </w:rPr>
        <w:t xml:space="preserve"> – текстовое поле с пояснением для </w:t>
      </w:r>
      <w:r>
        <w:rPr>
          <w:rFonts w:cs="Courier New" w:ascii="Courier New" w:hAnsi="Courier New"/>
          <w:szCs w:val="28"/>
          <w:lang w:val="en-US"/>
        </w:rPr>
        <w:t>textBox</w:t>
      </w:r>
      <w:r>
        <w:rPr>
          <w:rFonts w:cs="Courier New" w:ascii="Courier New" w:hAnsi="Courier New"/>
          <w:szCs w:val="28"/>
        </w:rPr>
        <w:t>1</w:t>
      </w:r>
      <w:r>
        <w:rPr>
          <w:rFonts w:cs="Times New Roman"/>
          <w:szCs w:val="28"/>
        </w:rPr>
        <w:t>;</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label</w:t>
      </w:r>
      <w:r>
        <w:rPr>
          <w:rFonts w:cs="Courier New" w:ascii="Courier New" w:hAnsi="Courier New"/>
          <w:szCs w:val="28"/>
        </w:rPr>
        <w:t>2</w:t>
      </w:r>
      <w:r>
        <w:rPr>
          <w:rFonts w:cs="Times New Roman"/>
          <w:szCs w:val="28"/>
        </w:rPr>
        <w:t xml:space="preserve"> – текстовое поле с пояснением для </w:t>
      </w:r>
      <w:r>
        <w:rPr>
          <w:rFonts w:cs="Courier New" w:ascii="Courier New" w:hAnsi="Courier New"/>
          <w:szCs w:val="28"/>
          <w:lang w:val="en-US"/>
        </w:rPr>
        <w:t>textBox</w:t>
      </w:r>
      <w:r>
        <w:rPr>
          <w:rFonts w:cs="Courier New" w:ascii="Courier New" w:hAnsi="Courier New"/>
          <w:szCs w:val="28"/>
        </w:rPr>
        <w:t>2</w:t>
      </w:r>
      <w:r>
        <w:rPr>
          <w:rFonts w:cs="Times New Roman"/>
          <w:szCs w:val="28"/>
        </w:rPr>
        <w:t>;</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label</w:t>
      </w:r>
      <w:r>
        <w:rPr>
          <w:rFonts w:cs="Courier New" w:ascii="Courier New" w:hAnsi="Courier New"/>
          <w:szCs w:val="28"/>
        </w:rPr>
        <w:t>3</w:t>
      </w:r>
      <w:r>
        <w:rPr>
          <w:rFonts w:cs="Times New Roman"/>
          <w:szCs w:val="28"/>
        </w:rPr>
        <w:t xml:space="preserve"> – текстовое поле с пояснением для </w:t>
      </w:r>
      <w:r>
        <w:rPr>
          <w:rFonts w:cs="Courier New" w:ascii="Courier New" w:hAnsi="Courier New"/>
          <w:szCs w:val="28"/>
          <w:lang w:val="en-US"/>
        </w:rPr>
        <w:t>textBox</w:t>
      </w:r>
      <w:r>
        <w:rPr>
          <w:rFonts w:cs="Courier New" w:ascii="Courier New" w:hAnsi="Courier New"/>
          <w:szCs w:val="28"/>
        </w:rPr>
        <w:t>3</w:t>
      </w:r>
      <w:r>
        <w:rPr>
          <w:rFonts w:cs="Times New Roman"/>
          <w:szCs w:val="28"/>
        </w:rPr>
        <w:t>;</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label</w:t>
      </w:r>
      <w:r>
        <w:rPr>
          <w:rFonts w:cs="Courier New" w:ascii="Courier New" w:hAnsi="Courier New"/>
          <w:szCs w:val="28"/>
        </w:rPr>
        <w:t>4</w:t>
      </w:r>
      <w:r>
        <w:rPr>
          <w:rFonts w:cs="Times New Roman"/>
          <w:szCs w:val="28"/>
        </w:rPr>
        <w:t xml:space="preserve"> – текстовое поле с пояснением для </w:t>
      </w:r>
      <w:r>
        <w:rPr>
          <w:rFonts w:cs="Courier New" w:ascii="Courier New" w:hAnsi="Courier New"/>
          <w:szCs w:val="28"/>
          <w:lang w:val="en-US"/>
        </w:rPr>
        <w:t>textBox</w:t>
      </w:r>
      <w:r>
        <w:rPr>
          <w:rFonts w:cs="Courier New" w:ascii="Courier New" w:hAnsi="Courier New"/>
          <w:szCs w:val="28"/>
        </w:rPr>
        <w:t>4</w:t>
      </w:r>
      <w:r>
        <w:rPr>
          <w:rFonts w:cs="Times New Roman"/>
          <w:szCs w:val="28"/>
        </w:rPr>
        <w:t>;</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label</w:t>
      </w:r>
      <w:r>
        <w:rPr>
          <w:rFonts w:cs="Courier New" w:ascii="Courier New" w:hAnsi="Courier New"/>
          <w:szCs w:val="28"/>
        </w:rPr>
        <w:t>5</w:t>
      </w:r>
      <w:r>
        <w:rPr>
          <w:rFonts w:cs="Times New Roman"/>
          <w:szCs w:val="28"/>
        </w:rPr>
        <w:t xml:space="preserve"> – текстовое поле с советами по защите от каждого типа атак;</w:t>
      </w:r>
    </w:p>
    <w:p>
      <w:pPr>
        <w:pStyle w:val="ListParagraph"/>
        <w:numPr>
          <w:ilvl w:val="0"/>
          <w:numId w:val="11"/>
        </w:numPr>
        <w:spacing w:lineRule="auto" w:line="252"/>
        <w:ind w:left="0" w:firstLine="709"/>
        <w:jc w:val="both"/>
        <w:rPr>
          <w:rFonts w:cs="Times New Roman"/>
          <w:szCs w:val="28"/>
        </w:rPr>
      </w:pPr>
      <w:r>
        <w:rPr>
          <w:rFonts w:cs="Courier New" w:ascii="Courier New" w:hAnsi="Courier New"/>
          <w:szCs w:val="28"/>
          <w:lang w:val="en-US"/>
        </w:rPr>
        <w:t>checkBox</w:t>
      </w:r>
      <w:r>
        <w:rPr>
          <w:rFonts w:cs="Courier New" w:ascii="Courier New" w:hAnsi="Courier New"/>
          <w:szCs w:val="28"/>
        </w:rPr>
        <w:t>1</w:t>
      </w:r>
      <w:r>
        <w:rPr>
          <w:rFonts w:cs="Times New Roman"/>
          <w:szCs w:val="28"/>
        </w:rPr>
        <w:t xml:space="preserve"> – поле для разрешения или запрета на использование </w:t>
      </w:r>
      <w:r>
        <w:rPr>
          <w:rFonts w:cs="Times New Roman"/>
          <w:szCs w:val="28"/>
          <w:lang w:val="en-US"/>
        </w:rPr>
        <w:t>PPPoE</w:t>
      </w:r>
      <w:r>
        <w:rPr>
          <w:rFonts w:cs="Times New Roman"/>
          <w:szCs w:val="28"/>
        </w:rPr>
        <w:t xml:space="preserve"> соединения.</w:t>
      </w:r>
    </w:p>
    <w:p>
      <w:pPr>
        <w:pStyle w:val="ListParagraph"/>
        <w:spacing w:lineRule="auto" w:line="252"/>
        <w:ind w:left="0" w:firstLine="709"/>
        <w:jc w:val="both"/>
        <w:rPr>
          <w:rFonts w:cs="Times New Roman"/>
          <w:szCs w:val="28"/>
        </w:rPr>
      </w:pPr>
      <w:r>
        <w:rPr>
          <w:rFonts w:cs="Times New Roman"/>
          <w:szCs w:val="28"/>
        </w:rPr>
        <w:t>Так же в этом классе находятся следующие методы:</w:t>
      </w:r>
    </w:p>
    <w:p>
      <w:pPr>
        <w:pStyle w:val="ListParagraph"/>
        <w:numPr>
          <w:ilvl w:val="0"/>
          <w:numId w:val="12"/>
        </w:numPr>
        <w:spacing w:lineRule="auto" w:line="252"/>
        <w:ind w:left="0" w:firstLine="709"/>
        <w:jc w:val="both"/>
        <w:rPr>
          <w:rFonts w:cs="Times New Roman"/>
          <w:szCs w:val="28"/>
        </w:rPr>
      </w:pPr>
      <w:r>
        <w:rPr>
          <w:rFonts w:cs="Courier New" w:ascii="Courier New" w:hAnsi="Courier New"/>
          <w:szCs w:val="28"/>
          <w:lang w:val="en-US"/>
        </w:rPr>
        <w:t>InitializeComponent</w:t>
      </w:r>
      <w:r>
        <w:rPr>
          <w:rFonts w:cs="Courier New" w:ascii="Courier New" w:hAnsi="Courier New"/>
          <w:szCs w:val="28"/>
        </w:rPr>
        <w:t>()</w:t>
      </w:r>
      <w:r>
        <w:rPr>
          <w:szCs w:val="28"/>
        </w:rPr>
        <w:t xml:space="preserve"> – создание всех элементов управления и текстовых полей;</w:t>
      </w:r>
    </w:p>
    <w:p>
      <w:pPr>
        <w:pStyle w:val="ListParagraph"/>
        <w:numPr>
          <w:ilvl w:val="0"/>
          <w:numId w:val="12"/>
        </w:numPr>
        <w:spacing w:lineRule="auto" w:line="252"/>
        <w:ind w:left="0" w:firstLine="709"/>
        <w:jc w:val="both"/>
        <w:rPr>
          <w:rFonts w:cs="Times New Roman"/>
          <w:szCs w:val="28"/>
        </w:rPr>
      </w:pPr>
      <w:r>
        <w:rPr>
          <w:rFonts w:cs="Courier New" w:ascii="Courier New" w:hAnsi="Courier New"/>
          <w:szCs w:val="28"/>
          <w:lang w:val="en-US"/>
        </w:rPr>
        <w:t>button</w:t>
      </w:r>
      <w:r>
        <w:rPr>
          <w:rFonts w:cs="Courier New" w:ascii="Courier New" w:hAnsi="Courier New"/>
          <w:szCs w:val="28"/>
        </w:rPr>
        <w:t>1_</w:t>
      </w:r>
      <w:r>
        <w:rPr>
          <w:rFonts w:cs="Courier New" w:ascii="Courier New" w:hAnsi="Courier New"/>
          <w:szCs w:val="28"/>
          <w:lang w:val="en-US"/>
        </w:rPr>
        <w:t>Click</w:t>
      </w:r>
      <w:r>
        <w:rPr>
          <w:rFonts w:cs="Courier New" w:ascii="Courier New" w:hAnsi="Courier New"/>
          <w:szCs w:val="28"/>
        </w:rPr>
        <w:t>()</w:t>
      </w:r>
      <w:r>
        <w:rPr>
          <w:szCs w:val="28"/>
        </w:rPr>
        <w:t xml:space="preserve"> – обработчик нажатия на кнопку</w:t>
      </w:r>
      <w:r>
        <w:rPr>
          <w:rFonts w:cs="Courier New" w:ascii="Courier New" w:hAnsi="Courier New"/>
          <w:szCs w:val="28"/>
        </w:rPr>
        <w:t xml:space="preserve"> </w:t>
      </w:r>
      <w:r>
        <w:rPr>
          <w:rFonts w:cs="Courier New" w:ascii="Courier New" w:hAnsi="Courier New"/>
          <w:szCs w:val="28"/>
          <w:lang w:val="en-US"/>
        </w:rPr>
        <w:t>button</w:t>
      </w:r>
      <w:r>
        <w:rPr>
          <w:rFonts w:cs="Courier New" w:ascii="Courier New" w:hAnsi="Courier New"/>
          <w:szCs w:val="28"/>
        </w:rPr>
        <w:t>1</w:t>
      </w:r>
      <w:r>
        <w:rPr>
          <w:rFonts w:cs="Times New Roman"/>
          <w:szCs w:val="28"/>
        </w:rPr>
        <w:t>;</w:t>
      </w:r>
    </w:p>
    <w:p>
      <w:pPr>
        <w:pStyle w:val="ListParagraph"/>
        <w:numPr>
          <w:ilvl w:val="0"/>
          <w:numId w:val="12"/>
        </w:numPr>
        <w:spacing w:lineRule="auto" w:line="252"/>
        <w:ind w:left="0" w:firstLine="709"/>
        <w:jc w:val="both"/>
        <w:rPr>
          <w:rFonts w:cs="Times New Roman"/>
          <w:szCs w:val="28"/>
        </w:rPr>
      </w:pPr>
      <w:r>
        <w:rPr>
          <w:rFonts w:cs="Courier New" w:ascii="Courier New" w:hAnsi="Courier New"/>
          <w:szCs w:val="28"/>
          <w:lang w:val="en-US"/>
        </w:rPr>
        <w:t>runMonitoring</w:t>
      </w:r>
      <w:r>
        <w:rPr>
          <w:rFonts w:cs="Courier New" w:ascii="Courier New" w:hAnsi="Courier New"/>
          <w:szCs w:val="28"/>
        </w:rPr>
        <w:t>()</w:t>
      </w:r>
      <w:r>
        <w:rPr>
          <w:szCs w:val="28"/>
          <w:lang w:val="en-US"/>
        </w:rPr>
        <w:t xml:space="preserve"> – </w:t>
      </w:r>
      <w:r>
        <w:rPr>
          <w:szCs w:val="28"/>
        </w:rPr>
        <w:t>запуск модуля мониторинга;</w:t>
      </w:r>
    </w:p>
    <w:p>
      <w:pPr>
        <w:pStyle w:val="ListParagraph"/>
        <w:numPr>
          <w:ilvl w:val="0"/>
          <w:numId w:val="12"/>
        </w:numPr>
        <w:spacing w:lineRule="auto" w:line="252"/>
        <w:ind w:left="0" w:firstLine="709"/>
        <w:jc w:val="both"/>
        <w:rPr>
          <w:rFonts w:cs="Times New Roman"/>
          <w:szCs w:val="28"/>
        </w:rPr>
      </w:pPr>
      <w:r>
        <w:rPr>
          <w:rFonts w:cs="Courier New" w:ascii="Courier New" w:hAnsi="Courier New"/>
          <w:szCs w:val="28"/>
          <w:lang w:val="en-US"/>
        </w:rPr>
        <w:t>getPPPoESessionID</w:t>
      </w:r>
      <w:r>
        <w:rPr>
          <w:rFonts w:cs="Courier New" w:ascii="Courier New" w:hAnsi="Courier New"/>
          <w:szCs w:val="28"/>
        </w:rPr>
        <w:t>()</w:t>
      </w:r>
      <w:r>
        <w:rPr>
          <w:szCs w:val="28"/>
        </w:rPr>
        <w:t xml:space="preserve"> – получение идентификатора текущей </w:t>
      </w:r>
      <w:r>
        <w:rPr>
          <w:szCs w:val="28"/>
          <w:lang w:val="en-US"/>
        </w:rPr>
        <w:t>PPPoE</w:t>
      </w:r>
      <w:r>
        <w:rPr>
          <w:szCs w:val="28"/>
        </w:rPr>
        <w:t xml:space="preserve"> сессии с помощью отдельного модуля;</w:t>
      </w:r>
    </w:p>
    <w:p>
      <w:pPr>
        <w:pStyle w:val="ListParagraph"/>
        <w:numPr>
          <w:ilvl w:val="0"/>
          <w:numId w:val="12"/>
        </w:numPr>
        <w:spacing w:lineRule="auto" w:line="252"/>
        <w:ind w:left="0" w:firstLine="709"/>
        <w:jc w:val="both"/>
        <w:rPr>
          <w:rFonts w:cs="Times New Roman"/>
          <w:szCs w:val="28"/>
        </w:rPr>
      </w:pPr>
      <w:r>
        <w:rPr>
          <w:rFonts w:cs="Courier New" w:ascii="Courier New" w:hAnsi="Courier New"/>
          <w:szCs w:val="28"/>
          <w:lang w:val="en-US"/>
        </w:rPr>
        <w:t>button</w:t>
      </w:r>
      <w:r>
        <w:rPr>
          <w:rFonts w:cs="Courier New" w:ascii="Courier New" w:hAnsi="Courier New"/>
          <w:szCs w:val="28"/>
        </w:rPr>
        <w:t>2_</w:t>
      </w:r>
      <w:r>
        <w:rPr>
          <w:rFonts w:cs="Courier New" w:ascii="Courier New" w:hAnsi="Courier New"/>
          <w:szCs w:val="28"/>
          <w:lang w:val="en-US"/>
        </w:rPr>
        <w:t>Click</w:t>
      </w:r>
      <w:r>
        <w:rPr>
          <w:szCs w:val="28"/>
        </w:rPr>
        <w:t xml:space="preserve"> – обработчик нажатия на кнопку</w:t>
      </w:r>
      <w:r>
        <w:rPr>
          <w:rFonts w:cs="Courier New" w:ascii="Courier New" w:hAnsi="Courier New"/>
          <w:szCs w:val="28"/>
        </w:rPr>
        <w:t xml:space="preserve"> </w:t>
      </w:r>
      <w:r>
        <w:rPr>
          <w:rFonts w:cs="Courier New" w:ascii="Courier New" w:hAnsi="Courier New"/>
          <w:szCs w:val="28"/>
          <w:lang w:val="en-US"/>
        </w:rPr>
        <w:t>button</w:t>
      </w:r>
      <w:r>
        <w:rPr>
          <w:rFonts w:cs="Courier New" w:ascii="Courier New" w:hAnsi="Courier New"/>
          <w:szCs w:val="28"/>
        </w:rPr>
        <w:t>2</w:t>
      </w:r>
      <w:r>
        <w:rPr>
          <w:rFonts w:cs="Times New Roman"/>
          <w:szCs w:val="28"/>
        </w:rPr>
        <w:t>;</w:t>
      </w:r>
    </w:p>
    <w:p>
      <w:pPr>
        <w:pStyle w:val="ListParagraph"/>
        <w:numPr>
          <w:ilvl w:val="0"/>
          <w:numId w:val="12"/>
        </w:numPr>
        <w:spacing w:lineRule="auto" w:line="252"/>
        <w:ind w:left="0" w:firstLine="709"/>
        <w:jc w:val="both"/>
        <w:rPr>
          <w:rFonts w:ascii="Courier New" w:hAnsi="Courier New" w:cs="Courier New"/>
          <w:szCs w:val="28"/>
        </w:rPr>
      </w:pPr>
      <w:r>
        <w:rPr>
          <w:rFonts w:cs="Courier New" w:ascii="Courier New" w:hAnsi="Courier New"/>
          <w:szCs w:val="28"/>
          <w:highlight w:val="white"/>
        </w:rPr>
        <w:t>radioButton1_CheckedChanged</w:t>
      </w:r>
      <w:r>
        <w:rPr>
          <w:rFonts w:cs="Courier New" w:ascii="Courier New" w:hAnsi="Courier New"/>
          <w:szCs w:val="28"/>
        </w:rPr>
        <w:t xml:space="preserve">() </w:t>
      </w:r>
      <w:r>
        <w:rPr>
          <w:rFonts w:cs="Times New Roman"/>
          <w:szCs w:val="28"/>
        </w:rPr>
        <w:t xml:space="preserve">– </w:t>
      </w:r>
      <w:r>
        <w:rPr>
          <w:szCs w:val="28"/>
        </w:rPr>
        <w:t>обработчик нажатия на кнопку</w:t>
      </w:r>
      <w:r>
        <w:rPr>
          <w:rFonts w:cs="Courier New" w:ascii="Courier New" w:hAnsi="Courier New"/>
          <w:szCs w:val="28"/>
        </w:rPr>
        <w:t xml:space="preserve"> </w:t>
      </w:r>
      <w:r>
        <w:rPr>
          <w:rFonts w:cs="Courier New" w:ascii="Courier New" w:hAnsi="Courier New"/>
          <w:szCs w:val="28"/>
          <w:highlight w:val="white"/>
        </w:rPr>
        <w:t>radioB</w:t>
      </w:r>
      <w:r>
        <w:rPr>
          <w:rFonts w:cs="Courier New" w:ascii="Courier New" w:hAnsi="Courier New"/>
          <w:szCs w:val="28"/>
          <w:lang w:val="en-US"/>
        </w:rPr>
        <w:t>utton</w:t>
      </w:r>
      <w:r>
        <w:rPr>
          <w:rFonts w:cs="Courier New" w:ascii="Courier New" w:hAnsi="Courier New"/>
          <w:szCs w:val="28"/>
        </w:rPr>
        <w:t>1</w:t>
      </w:r>
      <w:r>
        <w:rPr>
          <w:rFonts w:cs="Times New Roman"/>
          <w:szCs w:val="28"/>
        </w:rPr>
        <w:t>;</w:t>
      </w:r>
    </w:p>
    <w:p>
      <w:pPr>
        <w:pStyle w:val="ListParagraph"/>
        <w:numPr>
          <w:ilvl w:val="0"/>
          <w:numId w:val="12"/>
        </w:numPr>
        <w:spacing w:lineRule="auto" w:line="252"/>
        <w:ind w:left="0" w:firstLine="709"/>
        <w:jc w:val="both"/>
        <w:rPr>
          <w:rFonts w:ascii="Courier New" w:hAnsi="Courier New" w:cs="Courier New"/>
          <w:szCs w:val="28"/>
        </w:rPr>
      </w:pPr>
      <w:r>
        <w:rPr>
          <w:rFonts w:cs="Courier New" w:ascii="Courier New" w:hAnsi="Courier New"/>
          <w:szCs w:val="28"/>
          <w:highlight w:val="white"/>
        </w:rPr>
        <w:t>radioButton2_CheckedChanged</w:t>
      </w:r>
      <w:r>
        <w:rPr>
          <w:rFonts w:cs="Courier New" w:ascii="Courier New" w:hAnsi="Courier New"/>
          <w:szCs w:val="28"/>
        </w:rPr>
        <w:t xml:space="preserve">() </w:t>
      </w:r>
      <w:r>
        <w:rPr>
          <w:rFonts w:cs="Times New Roman"/>
          <w:szCs w:val="28"/>
        </w:rPr>
        <w:t>–</w:t>
      </w:r>
      <w:r>
        <w:rPr>
          <w:szCs w:val="28"/>
        </w:rPr>
        <w:t xml:space="preserve"> обработчик нажатия на кнопку</w:t>
      </w:r>
      <w:r>
        <w:rPr>
          <w:rFonts w:cs="Courier New" w:ascii="Courier New" w:hAnsi="Courier New"/>
          <w:szCs w:val="28"/>
        </w:rPr>
        <w:t xml:space="preserve"> </w:t>
      </w:r>
      <w:r>
        <w:rPr>
          <w:rFonts w:cs="Courier New" w:ascii="Courier New" w:hAnsi="Courier New"/>
          <w:szCs w:val="28"/>
          <w:highlight w:val="white"/>
        </w:rPr>
        <w:t>radioB</w:t>
      </w:r>
      <w:r>
        <w:rPr>
          <w:rFonts w:cs="Courier New" w:ascii="Courier New" w:hAnsi="Courier New"/>
          <w:szCs w:val="28"/>
          <w:lang w:val="en-US"/>
        </w:rPr>
        <w:t>utton</w:t>
      </w:r>
      <w:r>
        <w:rPr>
          <w:rFonts w:cs="Courier New" w:ascii="Courier New" w:hAnsi="Courier New"/>
          <w:szCs w:val="28"/>
        </w:rPr>
        <w:t>2</w:t>
      </w:r>
      <w:r>
        <w:rPr>
          <w:rFonts w:cs="Times New Roman"/>
          <w:szCs w:val="28"/>
        </w:rPr>
        <w:t>;</w:t>
      </w:r>
    </w:p>
    <w:p>
      <w:pPr>
        <w:pStyle w:val="ListParagraph"/>
        <w:numPr>
          <w:ilvl w:val="0"/>
          <w:numId w:val="12"/>
        </w:numPr>
        <w:spacing w:lineRule="auto" w:line="252"/>
        <w:ind w:left="0" w:firstLine="709"/>
        <w:jc w:val="both"/>
        <w:rPr>
          <w:rFonts w:ascii="Courier New" w:hAnsi="Courier New" w:cs="Courier New"/>
          <w:szCs w:val="28"/>
        </w:rPr>
      </w:pPr>
      <w:r>
        <w:rPr>
          <w:rFonts w:cs="Courier New" w:ascii="Courier New" w:hAnsi="Courier New"/>
          <w:szCs w:val="28"/>
          <w:highlight w:val="white"/>
        </w:rPr>
        <w:t>radioButton3_CheckedChanged</w:t>
      </w:r>
      <w:r>
        <w:rPr>
          <w:rFonts w:cs="Courier New" w:ascii="Courier New" w:hAnsi="Courier New"/>
          <w:szCs w:val="28"/>
        </w:rPr>
        <w:t xml:space="preserve">() </w:t>
      </w:r>
      <w:r>
        <w:rPr>
          <w:rFonts w:cs="Times New Roman"/>
          <w:szCs w:val="28"/>
        </w:rPr>
        <w:t>–</w:t>
      </w:r>
      <w:r>
        <w:rPr>
          <w:szCs w:val="28"/>
        </w:rPr>
        <w:t xml:space="preserve"> обработчик нажатия на кнопку</w:t>
      </w:r>
      <w:r>
        <w:rPr>
          <w:rFonts w:cs="Courier New" w:ascii="Courier New" w:hAnsi="Courier New"/>
          <w:szCs w:val="28"/>
        </w:rPr>
        <w:t xml:space="preserve"> </w:t>
      </w:r>
      <w:r>
        <w:rPr>
          <w:rFonts w:cs="Courier New" w:ascii="Courier New" w:hAnsi="Courier New"/>
          <w:szCs w:val="28"/>
          <w:highlight w:val="white"/>
        </w:rPr>
        <w:t>radioB</w:t>
      </w:r>
      <w:r>
        <w:rPr>
          <w:rFonts w:cs="Courier New" w:ascii="Courier New" w:hAnsi="Courier New"/>
          <w:szCs w:val="28"/>
          <w:lang w:val="en-US"/>
        </w:rPr>
        <w:t>utton</w:t>
      </w:r>
      <w:r>
        <w:rPr>
          <w:rFonts w:cs="Courier New" w:ascii="Courier New" w:hAnsi="Courier New"/>
          <w:szCs w:val="28"/>
        </w:rPr>
        <w:t>3</w:t>
      </w:r>
      <w:r>
        <w:rPr>
          <w:rFonts w:cs="Times New Roman"/>
          <w:szCs w:val="28"/>
        </w:rPr>
        <w:t>;</w:t>
      </w:r>
    </w:p>
    <w:p>
      <w:pPr>
        <w:pStyle w:val="ListParagraph"/>
        <w:numPr>
          <w:ilvl w:val="0"/>
          <w:numId w:val="12"/>
        </w:numPr>
        <w:spacing w:lineRule="auto" w:line="252"/>
        <w:ind w:left="0" w:firstLine="709"/>
        <w:jc w:val="both"/>
        <w:rPr>
          <w:rFonts w:ascii="Courier New" w:hAnsi="Courier New" w:cs="Courier New"/>
          <w:szCs w:val="28"/>
        </w:rPr>
      </w:pPr>
      <w:r>
        <w:rPr>
          <w:rFonts w:cs="Courier New" w:ascii="Courier New" w:hAnsi="Courier New"/>
          <w:szCs w:val="28"/>
          <w:highlight w:val="white"/>
        </w:rPr>
        <w:t>radioButton4_CheckedChanged</w:t>
      </w:r>
      <w:r>
        <w:rPr>
          <w:rFonts w:cs="Courier New" w:ascii="Courier New" w:hAnsi="Courier New"/>
          <w:szCs w:val="28"/>
        </w:rPr>
        <w:t xml:space="preserve">() </w:t>
      </w:r>
      <w:r>
        <w:rPr>
          <w:rFonts w:cs="Times New Roman"/>
          <w:szCs w:val="28"/>
        </w:rPr>
        <w:t>–</w:t>
      </w:r>
      <w:r>
        <w:rPr>
          <w:szCs w:val="28"/>
        </w:rPr>
        <w:t xml:space="preserve"> обработчик нажатия на кнопку</w:t>
      </w:r>
      <w:r>
        <w:rPr>
          <w:rFonts w:cs="Courier New" w:ascii="Courier New" w:hAnsi="Courier New"/>
          <w:szCs w:val="28"/>
        </w:rPr>
        <w:t xml:space="preserve"> </w:t>
      </w:r>
      <w:r>
        <w:rPr>
          <w:rFonts w:cs="Courier New" w:ascii="Courier New" w:hAnsi="Courier New"/>
          <w:szCs w:val="28"/>
          <w:highlight w:val="white"/>
        </w:rPr>
        <w:t>radioB</w:t>
      </w:r>
      <w:r>
        <w:rPr>
          <w:rFonts w:cs="Courier New" w:ascii="Courier New" w:hAnsi="Courier New"/>
          <w:szCs w:val="28"/>
          <w:lang w:val="en-US"/>
        </w:rPr>
        <w:t>utton</w:t>
      </w:r>
      <w:r>
        <w:rPr>
          <w:rFonts w:cs="Courier New" w:ascii="Courier New" w:hAnsi="Courier New"/>
          <w:szCs w:val="28"/>
        </w:rPr>
        <w:t>4</w:t>
      </w:r>
      <w:r>
        <w:rPr>
          <w:rFonts w:cs="Times New Roman"/>
          <w:szCs w:val="28"/>
        </w:rPr>
        <w:t>;</w:t>
      </w:r>
    </w:p>
    <w:p>
      <w:pPr>
        <w:pStyle w:val="ListParagraph"/>
        <w:numPr>
          <w:ilvl w:val="0"/>
          <w:numId w:val="12"/>
        </w:numPr>
        <w:spacing w:lineRule="auto" w:line="252"/>
        <w:ind w:left="0" w:firstLine="709"/>
        <w:jc w:val="both"/>
        <w:rPr>
          <w:rFonts w:ascii="Courier New" w:hAnsi="Courier New" w:cs="Courier New"/>
          <w:szCs w:val="28"/>
        </w:rPr>
      </w:pPr>
      <w:r>
        <w:rPr>
          <w:rFonts w:cs="Courier New" w:ascii="Courier New" w:hAnsi="Courier New"/>
          <w:szCs w:val="28"/>
          <w:highlight w:val="white"/>
        </w:rPr>
        <w:t>radioButton5_CheckedChanged</w:t>
      </w:r>
      <w:r>
        <w:rPr>
          <w:rFonts w:cs="Courier New" w:ascii="Courier New" w:hAnsi="Courier New"/>
          <w:szCs w:val="28"/>
        </w:rPr>
        <w:t xml:space="preserve">() </w:t>
      </w:r>
      <w:r>
        <w:rPr>
          <w:rFonts w:cs="Times New Roman"/>
          <w:szCs w:val="28"/>
        </w:rPr>
        <w:t>–</w:t>
      </w:r>
      <w:r>
        <w:rPr>
          <w:szCs w:val="28"/>
        </w:rPr>
        <w:t xml:space="preserve"> обработчик нажатия на кнопку</w:t>
      </w:r>
      <w:r>
        <w:rPr>
          <w:rFonts w:cs="Courier New" w:ascii="Courier New" w:hAnsi="Courier New"/>
          <w:szCs w:val="28"/>
        </w:rPr>
        <w:t xml:space="preserve"> </w:t>
      </w:r>
      <w:r>
        <w:rPr>
          <w:rFonts w:cs="Courier New" w:ascii="Courier New" w:hAnsi="Courier New"/>
          <w:szCs w:val="28"/>
          <w:highlight w:val="white"/>
        </w:rPr>
        <w:t>radioB</w:t>
      </w:r>
      <w:r>
        <w:rPr>
          <w:rFonts w:cs="Courier New" w:ascii="Courier New" w:hAnsi="Courier New"/>
          <w:szCs w:val="28"/>
          <w:lang w:val="en-US"/>
        </w:rPr>
        <w:t>utton</w:t>
      </w:r>
      <w:r>
        <w:rPr>
          <w:rFonts w:cs="Courier New" w:ascii="Courier New" w:hAnsi="Courier New"/>
          <w:szCs w:val="28"/>
        </w:rPr>
        <w:t>5</w:t>
      </w:r>
      <w:r>
        <w:rPr>
          <w:rFonts w:cs="Times New Roman"/>
          <w:szCs w:val="28"/>
        </w:rPr>
        <w:t>;</w:t>
      </w:r>
    </w:p>
    <w:p>
      <w:pPr>
        <w:pStyle w:val="ListParagraph"/>
        <w:numPr>
          <w:ilvl w:val="0"/>
          <w:numId w:val="12"/>
        </w:numPr>
        <w:spacing w:lineRule="auto" w:line="252" w:before="0" w:after="0"/>
        <w:ind w:left="0" w:firstLine="709"/>
        <w:contextualSpacing/>
        <w:jc w:val="both"/>
        <w:rPr>
          <w:rFonts w:ascii="Courier New" w:hAnsi="Courier New" w:cs="Courier New"/>
          <w:szCs w:val="28"/>
        </w:rPr>
      </w:pPr>
      <w:r>
        <w:rPr>
          <w:rFonts w:cs="Courier New" w:ascii="Courier New" w:hAnsi="Courier New"/>
          <w:szCs w:val="28"/>
          <w:highlight w:val="white"/>
        </w:rPr>
        <w:t>radioButton6_CheckedChanged</w:t>
      </w:r>
      <w:r>
        <w:rPr>
          <w:rFonts w:cs="Courier New" w:ascii="Courier New" w:hAnsi="Courier New"/>
          <w:szCs w:val="28"/>
        </w:rPr>
        <w:t xml:space="preserve">() </w:t>
      </w:r>
      <w:r>
        <w:rPr>
          <w:rFonts w:cs="Times New Roman"/>
          <w:szCs w:val="28"/>
        </w:rPr>
        <w:t>–</w:t>
      </w:r>
      <w:r>
        <w:rPr>
          <w:szCs w:val="28"/>
        </w:rPr>
        <w:t xml:space="preserve"> обработчик нажатия на кнопку</w:t>
      </w:r>
      <w:r>
        <w:rPr>
          <w:rFonts w:cs="Courier New" w:ascii="Courier New" w:hAnsi="Courier New"/>
          <w:szCs w:val="28"/>
        </w:rPr>
        <w:t xml:space="preserve"> </w:t>
      </w:r>
      <w:r>
        <w:rPr>
          <w:rFonts w:cs="Courier New" w:ascii="Courier New" w:hAnsi="Courier New"/>
          <w:szCs w:val="28"/>
          <w:highlight w:val="white"/>
        </w:rPr>
        <w:t>radioB</w:t>
      </w:r>
      <w:r>
        <w:rPr>
          <w:rFonts w:cs="Courier New" w:ascii="Courier New" w:hAnsi="Courier New"/>
          <w:szCs w:val="28"/>
          <w:lang w:val="en-US"/>
        </w:rPr>
        <w:t>utton</w:t>
      </w:r>
      <w:r>
        <w:rPr>
          <w:rFonts w:cs="Courier New" w:ascii="Courier New" w:hAnsi="Courier New"/>
          <w:szCs w:val="28"/>
        </w:rPr>
        <w:t>6</w:t>
      </w:r>
      <w:r>
        <w:rPr>
          <w:rFonts w:cs="Times New Roman"/>
          <w:szCs w:val="28"/>
        </w:rPr>
        <w:t>;</w:t>
      </w:r>
    </w:p>
    <w:p>
      <w:pPr>
        <w:pStyle w:val="Normal"/>
        <w:spacing w:lineRule="auto" w:line="252"/>
        <w:ind w:firstLine="709"/>
        <w:jc w:val="both"/>
        <w:rPr>
          <w:szCs w:val="28"/>
        </w:rPr>
      </w:pPr>
      <w:r>
        <w:rPr>
          <w:szCs w:val="28"/>
        </w:rPr>
        <w:t xml:space="preserve">При запуске приложения все поля пустые и ожидают ввода, после нажатия кнопки </w:t>
      </w:r>
      <w:r>
        <w:rPr>
          <w:rFonts w:cs="Courier New" w:ascii="Courier New" w:hAnsi="Courier New"/>
          <w:szCs w:val="28"/>
          <w:lang w:val="en-US"/>
        </w:rPr>
        <w:t>button</w:t>
      </w:r>
      <w:r>
        <w:rPr>
          <w:rFonts w:cs="Courier New" w:ascii="Courier New" w:hAnsi="Courier New"/>
          <w:szCs w:val="28"/>
        </w:rPr>
        <w:t xml:space="preserve">1 </w:t>
      </w:r>
      <w:r>
        <w:rPr>
          <w:szCs w:val="28"/>
        </w:rPr>
        <w:t xml:space="preserve">запускается метод </w:t>
      </w:r>
      <w:r>
        <w:rPr>
          <w:rFonts w:cs="Courier New" w:ascii="Courier New" w:hAnsi="Courier New"/>
          <w:szCs w:val="28"/>
          <w:lang w:val="en-US"/>
        </w:rPr>
        <w:t>button</w:t>
      </w:r>
      <w:r>
        <w:rPr>
          <w:rFonts w:cs="Courier New" w:ascii="Courier New" w:hAnsi="Courier New"/>
          <w:szCs w:val="28"/>
        </w:rPr>
        <w:t>1_</w:t>
      </w:r>
      <w:r>
        <w:rPr>
          <w:rFonts w:cs="Courier New" w:ascii="Courier New" w:hAnsi="Courier New"/>
          <w:szCs w:val="28"/>
          <w:lang w:val="en-US"/>
        </w:rPr>
        <w:t>Click</w:t>
      </w:r>
      <w:r>
        <w:rPr>
          <w:szCs w:val="28"/>
        </w:rPr>
        <w:t xml:space="preserve">, который запускает модуль получения идентификатора текущей </w:t>
      </w:r>
      <w:r>
        <w:rPr>
          <w:szCs w:val="28"/>
          <w:lang w:val="en-US"/>
        </w:rPr>
        <w:t>PPPoE</w:t>
      </w:r>
      <w:r>
        <w:rPr>
          <w:szCs w:val="28"/>
        </w:rPr>
        <w:t xml:space="preserve"> сессии в случае если </w:t>
      </w:r>
      <w:r>
        <w:rPr>
          <w:rFonts w:cs="Courier New" w:ascii="Courier New" w:hAnsi="Courier New"/>
          <w:szCs w:val="28"/>
          <w:lang w:val="en-US"/>
        </w:rPr>
        <w:t>checkBox</w:t>
      </w:r>
      <w:r>
        <w:rPr>
          <w:rFonts w:cs="Courier New" w:ascii="Courier New" w:hAnsi="Courier New"/>
          <w:szCs w:val="28"/>
        </w:rPr>
        <w:t xml:space="preserve">1 </w:t>
      </w:r>
      <w:r>
        <w:rPr>
          <w:szCs w:val="28"/>
        </w:rPr>
        <w:t xml:space="preserve">был отмечен. После этого запускается модуль мониторинга и необходимое количество модулей атаки с аргументами командной строки, которые формируются в этом же методе. После этого кнопка </w:t>
      </w:r>
      <w:r>
        <w:rPr>
          <w:rFonts w:cs="Courier New" w:ascii="Courier New" w:hAnsi="Courier New"/>
          <w:szCs w:val="28"/>
          <w:lang w:val="en-US"/>
        </w:rPr>
        <w:t>button</w:t>
      </w:r>
      <w:r>
        <w:rPr>
          <w:rFonts w:cs="Courier New" w:ascii="Courier New" w:hAnsi="Courier New"/>
          <w:szCs w:val="28"/>
        </w:rPr>
        <w:t xml:space="preserve">1 </w:t>
      </w:r>
      <w:r>
        <w:rPr>
          <w:szCs w:val="28"/>
        </w:rPr>
        <w:t>становится недоступна.</w:t>
      </w:r>
    </w:p>
    <w:p>
      <w:pPr>
        <w:pStyle w:val="Normal"/>
        <w:spacing w:lineRule="auto" w:line="252" w:before="0" w:after="240"/>
        <w:ind w:firstLine="709"/>
        <w:jc w:val="both"/>
        <w:rPr>
          <w:szCs w:val="28"/>
        </w:rPr>
      </w:pPr>
      <w:r>
        <w:rPr>
          <w:szCs w:val="28"/>
        </w:rPr>
        <w:t xml:space="preserve">По нажатию на кнопку </w:t>
      </w:r>
      <w:r>
        <w:rPr>
          <w:rFonts w:cs="Courier New" w:ascii="Courier New" w:hAnsi="Courier New"/>
          <w:szCs w:val="28"/>
          <w:lang w:val="en-US"/>
        </w:rPr>
        <w:t>button</w:t>
      </w:r>
      <w:r>
        <w:rPr>
          <w:rFonts w:cs="Courier New" w:ascii="Courier New" w:hAnsi="Courier New"/>
          <w:szCs w:val="28"/>
        </w:rPr>
        <w:t xml:space="preserve">2 </w:t>
      </w:r>
      <w:r>
        <w:rPr>
          <w:szCs w:val="28"/>
        </w:rPr>
        <w:t xml:space="preserve">запускается метод </w:t>
      </w:r>
      <w:r>
        <w:rPr>
          <w:rFonts w:cs="Courier New" w:ascii="Courier New" w:hAnsi="Courier New"/>
          <w:szCs w:val="28"/>
          <w:lang w:val="en-US"/>
        </w:rPr>
        <w:t>button</w:t>
      </w:r>
      <w:r>
        <w:rPr>
          <w:rFonts w:cs="Courier New" w:ascii="Courier New" w:hAnsi="Courier New"/>
          <w:szCs w:val="28"/>
        </w:rPr>
        <w:t>2_</w:t>
      </w:r>
      <w:r>
        <w:rPr>
          <w:rFonts w:cs="Courier New" w:ascii="Courier New" w:hAnsi="Courier New"/>
          <w:szCs w:val="28"/>
          <w:lang w:val="en-US"/>
        </w:rPr>
        <w:t>Click</w:t>
      </w:r>
      <w:r>
        <w:rPr>
          <w:szCs w:val="28"/>
        </w:rPr>
        <w:t xml:space="preserve">, который останавливает процессы если они еще не были остановлены и разрешает нажатие на кнопку </w:t>
      </w:r>
      <w:r>
        <w:rPr>
          <w:rFonts w:cs="Courier New" w:ascii="Courier New" w:hAnsi="Courier New"/>
          <w:szCs w:val="28"/>
          <w:lang w:val="en-US"/>
        </w:rPr>
        <w:t>button</w:t>
      </w:r>
      <w:r>
        <w:rPr>
          <w:rFonts w:cs="Courier New" w:ascii="Courier New" w:hAnsi="Courier New"/>
          <w:szCs w:val="28"/>
        </w:rPr>
        <w:t xml:space="preserve">1 </w:t>
      </w:r>
      <w:r>
        <w:rPr>
          <w:szCs w:val="28"/>
        </w:rPr>
        <w:t>и, соответственно, старт новой атаки.</w:t>
      </w:r>
    </w:p>
    <w:p>
      <w:pPr>
        <w:pStyle w:val="Heading2"/>
        <w:spacing w:lineRule="auto" w:line="252" w:before="0" w:after="240"/>
        <w:ind w:firstLine="709"/>
        <w:rPr>
          <w:rFonts w:ascii="Times New Roman" w:hAnsi="Times New Roman" w:cs="Times New Roman"/>
          <w:color w:val="000000" w:themeColor="text1"/>
          <w:sz w:val="28"/>
          <w:szCs w:val="28"/>
        </w:rPr>
      </w:pPr>
      <w:bookmarkStart w:id="12" w:name="_Toc483629359"/>
      <w:r>
        <w:rPr>
          <w:rFonts w:cs="Times New Roman" w:ascii="Times New Roman" w:hAnsi="Times New Roman"/>
          <w:b/>
          <w:color w:val="000000" w:themeColor="text1"/>
          <w:sz w:val="28"/>
          <w:szCs w:val="28"/>
        </w:rPr>
        <w:t>3.3</w:t>
      </w:r>
      <w:r>
        <w:rPr>
          <w:rFonts w:cs="Times New Roman" w:ascii="Times New Roman" w:hAnsi="Times New Roman"/>
          <w:color w:val="000000" w:themeColor="text1"/>
          <w:sz w:val="28"/>
          <w:szCs w:val="28"/>
        </w:rPr>
        <w:t xml:space="preserve"> Модуль определения идентификатора текущей </w:t>
      </w:r>
      <w:r>
        <w:rPr>
          <w:rFonts w:cs="Times New Roman" w:ascii="Times New Roman" w:hAnsi="Times New Roman"/>
          <w:color w:val="000000" w:themeColor="text1"/>
          <w:sz w:val="28"/>
          <w:szCs w:val="28"/>
          <w:lang w:val="en-US"/>
        </w:rPr>
        <w:t>PPPoE</w:t>
      </w:r>
      <w:r>
        <w:rPr>
          <w:rFonts w:cs="Times New Roman" w:ascii="Times New Roman" w:hAnsi="Times New Roman"/>
          <w:color w:val="000000" w:themeColor="text1"/>
          <w:sz w:val="28"/>
          <w:szCs w:val="28"/>
        </w:rPr>
        <w:t xml:space="preserve"> сессии</w:t>
      </w:r>
      <w:bookmarkEnd w:id="12"/>
    </w:p>
    <w:p>
      <w:pPr>
        <w:pStyle w:val="Normal"/>
        <w:spacing w:lineRule="auto" w:line="252"/>
        <w:ind w:firstLine="709"/>
        <w:jc w:val="both"/>
        <w:rPr>
          <w:szCs w:val="28"/>
        </w:rPr>
      </w:pPr>
      <w:r>
        <w:rPr>
          <w:szCs w:val="28"/>
        </w:rPr>
        <w:t xml:space="preserve">Данный модуль реализован в процедурной парадигме чтобы минимизировать количество кода и ускорить его работу. Он был выделен так как он использует библиотеку </w:t>
      </w:r>
      <w:r>
        <w:rPr>
          <w:szCs w:val="28"/>
          <w:lang w:val="en-US"/>
        </w:rPr>
        <w:t>WinPCap</w:t>
      </w:r>
      <w:r>
        <w:rPr>
          <w:szCs w:val="28"/>
        </w:rPr>
        <w:t xml:space="preserve"> и не будет работать на компьютерах где этой библиотеки нет. Так же запуск этого модуля не нужен в случае, когда </w:t>
      </w:r>
      <w:r>
        <w:rPr>
          <w:szCs w:val="28"/>
          <w:lang w:val="en-US"/>
        </w:rPr>
        <w:t>PPPoE</w:t>
      </w:r>
      <w:r>
        <w:rPr>
          <w:szCs w:val="28"/>
        </w:rPr>
        <w:t xml:space="preserve"> соединение не используется. Таким образом функционал проекта по-прежнему сохраняется. </w:t>
      </w:r>
    </w:p>
    <w:p>
      <w:pPr>
        <w:pStyle w:val="Normal"/>
        <w:spacing w:lineRule="auto" w:line="252"/>
        <w:ind w:firstLine="709"/>
        <w:jc w:val="both"/>
        <w:rPr>
          <w:szCs w:val="28"/>
        </w:rPr>
      </w:pPr>
      <w:r>
        <w:rPr>
          <w:szCs w:val="28"/>
        </w:rPr>
        <w:t>Данный модуль состоит из единственной функции, реализующей следующий алгоритм:</w:t>
      </w:r>
    </w:p>
    <w:p>
      <w:pPr>
        <w:pStyle w:val="ListParagraph"/>
        <w:numPr>
          <w:ilvl w:val="0"/>
          <w:numId w:val="13"/>
        </w:numPr>
        <w:spacing w:lineRule="auto" w:line="252"/>
        <w:ind w:left="0" w:firstLine="709"/>
        <w:jc w:val="both"/>
        <w:rPr>
          <w:szCs w:val="28"/>
        </w:rPr>
      </w:pPr>
      <w:r>
        <w:rPr>
          <w:szCs w:val="28"/>
        </w:rPr>
        <w:t>Определение не виртуального устройства, подключенного в сети Интернет;</w:t>
      </w:r>
    </w:p>
    <w:p>
      <w:pPr>
        <w:pStyle w:val="ListParagraph"/>
        <w:numPr>
          <w:ilvl w:val="0"/>
          <w:numId w:val="13"/>
        </w:numPr>
        <w:spacing w:lineRule="auto" w:line="252"/>
        <w:ind w:left="0" w:firstLine="709"/>
        <w:jc w:val="both"/>
        <w:rPr>
          <w:szCs w:val="28"/>
        </w:rPr>
      </w:pPr>
      <w:r>
        <w:rPr>
          <w:szCs w:val="28"/>
        </w:rPr>
        <w:t xml:space="preserve">Отправка минимального запроса к </w:t>
      </w:r>
      <w:r>
        <w:rPr>
          <w:szCs w:val="28"/>
          <w:lang w:val="en-US"/>
        </w:rPr>
        <w:t>DNS</w:t>
      </w:r>
      <w:r>
        <w:rPr>
          <w:szCs w:val="28"/>
        </w:rPr>
        <w:t xml:space="preserve"> серверу;</w:t>
      </w:r>
    </w:p>
    <w:p>
      <w:pPr>
        <w:pStyle w:val="ListParagraph"/>
        <w:numPr>
          <w:ilvl w:val="0"/>
          <w:numId w:val="13"/>
        </w:numPr>
        <w:spacing w:lineRule="auto" w:line="252"/>
        <w:ind w:left="0" w:firstLine="709"/>
        <w:jc w:val="both"/>
        <w:rPr>
          <w:szCs w:val="28"/>
        </w:rPr>
      </w:pPr>
      <w:r>
        <w:rPr>
          <w:szCs w:val="28"/>
        </w:rPr>
        <w:t xml:space="preserve">Фильтр пакетов по параметрам </w:t>
      </w:r>
      <w:r>
        <w:rPr>
          <w:szCs w:val="28"/>
          <w:lang w:val="en-US"/>
        </w:rPr>
        <w:t>PPPoE</w:t>
      </w:r>
      <w:r>
        <w:rPr>
          <w:szCs w:val="28"/>
        </w:rPr>
        <w:t xml:space="preserve"> соединение и 53 порт;</w:t>
      </w:r>
    </w:p>
    <w:p>
      <w:pPr>
        <w:pStyle w:val="ListParagraph"/>
        <w:numPr>
          <w:ilvl w:val="0"/>
          <w:numId w:val="13"/>
        </w:numPr>
        <w:spacing w:lineRule="auto" w:line="252"/>
        <w:ind w:left="0" w:firstLine="709"/>
        <w:jc w:val="both"/>
        <w:rPr>
          <w:szCs w:val="28"/>
        </w:rPr>
      </w:pPr>
      <w:r>
        <w:rPr>
          <w:szCs w:val="28"/>
        </w:rPr>
        <w:t xml:space="preserve">Чтение идентификатора текущей </w:t>
      </w:r>
      <w:r>
        <w:rPr>
          <w:szCs w:val="28"/>
          <w:lang w:val="en-US"/>
        </w:rPr>
        <w:t>PPPoE</w:t>
      </w:r>
      <w:r>
        <w:rPr>
          <w:szCs w:val="28"/>
        </w:rPr>
        <w:t xml:space="preserve"> сессии из отфильтрованного пакета;</w:t>
      </w:r>
    </w:p>
    <w:p>
      <w:pPr>
        <w:pStyle w:val="ListParagraph"/>
        <w:numPr>
          <w:ilvl w:val="0"/>
          <w:numId w:val="13"/>
        </w:numPr>
        <w:spacing w:lineRule="auto" w:line="252"/>
        <w:ind w:left="0" w:firstLine="709"/>
        <w:jc w:val="both"/>
        <w:rPr>
          <w:szCs w:val="28"/>
        </w:rPr>
      </w:pPr>
      <w:r>
        <w:rPr>
          <w:szCs w:val="28"/>
        </w:rPr>
        <w:t>Отправка полученного числа в качестве возвращаемого значения.</w:t>
      </w:r>
    </w:p>
    <w:p>
      <w:pPr>
        <w:pStyle w:val="ListParagraph"/>
        <w:spacing w:lineRule="auto" w:line="252"/>
        <w:ind w:left="0" w:firstLine="709"/>
        <w:jc w:val="both"/>
        <w:rPr>
          <w:szCs w:val="28"/>
        </w:rPr>
      </w:pPr>
      <w:r>
        <w:rPr>
          <w:szCs w:val="28"/>
        </w:rPr>
        <w:t xml:space="preserve">Единственная функция этого модуля </w:t>
      </w:r>
      <w:r>
        <w:rPr>
          <w:rFonts w:cs="Courier New" w:ascii="Courier New" w:hAnsi="Courier New"/>
          <w:szCs w:val="28"/>
          <w:lang w:val="en-US"/>
        </w:rPr>
        <w:t>main</w:t>
      </w:r>
      <w:r>
        <w:rPr>
          <w:rFonts w:cs="Courier New" w:ascii="Courier New" w:hAnsi="Courier New"/>
          <w:szCs w:val="28"/>
        </w:rPr>
        <w:t>()</w:t>
      </w:r>
      <w:r>
        <w:rPr>
          <w:szCs w:val="28"/>
        </w:rPr>
        <w:t xml:space="preserve"> выполняет этот алгоритм и возвращает число находящееся в 16-17 байтах полученного пакета.</w:t>
      </w:r>
    </w:p>
    <w:p>
      <w:pPr>
        <w:pStyle w:val="Heading2"/>
        <w:spacing w:lineRule="auto" w:line="252" w:before="0" w:after="240"/>
        <w:ind w:firstLine="709"/>
        <w:jc w:val="both"/>
        <w:rPr>
          <w:rFonts w:ascii="Times New Roman" w:hAnsi="Times New Roman" w:cs="Times New Roman"/>
          <w:color w:val="000000" w:themeColor="text1"/>
          <w:sz w:val="28"/>
          <w:szCs w:val="28"/>
        </w:rPr>
      </w:pPr>
      <w:bookmarkStart w:id="13" w:name="_Toc483629360"/>
      <w:r>
        <w:rPr>
          <w:rFonts w:cs="Times New Roman" w:ascii="Times New Roman" w:hAnsi="Times New Roman"/>
          <w:b/>
          <w:color w:val="000000" w:themeColor="text1"/>
          <w:sz w:val="28"/>
          <w:szCs w:val="28"/>
        </w:rPr>
        <w:t>3.4</w:t>
      </w:r>
      <w:r>
        <w:rPr>
          <w:rFonts w:cs="Times New Roman" w:ascii="Times New Roman" w:hAnsi="Times New Roman"/>
          <w:color w:val="000000" w:themeColor="text1"/>
          <w:sz w:val="28"/>
          <w:szCs w:val="28"/>
        </w:rPr>
        <w:t xml:space="preserve"> Модуль мониторинга</w:t>
      </w:r>
      <w:bookmarkEnd w:id="13"/>
    </w:p>
    <w:p>
      <w:pPr>
        <w:pStyle w:val="ListParagraph"/>
        <w:spacing w:lineRule="auto" w:line="252"/>
        <w:ind w:left="0" w:firstLine="709"/>
        <w:jc w:val="both"/>
        <w:rPr>
          <w:szCs w:val="28"/>
        </w:rPr>
      </w:pPr>
      <w:r>
        <w:rPr>
          <w:szCs w:val="28"/>
        </w:rPr>
        <w:t>Данный модуль так же, как и модуль интерфейса был реализован с помощью технологии .</w:t>
      </w:r>
      <w:r>
        <w:rPr>
          <w:szCs w:val="28"/>
          <w:lang w:val="en-US"/>
        </w:rPr>
        <w:t>NET</w:t>
      </w:r>
      <w:r>
        <w:rPr>
          <w:szCs w:val="28"/>
        </w:rPr>
        <w:t xml:space="preserve"> </w:t>
      </w:r>
      <w:r>
        <w:rPr>
          <w:szCs w:val="28"/>
          <w:lang w:val="en-US"/>
        </w:rPr>
        <w:t>WinForms</w:t>
      </w:r>
      <w:r>
        <w:rPr>
          <w:szCs w:val="28"/>
        </w:rPr>
        <w:t xml:space="preserve"> и представляет собой встроенный браузер со страничкой, проверяющей доступность цели и время ее отклика в различные точки на планете.</w:t>
      </w:r>
    </w:p>
    <w:p>
      <w:pPr>
        <w:pStyle w:val="ListParagraph"/>
        <w:spacing w:lineRule="auto" w:line="252" w:before="0" w:after="0"/>
        <w:ind w:left="0" w:firstLine="709"/>
        <w:contextualSpacing/>
        <w:jc w:val="both"/>
        <w:rPr>
          <w:szCs w:val="28"/>
        </w:rPr>
      </w:pPr>
      <w:r>
        <w:rPr>
          <w:szCs w:val="28"/>
        </w:rPr>
        <w:t xml:space="preserve"> </w:t>
      </w:r>
      <w:r>
        <w:rPr>
          <w:szCs w:val="28"/>
        </w:rPr>
        <w:t xml:space="preserve">Единственный класс </w:t>
      </w:r>
      <w:r>
        <w:rPr>
          <w:rFonts w:cs="Courier New" w:ascii="Courier New" w:hAnsi="Courier New"/>
          <w:szCs w:val="28"/>
          <w:lang w:val="en-US"/>
        </w:rPr>
        <w:t>Form</w:t>
      </w:r>
      <w:r>
        <w:rPr>
          <w:rFonts w:cs="Courier New" w:ascii="Courier New" w:hAnsi="Courier New"/>
          <w:szCs w:val="28"/>
        </w:rPr>
        <w:t>1</w:t>
      </w:r>
      <w:r>
        <w:rPr>
          <w:szCs w:val="28"/>
        </w:rPr>
        <w:t xml:space="preserve"> содержит следующий метод:</w:t>
      </w:r>
    </w:p>
    <w:p>
      <w:pPr>
        <w:pStyle w:val="ListParagraph"/>
        <w:numPr>
          <w:ilvl w:val="0"/>
          <w:numId w:val="14"/>
        </w:numPr>
        <w:spacing w:lineRule="auto" w:line="252" w:before="0" w:after="0"/>
        <w:ind w:left="0" w:firstLine="709"/>
        <w:contextualSpacing/>
        <w:jc w:val="both"/>
        <w:rPr>
          <w:rFonts w:cs="Times New Roman"/>
          <w:szCs w:val="28"/>
        </w:rPr>
      </w:pPr>
      <w:r>
        <w:rPr>
          <w:szCs w:val="28"/>
          <w:lang w:val="en-US"/>
        </w:rPr>
        <w:t>InitializeComponent</w:t>
      </w:r>
      <w:r>
        <w:rPr>
          <w:szCs w:val="28"/>
        </w:rPr>
        <w:t xml:space="preserve"> – создание всех компонентов окна с предопределенными параметрами.</w:t>
      </w:r>
    </w:p>
    <w:p>
      <w:pPr>
        <w:pStyle w:val="Normal"/>
        <w:spacing w:lineRule="auto" w:line="252"/>
        <w:ind w:firstLine="709"/>
        <w:jc w:val="both"/>
        <w:rPr>
          <w:szCs w:val="28"/>
        </w:rPr>
      </w:pPr>
      <w:r>
        <w:rPr>
          <w:szCs w:val="28"/>
        </w:rPr>
        <w:t>Так же в этом классе содержится одно поле:</w:t>
      </w:r>
    </w:p>
    <w:p>
      <w:pPr>
        <w:pStyle w:val="ListParagraph"/>
        <w:numPr>
          <w:ilvl w:val="0"/>
          <w:numId w:val="14"/>
        </w:numPr>
        <w:spacing w:lineRule="auto" w:line="252" w:before="0" w:after="0"/>
        <w:ind w:left="0" w:firstLine="709"/>
        <w:contextualSpacing/>
        <w:jc w:val="both"/>
        <w:rPr>
          <w:rFonts w:cs="Times New Roman"/>
          <w:szCs w:val="28"/>
        </w:rPr>
      </w:pPr>
      <w:r>
        <w:rPr>
          <w:szCs w:val="28"/>
          <w:lang w:val="en-US"/>
        </w:rPr>
        <w:t>webBrowser</w:t>
      </w:r>
      <w:r>
        <w:rPr>
          <w:szCs w:val="28"/>
        </w:rPr>
        <w:t>1 – встроенный веб браузер открывающий страничку показывающую доступность ресурса находящегося в сети Интернет.</w:t>
      </w:r>
    </w:p>
    <w:p>
      <w:pPr>
        <w:pStyle w:val="Normal"/>
        <w:spacing w:lineRule="auto" w:line="252"/>
        <w:ind w:firstLine="709"/>
        <w:jc w:val="both"/>
        <w:rPr>
          <w:szCs w:val="28"/>
        </w:rPr>
      </w:pPr>
      <w:r>
        <w:rPr>
          <w:szCs w:val="28"/>
        </w:rPr>
        <w:t>Реализация модуля мониторинга ресурса в пределах локальной сети не представляется возможной, так как для реализуемых типов атак задействованы те же системные ресурсы что и при мониторинге сетевого ресурса в произвольный момент времени.</w:t>
      </w:r>
      <w:r>
        <w:br w:type="page"/>
      </w:r>
    </w:p>
    <w:p>
      <w:pPr>
        <w:pStyle w:val="Heading1"/>
        <w:spacing w:lineRule="auto" w:line="252" w:beforeAutospacing="0" w:before="0" w:after="0"/>
        <w:ind w:firstLine="709"/>
        <w:jc w:val="both"/>
        <w:rPr>
          <w:b w:val="false"/>
          <w:b w:val="false"/>
          <w:sz w:val="28"/>
          <w:szCs w:val="28"/>
        </w:rPr>
      </w:pPr>
      <w:bookmarkStart w:id="14" w:name="_Toc483629361"/>
      <w:r>
        <w:rPr>
          <w:sz w:val="28"/>
          <w:szCs w:val="28"/>
        </w:rPr>
        <w:t>4</w:t>
      </w:r>
      <w:r>
        <w:rPr>
          <w:b w:val="false"/>
          <w:sz w:val="28"/>
          <w:szCs w:val="28"/>
        </w:rPr>
        <w:t xml:space="preserve"> РАЗРАБОТКА ПРОГРАММНЫХ МОДУЛЕЙ</w:t>
      </w:r>
      <w:bookmarkEnd w:id="14"/>
    </w:p>
    <w:p>
      <w:pPr>
        <w:pStyle w:val="Normal"/>
        <w:spacing w:lineRule="auto" w:line="252" w:before="0" w:after="240"/>
        <w:ind w:firstLine="709"/>
        <w:jc w:val="both"/>
        <w:rPr>
          <w:szCs w:val="28"/>
        </w:rPr>
      </w:pPr>
      <w:r>
        <w:rPr>
          <w:szCs w:val="28"/>
        </w:rPr>
        <w:t xml:space="preserve">При разработке данного проекта, осуществляющего тестирование надежности сетевых ресурсов в разрезе доступности, было выбрано направление доступности для любых пользователей. В рамках этого подразумевается наибольшая гибкость программы и приспособленность ее к любым условиям работы. Лучшим выходом в этой ситуации является разделение проекта на несколько программ в зависимости от требований к системным ресурсам чтобы в минимальной функциональности проект мог работать даже на операционной системе </w:t>
      </w:r>
      <w:r>
        <w:rPr>
          <w:szCs w:val="28"/>
          <w:lang w:val="en-US"/>
        </w:rPr>
        <w:t>Windows</w:t>
      </w:r>
      <w:r>
        <w:rPr>
          <w:szCs w:val="28"/>
        </w:rPr>
        <w:t xml:space="preserve"> без дополнительных библиотек или доступа в сеть Интернет. </w:t>
      </w:r>
    </w:p>
    <w:p>
      <w:pPr>
        <w:pStyle w:val="Heading2"/>
        <w:spacing w:lineRule="auto" w:line="252" w:before="0" w:after="240"/>
        <w:ind w:firstLine="709"/>
        <w:jc w:val="both"/>
        <w:rPr>
          <w:rFonts w:ascii="Times New Roman" w:hAnsi="Times New Roman" w:cs="Times New Roman"/>
          <w:color w:val="auto"/>
          <w:sz w:val="28"/>
          <w:szCs w:val="28"/>
        </w:rPr>
      </w:pPr>
      <w:bookmarkStart w:id="15" w:name="_Toc483629362"/>
      <w:r>
        <w:rPr>
          <w:rFonts w:cs="Times New Roman" w:ascii="Times New Roman" w:hAnsi="Times New Roman"/>
          <w:b/>
          <w:color w:val="auto"/>
          <w:sz w:val="28"/>
          <w:szCs w:val="28"/>
        </w:rPr>
        <w:t>4.1</w:t>
      </w:r>
      <w:r>
        <w:rPr>
          <w:rFonts w:cs="Times New Roman" w:ascii="Times New Roman" w:hAnsi="Times New Roman"/>
          <w:color w:val="auto"/>
          <w:sz w:val="28"/>
          <w:szCs w:val="28"/>
        </w:rPr>
        <w:t xml:space="preserve"> Модуль атакующего процесса</w:t>
      </w:r>
      <w:bookmarkEnd w:id="15"/>
    </w:p>
    <w:p>
      <w:pPr>
        <w:pStyle w:val="Normal"/>
        <w:spacing w:lineRule="auto" w:line="252"/>
        <w:ind w:firstLine="709"/>
        <w:jc w:val="both"/>
        <w:rPr>
          <w:szCs w:val="28"/>
        </w:rPr>
      </w:pPr>
      <w:r>
        <w:rPr>
          <w:szCs w:val="28"/>
        </w:rPr>
        <w:t xml:space="preserve">Самым сложным модулем, выполняющим непосредственно атаку является </w:t>
      </w:r>
      <w:r>
        <w:rPr>
          <w:szCs w:val="28"/>
          <w:lang w:val="en-US"/>
        </w:rPr>
        <w:t>attackProcess</w:t>
      </w:r>
      <w:r>
        <w:rPr>
          <w:szCs w:val="28"/>
        </w:rPr>
        <w:t>.</w:t>
      </w:r>
      <w:r>
        <w:rPr>
          <w:szCs w:val="28"/>
          <w:lang w:val="en-US"/>
        </w:rPr>
        <w:t>exe</w:t>
      </w:r>
      <w:r>
        <w:rPr>
          <w:szCs w:val="28"/>
        </w:rPr>
        <w:t xml:space="preserve">, среди используемых им библиотек все являются встроенными в любую операционную систему семейства </w:t>
      </w:r>
      <w:r>
        <w:rPr>
          <w:szCs w:val="28"/>
          <w:lang w:val="en-US"/>
        </w:rPr>
        <w:t>Windows</w:t>
      </w:r>
      <w:r>
        <w:rPr>
          <w:szCs w:val="28"/>
        </w:rPr>
        <w:t xml:space="preserve"> моложе 98. В частности, работа с потоками в нем производится с использованием </w:t>
      </w:r>
      <w:r>
        <w:rPr>
          <w:szCs w:val="28"/>
          <w:lang w:val="en-US"/>
        </w:rPr>
        <w:t>WinAPI</w:t>
      </w:r>
      <w:r>
        <w:rPr>
          <w:szCs w:val="28"/>
        </w:rPr>
        <w:t xml:space="preserve">, работа с сетью с использованием </w:t>
      </w:r>
      <w:r>
        <w:rPr>
          <w:szCs w:val="28"/>
          <w:lang w:val="en-US"/>
        </w:rPr>
        <w:t>WinSock</w:t>
      </w:r>
      <w:r>
        <w:rPr>
          <w:szCs w:val="28"/>
        </w:rPr>
        <w:t xml:space="preserve">2, все функции, использующие тот или иной функционал WinAPI, отделены друг от друга, что позволяет в случае необходимости в краткие сроки переработать данный проект для операционных систем семейства </w:t>
      </w:r>
      <w:r>
        <w:rPr>
          <w:szCs w:val="28"/>
          <w:lang w:val="en-US"/>
        </w:rPr>
        <w:t>Unix</w:t>
      </w:r>
      <w:r>
        <w:rPr>
          <w:szCs w:val="28"/>
        </w:rPr>
        <w:t xml:space="preserve">. Исходные данные передаются в командной строке, что позволяет свести взаимодействие пользователя с программой к минимуму с одной стороны и дать программе взаимодействовать с любыми другими программами не используя платформозависимых решений с другой. Для этого необходимо знать разработанную нотацию, а так же способ перевода </w:t>
      </w:r>
      <w:r>
        <w:rPr>
          <w:szCs w:val="28"/>
          <w:lang w:val="en-US"/>
        </w:rPr>
        <w:t>IP</w:t>
      </w:r>
      <w:r>
        <w:rPr>
          <w:szCs w:val="28"/>
        </w:rPr>
        <w:t xml:space="preserve"> адреса из общепринятого формата </w:t>
      </w:r>
      <w:r>
        <w:rPr>
          <w:szCs w:val="28"/>
          <w:lang w:val="en-US"/>
        </w:rPr>
        <w:t>XXX</w:t>
      </w:r>
      <w:r>
        <w:rPr>
          <w:szCs w:val="28"/>
        </w:rPr>
        <w:t>.</w:t>
      </w:r>
      <w:r>
        <w:rPr>
          <w:szCs w:val="28"/>
          <w:lang w:val="en-US"/>
        </w:rPr>
        <w:t>XXX</w:t>
      </w:r>
      <w:r>
        <w:rPr>
          <w:szCs w:val="28"/>
        </w:rPr>
        <w:t>.</w:t>
      </w:r>
      <w:r>
        <w:rPr>
          <w:szCs w:val="28"/>
          <w:lang w:val="en-US"/>
        </w:rPr>
        <w:t>XXX</w:t>
      </w:r>
      <w:r>
        <w:rPr>
          <w:szCs w:val="28"/>
        </w:rPr>
        <w:t>.</w:t>
      </w:r>
      <w:r>
        <w:rPr>
          <w:szCs w:val="28"/>
          <w:lang w:val="en-US"/>
        </w:rPr>
        <w:t>XXX</w:t>
      </w:r>
      <w:r>
        <w:rPr>
          <w:szCs w:val="28"/>
        </w:rPr>
        <w:t xml:space="preserve"> к формату используемому в </w:t>
      </w:r>
      <w:r>
        <w:rPr>
          <w:szCs w:val="28"/>
          <w:lang w:val="en-US"/>
        </w:rPr>
        <w:t>WinSock</w:t>
      </w:r>
      <w:r>
        <w:rPr>
          <w:szCs w:val="28"/>
        </w:rPr>
        <w:t>2.</w:t>
      </w:r>
    </w:p>
    <w:p>
      <w:pPr>
        <w:pStyle w:val="Normal"/>
        <w:spacing w:lineRule="auto" w:line="252"/>
        <w:ind w:firstLine="709"/>
        <w:jc w:val="both"/>
        <w:rPr>
          <w:szCs w:val="28"/>
        </w:rPr>
      </w:pPr>
      <w:r>
        <w:rPr>
          <w:szCs w:val="28"/>
        </w:rPr>
        <w:t xml:space="preserve">Нотация была выбрана максимально краткая и гибкая. В командную строку передается 6 чисел в следующем порядке: </w:t>
      </w:r>
    </w:p>
    <w:p>
      <w:pPr>
        <w:pStyle w:val="ListParagraph"/>
        <w:numPr>
          <w:ilvl w:val="0"/>
          <w:numId w:val="15"/>
        </w:numPr>
        <w:spacing w:lineRule="auto" w:line="252"/>
        <w:ind w:left="0" w:firstLine="709"/>
        <w:jc w:val="both"/>
        <w:rPr>
          <w:szCs w:val="28"/>
        </w:rPr>
      </w:pPr>
      <w:r>
        <w:rPr>
          <w:szCs w:val="28"/>
        </w:rPr>
        <w:t>Уникальный идентификатор текущего процесса, если будет несколько процессов с одним идентификатором, то все, созданные после первого, не получат доступ к системным ресурсам используемым в процессе с таким идентификатором;</w:t>
      </w:r>
    </w:p>
    <w:p>
      <w:pPr>
        <w:pStyle w:val="ListParagraph"/>
        <w:numPr>
          <w:ilvl w:val="0"/>
          <w:numId w:val="15"/>
        </w:numPr>
        <w:spacing w:lineRule="auto" w:line="252"/>
        <w:ind w:left="0" w:firstLine="709"/>
        <w:jc w:val="both"/>
        <w:rPr>
          <w:szCs w:val="28"/>
        </w:rPr>
      </w:pPr>
      <w:r>
        <w:rPr>
          <w:szCs w:val="28"/>
        </w:rPr>
        <w:t xml:space="preserve">Количество потоков для создания в этом процессе, </w:t>
      </w:r>
      <w:r>
        <w:rPr>
          <w:szCs w:val="28"/>
          <w:lang w:val="en-US"/>
        </w:rPr>
        <w:t>IP</w:t>
      </w:r>
      <w:r>
        <w:rPr>
          <w:szCs w:val="28"/>
        </w:rPr>
        <w:t xml:space="preserve"> адрес цели в формате используемом в </w:t>
      </w:r>
      <w:r>
        <w:rPr>
          <w:szCs w:val="28"/>
          <w:lang w:val="en-US"/>
        </w:rPr>
        <w:t>WinSock</w:t>
      </w:r>
      <w:r>
        <w:rPr>
          <w:szCs w:val="28"/>
        </w:rPr>
        <w:t>;</w:t>
      </w:r>
    </w:p>
    <w:p>
      <w:pPr>
        <w:pStyle w:val="ListParagraph"/>
        <w:numPr>
          <w:ilvl w:val="0"/>
          <w:numId w:val="15"/>
        </w:numPr>
        <w:spacing w:lineRule="auto" w:line="252"/>
        <w:ind w:left="0" w:firstLine="709"/>
        <w:jc w:val="both"/>
        <w:rPr>
          <w:szCs w:val="28"/>
        </w:rPr>
      </w:pPr>
      <w:r>
        <w:rPr>
          <w:szCs w:val="28"/>
        </w:rPr>
        <w:t>Целевой порт, если для атаки необходимого типа он не принципиален;</w:t>
      </w:r>
    </w:p>
    <w:p>
      <w:pPr>
        <w:pStyle w:val="ListParagraph"/>
        <w:numPr>
          <w:ilvl w:val="0"/>
          <w:numId w:val="15"/>
        </w:numPr>
        <w:spacing w:lineRule="auto" w:line="252"/>
        <w:ind w:left="0" w:firstLine="709"/>
        <w:jc w:val="both"/>
        <w:rPr>
          <w:szCs w:val="28"/>
        </w:rPr>
      </w:pPr>
      <w:r>
        <w:rPr>
          <w:szCs w:val="28"/>
        </w:rPr>
        <w:t xml:space="preserve">Тип атаки, где 1 – запуск атаки типа </w:t>
      </w:r>
      <w:r>
        <w:rPr>
          <w:szCs w:val="28"/>
          <w:lang w:val="en-US"/>
        </w:rPr>
        <w:t>RUDY</w:t>
      </w:r>
      <w:r>
        <w:rPr>
          <w:szCs w:val="28"/>
        </w:rPr>
        <w:t xml:space="preserve">, 2 – запуск атаки типа </w:t>
      </w:r>
      <w:r>
        <w:rPr>
          <w:szCs w:val="28"/>
          <w:lang w:val="en-US"/>
        </w:rPr>
        <w:t>HTTP</w:t>
      </w:r>
      <w:r>
        <w:rPr>
          <w:szCs w:val="28"/>
        </w:rPr>
        <w:t xml:space="preserve"> </w:t>
      </w:r>
      <w:r>
        <w:rPr>
          <w:szCs w:val="28"/>
          <w:lang w:val="en-US"/>
        </w:rPr>
        <w:t>Flood</w:t>
      </w:r>
      <w:r>
        <w:rPr>
          <w:szCs w:val="28"/>
        </w:rPr>
        <w:t xml:space="preserve">, 3 – запуск атаки типа </w:t>
      </w:r>
      <w:r>
        <w:rPr>
          <w:szCs w:val="28"/>
          <w:lang w:val="en-US"/>
        </w:rPr>
        <w:t>DNS</w:t>
      </w:r>
      <w:r>
        <w:rPr>
          <w:szCs w:val="28"/>
        </w:rPr>
        <w:t xml:space="preserve"> </w:t>
      </w:r>
      <w:r>
        <w:rPr>
          <w:szCs w:val="28"/>
          <w:lang w:val="en-US"/>
        </w:rPr>
        <w:t>amplification</w:t>
      </w:r>
      <w:r>
        <w:rPr>
          <w:szCs w:val="28"/>
        </w:rPr>
        <w:t xml:space="preserve">, 4 – запуск атаки типа </w:t>
      </w:r>
      <w:r>
        <w:rPr>
          <w:szCs w:val="28"/>
          <w:lang w:val="en-US"/>
        </w:rPr>
        <w:t>Smurf</w:t>
      </w:r>
      <w:r>
        <w:rPr>
          <w:szCs w:val="28"/>
        </w:rPr>
        <w:t xml:space="preserve">, 5 – запуск атаки типа </w:t>
      </w:r>
      <w:r>
        <w:rPr>
          <w:szCs w:val="28"/>
          <w:lang w:val="en-US"/>
        </w:rPr>
        <w:t>Fraggle</w:t>
      </w:r>
      <w:r>
        <w:rPr>
          <w:szCs w:val="28"/>
        </w:rPr>
        <w:t xml:space="preserve">, 6 – запуск атаки типа </w:t>
      </w:r>
      <w:r>
        <w:rPr>
          <w:szCs w:val="28"/>
          <w:lang w:val="en-US"/>
        </w:rPr>
        <w:t>TCP</w:t>
      </w:r>
      <w:r>
        <w:rPr>
          <w:szCs w:val="28"/>
        </w:rPr>
        <w:t>-</w:t>
      </w:r>
      <w:r>
        <w:rPr>
          <w:szCs w:val="28"/>
          <w:lang w:val="en-US"/>
        </w:rPr>
        <w:t>SYN</w:t>
      </w:r>
      <w:r>
        <w:rPr>
          <w:szCs w:val="28"/>
        </w:rPr>
        <w:t>;</w:t>
      </w:r>
    </w:p>
    <w:p>
      <w:pPr>
        <w:pStyle w:val="ListParagraph"/>
        <w:numPr>
          <w:ilvl w:val="0"/>
          <w:numId w:val="15"/>
        </w:numPr>
        <w:spacing w:lineRule="auto" w:line="252"/>
        <w:ind w:left="0" w:firstLine="709"/>
        <w:jc w:val="both"/>
        <w:rPr>
          <w:szCs w:val="28"/>
        </w:rPr>
      </w:pPr>
      <w:r>
        <w:rPr>
          <w:szCs w:val="28"/>
        </w:rPr>
        <w:t xml:space="preserve">Идентификатор текущей </w:t>
      </w:r>
      <w:r>
        <w:rPr>
          <w:szCs w:val="28"/>
          <w:lang w:val="en-US"/>
        </w:rPr>
        <w:t>PPPoE</w:t>
      </w:r>
      <w:r>
        <w:rPr>
          <w:szCs w:val="28"/>
        </w:rPr>
        <w:t xml:space="preserve"> сессии если нужен доступ в сеть Интернет с использованием </w:t>
      </w:r>
      <w:r>
        <w:rPr>
          <w:szCs w:val="28"/>
          <w:lang w:val="en-US"/>
        </w:rPr>
        <w:t>PPPoE</w:t>
      </w:r>
      <w:r>
        <w:rPr>
          <w:szCs w:val="28"/>
        </w:rPr>
        <w:t xml:space="preserve"> соединения, в случае если необходима атака на ресурс в локальной сети это значение должно быть нулевым.</w:t>
      </w:r>
    </w:p>
    <w:p>
      <w:pPr>
        <w:pStyle w:val="ListParagraph"/>
        <w:spacing w:lineRule="auto" w:line="252"/>
        <w:ind w:left="0" w:firstLine="709"/>
        <w:jc w:val="both"/>
        <w:rPr>
          <w:szCs w:val="28"/>
        </w:rPr>
      </w:pPr>
      <w:r>
        <w:rPr>
          <w:szCs w:val="28"/>
        </w:rPr>
        <w:t xml:space="preserve">Идентификатор текущей </w:t>
      </w:r>
      <w:r>
        <w:rPr>
          <w:szCs w:val="28"/>
          <w:lang w:val="en-US"/>
        </w:rPr>
        <w:t>PPPoE</w:t>
      </w:r>
      <w:r>
        <w:rPr>
          <w:szCs w:val="28"/>
        </w:rPr>
        <w:t xml:space="preserve"> сессии можно получить используя сторонние программы, показывающие содержимое пакета, например </w:t>
      </w:r>
      <w:r>
        <w:rPr>
          <w:szCs w:val="28"/>
          <w:lang w:val="en-US"/>
        </w:rPr>
        <w:t>WireShark</w:t>
      </w:r>
      <w:r>
        <w:rPr>
          <w:szCs w:val="28"/>
        </w:rPr>
        <w:t xml:space="preserve">, или разработанный в рамках проекта модуль определения идентификатора текущей </w:t>
      </w:r>
      <w:r>
        <w:rPr>
          <w:szCs w:val="28"/>
          <w:lang w:val="en-US"/>
        </w:rPr>
        <w:t>PPPoE</w:t>
      </w:r>
      <w:r>
        <w:rPr>
          <w:szCs w:val="28"/>
        </w:rPr>
        <w:t xml:space="preserve"> сессии </w:t>
      </w:r>
      <w:r>
        <w:rPr>
          <w:szCs w:val="28"/>
          <w:lang w:val="en-US"/>
        </w:rPr>
        <w:t>sessionIDPPPDefiner</w:t>
      </w:r>
      <w:r>
        <w:rPr>
          <w:szCs w:val="28"/>
        </w:rPr>
        <w:t>.</w:t>
      </w:r>
      <w:r>
        <w:rPr>
          <w:szCs w:val="28"/>
          <w:lang w:val="en-US"/>
        </w:rPr>
        <w:t>exe</w:t>
      </w:r>
      <w:r>
        <w:rPr>
          <w:szCs w:val="28"/>
        </w:rPr>
        <w:t xml:space="preserve">. </w:t>
      </w:r>
    </w:p>
    <w:p>
      <w:pPr>
        <w:pStyle w:val="ListParagraph"/>
        <w:spacing w:lineRule="auto" w:line="252" w:before="0" w:after="0"/>
        <w:ind w:left="0" w:firstLine="709"/>
        <w:contextualSpacing/>
        <w:jc w:val="both"/>
        <w:rPr>
          <w:szCs w:val="28"/>
        </w:rPr>
      </w:pPr>
      <w:r>
        <w:rPr>
          <w:szCs w:val="28"/>
        </w:rPr>
        <w:t xml:space="preserve">Для преобразования </w:t>
      </w:r>
      <w:r>
        <w:rPr>
          <w:szCs w:val="28"/>
          <w:lang w:val="en-US"/>
        </w:rPr>
        <w:t>IP</w:t>
      </w:r>
      <w:r>
        <w:rPr>
          <w:szCs w:val="28"/>
        </w:rPr>
        <w:t xml:space="preserve"> адреса из общепринятого формата ХХХ.ХХХ.ХХХ.ХХХ в формат, используемый в программе необходимо проделать следующие действия:</w:t>
      </w:r>
    </w:p>
    <w:p>
      <w:pPr>
        <w:pStyle w:val="ListParagraph"/>
        <w:numPr>
          <w:ilvl w:val="0"/>
          <w:numId w:val="16"/>
        </w:numPr>
        <w:spacing w:lineRule="auto" w:line="252" w:before="0" w:after="0"/>
        <w:ind w:left="0" w:firstLine="709"/>
        <w:contextualSpacing/>
        <w:jc w:val="both"/>
        <w:rPr>
          <w:szCs w:val="28"/>
        </w:rPr>
      </w:pPr>
      <w:r>
        <w:rPr>
          <w:szCs w:val="28"/>
        </w:rPr>
        <w:t>Перевести десятичное число в каждом октете в шестнадцатеричную систему счисления;</w:t>
      </w:r>
    </w:p>
    <w:p>
      <w:pPr>
        <w:pStyle w:val="ListParagraph"/>
        <w:numPr>
          <w:ilvl w:val="0"/>
          <w:numId w:val="16"/>
        </w:numPr>
        <w:spacing w:lineRule="auto" w:line="252" w:before="0" w:after="0"/>
        <w:ind w:left="0" w:firstLine="709"/>
        <w:contextualSpacing/>
        <w:jc w:val="both"/>
        <w:rPr>
          <w:szCs w:val="28"/>
        </w:rPr>
      </w:pPr>
      <w:r>
        <w:rPr>
          <w:szCs w:val="28"/>
        </w:rPr>
        <w:t>Выполнить конкатенацию полученных чисел в строку в порядке следования в исходной записи;</w:t>
      </w:r>
    </w:p>
    <w:p>
      <w:pPr>
        <w:pStyle w:val="ListParagraph"/>
        <w:numPr>
          <w:ilvl w:val="0"/>
          <w:numId w:val="16"/>
        </w:numPr>
        <w:spacing w:lineRule="auto" w:line="252" w:before="0" w:after="0"/>
        <w:ind w:left="0" w:firstLine="709"/>
        <w:contextualSpacing/>
        <w:jc w:val="both"/>
        <w:rPr>
          <w:szCs w:val="28"/>
        </w:rPr>
      </w:pPr>
      <w:r>
        <w:rPr>
          <w:szCs w:val="28"/>
        </w:rPr>
        <w:t>Перевести получившееся число в десятичную систему счисления;</w:t>
      </w:r>
    </w:p>
    <w:p>
      <w:pPr>
        <w:pStyle w:val="Normal"/>
        <w:spacing w:lineRule="auto" w:line="252"/>
        <w:ind w:firstLine="709"/>
        <w:jc w:val="both"/>
        <w:rPr>
          <w:szCs w:val="28"/>
        </w:rPr>
      </w:pPr>
      <w:r>
        <w:rPr>
          <w:szCs w:val="28"/>
        </w:rPr>
        <w:t>Более краткий вариант этого алгоритма:</w:t>
      </w:r>
    </w:p>
    <w:p>
      <w:pPr>
        <w:pStyle w:val="Normal"/>
        <w:spacing w:lineRule="auto" w:line="252"/>
        <w:ind w:firstLine="709"/>
        <w:jc w:val="both"/>
        <w:rPr>
          <w:szCs w:val="28"/>
        </w:rPr>
      </w:pPr>
      <w:r>
        <w:rPr>
          <w:szCs w:val="28"/>
        </w:rPr>
        <w:t xml:space="preserve">Если адрес записан в форме </w:t>
      </w:r>
      <w:r>
        <w:rPr>
          <w:szCs w:val="28"/>
          <w:lang w:val="en-US"/>
        </w:rPr>
        <w:t>AAA</w:t>
      </w:r>
      <w:r>
        <w:rPr>
          <w:szCs w:val="28"/>
        </w:rPr>
        <w:t>.</w:t>
      </w:r>
      <w:r>
        <w:rPr>
          <w:szCs w:val="28"/>
          <w:lang w:val="en-US"/>
        </w:rPr>
        <w:t>BBB</w:t>
      </w:r>
      <w:r>
        <w:rPr>
          <w:szCs w:val="28"/>
        </w:rPr>
        <w:t>.</w:t>
      </w:r>
      <w:r>
        <w:rPr>
          <w:szCs w:val="28"/>
          <w:lang w:val="en-US"/>
        </w:rPr>
        <w:t>CCC</w:t>
      </w:r>
      <w:r>
        <w:rPr>
          <w:szCs w:val="28"/>
        </w:rPr>
        <w:t>.</w:t>
      </w:r>
      <w:r>
        <w:rPr>
          <w:szCs w:val="28"/>
          <w:lang w:val="en-US"/>
        </w:rPr>
        <w:t>DDD</w:t>
      </w:r>
      <w:r>
        <w:rPr>
          <w:szCs w:val="28"/>
        </w:rPr>
        <w:t xml:space="preserve"> вычислить значение выражения </w:t>
      </w:r>
      <w:r>
        <w:rPr>
          <w:szCs w:val="28"/>
          <w:lang w:val="en-US"/>
        </w:rPr>
        <w:t>AAA</w:t>
      </w:r>
      <w:r>
        <w:rPr>
          <w:szCs w:val="28"/>
        </w:rPr>
        <w:t>*256^3+</w:t>
      </w:r>
      <w:r>
        <w:rPr>
          <w:szCs w:val="28"/>
          <w:lang w:val="en-US"/>
        </w:rPr>
        <w:t>BBB</w:t>
      </w:r>
      <w:r>
        <w:rPr>
          <w:szCs w:val="28"/>
        </w:rPr>
        <w:t>*256^2+</w:t>
      </w:r>
      <w:r>
        <w:rPr>
          <w:szCs w:val="28"/>
          <w:lang w:val="en-US"/>
        </w:rPr>
        <w:t>CCC</w:t>
      </w:r>
      <w:r>
        <w:rPr>
          <w:szCs w:val="28"/>
        </w:rPr>
        <w:t>*256+</w:t>
      </w:r>
      <w:r>
        <w:rPr>
          <w:szCs w:val="28"/>
          <w:lang w:val="en-US"/>
        </w:rPr>
        <w:t>DDD</w:t>
      </w:r>
      <w:r>
        <w:rPr>
          <w:szCs w:val="28"/>
        </w:rPr>
        <w:t>. Полученное число и будет искомым.</w:t>
      </w:r>
    </w:p>
    <w:p>
      <w:pPr>
        <w:pStyle w:val="Normal"/>
        <w:spacing w:lineRule="auto" w:line="252"/>
        <w:ind w:firstLine="709"/>
        <w:jc w:val="both"/>
        <w:rPr>
          <w:szCs w:val="28"/>
        </w:rPr>
      </w:pPr>
      <w:r>
        <w:rPr>
          <w:szCs w:val="28"/>
        </w:rPr>
        <w:t xml:space="preserve">При поступлении в программу данные аргументы преобразуются в числовую форму, причем адрес в беззнаковое четырехбайтное целое число, а порт и идентификатор текущей </w:t>
      </w:r>
      <w:r>
        <w:rPr>
          <w:szCs w:val="28"/>
          <w:lang w:val="en-US"/>
        </w:rPr>
        <w:t>PPPoE</w:t>
      </w:r>
      <w:r>
        <w:rPr>
          <w:szCs w:val="28"/>
        </w:rPr>
        <w:t xml:space="preserve"> сессии в двухбайтовое целое число. Эти значения сохраняются в глобальных переменных по причинам, описанным в функциональном проектировании.</w:t>
      </w:r>
    </w:p>
    <w:p>
      <w:pPr>
        <w:pStyle w:val="Normal"/>
        <w:spacing w:lineRule="auto" w:line="252"/>
        <w:ind w:firstLine="709"/>
        <w:jc w:val="both"/>
        <w:rPr>
          <w:szCs w:val="28"/>
        </w:rPr>
      </w:pPr>
      <w:r>
        <w:rPr>
          <w:szCs w:val="28"/>
        </w:rPr>
        <w:t xml:space="preserve">Далее в зависимости от типа атаки запускаются функция запускающая необходимый тип атаки в необходимое количество потоков, для наибольшего быстродействия используются </w:t>
      </w:r>
      <w:r>
        <w:rPr>
          <w:szCs w:val="28"/>
          <w:lang w:val="en-US"/>
        </w:rPr>
        <w:t>WinAPI</w:t>
      </w:r>
      <w:r>
        <w:rPr>
          <w:szCs w:val="28"/>
        </w:rPr>
        <w:t xml:space="preserve"> функция создания потоков </w:t>
      </w:r>
      <w:r>
        <w:rPr>
          <w:szCs w:val="28"/>
          <w:lang w:val="en-US"/>
        </w:rPr>
        <w:t>CreateThread</w:t>
      </w:r>
      <w:r>
        <w:rPr>
          <w:szCs w:val="28"/>
        </w:rPr>
        <w:t xml:space="preserve">, но появляется платформозависимость. В случае переработки проекта под операционные системы семейства </w:t>
      </w:r>
      <w:r>
        <w:rPr>
          <w:szCs w:val="28"/>
          <w:lang w:val="en-US"/>
        </w:rPr>
        <w:t>Unix</w:t>
      </w:r>
      <w:r>
        <w:rPr>
          <w:szCs w:val="28"/>
        </w:rPr>
        <w:t xml:space="preserve"> эти функции необходимо заключить в директивы препроцессора </w:t>
      </w:r>
      <w:r>
        <w:rPr>
          <w:rFonts w:cs="Courier New" w:ascii="Courier New" w:hAnsi="Courier New"/>
          <w:szCs w:val="28"/>
        </w:rPr>
        <w:t>#</w:t>
      </w:r>
      <w:r>
        <w:rPr>
          <w:rFonts w:cs="Courier New" w:ascii="Courier New" w:hAnsi="Courier New"/>
          <w:szCs w:val="28"/>
          <w:lang w:val="en-US"/>
        </w:rPr>
        <w:t>ifdef</w:t>
      </w:r>
      <w:r>
        <w:rPr>
          <w:rFonts w:cs="Courier New" w:ascii="Courier New" w:hAnsi="Courier New"/>
          <w:szCs w:val="28"/>
        </w:rPr>
        <w:t xml:space="preserve"> _</w:t>
      </w:r>
      <w:r>
        <w:rPr>
          <w:rFonts w:cs="Courier New" w:ascii="Courier New" w:hAnsi="Courier New"/>
          <w:szCs w:val="28"/>
          <w:lang w:val="en-US"/>
        </w:rPr>
        <w:t>win</w:t>
      </w:r>
      <w:r>
        <w:rPr>
          <w:rFonts w:cs="Courier New" w:ascii="Courier New" w:hAnsi="Courier New"/>
          <w:szCs w:val="28"/>
        </w:rPr>
        <w:t>32_</w:t>
      </w:r>
      <w:r>
        <w:rPr>
          <w:szCs w:val="28"/>
        </w:rPr>
        <w:t xml:space="preserve"> и добавить директивы и код для необходимой операционной системы. </w:t>
      </w:r>
    </w:p>
    <w:p>
      <w:pPr>
        <w:pStyle w:val="Normal"/>
        <w:spacing w:lineRule="auto" w:line="252"/>
        <w:ind w:firstLine="709"/>
        <w:jc w:val="both"/>
        <w:rPr>
          <w:szCs w:val="28"/>
        </w:rPr>
      </w:pPr>
      <w:r>
        <w:rPr>
          <w:szCs w:val="28"/>
        </w:rPr>
        <w:t xml:space="preserve">В функции выполняющиеся в потоке в качестве параметра передается их уникальный номер </w:t>
      </w:r>
      <w:r>
        <w:rPr>
          <w:rFonts w:cs="Courier New" w:ascii="Courier New" w:hAnsi="Courier New"/>
          <w:szCs w:val="28"/>
          <w:lang w:val="en-US"/>
        </w:rPr>
        <w:t>selfID</w:t>
      </w:r>
      <w:r>
        <w:rPr>
          <w:szCs w:val="28"/>
        </w:rPr>
        <w:t xml:space="preserve"> с использованием которого позже вычисляется номер порта открываемого для текущего потока по формуле </w:t>
      </w:r>
      <w:r>
        <w:rPr>
          <w:rFonts w:eastAsia="Calibri" w:cs="Courier New" w:ascii="Courier New" w:hAnsi="Courier New" w:eastAsiaTheme="minorHAnsi"/>
          <w:szCs w:val="28"/>
          <w:highlight w:val="white"/>
          <w:lang w:eastAsia="en-US"/>
        </w:rPr>
        <w:t>selfID+(procID*1000)</w:t>
      </w:r>
      <w:r>
        <w:rPr>
          <w:rFonts w:eastAsia="Calibri" w:eastAsiaTheme="minorHAnsi"/>
          <w:szCs w:val="28"/>
          <w:lang w:eastAsia="en-US"/>
        </w:rPr>
        <w:t xml:space="preserve">, где </w:t>
      </w:r>
      <w:r>
        <w:rPr>
          <w:rFonts w:eastAsia="Calibri" w:eastAsiaTheme="minorHAnsi"/>
          <w:szCs w:val="28"/>
          <w:lang w:val="en-US" w:eastAsia="en-US"/>
        </w:rPr>
        <w:t>procID</w:t>
      </w:r>
      <w:r>
        <w:rPr>
          <w:rFonts w:eastAsia="Calibri" w:eastAsiaTheme="minorHAnsi"/>
          <w:szCs w:val="28"/>
          <w:lang w:eastAsia="en-US"/>
        </w:rPr>
        <w:t xml:space="preserve"> это идентификатор текущего процесса. Таким образом лучшим можно считать создание процессов начиная с их идентификатора равного 1 и не более 64, для того чтобы не занять порты входящие в первую тысячу, зарезервированную под системные нужды и открыть заранее предопределенный порт, а не некоторый порт полученный с учетом переполнения двухбайтового целого беззнакового числа. Более того не стоит создавать количество процессов большее чем количество ядер в процессоре, чтобы не распылять мощность на накладные расходы, так же число потоков суммарно во всех процессах не должно быть более 50, так как большинство сетевых карт не имеет возможности обрабатывать создаваемое количество пакетов, таким образом крайне сильно нагружая компьютер. Оптимальной нагрузкой достаточной для стабильной работы будет создание и отправка 2000-5000 пакетов в секунду.</w:t>
      </w:r>
    </w:p>
    <w:p>
      <w:pPr>
        <w:pStyle w:val="Normal"/>
        <w:spacing w:lineRule="auto" w:line="252"/>
        <w:ind w:firstLine="709"/>
        <w:jc w:val="both"/>
        <w:rPr>
          <w:szCs w:val="28"/>
        </w:rPr>
      </w:pPr>
      <w:r>
        <w:rPr>
          <w:szCs w:val="28"/>
        </w:rPr>
        <w:t xml:space="preserve">В каждом запущенном потоке выполняется функция реализующая требуемый тип атаки, в каждой такой функции есть создание и открытие сырого сокета с помощью функций библиотеки </w:t>
      </w:r>
      <w:r>
        <w:rPr>
          <w:szCs w:val="28"/>
          <w:lang w:val="en-US"/>
        </w:rPr>
        <w:t>WinSock</w:t>
      </w:r>
      <w:r>
        <w:rPr>
          <w:szCs w:val="28"/>
        </w:rPr>
        <w:t xml:space="preserve">2 </w:t>
      </w:r>
      <w:r>
        <w:rPr>
          <w:rFonts w:cs="Courier New" w:ascii="Courier New" w:hAnsi="Courier New"/>
          <w:szCs w:val="28"/>
          <w:lang w:val="en-US"/>
        </w:rPr>
        <w:t>SOCKET</w:t>
      </w:r>
      <w:r>
        <w:rPr>
          <w:rFonts w:cs="Courier New" w:ascii="Courier New" w:hAnsi="Courier New"/>
          <w:szCs w:val="28"/>
        </w:rPr>
        <w:t>()</w:t>
      </w:r>
      <w:r>
        <w:rPr>
          <w:szCs w:val="28"/>
        </w:rPr>
        <w:t>,</w:t>
      </w:r>
      <w:r>
        <w:rPr>
          <w:rFonts w:cs="Courier New" w:ascii="Courier New" w:hAnsi="Courier New"/>
          <w:szCs w:val="28"/>
        </w:rPr>
        <w:t xml:space="preserve"> </w:t>
      </w:r>
      <w:r>
        <w:rPr>
          <w:rFonts w:cs="Courier New" w:ascii="Courier New" w:hAnsi="Courier New"/>
          <w:szCs w:val="28"/>
          <w:lang w:val="en-US"/>
        </w:rPr>
        <w:t>htons</w:t>
      </w:r>
      <w:r>
        <w:rPr>
          <w:rFonts w:cs="Courier New" w:ascii="Courier New" w:hAnsi="Courier New"/>
          <w:szCs w:val="28"/>
        </w:rPr>
        <w:t xml:space="preserve">() </w:t>
      </w:r>
      <w:r>
        <w:rPr>
          <w:szCs w:val="28"/>
        </w:rPr>
        <w:t>и</w:t>
      </w:r>
      <w:r>
        <w:rPr>
          <w:rFonts w:cs="Courier New" w:ascii="Courier New" w:hAnsi="Courier New"/>
          <w:szCs w:val="28"/>
        </w:rPr>
        <w:t xml:space="preserve"> </w:t>
      </w:r>
      <w:r>
        <w:rPr>
          <w:rFonts w:cs="Courier New" w:ascii="Courier New" w:hAnsi="Courier New"/>
          <w:szCs w:val="28"/>
          <w:lang w:val="en-US"/>
        </w:rPr>
        <w:t>inet</w:t>
      </w:r>
      <w:r>
        <w:rPr>
          <w:rFonts w:cs="Courier New" w:ascii="Courier New" w:hAnsi="Courier New"/>
          <w:szCs w:val="28"/>
        </w:rPr>
        <w:t>_</w:t>
      </w:r>
      <w:r>
        <w:rPr>
          <w:rFonts w:cs="Courier New" w:ascii="Courier New" w:hAnsi="Courier New"/>
          <w:szCs w:val="28"/>
          <w:lang w:val="en-US"/>
        </w:rPr>
        <w:t>addr</w:t>
      </w:r>
      <w:r>
        <w:rPr>
          <w:rFonts w:cs="Courier New" w:ascii="Courier New" w:hAnsi="Courier New"/>
          <w:szCs w:val="28"/>
        </w:rPr>
        <w:t>()</w:t>
      </w:r>
      <w:r>
        <w:rPr>
          <w:szCs w:val="28"/>
        </w:rPr>
        <w:t xml:space="preserve">, что так же в случае переработки необходимо заключить в директивы препроцессора </w:t>
      </w:r>
      <w:r>
        <w:rPr>
          <w:rFonts w:cs="Courier New" w:ascii="Courier New" w:hAnsi="Courier New"/>
          <w:szCs w:val="28"/>
        </w:rPr>
        <w:t>#</w:t>
      </w:r>
      <w:r>
        <w:rPr>
          <w:rFonts w:cs="Courier New" w:ascii="Courier New" w:hAnsi="Courier New"/>
          <w:szCs w:val="28"/>
          <w:lang w:val="en-US"/>
        </w:rPr>
        <w:t>ifdef</w:t>
      </w:r>
      <w:r>
        <w:rPr>
          <w:rFonts w:cs="Courier New" w:ascii="Courier New" w:hAnsi="Courier New"/>
          <w:szCs w:val="28"/>
        </w:rPr>
        <w:t xml:space="preserve"> _</w:t>
      </w:r>
      <w:r>
        <w:rPr>
          <w:rFonts w:cs="Courier New" w:ascii="Courier New" w:hAnsi="Courier New"/>
          <w:szCs w:val="28"/>
          <w:lang w:val="en-US"/>
        </w:rPr>
        <w:t>win</w:t>
      </w:r>
      <w:r>
        <w:rPr>
          <w:rFonts w:cs="Courier New" w:ascii="Courier New" w:hAnsi="Courier New"/>
          <w:szCs w:val="28"/>
        </w:rPr>
        <w:t>32_</w:t>
      </w:r>
      <w:r>
        <w:rPr>
          <w:szCs w:val="28"/>
        </w:rPr>
        <w:t xml:space="preserve"> и добавить директивы и код для необходимой операционной системы. Но данный вариант работы является наиболее оптимальным с точки зрения системных ресурсов и затрачиваемого времени.</w:t>
      </w:r>
    </w:p>
    <w:p>
      <w:pPr>
        <w:pStyle w:val="Normal"/>
        <w:spacing w:lineRule="auto" w:line="252"/>
        <w:ind w:firstLine="709"/>
        <w:jc w:val="both"/>
        <w:rPr>
          <w:szCs w:val="28"/>
        </w:rPr>
      </w:pPr>
      <w:r>
        <w:rPr>
          <w:szCs w:val="28"/>
        </w:rPr>
        <w:t xml:space="preserve">В зависимости от типа атаки в пакет добавляются различные заголовки и в соответствии с их содержанием в функции, собирающие их отправляются различные параметры. Для сборки заголовка </w:t>
      </w:r>
      <w:r>
        <w:rPr>
          <w:szCs w:val="28"/>
          <w:lang w:val="en-US"/>
        </w:rPr>
        <w:t>IP</w:t>
      </w:r>
      <w:r>
        <w:rPr>
          <w:szCs w:val="28"/>
        </w:rPr>
        <w:t xml:space="preserve"> в функцию передаются адреса которые необходимо внести в поля адреса отправки и адреса назначения, протокол и флаг фрагментации пакета. Для сборки заголовка </w:t>
      </w:r>
      <w:r>
        <w:rPr>
          <w:szCs w:val="28"/>
          <w:lang w:val="en-US"/>
        </w:rPr>
        <w:t>UDP</w:t>
      </w:r>
      <w:r>
        <w:rPr>
          <w:szCs w:val="28"/>
        </w:rPr>
        <w:t xml:space="preserve"> в функцию передаются порт назначения и порт отправки, а так же размер данных в пакете. Для сборки пакета </w:t>
      </w:r>
      <w:r>
        <w:rPr>
          <w:szCs w:val="28"/>
          <w:lang w:val="en-US"/>
        </w:rPr>
        <w:t>TCP</w:t>
      </w:r>
      <w:r>
        <w:rPr>
          <w:szCs w:val="28"/>
        </w:rPr>
        <w:t xml:space="preserve"> так же отправляются порты назначения и отправки, но вместо размера пакета передается флаг </w:t>
      </w:r>
      <w:r>
        <w:rPr>
          <w:szCs w:val="28"/>
          <w:lang w:val="en-US"/>
        </w:rPr>
        <w:t>SYN</w:t>
      </w:r>
      <w:r>
        <w:rPr>
          <w:szCs w:val="28"/>
        </w:rPr>
        <w:t xml:space="preserve">. Для сборки заголовков </w:t>
      </w:r>
      <w:r>
        <w:rPr>
          <w:szCs w:val="28"/>
          <w:lang w:val="en-US"/>
        </w:rPr>
        <w:t>DNS</w:t>
      </w:r>
      <w:r>
        <w:rPr>
          <w:szCs w:val="28"/>
        </w:rPr>
        <w:t xml:space="preserve"> и </w:t>
      </w:r>
      <w:r>
        <w:rPr>
          <w:szCs w:val="28"/>
          <w:lang w:val="en-US"/>
        </w:rPr>
        <w:t>ICMP</w:t>
      </w:r>
      <w:r>
        <w:rPr>
          <w:szCs w:val="28"/>
        </w:rPr>
        <w:t xml:space="preserve"> в функции не передаются параметры, так как в них нет необходимости. Но для сборки полного пакета </w:t>
      </w:r>
      <w:r>
        <w:rPr>
          <w:szCs w:val="28"/>
          <w:lang w:val="en-US"/>
        </w:rPr>
        <w:t>DNS</w:t>
      </w:r>
      <w:r>
        <w:rPr>
          <w:szCs w:val="28"/>
        </w:rPr>
        <w:t xml:space="preserve"> в функцию помимо адресов назначения и источника передается идентификатор </w:t>
      </w:r>
      <w:r>
        <w:rPr>
          <w:szCs w:val="28"/>
          <w:lang w:val="en-US"/>
        </w:rPr>
        <w:t>PPPoE</w:t>
      </w:r>
      <w:r>
        <w:rPr>
          <w:szCs w:val="28"/>
        </w:rPr>
        <w:t xml:space="preserve"> сессии и переменная в которую будет записан итоговый размер пакета.</w:t>
      </w:r>
    </w:p>
    <w:p>
      <w:pPr>
        <w:pStyle w:val="Normal"/>
        <w:spacing w:lineRule="auto" w:line="252"/>
        <w:ind w:firstLine="709"/>
        <w:jc w:val="both"/>
        <w:rPr>
          <w:szCs w:val="28"/>
        </w:rPr>
      </w:pPr>
      <w:r>
        <w:rPr>
          <w:szCs w:val="28"/>
        </w:rPr>
        <w:t xml:space="preserve">При сборке каждого пакета с использованием заголовков </w:t>
      </w:r>
      <w:r>
        <w:rPr>
          <w:szCs w:val="28"/>
          <w:lang w:val="en-US"/>
        </w:rPr>
        <w:t>IP</w:t>
      </w:r>
      <w:r>
        <w:rPr>
          <w:szCs w:val="28"/>
        </w:rPr>
        <w:t xml:space="preserve"> и </w:t>
      </w:r>
      <w:r>
        <w:rPr>
          <w:szCs w:val="28"/>
          <w:lang w:val="en-US"/>
        </w:rPr>
        <w:t>TCP</w:t>
      </w:r>
      <w:r>
        <w:rPr>
          <w:szCs w:val="28"/>
        </w:rPr>
        <w:t xml:space="preserve"> используется контрольная сумма, являющаяся двухбайтовым беззнаковым числом которая рассчитывается по всему пакету включая заголовки допуская что на момент расчета контрольная сумма текущего заголовка равна 0 по следующему алгоритму:</w:t>
      </w:r>
    </w:p>
    <w:p>
      <w:pPr>
        <w:pStyle w:val="ListParagraph"/>
        <w:numPr>
          <w:ilvl w:val="0"/>
          <w:numId w:val="17"/>
        </w:numPr>
        <w:spacing w:lineRule="auto" w:line="252"/>
        <w:ind w:left="0" w:firstLine="709"/>
        <w:jc w:val="both"/>
        <w:rPr>
          <w:szCs w:val="28"/>
        </w:rPr>
      </w:pPr>
      <w:r>
        <w:rPr>
          <w:szCs w:val="28"/>
        </w:rPr>
        <w:t>Сумма текущей контрольной суммы с последующими 2 байтами пакета;</w:t>
      </w:r>
    </w:p>
    <w:p>
      <w:pPr>
        <w:pStyle w:val="ListParagraph"/>
        <w:numPr>
          <w:ilvl w:val="0"/>
          <w:numId w:val="17"/>
        </w:numPr>
        <w:spacing w:lineRule="auto" w:line="252"/>
        <w:ind w:left="0" w:firstLine="709"/>
        <w:jc w:val="both"/>
        <w:rPr>
          <w:szCs w:val="28"/>
        </w:rPr>
      </w:pPr>
      <w:r>
        <w:rPr>
          <w:szCs w:val="28"/>
        </w:rPr>
        <w:t>Если контрольная сумма больше чем 65535, то отнять от нее 65535, добавить 1 и перейти к пункту 1;</w:t>
      </w:r>
    </w:p>
    <w:p>
      <w:pPr>
        <w:pStyle w:val="ListParagraph"/>
        <w:numPr>
          <w:ilvl w:val="0"/>
          <w:numId w:val="17"/>
        </w:numPr>
        <w:spacing w:lineRule="auto" w:line="252"/>
        <w:ind w:left="0" w:firstLine="709"/>
        <w:jc w:val="both"/>
        <w:rPr>
          <w:szCs w:val="28"/>
        </w:rPr>
      </w:pPr>
      <w:r>
        <w:rPr>
          <w:szCs w:val="28"/>
        </w:rPr>
        <w:t>Если пакет кончился – инвертировать значение текущей контрольной суммы иначе перейти к пункту 1;</w:t>
      </w:r>
    </w:p>
    <w:p>
      <w:pPr>
        <w:pStyle w:val="ListParagraph"/>
        <w:numPr>
          <w:ilvl w:val="0"/>
          <w:numId w:val="17"/>
        </w:numPr>
        <w:spacing w:lineRule="auto" w:line="252" w:before="0" w:after="0"/>
        <w:ind w:left="0" w:firstLine="709"/>
        <w:contextualSpacing/>
        <w:jc w:val="both"/>
        <w:rPr>
          <w:szCs w:val="28"/>
        </w:rPr>
      </w:pPr>
      <w:r>
        <w:rPr>
          <w:szCs w:val="28"/>
        </w:rPr>
        <w:t>Поместить результирующее число в необходимое место в заголовке пакета;</w:t>
      </w:r>
    </w:p>
    <w:p>
      <w:pPr>
        <w:pStyle w:val="ListParagraph"/>
        <w:spacing w:lineRule="auto" w:line="252" w:before="0" w:after="0"/>
        <w:ind w:left="0" w:firstLine="709"/>
        <w:contextualSpacing/>
        <w:jc w:val="both"/>
        <w:rPr>
          <w:szCs w:val="28"/>
        </w:rPr>
      </w:pPr>
      <w:r>
        <w:rPr>
          <w:szCs w:val="28"/>
        </w:rPr>
        <w:t>После оптимизации данный алгоритм был реализован следующим образом:</w:t>
      </w:r>
    </w:p>
    <w:p>
      <w:pPr>
        <w:pStyle w:val="ListParagraph"/>
        <w:spacing w:lineRule="auto" w:line="252" w:before="0" w:after="0"/>
        <w:ind w:left="0" w:firstLine="709"/>
        <w:contextualSpacing/>
        <w:jc w:val="both"/>
        <w:rPr>
          <w:szCs w:val="28"/>
        </w:rPr>
      </w:pPr>
      <w:r>
        <w:rPr>
          <w:szCs w:val="28"/>
        </w:rPr>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unsigned short generateCheckSum(unsigned short *ptr,int nbytes)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w:t>
      </w:r>
    </w:p>
    <w:p>
      <w:pPr>
        <w:pStyle w:val="Normal"/>
        <w:spacing w:lineRule="auto" w:line="252"/>
        <w:ind w:left="709" w:hanging="0"/>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eastAsia="en-US"/>
        </w:rPr>
        <w:t xml:space="preserve">    </w:t>
      </w:r>
      <w:r>
        <w:rPr>
          <w:rFonts w:eastAsia="Calibri" w:cs="Courier New" w:ascii="Courier New" w:hAnsi="Courier New" w:eastAsiaTheme="minorHAnsi"/>
          <w:color w:val="auto"/>
          <w:sz w:val="24"/>
          <w:szCs w:val="24"/>
          <w:highlight w:val="white"/>
          <w:lang w:val="en-US" w:eastAsia="en-US"/>
        </w:rPr>
        <w:t>register int nleft = nbytes;</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register u_short *w = ptr;</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register int sum = 0;</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u_short answer = 0;</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while (nleft &gt; 1)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sum += *w++;</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nleft -= 2;</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if (nleft == 1)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*(u_char *)(&amp;answer) = *(u_char *)w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sum += answer;</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 xml:space="preserve">sum = (sum &gt;&gt; 16) + (sum &amp; 0xffff);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 xml:space="preserve">sum += (sum &gt;&gt; 16);         </w:t>
      </w:r>
    </w:p>
    <w:p>
      <w:pPr>
        <w:pStyle w:val="Normal"/>
        <w:spacing w:lineRule="auto" w:line="252"/>
        <w:ind w:firstLine="709"/>
        <w:jc w:val="both"/>
        <w:rPr>
          <w:rFonts w:ascii="Courier New" w:hAnsi="Courier New" w:eastAsia="Calibri" w:cs="Courier New" w:eastAsiaTheme="minorHAnsi"/>
          <w:color w:val="auto"/>
          <w:sz w:val="24"/>
          <w:szCs w:val="24"/>
          <w:highlight w:val="white"/>
          <w:lang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answer</w:t>
      </w:r>
      <w:r>
        <w:rPr>
          <w:rFonts w:eastAsia="Calibri" w:cs="Courier New" w:ascii="Courier New" w:hAnsi="Courier New" w:eastAsiaTheme="minorHAnsi"/>
          <w:color w:val="auto"/>
          <w:sz w:val="24"/>
          <w:szCs w:val="24"/>
          <w:highlight w:val="white"/>
          <w:lang w:eastAsia="en-US"/>
        </w:rPr>
        <w:t xml:space="preserve"> = ~</w:t>
      </w:r>
      <w:r>
        <w:rPr>
          <w:rFonts w:eastAsia="Calibri" w:cs="Courier New" w:ascii="Courier New" w:hAnsi="Courier New" w:eastAsiaTheme="minorHAnsi"/>
          <w:color w:val="auto"/>
          <w:sz w:val="24"/>
          <w:szCs w:val="24"/>
          <w:highlight w:val="white"/>
          <w:lang w:val="en-US" w:eastAsia="en-US"/>
        </w:rPr>
        <w:t>sum</w:t>
      </w:r>
      <w:r>
        <w:rPr>
          <w:rFonts w:eastAsia="Calibri" w:cs="Courier New" w:ascii="Courier New" w:hAnsi="Courier New" w:eastAsiaTheme="minorHAnsi"/>
          <w:color w:val="auto"/>
          <w:sz w:val="24"/>
          <w:szCs w:val="24"/>
          <w:highlight w:val="white"/>
          <w:lang w:eastAsia="en-US"/>
        </w:rPr>
        <w:t xml:space="preserve">;              </w:t>
      </w:r>
    </w:p>
    <w:p>
      <w:pPr>
        <w:pStyle w:val="Normal"/>
        <w:spacing w:lineRule="auto" w:line="252"/>
        <w:ind w:firstLine="709"/>
        <w:jc w:val="both"/>
        <w:rPr>
          <w:rFonts w:ascii="Courier New" w:hAnsi="Courier New" w:eastAsia="Calibri" w:cs="Courier New" w:eastAsiaTheme="minorHAnsi"/>
          <w:color w:val="auto"/>
          <w:sz w:val="24"/>
          <w:szCs w:val="24"/>
          <w:highlight w:val="white"/>
          <w:lang w:eastAsia="en-US"/>
        </w:rPr>
      </w:pPr>
      <w:r>
        <w:rPr>
          <w:rFonts w:eastAsia="Calibri" w:cs="Courier New" w:ascii="Courier New" w:hAnsi="Courier New" w:eastAsiaTheme="minorHAnsi"/>
          <w:color w:val="auto"/>
          <w:sz w:val="24"/>
          <w:szCs w:val="24"/>
          <w:highlight w:val="white"/>
          <w:lang w:eastAsia="en-US"/>
        </w:rPr>
        <w:t xml:space="preserve">    </w:t>
      </w:r>
      <w:r>
        <w:rPr>
          <w:rFonts w:eastAsia="Calibri" w:cs="Courier New" w:ascii="Courier New" w:hAnsi="Courier New" w:eastAsiaTheme="minorHAnsi"/>
          <w:color w:val="auto"/>
          <w:sz w:val="24"/>
          <w:szCs w:val="24"/>
          <w:highlight w:val="white"/>
          <w:lang w:val="en-US" w:eastAsia="en-US"/>
        </w:rPr>
        <w:t>return</w:t>
      </w:r>
      <w:r>
        <w:rPr>
          <w:rFonts w:eastAsia="Calibri" w:cs="Courier New" w:ascii="Courier New" w:hAnsi="Courier New" w:eastAsiaTheme="minorHAnsi"/>
          <w:color w:val="auto"/>
          <w:sz w:val="24"/>
          <w:szCs w:val="24"/>
          <w:highlight w:val="white"/>
          <w:lang w:eastAsia="en-US"/>
        </w:rPr>
        <w:t>(</w:t>
      </w:r>
      <w:r>
        <w:rPr>
          <w:rFonts w:eastAsia="Calibri" w:cs="Courier New" w:ascii="Courier New" w:hAnsi="Courier New" w:eastAsiaTheme="minorHAnsi"/>
          <w:color w:val="auto"/>
          <w:sz w:val="24"/>
          <w:szCs w:val="24"/>
          <w:highlight w:val="white"/>
          <w:lang w:val="en-US" w:eastAsia="en-US"/>
        </w:rPr>
        <w:t>answer</w:t>
      </w:r>
      <w:r>
        <w:rPr>
          <w:rFonts w:eastAsia="Calibri" w:cs="Courier New" w:ascii="Courier New" w:hAnsi="Courier New" w:eastAsiaTheme="minorHAnsi"/>
          <w:color w:val="auto"/>
          <w:sz w:val="24"/>
          <w:szCs w:val="24"/>
          <w:highlight w:val="white"/>
          <w:lang w:eastAsia="en-US"/>
        </w:rPr>
        <w:t>);</w:t>
      </w:r>
    </w:p>
    <w:p>
      <w:pPr>
        <w:pStyle w:val="Normal"/>
        <w:spacing w:lineRule="auto" w:line="252"/>
        <w:ind w:firstLine="709"/>
        <w:jc w:val="both"/>
        <w:rPr>
          <w:rFonts w:ascii="Courier New" w:hAnsi="Courier New" w:eastAsia="Calibri" w:cs="Courier New" w:eastAsiaTheme="minorHAnsi"/>
          <w:sz w:val="24"/>
          <w:szCs w:val="24"/>
        </w:rPr>
      </w:pPr>
      <w:r>
        <w:rPr>
          <w:rFonts w:eastAsia="Calibri" w:cs="Courier New" w:ascii="Courier New" w:hAnsi="Courier New" w:eastAsiaTheme="minorHAnsi"/>
          <w:sz w:val="24"/>
          <w:szCs w:val="24"/>
          <w:highlight w:val="white"/>
        </w:rPr>
        <w:t>}</w:t>
      </w:r>
    </w:p>
    <w:p>
      <w:pPr>
        <w:pStyle w:val="Normal"/>
        <w:spacing w:lineRule="auto" w:line="252"/>
        <w:jc w:val="both"/>
        <w:rPr>
          <w:rFonts w:ascii="Courier New" w:hAnsi="Courier New" w:eastAsia="Calibri" w:cs="Courier New" w:eastAsiaTheme="minorHAnsi"/>
          <w:szCs w:val="28"/>
        </w:rPr>
      </w:pPr>
      <w:r>
        <w:rPr>
          <w:rFonts w:eastAsia="Calibri" w:cs="Courier New" w:eastAsiaTheme="minorHAnsi" w:ascii="Courier New" w:hAnsi="Courier New"/>
          <w:szCs w:val="28"/>
        </w:rPr>
      </w:r>
    </w:p>
    <w:p>
      <w:pPr>
        <w:pStyle w:val="Normal"/>
        <w:spacing w:lineRule="auto" w:line="252"/>
        <w:ind w:firstLine="709"/>
        <w:jc w:val="both"/>
        <w:rPr>
          <w:rFonts w:eastAsia="Calibri" w:eastAsiaTheme="minorHAnsi"/>
          <w:szCs w:val="28"/>
        </w:rPr>
      </w:pPr>
      <w:r>
        <w:rPr>
          <w:rFonts w:eastAsia="Calibri" w:eastAsiaTheme="minorHAnsi"/>
          <w:szCs w:val="28"/>
        </w:rPr>
        <w:t xml:space="preserve">В случае </w:t>
      </w:r>
      <w:r>
        <w:rPr>
          <w:rFonts w:eastAsia="Calibri" w:eastAsiaTheme="minorHAnsi"/>
          <w:szCs w:val="28"/>
          <w:lang w:val="en-US"/>
        </w:rPr>
        <w:t>Smurf</w:t>
      </w:r>
      <w:r>
        <w:rPr>
          <w:rFonts w:eastAsia="Calibri" w:eastAsiaTheme="minorHAnsi"/>
          <w:szCs w:val="28"/>
        </w:rPr>
        <w:t xml:space="preserve"> атаки используется константная заранее рассчитанная контрольная сумма в заголовке </w:t>
      </w:r>
      <w:r>
        <w:rPr>
          <w:rFonts w:eastAsia="Calibri" w:eastAsiaTheme="minorHAnsi"/>
          <w:szCs w:val="28"/>
          <w:lang w:val="en-US"/>
        </w:rPr>
        <w:t>ICMP</w:t>
      </w:r>
      <w:r>
        <w:rPr>
          <w:rFonts w:eastAsia="Calibri" w:eastAsiaTheme="minorHAnsi"/>
          <w:szCs w:val="28"/>
        </w:rPr>
        <w:t xml:space="preserve"> пакета, так как содержимое этого пакета известно заранее и занимает сравнительно большое количество времени из-за его больших размеров. Для пакетов, использующих протокол </w:t>
      </w:r>
      <w:r>
        <w:rPr>
          <w:rFonts w:eastAsia="Calibri" w:eastAsiaTheme="minorHAnsi"/>
          <w:szCs w:val="28"/>
          <w:lang w:val="en-US"/>
        </w:rPr>
        <w:t>UDP</w:t>
      </w:r>
      <w:r>
        <w:rPr>
          <w:rFonts w:eastAsia="Calibri" w:eastAsiaTheme="minorHAnsi"/>
          <w:szCs w:val="28"/>
        </w:rPr>
        <w:t xml:space="preserve">, то есть для </w:t>
      </w:r>
      <w:r>
        <w:rPr>
          <w:rFonts w:eastAsia="Calibri" w:eastAsiaTheme="minorHAnsi"/>
          <w:szCs w:val="28"/>
          <w:lang w:val="en-US"/>
        </w:rPr>
        <w:t>Fraggle</w:t>
      </w:r>
      <w:r>
        <w:rPr>
          <w:rFonts w:eastAsia="Calibri" w:eastAsiaTheme="minorHAnsi"/>
          <w:szCs w:val="28"/>
        </w:rPr>
        <w:t xml:space="preserve"> и </w:t>
      </w:r>
      <w:r>
        <w:rPr>
          <w:rFonts w:eastAsia="Calibri" w:eastAsiaTheme="minorHAnsi"/>
          <w:szCs w:val="28"/>
          <w:lang w:val="en-US"/>
        </w:rPr>
        <w:t>DNS</w:t>
      </w:r>
      <w:r>
        <w:rPr>
          <w:rFonts w:eastAsia="Calibri" w:eastAsiaTheme="minorHAnsi"/>
          <w:szCs w:val="28"/>
        </w:rPr>
        <w:t xml:space="preserve"> </w:t>
      </w:r>
      <w:r>
        <w:rPr>
          <w:rFonts w:eastAsia="Calibri" w:eastAsiaTheme="minorHAnsi"/>
          <w:szCs w:val="28"/>
          <w:lang w:val="en-US"/>
        </w:rPr>
        <w:t>amplification</w:t>
      </w:r>
      <w:r>
        <w:rPr>
          <w:rFonts w:eastAsia="Calibri" w:eastAsiaTheme="minorHAnsi"/>
          <w:szCs w:val="28"/>
        </w:rPr>
        <w:t xml:space="preserve"> атак, контрольная сумма не является обязательной, поэтому выставляется константным значением 0</w:t>
      </w:r>
      <w:r>
        <w:rPr>
          <w:rFonts w:eastAsia="Calibri" w:eastAsiaTheme="minorHAnsi"/>
          <w:szCs w:val="28"/>
          <w:lang w:val="en-US"/>
        </w:rPr>
        <w:t>xFFFF</w:t>
      </w:r>
      <w:r>
        <w:rPr>
          <w:rFonts w:eastAsia="Calibri" w:eastAsiaTheme="minorHAnsi"/>
          <w:szCs w:val="28"/>
        </w:rPr>
        <w:t xml:space="preserve">. </w:t>
      </w:r>
    </w:p>
    <w:p>
      <w:pPr>
        <w:pStyle w:val="Normal"/>
        <w:spacing w:lineRule="auto" w:line="252"/>
        <w:ind w:firstLine="709"/>
        <w:jc w:val="both"/>
        <w:rPr>
          <w:rFonts w:eastAsia="Calibri" w:eastAsiaTheme="minorHAnsi"/>
          <w:szCs w:val="28"/>
        </w:rPr>
      </w:pPr>
      <w:r>
        <w:rPr>
          <w:rFonts w:eastAsia="Calibri" w:eastAsiaTheme="minorHAnsi"/>
          <w:szCs w:val="28"/>
        </w:rPr>
        <w:t xml:space="preserve">Для формирования </w:t>
      </w:r>
      <w:r>
        <w:rPr>
          <w:rFonts w:eastAsia="Calibri" w:eastAsiaTheme="minorHAnsi"/>
          <w:szCs w:val="28"/>
          <w:lang w:val="en-US"/>
        </w:rPr>
        <w:t>DNS</w:t>
      </w:r>
      <w:r>
        <w:rPr>
          <w:rFonts w:eastAsia="Calibri" w:eastAsiaTheme="minorHAnsi"/>
          <w:szCs w:val="28"/>
        </w:rPr>
        <w:t xml:space="preserve"> пакета используемого в атаках типа </w:t>
      </w:r>
      <w:r>
        <w:rPr>
          <w:rFonts w:eastAsia="Calibri" w:eastAsiaTheme="minorHAnsi"/>
          <w:szCs w:val="28"/>
          <w:lang w:val="en-US"/>
        </w:rPr>
        <w:t>DNS</w:t>
      </w:r>
      <w:r>
        <w:rPr>
          <w:rFonts w:eastAsia="Calibri" w:eastAsiaTheme="minorHAnsi"/>
          <w:szCs w:val="28"/>
        </w:rPr>
        <w:t xml:space="preserve"> </w:t>
      </w:r>
      <w:r>
        <w:rPr>
          <w:rFonts w:eastAsia="Calibri" w:eastAsiaTheme="minorHAnsi"/>
          <w:szCs w:val="28"/>
          <w:lang w:val="en-US"/>
        </w:rPr>
        <w:t>amplification</w:t>
      </w:r>
      <w:r>
        <w:rPr>
          <w:rFonts w:eastAsia="Calibri" w:eastAsiaTheme="minorHAnsi"/>
          <w:szCs w:val="28"/>
        </w:rPr>
        <w:t xml:space="preserve"> необходимо формирование вопроса к серверу, то есть перевод адреса искомого ресурса в форму обрабатываемую </w:t>
      </w:r>
      <w:r>
        <w:rPr>
          <w:rFonts w:eastAsia="Calibri" w:eastAsiaTheme="minorHAnsi"/>
          <w:szCs w:val="28"/>
          <w:lang w:val="en-US"/>
        </w:rPr>
        <w:t>DNS</w:t>
      </w:r>
      <w:r>
        <w:rPr>
          <w:rFonts w:eastAsia="Calibri" w:eastAsiaTheme="minorHAnsi"/>
          <w:szCs w:val="28"/>
        </w:rPr>
        <w:t xml:space="preserve"> сервером, например, </w:t>
      </w:r>
      <w:r>
        <w:rPr>
          <w:rFonts w:eastAsia="Calibri" w:eastAsiaTheme="minorHAnsi"/>
          <w:szCs w:val="28"/>
          <w:lang w:val="en-US"/>
        </w:rPr>
        <w:t>www</w:t>
      </w:r>
      <w:r>
        <w:rPr>
          <w:rFonts w:eastAsia="Calibri" w:eastAsiaTheme="minorHAnsi"/>
          <w:szCs w:val="28"/>
        </w:rPr>
        <w:t>.</w:t>
      </w:r>
      <w:r>
        <w:rPr>
          <w:rFonts w:eastAsia="Calibri" w:eastAsiaTheme="minorHAnsi"/>
          <w:szCs w:val="28"/>
          <w:lang w:val="en-US"/>
        </w:rPr>
        <w:t>google</w:t>
      </w:r>
      <w:r>
        <w:rPr>
          <w:rFonts w:eastAsia="Calibri" w:eastAsiaTheme="minorHAnsi"/>
          <w:szCs w:val="28"/>
        </w:rPr>
        <w:t>.</w:t>
      </w:r>
      <w:r>
        <w:rPr>
          <w:rFonts w:eastAsia="Calibri" w:eastAsiaTheme="minorHAnsi"/>
          <w:szCs w:val="28"/>
          <w:lang w:val="en-US"/>
        </w:rPr>
        <w:t>com</w:t>
      </w:r>
      <w:r>
        <w:rPr>
          <w:rFonts w:eastAsia="Calibri" w:eastAsiaTheme="minorHAnsi"/>
          <w:szCs w:val="28"/>
        </w:rPr>
        <w:t xml:space="preserve"> преобразуется в 3</w:t>
      </w:r>
      <w:r>
        <w:rPr>
          <w:rFonts w:eastAsia="Calibri" w:eastAsiaTheme="minorHAnsi"/>
          <w:szCs w:val="28"/>
          <w:lang w:val="en-US"/>
        </w:rPr>
        <w:t>www</w:t>
      </w:r>
      <w:r>
        <w:rPr>
          <w:rFonts w:eastAsia="Calibri" w:eastAsiaTheme="minorHAnsi"/>
          <w:szCs w:val="28"/>
        </w:rPr>
        <w:t>6</w:t>
      </w:r>
      <w:r>
        <w:rPr>
          <w:rFonts w:eastAsia="Calibri" w:eastAsiaTheme="minorHAnsi"/>
          <w:szCs w:val="28"/>
          <w:lang w:val="en-US"/>
        </w:rPr>
        <w:t>google</w:t>
      </w:r>
      <w:r>
        <w:rPr>
          <w:rFonts w:eastAsia="Calibri" w:eastAsiaTheme="minorHAnsi"/>
          <w:szCs w:val="28"/>
        </w:rPr>
        <w:t>3</w:t>
      </w:r>
      <w:r>
        <w:rPr>
          <w:rFonts w:eastAsia="Calibri" w:eastAsiaTheme="minorHAnsi"/>
          <w:szCs w:val="28"/>
          <w:lang w:val="en-US"/>
        </w:rPr>
        <w:t>com</w:t>
      </w:r>
      <w:r>
        <w:rPr>
          <w:rFonts w:eastAsia="Calibri" w:eastAsiaTheme="minorHAnsi"/>
          <w:szCs w:val="28"/>
        </w:rPr>
        <w:t>. Это преобразование реализуется следующей функцией:</w:t>
      </w:r>
    </w:p>
    <w:p>
      <w:pPr>
        <w:pStyle w:val="Normal"/>
        <w:spacing w:lineRule="auto" w:line="252"/>
        <w:ind w:firstLine="709"/>
        <w:jc w:val="both"/>
        <w:rPr>
          <w:rFonts w:eastAsia="Calibri" w:eastAsiaTheme="minorHAnsi"/>
          <w:szCs w:val="28"/>
        </w:rPr>
      </w:pPr>
      <w:r>
        <w:rPr>
          <w:rFonts w:eastAsia="Calibri" w:eastAsiaTheme="minorHAnsi"/>
          <w:szCs w:val="28"/>
        </w:rPr>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void </w:t>
      </w:r>
      <w:r>
        <w:rPr>
          <w:rFonts w:eastAsia="Calibri" w:cs="Courier New" w:ascii="Courier New" w:hAnsi="Courier New" w:eastAsiaTheme="minorHAnsi"/>
          <w:color w:val="auto"/>
          <w:sz w:val="24"/>
          <w:szCs w:val="24"/>
          <w:highlight w:val="white"/>
          <w:lang w:eastAsia="en-US"/>
        </w:rPr>
        <w:t>с</w:t>
      </w:r>
      <w:r>
        <w:rPr>
          <w:rFonts w:eastAsia="Calibri" w:cs="Courier New" w:ascii="Courier New" w:hAnsi="Courier New" w:eastAsiaTheme="minorHAnsi"/>
          <w:color w:val="auto"/>
          <w:sz w:val="24"/>
          <w:szCs w:val="24"/>
          <w:highlight w:val="white"/>
          <w:lang w:val="en-US" w:eastAsia="en-US"/>
        </w:rPr>
        <w:t xml:space="preserve">hangetoDnsNameFormat(unsigned char* dns,unsigned char* host)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int lock = 0 , i;</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strcat((char*)host,".");</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 xml:space="preserve">for(i = 0 ; i &lt; strlen((char*)host) ; i++)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 xml:space="preserve">if(host[i]=='.')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*dns++ = i-lock;</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 xml:space="preserve">for(;lock&lt;i;lock++) </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*dns++=host[lock];</w:t>
      </w:r>
    </w:p>
    <w:p>
      <w:pPr>
        <w:pStyle w:val="Normal"/>
        <w:spacing w:lineRule="auto" w:line="252"/>
        <w:ind w:firstLine="709"/>
        <w:jc w:val="both"/>
        <w:rPr>
          <w:rFonts w:ascii="Courier New" w:hAnsi="Courier New" w:eastAsia="Calibri" w:cs="Courier New" w:eastAsiaTheme="minorHAnsi"/>
          <w:color w:val="auto"/>
          <w:sz w:val="24"/>
          <w:szCs w:val="24"/>
          <w:highlight w:val="white"/>
          <w:lang w:val="en-US"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eastAsia="en-US"/>
        </w:rPr>
      </w:pPr>
      <w:r>
        <w:rPr>
          <w:rFonts w:eastAsia="Calibri" w:cs="Courier New" w:ascii="Courier New" w:hAnsi="Courier New" w:eastAsiaTheme="minorHAnsi"/>
          <w:color w:val="auto"/>
          <w:sz w:val="24"/>
          <w:szCs w:val="24"/>
          <w:highlight w:val="white"/>
          <w:lang w:val="en-US" w:eastAsia="en-US"/>
        </w:rPr>
        <w:t xml:space="preserve">            </w:t>
      </w:r>
      <w:r>
        <w:rPr>
          <w:rFonts w:eastAsia="Calibri" w:cs="Courier New" w:ascii="Courier New" w:hAnsi="Courier New" w:eastAsiaTheme="minorHAnsi"/>
          <w:color w:val="auto"/>
          <w:sz w:val="24"/>
          <w:szCs w:val="24"/>
          <w:highlight w:val="white"/>
          <w:lang w:val="en-US" w:eastAsia="en-US"/>
        </w:rPr>
        <w:t>lock</w:t>
      </w:r>
      <w:r>
        <w:rPr>
          <w:rFonts w:eastAsia="Calibri" w:cs="Courier New" w:ascii="Courier New" w:hAnsi="Courier New" w:eastAsiaTheme="minorHAnsi"/>
          <w:color w:val="auto"/>
          <w:sz w:val="24"/>
          <w:szCs w:val="24"/>
          <w:highlight w:val="white"/>
          <w:lang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eastAsia="en-US"/>
        </w:rPr>
      </w:pPr>
      <w:r>
        <w:rPr>
          <w:rFonts w:eastAsia="Calibri" w:cs="Courier New" w:ascii="Courier New" w:hAnsi="Courier New" w:eastAsiaTheme="minorHAnsi"/>
          <w:color w:val="auto"/>
          <w:sz w:val="24"/>
          <w:szCs w:val="24"/>
          <w:highlight w:val="white"/>
          <w:lang w:eastAsia="en-US"/>
        </w:rPr>
        <w:t xml:space="preserve">        </w:t>
      </w:r>
      <w:r>
        <w:rPr>
          <w:rFonts w:eastAsia="Calibri" w:cs="Courier New" w:ascii="Courier New" w:hAnsi="Courier New" w:eastAsiaTheme="minorHAnsi"/>
          <w:color w:val="auto"/>
          <w:sz w:val="24"/>
          <w:szCs w:val="24"/>
          <w:highlight w:val="white"/>
          <w:lang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eastAsia="en-US"/>
        </w:rPr>
      </w:pPr>
      <w:r>
        <w:rPr>
          <w:rFonts w:eastAsia="Calibri" w:cs="Courier New" w:ascii="Courier New" w:hAnsi="Courier New" w:eastAsiaTheme="minorHAnsi"/>
          <w:color w:val="auto"/>
          <w:sz w:val="24"/>
          <w:szCs w:val="24"/>
          <w:highlight w:val="white"/>
          <w:lang w:eastAsia="en-US"/>
        </w:rPr>
        <w:t xml:space="preserve">    </w:t>
      </w:r>
      <w:r>
        <w:rPr>
          <w:rFonts w:eastAsia="Calibri" w:cs="Courier New" w:ascii="Courier New" w:hAnsi="Courier New" w:eastAsiaTheme="minorHAnsi"/>
          <w:color w:val="auto"/>
          <w:sz w:val="24"/>
          <w:szCs w:val="24"/>
          <w:highlight w:val="white"/>
          <w:lang w:eastAsia="en-US"/>
        </w:rPr>
        <w:t>}</w:t>
      </w:r>
    </w:p>
    <w:p>
      <w:pPr>
        <w:pStyle w:val="Normal"/>
        <w:spacing w:lineRule="auto" w:line="252"/>
        <w:ind w:firstLine="709"/>
        <w:jc w:val="both"/>
        <w:rPr>
          <w:rFonts w:ascii="Courier New" w:hAnsi="Courier New" w:eastAsia="Calibri" w:cs="Courier New" w:eastAsiaTheme="minorHAnsi"/>
          <w:color w:val="auto"/>
          <w:sz w:val="24"/>
          <w:szCs w:val="24"/>
          <w:highlight w:val="white"/>
          <w:lang w:eastAsia="en-US"/>
        </w:rPr>
      </w:pPr>
      <w:r>
        <w:rPr>
          <w:rFonts w:eastAsia="Calibri" w:cs="Courier New" w:ascii="Courier New" w:hAnsi="Courier New" w:eastAsiaTheme="minorHAnsi"/>
          <w:color w:val="auto"/>
          <w:sz w:val="24"/>
          <w:szCs w:val="24"/>
          <w:highlight w:val="white"/>
          <w:lang w:eastAsia="en-US"/>
        </w:rPr>
        <w:t xml:space="preserve">    </w:t>
      </w:r>
      <w:r>
        <w:rPr>
          <w:rFonts w:eastAsia="Calibri" w:cs="Courier New" w:ascii="Courier New" w:hAnsi="Courier New" w:eastAsiaTheme="minorHAnsi"/>
          <w:color w:val="auto"/>
          <w:sz w:val="24"/>
          <w:szCs w:val="24"/>
          <w:highlight w:val="white"/>
          <w:lang w:eastAsia="en-US"/>
        </w:rPr>
        <w:t>*</w:t>
      </w:r>
      <w:r>
        <w:rPr>
          <w:rFonts w:eastAsia="Calibri" w:cs="Courier New" w:ascii="Courier New" w:hAnsi="Courier New" w:eastAsiaTheme="minorHAnsi"/>
          <w:color w:val="auto"/>
          <w:sz w:val="24"/>
          <w:szCs w:val="24"/>
          <w:highlight w:val="white"/>
          <w:lang w:val="en-US" w:eastAsia="en-US"/>
        </w:rPr>
        <w:t>dns</w:t>
      </w:r>
      <w:r>
        <w:rPr>
          <w:rFonts w:eastAsia="Calibri" w:cs="Courier New" w:ascii="Courier New" w:hAnsi="Courier New" w:eastAsiaTheme="minorHAnsi"/>
          <w:color w:val="auto"/>
          <w:sz w:val="24"/>
          <w:szCs w:val="24"/>
          <w:highlight w:val="white"/>
          <w:lang w:eastAsia="en-US"/>
        </w:rPr>
        <w:t>++='\0';</w:t>
      </w:r>
    </w:p>
    <w:p>
      <w:pPr>
        <w:pStyle w:val="Normal"/>
        <w:spacing w:lineRule="auto" w:line="252"/>
        <w:ind w:firstLine="709"/>
        <w:jc w:val="both"/>
        <w:rPr>
          <w:rFonts w:ascii="Courier New" w:hAnsi="Courier New" w:eastAsia="Calibri" w:cs="Courier New" w:eastAsiaTheme="minorHAnsi"/>
          <w:color w:val="auto"/>
          <w:sz w:val="24"/>
          <w:szCs w:val="24"/>
          <w:highlight w:val="white"/>
          <w:lang w:eastAsia="en-US"/>
        </w:rPr>
      </w:pPr>
      <w:r>
        <w:rPr>
          <w:rFonts w:eastAsia="Calibri" w:cs="Courier New" w:ascii="Courier New" w:hAnsi="Courier New" w:eastAsiaTheme="minorHAnsi"/>
          <w:color w:val="auto"/>
          <w:sz w:val="24"/>
          <w:szCs w:val="24"/>
          <w:highlight w:val="white"/>
          <w:lang w:eastAsia="en-US"/>
        </w:rPr>
        <w:t>}</w:t>
      </w:r>
    </w:p>
    <w:p>
      <w:pPr>
        <w:pStyle w:val="Normal"/>
        <w:spacing w:lineRule="auto" w:line="252"/>
        <w:rPr>
          <w:rFonts w:ascii="Courier New" w:hAnsi="Courier New" w:eastAsia="Calibri" w:cs="Courier New" w:eastAsiaTheme="minorHAnsi"/>
          <w:color w:val="auto"/>
          <w:szCs w:val="28"/>
          <w:highlight w:val="white"/>
          <w:lang w:eastAsia="en-US"/>
        </w:rPr>
      </w:pPr>
      <w:r>
        <w:rPr>
          <w:rFonts w:eastAsia="Calibri" w:cs="Courier New" w:eastAsiaTheme="minorHAnsi" w:ascii="Courier New" w:hAnsi="Courier New"/>
          <w:color w:val="auto"/>
          <w:szCs w:val="28"/>
          <w:highlight w:val="white"/>
          <w:lang w:eastAsia="en-US"/>
        </w:rPr>
      </w:r>
    </w:p>
    <w:p>
      <w:pPr>
        <w:pStyle w:val="Normal"/>
        <w:spacing w:lineRule="auto" w:line="252"/>
        <w:ind w:firstLine="709"/>
        <w:jc w:val="both"/>
        <w:rPr>
          <w:szCs w:val="28"/>
        </w:rPr>
      </w:pPr>
      <w:r>
        <w:rPr>
          <w:szCs w:val="28"/>
        </w:rPr>
        <w:t xml:space="preserve">Для посылки сформированного пакета используется функция </w:t>
      </w:r>
      <w:r>
        <w:rPr>
          <w:rFonts w:cs="Courier New" w:ascii="Courier New" w:hAnsi="Courier New"/>
          <w:szCs w:val="28"/>
          <w:lang w:val="en-US"/>
        </w:rPr>
        <w:t>sendto</w:t>
      </w:r>
      <w:r>
        <w:rPr>
          <w:rFonts w:cs="Courier New" w:ascii="Courier New" w:hAnsi="Courier New"/>
          <w:szCs w:val="28"/>
        </w:rPr>
        <w:t>()</w:t>
      </w:r>
      <w:r>
        <w:rPr>
          <w:szCs w:val="28"/>
        </w:rPr>
        <w:t xml:space="preserve">так как она не требует установки соединения, что позволяет реализовывать подмену </w:t>
      </w:r>
      <w:r>
        <w:rPr>
          <w:szCs w:val="28"/>
          <w:lang w:val="en-US"/>
        </w:rPr>
        <w:t>IP</w:t>
      </w:r>
      <w:r>
        <w:rPr>
          <w:szCs w:val="28"/>
        </w:rPr>
        <w:t xml:space="preserve"> адреса в пакете, установку </w:t>
      </w:r>
      <w:r>
        <w:rPr>
          <w:szCs w:val="28"/>
          <w:lang w:val="en-US"/>
        </w:rPr>
        <w:t>SYN</w:t>
      </w:r>
      <w:r>
        <w:rPr>
          <w:szCs w:val="28"/>
        </w:rPr>
        <w:t xml:space="preserve"> флага вручную и иные необходимые при атаках параметры пакетов.</w:t>
      </w:r>
    </w:p>
    <w:p>
      <w:pPr>
        <w:pStyle w:val="Normal"/>
        <w:spacing w:lineRule="auto" w:line="252"/>
        <w:ind w:firstLine="709"/>
        <w:jc w:val="both"/>
        <w:rPr>
          <w:szCs w:val="28"/>
        </w:rPr>
      </w:pPr>
      <w:r>
        <w:rPr>
          <w:szCs w:val="28"/>
        </w:rPr>
        <w:t xml:space="preserve">Так же в реализованных функциях помимо легкости переработки были добавлены возможности по добавлению новых типов атак не внося изменений в существующий код, например, отдельным параметром выделены некоторые флаги, такие как фрагментированность пакета, для реализации атаки переполняющей буфер принимающей стороны сходно с </w:t>
      </w:r>
      <w:r>
        <w:rPr>
          <w:szCs w:val="28"/>
          <w:lang w:val="en-US"/>
        </w:rPr>
        <w:t>TCP</w:t>
      </w:r>
      <w:r>
        <w:rPr>
          <w:szCs w:val="28"/>
        </w:rPr>
        <w:t>-</w:t>
      </w:r>
      <w:r>
        <w:rPr>
          <w:szCs w:val="28"/>
          <w:lang w:val="en-US"/>
        </w:rPr>
        <w:t>SYN</w:t>
      </w:r>
      <w:r>
        <w:rPr>
          <w:szCs w:val="28"/>
        </w:rPr>
        <w:t xml:space="preserve"> атакой. </w:t>
      </w:r>
    </w:p>
    <w:p>
      <w:pPr>
        <w:pStyle w:val="Normal"/>
        <w:spacing w:lineRule="auto" w:line="252" w:before="0" w:after="240"/>
        <w:ind w:firstLine="709"/>
        <w:jc w:val="both"/>
        <w:rPr>
          <w:szCs w:val="28"/>
        </w:rPr>
      </w:pPr>
      <w:r>
        <w:rPr>
          <w:szCs w:val="28"/>
        </w:rPr>
        <w:t>Таким образом разработан предельно гибкий и независимый модуль, который, тем не менее, может быть объединен в единый проект с другими модулями вне зависимости от того являются ли они отдельным приложениями или .</w:t>
      </w:r>
      <w:r>
        <w:rPr>
          <w:szCs w:val="28"/>
          <w:lang w:val="en-US"/>
        </w:rPr>
        <w:t>bat</w:t>
      </w:r>
      <w:r>
        <w:rPr>
          <w:szCs w:val="28"/>
        </w:rPr>
        <w:t xml:space="preserve"> скриптами. Так же этот модуль не требует никаких внешних библиотек и может быть запущен на «голой» операционной системе семейства </w:t>
      </w:r>
      <w:r>
        <w:rPr>
          <w:szCs w:val="28"/>
          <w:lang w:val="en-US"/>
        </w:rPr>
        <w:t>Windows</w:t>
      </w:r>
      <w:r>
        <w:rPr>
          <w:szCs w:val="28"/>
        </w:rPr>
        <w:t>, причем если запускать атаки вручную, без использования модуля интерфейса, то можно запустить одновременно несколько типов атак или же атак на разные цели, однако в этом случае необходимо правильно рассчитать мощность атак чтобы не перегрузить процессор, память или сетевую карту.</w:t>
      </w:r>
    </w:p>
    <w:p>
      <w:pPr>
        <w:pStyle w:val="Heading2"/>
        <w:spacing w:lineRule="auto" w:line="252" w:before="0" w:after="240"/>
        <w:ind w:firstLine="709"/>
        <w:jc w:val="both"/>
        <w:rPr>
          <w:rFonts w:ascii="Times New Roman" w:hAnsi="Times New Roman" w:cs="Times New Roman"/>
          <w:color w:val="auto"/>
          <w:sz w:val="28"/>
          <w:szCs w:val="28"/>
        </w:rPr>
      </w:pPr>
      <w:bookmarkStart w:id="16" w:name="_Toc483629363"/>
      <w:r>
        <w:rPr>
          <w:rFonts w:cs="Times New Roman" w:ascii="Times New Roman" w:hAnsi="Times New Roman"/>
          <w:b/>
          <w:color w:val="auto"/>
          <w:sz w:val="28"/>
          <w:szCs w:val="28"/>
        </w:rPr>
        <w:t>4.2</w:t>
      </w:r>
      <w:r>
        <w:rPr>
          <w:rFonts w:cs="Times New Roman" w:ascii="Times New Roman" w:hAnsi="Times New Roman"/>
          <w:color w:val="auto"/>
          <w:sz w:val="28"/>
          <w:szCs w:val="28"/>
        </w:rPr>
        <w:t xml:space="preserve"> Модуль интерфейса</w:t>
      </w:r>
      <w:bookmarkEnd w:id="16"/>
    </w:p>
    <w:p>
      <w:pPr>
        <w:pStyle w:val="Normal"/>
        <w:spacing w:lineRule="auto" w:line="252"/>
        <w:ind w:firstLine="709"/>
        <w:jc w:val="both"/>
        <w:rPr>
          <w:szCs w:val="28"/>
        </w:rPr>
      </w:pPr>
      <w:r>
        <w:rPr>
          <w:szCs w:val="28"/>
        </w:rPr>
        <w:t>Данный модуль был выделен в отдельное приложение так как для его запуска и работы необходима платформа .</w:t>
      </w:r>
      <w:r>
        <w:rPr>
          <w:szCs w:val="28"/>
          <w:lang w:val="en-US"/>
        </w:rPr>
        <w:t>NET</w:t>
      </w:r>
      <w:r>
        <w:rPr>
          <w:szCs w:val="28"/>
        </w:rPr>
        <w:t xml:space="preserve"> начиная от версии 2.0 и запуск этого модуля не является обязательным для запуска атаки, однако существенно повышает удобство, а так же содержит краткие советы по защите от реализованных типов атак для начинающих пользователей.</w:t>
      </w:r>
    </w:p>
    <w:p>
      <w:pPr>
        <w:pStyle w:val="Normal"/>
        <w:spacing w:lineRule="auto" w:line="252"/>
        <w:ind w:firstLine="709"/>
        <w:jc w:val="both"/>
        <w:rPr>
          <w:szCs w:val="28"/>
        </w:rPr>
      </w:pPr>
      <w:r>
        <w:rPr>
          <w:szCs w:val="28"/>
        </w:rPr>
        <w:t xml:space="preserve">Данный модуль был реализован на </w:t>
      </w:r>
      <w:r>
        <w:rPr>
          <w:szCs w:val="28"/>
          <w:lang w:val="en-US"/>
        </w:rPr>
        <w:t>WinForms</w:t>
      </w:r>
      <w:r>
        <w:rPr>
          <w:szCs w:val="28"/>
        </w:rPr>
        <w:t xml:space="preserve">, а не на более современном </w:t>
      </w:r>
      <w:r>
        <w:rPr>
          <w:szCs w:val="28"/>
          <w:lang w:val="en-US"/>
        </w:rPr>
        <w:t>WPF</w:t>
      </w:r>
      <w:r>
        <w:rPr>
          <w:szCs w:val="28"/>
        </w:rPr>
        <w:t xml:space="preserve"> также содержащимся в платформе .</w:t>
      </w:r>
      <w:r>
        <w:rPr>
          <w:szCs w:val="28"/>
          <w:lang w:val="en-US"/>
        </w:rPr>
        <w:t>NET</w:t>
      </w:r>
      <w:r>
        <w:rPr>
          <w:szCs w:val="28"/>
        </w:rPr>
        <w:t xml:space="preserve"> так как требует меньшее количество ресурсов и не требует более новых версий платформы .</w:t>
      </w:r>
      <w:r>
        <w:rPr>
          <w:szCs w:val="28"/>
          <w:lang w:val="en-US"/>
        </w:rPr>
        <w:t>NET</w:t>
      </w:r>
      <w:r>
        <w:rPr>
          <w:szCs w:val="28"/>
        </w:rPr>
        <w:t>. Кроме того, сравнительная простота и удобство программирования вкупе с возможностью контролировать каждый аспект программы, является более важным критерием при выборе средств разработки, чем визуальная привлекательность, так как большая востребованность данного приложения достигается в первую очередь функциональным наполнением, а не приятным внешним видом. Так же вследствие модульности приложения можно разработать удобный интерфейс на любой платформе, которая способна отправлять команды в командную строку операционной системы.</w:t>
      </w:r>
    </w:p>
    <w:p>
      <w:pPr>
        <w:pStyle w:val="Normal"/>
        <w:spacing w:lineRule="auto" w:line="252"/>
        <w:ind w:firstLine="709"/>
        <w:jc w:val="both"/>
        <w:rPr>
          <w:szCs w:val="28"/>
        </w:rPr>
      </w:pPr>
      <w:r>
        <w:rPr>
          <w:szCs w:val="28"/>
        </w:rPr>
        <w:t xml:space="preserve">Для выбора типа атаки был выбран элемент управления типа </w:t>
      </w:r>
      <w:r>
        <w:rPr>
          <w:rFonts w:cs="Courier New" w:ascii="Courier New" w:hAnsi="Courier New"/>
          <w:szCs w:val="28"/>
          <w:lang w:val="en-US"/>
        </w:rPr>
        <w:t>RadioButton</w:t>
      </w:r>
      <w:r>
        <w:rPr>
          <w:szCs w:val="28"/>
        </w:rPr>
        <w:t xml:space="preserve">, который позволяет выбрать только один элемент этого типа на текущей панели, для того чтобы при запуске атаки не было неоднозначности или расхождения ожиданий и реальности. Для включения же взаимодействия по </w:t>
      </w:r>
      <w:r>
        <w:rPr>
          <w:szCs w:val="28"/>
          <w:lang w:val="en-US"/>
        </w:rPr>
        <w:t>PPPoE</w:t>
      </w:r>
      <w:r>
        <w:rPr>
          <w:szCs w:val="28"/>
        </w:rPr>
        <w:t xml:space="preserve"> соединению был выбран </w:t>
      </w:r>
      <w:r>
        <w:rPr>
          <w:rFonts w:cs="Courier New" w:ascii="Courier New" w:hAnsi="Courier New"/>
          <w:szCs w:val="28"/>
          <w:lang w:val="en-US"/>
        </w:rPr>
        <w:t>CheckBox</w:t>
      </w:r>
      <w:r>
        <w:rPr>
          <w:szCs w:val="28"/>
        </w:rPr>
        <w:t>, который может быть выбран независимо от остальных элементов, для того чтобы каждый реализованный тип атаки можно было запускать как в локальной сети, так и в глобальную сеть Интернет.</w:t>
      </w:r>
    </w:p>
    <w:p>
      <w:pPr>
        <w:pStyle w:val="Normal"/>
        <w:spacing w:lineRule="auto" w:line="252"/>
        <w:ind w:firstLine="709"/>
        <w:jc w:val="both"/>
        <w:rPr>
          <w:szCs w:val="28"/>
        </w:rPr>
      </w:pPr>
      <w:r>
        <w:rPr>
          <w:szCs w:val="28"/>
        </w:rPr>
        <w:t xml:space="preserve">По нажатию кнопки </w:t>
      </w:r>
      <w:r>
        <w:rPr>
          <w:rFonts w:cs="Courier New" w:ascii="Courier New" w:hAnsi="Courier New"/>
          <w:szCs w:val="28"/>
          <w:lang w:val="en-US"/>
        </w:rPr>
        <w:t>button</w:t>
      </w:r>
      <w:r>
        <w:rPr>
          <w:rFonts w:cs="Courier New" w:ascii="Courier New" w:hAnsi="Courier New"/>
          <w:szCs w:val="28"/>
        </w:rPr>
        <w:t>1</w:t>
      </w:r>
      <w:r>
        <w:rPr>
          <w:szCs w:val="28"/>
        </w:rPr>
        <w:t xml:space="preserve"> проверяется установлен ли пункт разрешающий использование </w:t>
      </w:r>
      <w:r>
        <w:rPr>
          <w:szCs w:val="28"/>
          <w:lang w:val="en-US"/>
        </w:rPr>
        <w:t>PPPoE</w:t>
      </w:r>
      <w:r>
        <w:rPr>
          <w:szCs w:val="28"/>
        </w:rPr>
        <w:t xml:space="preserve"> соединения и в случае если да, то запускается модуль мониторинга и модуль определения идентификатора текущей </w:t>
      </w:r>
      <w:r>
        <w:rPr>
          <w:szCs w:val="28"/>
          <w:lang w:val="en-US"/>
        </w:rPr>
        <w:t>PPPoE</w:t>
      </w:r>
      <w:r>
        <w:rPr>
          <w:szCs w:val="28"/>
        </w:rPr>
        <w:t xml:space="preserve"> сессии. После этого запускается необходимое количество процессов атаки. Для этого используется класс </w:t>
      </w:r>
      <w:r>
        <w:rPr>
          <w:rFonts w:cs="Courier New" w:ascii="Courier New" w:hAnsi="Courier New"/>
          <w:szCs w:val="28"/>
          <w:lang w:val="en-US"/>
        </w:rPr>
        <w:t>Process</w:t>
      </w:r>
      <w:r>
        <w:rPr>
          <w:szCs w:val="28"/>
        </w:rPr>
        <w:t xml:space="preserve"> как наиболее подходящий для данной цели. В пол этого класса заносится строка параметров командной строки, а так же указание что процессы нужно запускать от имени администратора, так как приложение использует сырые сокеты к которым нет доступа у пользователей и программ не обладающих привилегиями администратора. Кроме того, необходимо указать что искомая программа находится в том же каталоге что и модуль интерфейса, в противном случае будет произведена попытка запуска указанного приложения из каталога </w:t>
      </w:r>
      <w:r>
        <w:rPr>
          <w:szCs w:val="28"/>
          <w:lang w:val="en-US"/>
        </w:rPr>
        <w:t>C</w:t>
      </w:r>
      <w:r>
        <w:rPr>
          <w:szCs w:val="28"/>
        </w:rPr>
        <w:t>:\</w:t>
      </w:r>
      <w:r>
        <w:rPr>
          <w:szCs w:val="28"/>
          <w:lang w:val="en-US"/>
        </w:rPr>
        <w:t>windows</w:t>
      </w:r>
      <w:r>
        <w:rPr>
          <w:szCs w:val="28"/>
        </w:rPr>
        <w:t>\</w:t>
      </w:r>
      <w:r>
        <w:rPr>
          <w:szCs w:val="28"/>
          <w:lang w:val="en-US"/>
        </w:rPr>
        <w:t>system</w:t>
      </w:r>
      <w:r>
        <w:rPr>
          <w:szCs w:val="28"/>
        </w:rPr>
        <w:t xml:space="preserve">32. После этого кнопка </w:t>
      </w:r>
      <w:r>
        <w:rPr>
          <w:rFonts w:cs="Courier New" w:ascii="Courier New" w:hAnsi="Courier New"/>
          <w:szCs w:val="28"/>
          <w:lang w:val="en-US"/>
        </w:rPr>
        <w:t>button</w:t>
      </w:r>
      <w:r>
        <w:rPr>
          <w:rFonts w:cs="Courier New" w:ascii="Courier New" w:hAnsi="Courier New"/>
          <w:szCs w:val="28"/>
        </w:rPr>
        <w:t>2</w:t>
      </w:r>
      <w:r>
        <w:rPr>
          <w:szCs w:val="28"/>
        </w:rPr>
        <w:t xml:space="preserve"> становится активной и, соответственно, атаку можно остановить, а кнопка </w:t>
      </w:r>
      <w:r>
        <w:rPr>
          <w:rFonts w:cs="Courier New" w:ascii="Courier New" w:hAnsi="Courier New"/>
          <w:szCs w:val="28"/>
          <w:lang w:val="en-US"/>
        </w:rPr>
        <w:t>button</w:t>
      </w:r>
      <w:r>
        <w:rPr>
          <w:rFonts w:cs="Courier New" w:ascii="Courier New" w:hAnsi="Courier New"/>
          <w:szCs w:val="28"/>
        </w:rPr>
        <w:t>1</w:t>
      </w:r>
      <w:r>
        <w:rPr>
          <w:szCs w:val="28"/>
        </w:rPr>
        <w:t xml:space="preserve"> становится неактивной чтобы не создавать конфликтов между атакующими процессами.</w:t>
      </w:r>
    </w:p>
    <w:p>
      <w:pPr>
        <w:pStyle w:val="Normal"/>
        <w:spacing w:lineRule="auto" w:line="252"/>
        <w:ind w:firstLine="709"/>
        <w:jc w:val="both"/>
        <w:rPr>
          <w:szCs w:val="28"/>
        </w:rPr>
      </w:pPr>
      <w:r>
        <w:rPr>
          <w:szCs w:val="28"/>
        </w:rPr>
        <w:t xml:space="preserve">По нажатию кнопки </w:t>
      </w:r>
      <w:r>
        <w:rPr>
          <w:rFonts w:cs="Courier New" w:ascii="Courier New" w:hAnsi="Courier New"/>
          <w:szCs w:val="28"/>
          <w:lang w:val="en-US"/>
        </w:rPr>
        <w:t>button</w:t>
      </w:r>
      <w:r>
        <w:rPr>
          <w:rFonts w:cs="Courier New" w:ascii="Courier New" w:hAnsi="Courier New"/>
          <w:szCs w:val="28"/>
        </w:rPr>
        <w:t>2</w:t>
      </w:r>
      <w:r>
        <w:rPr>
          <w:szCs w:val="28"/>
        </w:rPr>
        <w:t xml:space="preserve"> производятся обратные действия, то есть удаляются созданные процессы с небольшим интервалом необходимым на их удаление, запрещается кнопка </w:t>
      </w:r>
      <w:r>
        <w:rPr>
          <w:rFonts w:cs="Courier New" w:ascii="Courier New" w:hAnsi="Courier New"/>
          <w:szCs w:val="28"/>
          <w:lang w:val="en-US"/>
        </w:rPr>
        <w:t>button</w:t>
      </w:r>
      <w:r>
        <w:rPr>
          <w:rFonts w:cs="Courier New" w:ascii="Courier New" w:hAnsi="Courier New"/>
          <w:szCs w:val="28"/>
        </w:rPr>
        <w:t>2</w:t>
      </w:r>
      <w:r>
        <w:rPr>
          <w:szCs w:val="28"/>
        </w:rPr>
        <w:t xml:space="preserve"> и разрешается кнопка </w:t>
      </w:r>
      <w:r>
        <w:rPr>
          <w:rFonts w:cs="Courier New" w:ascii="Courier New" w:hAnsi="Courier New"/>
          <w:szCs w:val="28"/>
          <w:lang w:val="en-US"/>
        </w:rPr>
        <w:t>button</w:t>
      </w:r>
      <w:r>
        <w:rPr>
          <w:rFonts w:cs="Courier New" w:ascii="Courier New" w:hAnsi="Courier New"/>
          <w:szCs w:val="28"/>
        </w:rPr>
        <w:t>1</w:t>
      </w:r>
      <w:r>
        <w:rPr>
          <w:szCs w:val="28"/>
        </w:rPr>
        <w:t xml:space="preserve">. </w:t>
      </w:r>
    </w:p>
    <w:p>
      <w:pPr>
        <w:pStyle w:val="Normal"/>
        <w:spacing w:lineRule="auto" w:line="252" w:before="0" w:after="240"/>
        <w:ind w:firstLine="709"/>
        <w:jc w:val="both"/>
        <w:rPr>
          <w:szCs w:val="28"/>
        </w:rPr>
      </w:pPr>
      <w:r>
        <w:rPr>
          <w:szCs w:val="28"/>
        </w:rPr>
        <w:t>Таким образом получается, что наибольшую гибкость проект проявляет при использовании опытным пользователем, так как через интерфейс можно одновременно запустить только один тип атаки. Действия же, выполняемые этим модулем максимально абстрагированы от платформы и остальных приложений что позволяет пользоваться проектом даже при отсутствии платформы .</w:t>
      </w:r>
      <w:r>
        <w:rPr>
          <w:szCs w:val="28"/>
          <w:lang w:val="en-US"/>
        </w:rPr>
        <w:t>NET</w:t>
      </w:r>
      <w:r>
        <w:rPr>
          <w:szCs w:val="28"/>
        </w:rPr>
        <w:t>.</w:t>
      </w:r>
    </w:p>
    <w:p>
      <w:pPr>
        <w:pStyle w:val="Heading2"/>
        <w:spacing w:lineRule="auto" w:line="252" w:before="0" w:after="240"/>
        <w:ind w:firstLine="709"/>
        <w:rPr>
          <w:rFonts w:ascii="Times New Roman" w:hAnsi="Times New Roman" w:cs="Times New Roman"/>
          <w:color w:val="000000" w:themeColor="text1"/>
          <w:sz w:val="28"/>
          <w:szCs w:val="28"/>
        </w:rPr>
      </w:pPr>
      <w:bookmarkStart w:id="17" w:name="_Toc483629364"/>
      <w:r>
        <w:rPr>
          <w:rFonts w:cs="Times New Roman" w:ascii="Times New Roman" w:hAnsi="Times New Roman"/>
          <w:b/>
          <w:color w:val="auto"/>
          <w:sz w:val="28"/>
          <w:szCs w:val="28"/>
        </w:rPr>
        <w:t xml:space="preserve">4.3 </w:t>
      </w:r>
      <w:r>
        <w:rPr>
          <w:rFonts w:cs="Times New Roman" w:ascii="Times New Roman" w:hAnsi="Times New Roman"/>
          <w:color w:val="000000" w:themeColor="text1"/>
          <w:sz w:val="28"/>
          <w:szCs w:val="28"/>
        </w:rPr>
        <w:t xml:space="preserve">Модуль определения идентификатора текущей </w:t>
      </w:r>
      <w:r>
        <w:rPr>
          <w:rFonts w:cs="Times New Roman" w:ascii="Times New Roman" w:hAnsi="Times New Roman"/>
          <w:color w:val="000000" w:themeColor="text1"/>
          <w:sz w:val="28"/>
          <w:szCs w:val="28"/>
          <w:lang w:val="en-US"/>
        </w:rPr>
        <w:t>PPPoE</w:t>
      </w:r>
      <w:r>
        <w:rPr>
          <w:rFonts w:cs="Times New Roman" w:ascii="Times New Roman" w:hAnsi="Times New Roman"/>
          <w:color w:val="000000" w:themeColor="text1"/>
          <w:sz w:val="28"/>
          <w:szCs w:val="28"/>
        </w:rPr>
        <w:t xml:space="preserve"> сессии</w:t>
      </w:r>
      <w:bookmarkEnd w:id="17"/>
    </w:p>
    <w:p>
      <w:pPr>
        <w:pStyle w:val="Normal"/>
        <w:spacing w:lineRule="auto" w:line="252"/>
        <w:ind w:firstLine="709"/>
        <w:jc w:val="both"/>
        <w:rPr/>
      </w:pPr>
      <w:r>
        <w:rPr/>
        <w:t xml:space="preserve">Данный модуль был выделен в отдельное приложение так как использует библиотеку </w:t>
      </w:r>
      <w:r>
        <w:rPr>
          <w:lang w:val="en-US"/>
        </w:rPr>
        <w:t>WinPCap</w:t>
      </w:r>
      <w:r>
        <w:rPr/>
        <w:t>, которая достаточно редко установлена на компьютере и необходимость ее установки может отпугнуть пользователя.</w:t>
      </w:r>
    </w:p>
    <w:p>
      <w:pPr>
        <w:pStyle w:val="Normal"/>
        <w:spacing w:lineRule="auto" w:line="252"/>
        <w:ind w:firstLine="709"/>
        <w:jc w:val="both"/>
        <w:rPr/>
      </w:pPr>
      <w:r>
        <w:rPr/>
        <w:t>Алгоритм реализуемый в данном приложении достаточно прост чтобы быть умещенным в одну функцию без излишней громоздкости кода и состоит в следующем:</w:t>
      </w:r>
    </w:p>
    <w:p>
      <w:pPr>
        <w:pStyle w:val="ListParagraph"/>
        <w:numPr>
          <w:ilvl w:val="0"/>
          <w:numId w:val="18"/>
        </w:numPr>
        <w:spacing w:lineRule="auto" w:line="252"/>
        <w:ind w:left="0" w:firstLine="709"/>
        <w:jc w:val="both"/>
        <w:rPr/>
      </w:pPr>
      <w:r>
        <w:rPr/>
        <w:t xml:space="preserve">Инициализация </w:t>
      </w:r>
      <w:r>
        <w:rPr>
          <w:lang w:val="en-US"/>
        </w:rPr>
        <w:t>WinPCap;</w:t>
      </w:r>
    </w:p>
    <w:p>
      <w:pPr>
        <w:pStyle w:val="ListParagraph"/>
        <w:numPr>
          <w:ilvl w:val="0"/>
          <w:numId w:val="18"/>
        </w:numPr>
        <w:spacing w:lineRule="auto" w:line="252"/>
        <w:ind w:left="0" w:firstLine="709"/>
        <w:jc w:val="both"/>
        <w:rPr/>
      </w:pPr>
      <w:r>
        <w:rPr/>
        <w:t>Нахождение всех сетевых устройств на текущем компьютере и доступных для обмена данными;</w:t>
      </w:r>
    </w:p>
    <w:p>
      <w:pPr>
        <w:pStyle w:val="ListParagraph"/>
        <w:numPr>
          <w:ilvl w:val="0"/>
          <w:numId w:val="18"/>
        </w:numPr>
        <w:spacing w:lineRule="auto" w:line="252"/>
        <w:ind w:left="0" w:firstLine="709"/>
        <w:jc w:val="both"/>
        <w:rPr/>
      </w:pPr>
      <w:r>
        <w:rPr/>
        <w:t xml:space="preserve">Поиск устройства по которому идет передача данных по </w:t>
      </w:r>
      <w:r>
        <w:rPr>
          <w:lang w:val="en-US"/>
        </w:rPr>
        <w:t>PPPoE</w:t>
      </w:r>
      <w:r>
        <w:rPr/>
        <w:t xml:space="preserve"> соединению, как правило это устройства компаний </w:t>
      </w:r>
      <w:r>
        <w:rPr>
          <w:lang w:val="en-US"/>
        </w:rPr>
        <w:t>Broadcom</w:t>
      </w:r>
      <w:r>
        <w:rPr/>
        <w:t xml:space="preserve"> или </w:t>
      </w:r>
      <w:r>
        <w:rPr>
          <w:lang w:val="en-US"/>
        </w:rPr>
        <w:t>Atheros</w:t>
      </w:r>
      <w:r>
        <w:rPr/>
        <w:t>, соответственно из списка выбирается необходимое устройство;</w:t>
      </w:r>
    </w:p>
    <w:p>
      <w:pPr>
        <w:pStyle w:val="ListParagraph"/>
        <w:numPr>
          <w:ilvl w:val="0"/>
          <w:numId w:val="18"/>
        </w:numPr>
        <w:spacing w:lineRule="auto" w:line="252"/>
        <w:ind w:left="0" w:firstLine="709"/>
        <w:jc w:val="both"/>
        <w:rPr/>
      </w:pPr>
      <w:r>
        <w:rPr/>
        <w:t>Определение подключения данного устройства;</w:t>
      </w:r>
    </w:p>
    <w:p>
      <w:pPr>
        <w:pStyle w:val="ListParagraph"/>
        <w:numPr>
          <w:ilvl w:val="0"/>
          <w:numId w:val="18"/>
        </w:numPr>
        <w:spacing w:lineRule="auto" w:line="252"/>
        <w:ind w:left="0" w:firstLine="709"/>
        <w:jc w:val="both"/>
        <w:rPr/>
      </w:pPr>
      <w:r>
        <w:rPr/>
        <w:t>Подключение к данному устройству;</w:t>
      </w:r>
    </w:p>
    <w:p>
      <w:pPr>
        <w:pStyle w:val="ListParagraph"/>
        <w:numPr>
          <w:ilvl w:val="0"/>
          <w:numId w:val="18"/>
        </w:numPr>
        <w:spacing w:lineRule="auto" w:line="252"/>
        <w:ind w:left="0" w:firstLine="709"/>
        <w:jc w:val="both"/>
        <w:rPr/>
      </w:pPr>
      <w:r>
        <w:rPr/>
        <w:t xml:space="preserve">Сборка фильтра пакетов с параметрами «использование </w:t>
      </w:r>
      <w:r>
        <w:rPr>
          <w:lang w:val="en-US"/>
        </w:rPr>
        <w:t>PPPoE</w:t>
      </w:r>
      <w:r>
        <w:rPr/>
        <w:t>» и «порт 53»;</w:t>
      </w:r>
    </w:p>
    <w:p>
      <w:pPr>
        <w:pStyle w:val="ListParagraph"/>
        <w:numPr>
          <w:ilvl w:val="0"/>
          <w:numId w:val="18"/>
        </w:numPr>
        <w:spacing w:lineRule="auto" w:line="252"/>
        <w:ind w:left="0" w:firstLine="709"/>
        <w:jc w:val="both"/>
        <w:rPr/>
      </w:pPr>
      <w:r>
        <w:rPr/>
        <w:t>Установка этого фильтра;</w:t>
      </w:r>
    </w:p>
    <w:p>
      <w:pPr>
        <w:pStyle w:val="ListParagraph"/>
        <w:numPr>
          <w:ilvl w:val="0"/>
          <w:numId w:val="18"/>
        </w:numPr>
        <w:spacing w:lineRule="auto" w:line="252"/>
        <w:ind w:left="0" w:firstLine="709"/>
        <w:jc w:val="both"/>
        <w:rPr/>
      </w:pPr>
      <w:r>
        <w:rPr/>
        <w:t xml:space="preserve">Отправка запроса к </w:t>
      </w:r>
      <w:r>
        <w:rPr>
          <w:lang w:val="en-US"/>
        </w:rPr>
        <w:t>DNS</w:t>
      </w:r>
      <w:r>
        <w:rPr/>
        <w:t xml:space="preserve"> серверу;</w:t>
      </w:r>
    </w:p>
    <w:p>
      <w:pPr>
        <w:pStyle w:val="ListParagraph"/>
        <w:numPr>
          <w:ilvl w:val="0"/>
          <w:numId w:val="18"/>
        </w:numPr>
        <w:spacing w:lineRule="auto" w:line="252"/>
        <w:ind w:left="0" w:firstLine="709"/>
        <w:jc w:val="both"/>
        <w:rPr/>
      </w:pPr>
      <w:r>
        <w:rPr/>
        <w:t xml:space="preserve">Поиск пакета с ответом от </w:t>
      </w:r>
      <w:r>
        <w:rPr>
          <w:lang w:val="en-US"/>
        </w:rPr>
        <w:t>DNS</w:t>
      </w:r>
      <w:r>
        <w:rPr/>
        <w:t xml:space="preserve"> сервера по установленному фильтру;</w:t>
      </w:r>
    </w:p>
    <w:p>
      <w:pPr>
        <w:pStyle w:val="ListParagraph"/>
        <w:numPr>
          <w:ilvl w:val="0"/>
          <w:numId w:val="18"/>
        </w:numPr>
        <w:spacing w:lineRule="auto" w:line="252"/>
        <w:ind w:left="0" w:firstLine="709"/>
        <w:jc w:val="both"/>
        <w:rPr/>
      </w:pPr>
      <w:r>
        <w:rPr/>
        <w:t xml:space="preserve">Отключение </w:t>
      </w:r>
      <w:r>
        <w:rPr>
          <w:lang w:val="en-US"/>
        </w:rPr>
        <w:t>WinPCap;</w:t>
      </w:r>
    </w:p>
    <w:p>
      <w:pPr>
        <w:pStyle w:val="ListParagraph"/>
        <w:numPr>
          <w:ilvl w:val="0"/>
          <w:numId w:val="18"/>
        </w:numPr>
        <w:spacing w:lineRule="auto" w:line="252" w:before="0" w:after="0"/>
        <w:ind w:left="0" w:firstLine="709"/>
        <w:contextualSpacing/>
        <w:jc w:val="both"/>
        <w:rPr/>
      </w:pPr>
      <w:r>
        <w:rPr/>
        <w:t>Вернуть значение, находящееся в 16-17 байтах полученного пакета.</w:t>
      </w:r>
    </w:p>
    <w:p>
      <w:pPr>
        <w:pStyle w:val="Normal"/>
        <w:spacing w:lineRule="auto" w:line="252"/>
        <w:ind w:firstLine="709"/>
        <w:jc w:val="both"/>
        <w:rPr/>
      </w:pPr>
      <w:r>
        <w:rPr/>
        <w:t>Программно этот алгоритм реализуется следующим образом:</w:t>
      </w:r>
    </w:p>
    <w:p>
      <w:pPr>
        <w:pStyle w:val="ListParagraph"/>
        <w:numPr>
          <w:ilvl w:val="0"/>
          <w:numId w:val="19"/>
        </w:numPr>
        <w:spacing w:lineRule="auto" w:line="252"/>
        <w:ind w:left="0" w:firstLine="709"/>
        <w:jc w:val="both"/>
        <w:rPr/>
      </w:pPr>
      <w:r>
        <w:rPr/>
        <w:t>Создание всех переменных;</w:t>
      </w:r>
    </w:p>
    <w:p>
      <w:pPr>
        <w:pStyle w:val="ListParagraph"/>
        <w:numPr>
          <w:ilvl w:val="0"/>
          <w:numId w:val="19"/>
        </w:numPr>
        <w:spacing w:lineRule="auto" w:line="252"/>
        <w:ind w:left="0" w:firstLine="709"/>
        <w:jc w:val="both"/>
        <w:rPr>
          <w:rFonts w:ascii="Courier New" w:hAnsi="Courier New" w:cs="Courier New"/>
          <w:szCs w:val="28"/>
        </w:rPr>
      </w:pPr>
      <w:r>
        <w:rPr>
          <w:rFonts w:cs="Courier New" w:ascii="Courier New" w:hAnsi="Courier New"/>
          <w:szCs w:val="28"/>
          <w:highlight w:val="white"/>
          <w:lang w:val="en-US"/>
        </w:rPr>
        <w:t>pcap</w:t>
      </w:r>
      <w:r>
        <w:rPr>
          <w:rFonts w:cs="Courier New" w:ascii="Courier New" w:hAnsi="Courier New"/>
          <w:szCs w:val="28"/>
          <w:highlight w:val="white"/>
        </w:rPr>
        <w:t>_</w:t>
      </w:r>
      <w:r>
        <w:rPr>
          <w:rFonts w:cs="Courier New" w:ascii="Courier New" w:hAnsi="Courier New"/>
          <w:szCs w:val="28"/>
          <w:highlight w:val="white"/>
          <w:lang w:val="en-US"/>
        </w:rPr>
        <w:t>findalldevs</w:t>
      </w:r>
      <w:r>
        <w:rPr>
          <w:rFonts w:cs="Courier New" w:ascii="Courier New" w:hAnsi="Courier New"/>
          <w:szCs w:val="28"/>
          <w:highlight w:val="white"/>
        </w:rPr>
        <w:t>_</w:t>
      </w:r>
      <w:r>
        <w:rPr>
          <w:rFonts w:cs="Courier New" w:ascii="Courier New" w:hAnsi="Courier New"/>
          <w:szCs w:val="28"/>
          <w:highlight w:val="white"/>
          <w:lang w:val="en-US"/>
        </w:rPr>
        <w:t>ex</w:t>
      </w:r>
      <w:r>
        <w:rPr>
          <w:rFonts w:cs="Courier New" w:ascii="Courier New" w:hAnsi="Courier New"/>
          <w:szCs w:val="28"/>
          <w:highlight w:val="white"/>
        </w:rPr>
        <w:t>("</w:t>
      </w:r>
      <w:r>
        <w:rPr>
          <w:rFonts w:cs="Courier New" w:ascii="Courier New" w:hAnsi="Courier New"/>
          <w:szCs w:val="28"/>
          <w:highlight w:val="white"/>
          <w:lang w:val="en-US"/>
        </w:rPr>
        <w:t>rpcap</w:t>
      </w:r>
      <w:r>
        <w:rPr>
          <w:rFonts w:cs="Courier New" w:ascii="Courier New" w:hAnsi="Courier New"/>
          <w:szCs w:val="28"/>
          <w:highlight w:val="white"/>
        </w:rPr>
        <w:t>://",</w:t>
      </w:r>
      <w:r>
        <w:rPr>
          <w:rFonts w:cs="Courier New" w:ascii="Courier New" w:hAnsi="Courier New"/>
          <w:szCs w:val="28"/>
          <w:highlight w:val="white"/>
          <w:lang w:val="en-US"/>
        </w:rPr>
        <w:t>nil</w:t>
      </w:r>
      <w:r>
        <w:rPr>
          <w:rFonts w:cs="Courier New" w:ascii="Courier New" w:hAnsi="Courier New"/>
          <w:szCs w:val="28"/>
          <w:highlight w:val="white"/>
        </w:rPr>
        <w:t>,</w:t>
      </w:r>
      <w:r>
        <w:rPr>
          <w:rFonts w:cs="Courier New" w:ascii="Courier New" w:hAnsi="Courier New"/>
          <w:szCs w:val="28"/>
          <w:highlight w:val="white"/>
          <w:lang w:val="en-US"/>
        </w:rPr>
        <w:t>alldevs</w:t>
      </w:r>
      <w:r>
        <w:rPr>
          <w:rFonts w:cs="Courier New" w:ascii="Courier New" w:hAnsi="Courier New"/>
          <w:szCs w:val="28"/>
          <w:highlight w:val="white"/>
        </w:rPr>
        <w:t>,</w:t>
      </w:r>
      <w:r>
        <w:rPr>
          <w:rFonts w:cs="Courier New" w:ascii="Courier New" w:hAnsi="Courier New"/>
          <w:szCs w:val="28"/>
          <w:highlight w:val="white"/>
          <w:lang w:val="en-US"/>
        </w:rPr>
        <w:t>errbuf</w:t>
      </w:r>
      <w:r>
        <w:rPr>
          <w:rFonts w:cs="Courier New" w:ascii="Courier New" w:hAnsi="Courier New"/>
          <w:szCs w:val="28"/>
          <w:highlight w:val="white"/>
        </w:rPr>
        <w:t>)</w:t>
      </w:r>
      <w:r>
        <w:rPr>
          <w:rFonts w:cs="Times New Roman"/>
          <w:szCs w:val="28"/>
          <w:highlight w:val="white"/>
        </w:rPr>
        <w:t>;</w:t>
      </w:r>
    </w:p>
    <w:p>
      <w:pPr>
        <w:pStyle w:val="ListParagraph"/>
        <w:numPr>
          <w:ilvl w:val="0"/>
          <w:numId w:val="19"/>
        </w:numPr>
        <w:spacing w:lineRule="auto" w:line="252"/>
        <w:ind w:left="0" w:firstLine="709"/>
        <w:jc w:val="both"/>
        <w:rPr>
          <w:rFonts w:ascii="Courier New" w:hAnsi="Courier New" w:cs="Courier New"/>
          <w:szCs w:val="28"/>
          <w:lang w:val="en-US"/>
        </w:rPr>
      </w:pPr>
      <w:r>
        <w:rPr>
          <w:rFonts w:cs="Courier New" w:ascii="Courier New" w:hAnsi="Courier New"/>
          <w:szCs w:val="28"/>
          <w:highlight w:val="white"/>
          <w:lang w:val="en-US"/>
        </w:rPr>
        <w:t>while (strcmp((cur-&gt;description),"Network adapter 'Microsoft' on local host")==0||strcmp((cur-&gt;description),"Network adapter 'Oracle' on local host")==0 ||strcmp((cur-&gt;description),"Network adapter 'MS NDIS 6.0 LoopBack Driver' on local host")==0) cur = cur-&gt;next</w:t>
      </w:r>
      <w:r>
        <w:rPr>
          <w:rFonts w:cs="Times New Roman"/>
          <w:szCs w:val="28"/>
          <w:highlight w:val="white"/>
          <w:lang w:val="en-US"/>
        </w:rPr>
        <w:t>;</w:t>
      </w:r>
    </w:p>
    <w:p>
      <w:pPr>
        <w:pStyle w:val="ListParagraph"/>
        <w:numPr>
          <w:ilvl w:val="0"/>
          <w:numId w:val="19"/>
        </w:numPr>
        <w:spacing w:lineRule="auto" w:line="252"/>
        <w:ind w:left="0" w:firstLine="709"/>
        <w:jc w:val="both"/>
        <w:rPr>
          <w:rFonts w:ascii="Courier New" w:hAnsi="Courier New" w:cs="Courier New"/>
          <w:szCs w:val="28"/>
          <w:lang w:val="en-US"/>
        </w:rPr>
      </w:pPr>
      <w:r>
        <w:rPr>
          <w:rFonts w:cs="Courier New" w:ascii="Courier New" w:hAnsi="Courier New"/>
          <w:szCs w:val="28"/>
          <w:highlight w:val="white"/>
          <w:lang w:val="en-US"/>
        </w:rPr>
        <w:t>pcap_lookupnet(dev, &amp;net, &amp;mask, errbuf)</w:t>
      </w:r>
      <w:r>
        <w:rPr>
          <w:rFonts w:cs="Times New Roman"/>
          <w:szCs w:val="28"/>
          <w:lang w:val="en-US"/>
        </w:rPr>
        <w:t>;</w:t>
      </w:r>
    </w:p>
    <w:p>
      <w:pPr>
        <w:pStyle w:val="ListParagraph"/>
        <w:numPr>
          <w:ilvl w:val="0"/>
          <w:numId w:val="19"/>
        </w:numPr>
        <w:spacing w:lineRule="auto" w:line="252"/>
        <w:ind w:left="0" w:firstLine="709"/>
        <w:jc w:val="both"/>
        <w:rPr>
          <w:rFonts w:ascii="Courier New" w:hAnsi="Courier New" w:cs="Courier New"/>
          <w:szCs w:val="28"/>
          <w:lang w:val="en-US"/>
        </w:rPr>
      </w:pPr>
      <w:r>
        <w:rPr>
          <w:rFonts w:cs="Courier New" w:ascii="Courier New" w:hAnsi="Courier New"/>
          <w:szCs w:val="28"/>
          <w:highlight w:val="white"/>
          <w:lang w:val="en-US"/>
        </w:rPr>
        <w:t>handle = pcap_open_live(dev, BUFSIZ, 1, 1000, errbuf)</w:t>
      </w:r>
      <w:r>
        <w:rPr>
          <w:rFonts w:cs="Times New Roman"/>
          <w:szCs w:val="28"/>
          <w:highlight w:val="white"/>
          <w:lang w:val="en-US"/>
        </w:rPr>
        <w:t>;</w:t>
      </w:r>
    </w:p>
    <w:p>
      <w:pPr>
        <w:pStyle w:val="ListParagraph"/>
        <w:numPr>
          <w:ilvl w:val="0"/>
          <w:numId w:val="19"/>
        </w:numPr>
        <w:spacing w:lineRule="auto" w:line="252"/>
        <w:ind w:left="0" w:firstLine="709"/>
        <w:jc w:val="both"/>
        <w:rPr>
          <w:rFonts w:ascii="Courier New" w:hAnsi="Courier New" w:cs="Courier New"/>
          <w:szCs w:val="28"/>
          <w:lang w:val="en-US"/>
        </w:rPr>
      </w:pPr>
      <w:r>
        <w:rPr>
          <w:rFonts w:cs="Courier New" w:ascii="Courier New" w:hAnsi="Courier New"/>
          <w:szCs w:val="28"/>
          <w:highlight w:val="white"/>
          <w:lang w:val="en-US"/>
        </w:rPr>
        <w:t>pcap_compile(handle, &amp;fp, filter_exp, 0, net)</w:t>
      </w:r>
      <w:r>
        <w:rPr>
          <w:rFonts w:cs="Times New Roman"/>
          <w:szCs w:val="28"/>
          <w:lang w:val="en-US"/>
        </w:rPr>
        <w:t>;</w:t>
      </w:r>
    </w:p>
    <w:p>
      <w:pPr>
        <w:pStyle w:val="ListParagraph"/>
        <w:numPr>
          <w:ilvl w:val="0"/>
          <w:numId w:val="19"/>
        </w:numPr>
        <w:spacing w:lineRule="auto" w:line="252"/>
        <w:ind w:left="0" w:firstLine="709"/>
        <w:jc w:val="both"/>
        <w:rPr>
          <w:rFonts w:ascii="Courier New" w:hAnsi="Courier New" w:cs="Courier New"/>
          <w:szCs w:val="28"/>
          <w:lang w:val="en-US"/>
        </w:rPr>
      </w:pPr>
      <w:r>
        <w:rPr>
          <w:rFonts w:cs="Courier New" w:ascii="Courier New" w:hAnsi="Courier New"/>
          <w:szCs w:val="28"/>
          <w:highlight w:val="white"/>
        </w:rPr>
        <w:t>pcap_setfilter(handle, &amp;fp)</w:t>
      </w:r>
      <w:r>
        <w:rPr>
          <w:rFonts w:cs="Times New Roman"/>
          <w:szCs w:val="28"/>
          <w:lang w:val="en-US"/>
        </w:rPr>
        <w:t>;</w:t>
      </w:r>
    </w:p>
    <w:p>
      <w:pPr>
        <w:pStyle w:val="ListParagraph"/>
        <w:numPr>
          <w:ilvl w:val="0"/>
          <w:numId w:val="19"/>
        </w:numPr>
        <w:spacing w:lineRule="auto" w:line="252"/>
        <w:ind w:left="0" w:firstLine="709"/>
        <w:jc w:val="both"/>
        <w:rPr>
          <w:rFonts w:ascii="Courier New" w:hAnsi="Courier New" w:cs="Courier New"/>
          <w:szCs w:val="28"/>
          <w:lang w:val="en-US"/>
        </w:rPr>
      </w:pPr>
      <w:r>
        <w:rPr>
          <w:rFonts w:cs="Courier New" w:ascii="Courier New" w:hAnsi="Courier New"/>
          <w:szCs w:val="28"/>
          <w:highlight w:val="white"/>
        </w:rPr>
        <w:t>system("nslookup google.by")</w:t>
      </w:r>
      <w:r>
        <w:rPr>
          <w:rFonts w:cs="Times New Roman"/>
          <w:szCs w:val="28"/>
          <w:highlight w:val="white"/>
        </w:rPr>
        <w:t>;</w:t>
      </w:r>
    </w:p>
    <w:p>
      <w:pPr>
        <w:pStyle w:val="ListParagraph"/>
        <w:numPr>
          <w:ilvl w:val="0"/>
          <w:numId w:val="19"/>
        </w:numPr>
        <w:spacing w:lineRule="auto" w:line="252"/>
        <w:ind w:left="0" w:firstLine="709"/>
        <w:jc w:val="both"/>
        <w:rPr>
          <w:rFonts w:ascii="Courier New" w:hAnsi="Courier New" w:cs="Courier New"/>
          <w:szCs w:val="28"/>
          <w:lang w:val="en-US"/>
        </w:rPr>
      </w:pPr>
      <w:r>
        <w:rPr>
          <w:rFonts w:cs="Courier New" w:ascii="Courier New" w:hAnsi="Courier New"/>
          <w:szCs w:val="28"/>
          <w:highlight w:val="white"/>
          <w:lang w:val="en-US"/>
        </w:rPr>
        <w:t>packet =</w:t>
      </w:r>
      <w:r>
        <w:rPr>
          <w:rFonts w:cs="Consolas" w:ascii="Consolas" w:hAnsi="Consolas"/>
          <w:sz w:val="19"/>
          <w:szCs w:val="19"/>
          <w:highlight w:val="white"/>
          <w:lang w:val="en-US"/>
        </w:rPr>
        <w:t xml:space="preserve"> </w:t>
      </w:r>
      <w:r>
        <w:rPr>
          <w:rFonts w:cs="Courier New" w:ascii="Courier New" w:hAnsi="Courier New"/>
          <w:szCs w:val="28"/>
          <w:highlight w:val="white"/>
          <w:lang w:val="en-US"/>
        </w:rPr>
        <w:t>pcap_next(handle, &amp;header)</w:t>
      </w:r>
      <w:r>
        <w:rPr>
          <w:rFonts w:cs="Times New Roman"/>
          <w:szCs w:val="28"/>
          <w:highlight w:val="white"/>
          <w:lang w:val="en-US"/>
        </w:rPr>
        <w:t>;</w:t>
      </w:r>
    </w:p>
    <w:p>
      <w:pPr>
        <w:pStyle w:val="ListParagraph"/>
        <w:numPr>
          <w:ilvl w:val="0"/>
          <w:numId w:val="19"/>
        </w:numPr>
        <w:spacing w:lineRule="auto" w:line="252"/>
        <w:ind w:left="0" w:firstLine="709"/>
        <w:jc w:val="both"/>
        <w:rPr>
          <w:rFonts w:ascii="Courier New" w:hAnsi="Courier New" w:cs="Courier New"/>
          <w:szCs w:val="28"/>
          <w:lang w:val="en-US"/>
        </w:rPr>
      </w:pPr>
      <w:r>
        <w:rPr>
          <w:rFonts w:cs="Courier New" w:ascii="Courier New" w:hAnsi="Courier New"/>
          <w:szCs w:val="28"/>
          <w:highlight w:val="white"/>
        </w:rPr>
        <w:t>pcap_close(handle);</w:t>
      </w:r>
    </w:p>
    <w:p>
      <w:pPr>
        <w:pStyle w:val="ListParagraph"/>
        <w:numPr>
          <w:ilvl w:val="0"/>
          <w:numId w:val="19"/>
        </w:numPr>
        <w:spacing w:lineRule="auto" w:line="252" w:before="0" w:after="0"/>
        <w:ind w:left="0" w:firstLine="709"/>
        <w:contextualSpacing/>
        <w:jc w:val="both"/>
        <w:rPr>
          <w:rFonts w:ascii="Courier New" w:hAnsi="Courier New" w:cs="Courier New"/>
          <w:szCs w:val="28"/>
          <w:lang w:val="en-US"/>
        </w:rPr>
      </w:pPr>
      <w:r>
        <w:rPr>
          <w:rFonts w:cs="Courier New" w:ascii="Courier New" w:hAnsi="Courier New"/>
          <w:szCs w:val="28"/>
          <w:highlight w:val="white"/>
          <w:lang w:val="en-US"/>
        </w:rPr>
        <w:t xml:space="preserve">return </w:t>
      </w:r>
      <w:r>
        <w:rPr>
          <w:rFonts w:cs="Courier New" w:ascii="Courier New" w:hAnsi="Courier New"/>
          <w:szCs w:val="28"/>
          <w:highlight w:val="white"/>
        </w:rPr>
        <w:t>packet[16]*256+packet[17]</w:t>
      </w:r>
      <w:r>
        <w:rPr>
          <w:rFonts w:cs="Times New Roman"/>
          <w:szCs w:val="28"/>
          <w:lang w:val="en-US"/>
        </w:rPr>
        <w:t>;</w:t>
      </w:r>
    </w:p>
    <w:p>
      <w:pPr>
        <w:pStyle w:val="Normal"/>
        <w:spacing w:lineRule="auto" w:line="252" w:before="0" w:after="240"/>
        <w:ind w:firstLine="709"/>
        <w:jc w:val="both"/>
        <w:rPr/>
      </w:pPr>
      <w:r>
        <w:rPr/>
        <w:t xml:space="preserve">Таким образом модуль получает идентификатор текущей </w:t>
      </w:r>
      <w:r>
        <w:rPr>
          <w:lang w:val="en-US"/>
        </w:rPr>
        <w:t>PPPoE</w:t>
      </w:r>
      <w:r>
        <w:rPr/>
        <w:t xml:space="preserve"> сессии, а в случае если не удалось найти нужный пакет в программу-родитель возращается нуль, таким образом запуская атаку без использования </w:t>
      </w:r>
      <w:r>
        <w:rPr>
          <w:lang w:val="en-US"/>
        </w:rPr>
        <w:t>PPPoE</w:t>
      </w:r>
      <w:r>
        <w:rPr/>
        <w:t xml:space="preserve"> соединения.</w:t>
      </w:r>
    </w:p>
    <w:p>
      <w:pPr>
        <w:pStyle w:val="Heading2"/>
        <w:spacing w:lineRule="auto" w:line="252" w:before="0" w:after="240"/>
        <w:ind w:firstLine="709"/>
        <w:jc w:val="both"/>
        <w:rPr>
          <w:rFonts w:ascii="Times New Roman" w:hAnsi="Times New Roman" w:cs="Times New Roman"/>
          <w:color w:val="auto"/>
          <w:sz w:val="28"/>
          <w:szCs w:val="28"/>
        </w:rPr>
      </w:pPr>
      <w:bookmarkStart w:id="18" w:name="_Toc483629365"/>
      <w:r>
        <w:rPr>
          <w:rFonts w:cs="Times New Roman" w:ascii="Times New Roman" w:hAnsi="Times New Roman"/>
          <w:b/>
          <w:color w:val="auto"/>
          <w:sz w:val="28"/>
          <w:szCs w:val="28"/>
        </w:rPr>
        <w:t>4.4</w:t>
      </w:r>
      <w:r>
        <w:rPr>
          <w:rFonts w:cs="Times New Roman" w:ascii="Times New Roman" w:hAnsi="Times New Roman"/>
          <w:color w:val="auto"/>
          <w:sz w:val="28"/>
          <w:szCs w:val="28"/>
        </w:rPr>
        <w:t xml:space="preserve"> Модуль мониторинга</w:t>
      </w:r>
      <w:bookmarkEnd w:id="18"/>
    </w:p>
    <w:p>
      <w:pPr>
        <w:pStyle w:val="Normal"/>
        <w:spacing w:lineRule="auto" w:line="252"/>
        <w:ind w:firstLine="709"/>
        <w:jc w:val="both"/>
        <w:rPr/>
      </w:pPr>
      <w:r>
        <w:rPr/>
        <w:t>Данный модуль был выделен в отдельное приложение несмотря на то что реализован на .</w:t>
      </w:r>
      <w:r>
        <w:rPr>
          <w:lang w:val="en-US"/>
        </w:rPr>
        <w:t>NET</w:t>
      </w:r>
      <w:r>
        <w:rPr/>
        <w:t xml:space="preserve"> </w:t>
      </w:r>
      <w:r>
        <w:rPr>
          <w:lang w:val="en-US"/>
        </w:rPr>
        <w:t>WinForms</w:t>
      </w:r>
      <w:r>
        <w:rPr/>
        <w:t xml:space="preserve"> так же как и модуль интерфейса потому что требует подключения к интернету и работе в несколько потоков, что требует излишних затрат на реализацию в качестве отдельного блока в модуле интерфейса. Кроме того, его использование необязательно и может быть контрпродуктивным в случае высокой мощности запущенной атаки, так как требует часть ресурсов сетевой карты которая нагружена до предела атакующими пакетами. Лучшим вариантом мониторинга является использование отдельного устройства с независимым соединением с сетью в которой производится атака, будь то локальная сеть или глобальная сеть Интернет.</w:t>
      </w:r>
    </w:p>
    <w:p>
      <w:pPr>
        <w:pStyle w:val="Normal"/>
        <w:spacing w:lineRule="auto" w:line="252"/>
        <w:ind w:firstLine="709"/>
        <w:jc w:val="both"/>
        <w:rPr/>
      </w:pPr>
      <w:r>
        <w:rPr/>
        <w:t xml:space="preserve">Вследствие вышеперечисленных причин модуль состоит из одного элемента </w:t>
      </w:r>
      <w:r>
        <w:rPr>
          <w:rFonts w:cs="Courier New" w:ascii="Courier New" w:hAnsi="Courier New"/>
          <w:lang w:val="en-US"/>
        </w:rPr>
        <w:t>WebBrowser</w:t>
      </w:r>
      <w:r>
        <w:rPr>
          <w:rFonts w:cs="Courier New" w:ascii="Courier New" w:hAnsi="Courier New"/>
        </w:rPr>
        <w:t xml:space="preserve"> </w:t>
      </w:r>
      <w:r>
        <w:rPr/>
        <w:t>с предопределенной стартовой страницей, чего достаточно в рамках поставленной задачи.</w:t>
      </w:r>
    </w:p>
    <w:p>
      <w:pPr>
        <w:pStyle w:val="Normal"/>
        <w:spacing w:lineRule="auto" w:line="252" w:before="0" w:after="200"/>
        <w:rPr/>
      </w:pPr>
      <w:r>
        <w:rPr/>
      </w:r>
      <w:r>
        <w:br w:type="page"/>
      </w:r>
    </w:p>
    <w:p>
      <w:pPr>
        <w:pStyle w:val="Heading1"/>
        <w:spacing w:lineRule="auto" w:line="252"/>
        <w:ind w:firstLine="709"/>
        <w:rPr>
          <w:b w:val="false"/>
          <w:b w:val="false"/>
          <w:sz w:val="28"/>
          <w:szCs w:val="28"/>
        </w:rPr>
      </w:pPr>
      <w:bookmarkStart w:id="19" w:name="_Toc483629366"/>
      <w:r>
        <w:rPr>
          <w:sz w:val="28"/>
          <w:szCs w:val="28"/>
        </w:rPr>
        <w:t>5</w:t>
      </w:r>
      <w:r>
        <w:rPr>
          <w:b w:val="false"/>
          <w:sz w:val="28"/>
          <w:szCs w:val="28"/>
        </w:rPr>
        <w:t xml:space="preserve"> ПРОГРАММА И МЕТОДИКА ИСПЫТАНИЙ</w:t>
      </w:r>
      <w:bookmarkEnd w:id="19"/>
    </w:p>
    <w:p>
      <w:pPr>
        <w:pStyle w:val="Normal"/>
        <w:spacing w:lineRule="auto" w:line="252"/>
        <w:ind w:firstLine="709"/>
        <w:jc w:val="both"/>
        <w:rPr/>
      </w:pPr>
      <w:r>
        <w:rPr/>
        <w:t>Тестирование программного обеспечения – процесс исследования программного обеспечения с целью получения информации о качестве продукта. Тестирование является одним из важных этапов разработки, поскольку при написании программного кода невозможно предусмотреть все   случаи, и ошибки в работе программы неизбежны. Кроме того, возможно появление ошибок в случае внесения дополнительного функционала в программу даже в уже отлаженном рабочем коде.</w:t>
      </w:r>
    </w:p>
    <w:p>
      <w:pPr>
        <w:pStyle w:val="Normal"/>
        <w:spacing w:lineRule="auto" w:line="252"/>
        <w:ind w:firstLine="709"/>
        <w:jc w:val="both"/>
        <w:rPr/>
      </w:pPr>
      <w:r>
        <w:rPr/>
        <w:t>Тестирование программы направлено на доказательства её соответствия заявленным требованиям. Таким образом, основной целью тестирования является выделение несоответствия функционирования программы заявленным требованиям и устранение их, для повышения качества программного продукта.</w:t>
      </w:r>
    </w:p>
    <w:p>
      <w:pPr>
        <w:pStyle w:val="Normal"/>
        <w:spacing w:lineRule="auto" w:line="252"/>
        <w:ind w:firstLine="709"/>
        <w:jc w:val="both"/>
        <w:rPr/>
      </w:pPr>
      <w:r>
        <w:rPr/>
        <w:t>Тестирование программы проводилось в два этапа:</w:t>
      </w:r>
    </w:p>
    <w:p>
      <w:pPr>
        <w:pStyle w:val="ListParagraph"/>
        <w:numPr>
          <w:ilvl w:val="0"/>
          <w:numId w:val="20"/>
        </w:numPr>
        <w:spacing w:lineRule="auto" w:line="252"/>
        <w:ind w:left="0" w:firstLine="709"/>
        <w:jc w:val="both"/>
        <w:rPr/>
      </w:pPr>
      <w:r>
        <w:rPr/>
        <w:t>поэтапное тестирование отдельно каждого модуля в процессе написания программного кода;</w:t>
      </w:r>
    </w:p>
    <w:p>
      <w:pPr>
        <w:pStyle w:val="ListParagraph"/>
        <w:numPr>
          <w:ilvl w:val="0"/>
          <w:numId w:val="20"/>
        </w:numPr>
        <w:spacing w:lineRule="auto" w:line="252" w:before="0" w:after="0"/>
        <w:ind w:left="0" w:firstLine="709"/>
        <w:contextualSpacing/>
        <w:jc w:val="both"/>
        <w:rPr/>
      </w:pPr>
      <w:r>
        <w:rPr/>
        <w:t>полное тестирование программы после окончания процесса написания программного кода.</w:t>
      </w:r>
    </w:p>
    <w:p>
      <w:pPr>
        <w:pStyle w:val="Normal"/>
        <w:spacing w:lineRule="auto" w:line="252"/>
        <w:ind w:firstLine="709"/>
        <w:jc w:val="both"/>
        <w:rPr/>
      </w:pPr>
      <w:r>
        <w:rPr/>
        <w:t>Оба этапа являются достаточно важными, ни один из них невозможно исключить. Например, без модульного тестирования, при анализе работы программы в целом, будет происходить достаточное количество сбоев, выявить и локализовать которые может оказаться достаточно сложным заданием, в то время как при анализе работы одного модуля неисправность оказывается достаточно очевидной. И обратный случай, работоспособность каждого компонента в отдельности не гарантирует корректное поведение всей программы в целом.</w:t>
      </w:r>
    </w:p>
    <w:p>
      <w:pPr>
        <w:pStyle w:val="Normal"/>
        <w:spacing w:lineRule="auto" w:line="252"/>
        <w:ind w:firstLine="709"/>
        <w:jc w:val="both"/>
        <w:rPr/>
      </w:pPr>
      <w:r>
        <w:rPr/>
        <w:t>Тестирование программы проводилось на следующих компьютерах:</w:t>
      </w:r>
    </w:p>
    <w:p>
      <w:pPr>
        <w:pStyle w:val="ListParagraph"/>
        <w:numPr>
          <w:ilvl w:val="0"/>
          <w:numId w:val="21"/>
        </w:numPr>
        <w:spacing w:lineRule="auto" w:line="252"/>
        <w:ind w:left="0" w:firstLine="709"/>
        <w:jc w:val="both"/>
        <w:rPr/>
      </w:pPr>
      <w:r>
        <w:rPr>
          <w:lang w:val="en-US"/>
        </w:rPr>
        <w:t>Intel</w:t>
      </w:r>
      <w:r>
        <w:rPr/>
        <w:t xml:space="preserve"> </w:t>
      </w:r>
      <w:r>
        <w:rPr>
          <w:lang w:val="en-US"/>
        </w:rPr>
        <w:t>Core</w:t>
      </w:r>
      <w:r>
        <w:rPr/>
        <w:t xml:space="preserve"> </w:t>
      </w:r>
      <w:r>
        <w:rPr>
          <w:lang w:val="en-US"/>
        </w:rPr>
        <w:t>I</w:t>
      </w:r>
      <w:r>
        <w:rPr/>
        <w:t>7-4702</w:t>
      </w:r>
      <w:r>
        <w:rPr>
          <w:lang w:val="en-US"/>
        </w:rPr>
        <w:t>HQ</w:t>
      </w:r>
      <w:r>
        <w:rPr/>
        <w:t xml:space="preserve"> 4 ядра по 3,4 ГГц, оперативная память 8Гб, видеокарта nVidia GT 750</w:t>
      </w:r>
      <w:r>
        <w:rPr>
          <w:lang w:val="en-US"/>
        </w:rPr>
        <w:t>M</w:t>
      </w:r>
      <w:r>
        <w:rPr/>
        <w:t xml:space="preserve">. Операционная система </w:t>
      </w:r>
      <w:r>
        <w:rPr>
          <w:lang w:val="en-US"/>
        </w:rPr>
        <w:t>Windows</w:t>
      </w:r>
      <w:r>
        <w:rPr/>
        <w:t xml:space="preserve"> 8.1 </w:t>
      </w:r>
      <w:r>
        <w:rPr>
          <w:lang w:val="en-US"/>
        </w:rPr>
        <w:t>Professional</w:t>
      </w:r>
      <w:r>
        <w:rPr/>
        <w:t xml:space="preserve"> </w:t>
      </w:r>
      <w:r>
        <w:rPr>
          <w:lang w:val="en-US"/>
        </w:rPr>
        <w:t>x</w:t>
      </w:r>
      <w:r>
        <w:rPr/>
        <w:t>64;</w:t>
      </w:r>
    </w:p>
    <w:p>
      <w:pPr>
        <w:pStyle w:val="ListParagraph"/>
        <w:numPr>
          <w:ilvl w:val="0"/>
          <w:numId w:val="21"/>
        </w:numPr>
        <w:spacing w:lineRule="auto" w:line="252" w:before="0" w:after="0"/>
        <w:ind w:left="0" w:firstLine="709"/>
        <w:contextualSpacing/>
        <w:jc w:val="both"/>
        <w:rPr/>
      </w:pPr>
      <w:r>
        <w:rPr/>
        <w:t xml:space="preserve">Intel Core i5-4200 4 ядра по 2,49 ГГц, оперативная память 8 ГБ, видеокарта nVidia GeForce </w:t>
      </w:r>
      <w:r>
        <w:rPr>
          <w:lang w:val="en-US"/>
        </w:rPr>
        <w:t>GTX</w:t>
      </w:r>
      <w:r>
        <w:rPr/>
        <w:t xml:space="preserve"> 950M. Операционная система Windows 8.1 x64.</w:t>
      </w:r>
    </w:p>
    <w:p>
      <w:pPr>
        <w:pStyle w:val="Normal"/>
        <w:spacing w:lineRule="auto" w:line="252"/>
        <w:ind w:firstLine="709"/>
        <w:jc w:val="both"/>
        <w:rPr/>
      </w:pPr>
      <w:r>
        <w:rPr/>
        <w:t xml:space="preserve">Тестирование каждого модуля проводилось как отдельно, так и в сочетании с другими модулями. Каждая функция, добавленная в любой модуль тестировалась преимущественно мануально, однако в различных сочетаниях с другими модулями или без оных. </w:t>
      </w:r>
    </w:p>
    <w:p>
      <w:pPr>
        <w:pStyle w:val="Normal"/>
        <w:spacing w:lineRule="auto" w:line="252"/>
        <w:ind w:firstLine="709"/>
        <w:jc w:val="both"/>
        <w:rPr/>
      </w:pPr>
      <w:r>
        <w:rPr/>
        <w:t>Как говорилось ранее в модули были разделены в зависимости от необходимых внешних ресурсов, соответственно тестирование проводилось на операционных системах разной конфигурации и с различными установленными библиотеками и платформами.</w:t>
      </w:r>
    </w:p>
    <w:p>
      <w:pPr>
        <w:pStyle w:val="Normal"/>
        <w:spacing w:lineRule="auto" w:line="252"/>
        <w:ind w:firstLine="709"/>
        <w:jc w:val="both"/>
        <w:rPr/>
      </w:pPr>
      <w:r>
        <w:rPr/>
        <w:t>Для обнаружения ошибок, которые возможно могли появиться на этапе программирования, проводилось функциональное тестирование. Функциональное тестирование является одним из ключевых видов тестирования, задача которого – установить соответствие разработанного программного обеспечения исходным функциональным требованиям. То есть проведение функционального тестирования позволяет проверить способность информационной системы в определенных условиях решать задачи, нужные пользователям. В зависимости от степени доступа к коду системы можно выделить два типа функциональных испытания: тестирование black box (черный ящик) – проведение тестирования без доступа к коду системы и тестирование white box (белый ящик) – тестирование с доступом к коду системы. Тестирование функциональности может проводиться в двух аспектах: требования и бизнес-процессы. Тестирование в перспективе «требования» используют спецификацию функциональных требований к системе как основу для дизайна тестовых случаев (Test Cases). В этом случае необходимо сделать список того, что будет тестироваться, а что нет, приоритезировать требования на основе рисков, а на основе этого приоритезировать тестовые сценарии. Это позволяет сфокусироваться и не упустить при тестировании наиболее важный функционал. Тестирование в перспективе «бизнес-процессы» используют знание этих самых бизнес-процессов, которые описывают сценарии ежедневного использования системы. В этой перспективе тестовые сценарии, как правило, основываются на случаях использования системы (Use cases). Тестирование уже готового программного модуля проводилось сразу несколькими пользователями на разных компьютерах с разной производительностью. Функциональные тесты, проведенные над каждым программным модулем, представлены в таблице 5.1.</w:t>
      </w:r>
    </w:p>
    <w:p>
      <w:pPr>
        <w:pStyle w:val="Normal"/>
        <w:spacing w:lineRule="auto" w:line="252"/>
        <w:jc w:val="both"/>
        <w:rPr/>
      </w:pPr>
      <w:r>
        <w:rPr/>
        <w:tab/>
        <w:t>Как видно из скриншота модуля интерфейса (см рисунок 5.1) полей в которые можно вводить неверные значения 4. Кроме того 2 кнопки которые так же должны вести себя корректно при вводе некорректных значений.</w:t>
      </w:r>
    </w:p>
    <w:p>
      <w:pPr>
        <w:pStyle w:val="Normal"/>
        <w:spacing w:lineRule="auto" w:line="252"/>
        <w:ind w:firstLine="709"/>
        <w:jc w:val="both"/>
        <w:rPr/>
      </w:pPr>
      <w:r>
        <w:rPr/>
        <w:t>В процессе разработки был выбран следующий способ защиты от большинства ошибок неправильного ввода: разрешено нажатие только на 1 кнопку в единичный момент времени, таким образом нельзя запустить атаку в процессе атаки или же остановить атаку, когда она не проводится, а так же кнопка «</w:t>
      </w:r>
      <w:r>
        <w:rPr>
          <w:lang w:val="en-US"/>
        </w:rPr>
        <w:t>Start</w:t>
      </w:r>
      <w:r>
        <w:rPr/>
        <w:t>» не реагирует на нажатие в случае неправильного ввода.</w:t>
      </w:r>
    </w:p>
    <w:p>
      <w:pPr>
        <w:pStyle w:val="Normal"/>
        <w:spacing w:lineRule="auto" w:line="252"/>
        <w:ind w:firstLine="709"/>
        <w:jc w:val="both"/>
        <w:rPr/>
      </w:pPr>
      <w:r>
        <w:rPr/>
        <w:t>Модуль атакующего процесса взаимодействует с пользователем и окружением только при запуске и остановке атаки, следовательно, главными проблемами помимо некорректного ввода является результативность непосредственно атак.</w:t>
      </w:r>
    </w:p>
    <w:p>
      <w:pPr>
        <w:pStyle w:val="Normal"/>
        <w:spacing w:lineRule="auto" w:line="252" w:before="0" w:after="240"/>
        <w:ind w:firstLine="709"/>
        <w:jc w:val="both"/>
        <w:rPr/>
      </w:pPr>
      <w:r>
        <w:rPr/>
        <w:t>Для модуля мониторинга никаких тестов кроме выполнения его основной и единственной задачи нет и, вследствие отсутствия полей ввода и взаимодействия с пользователем кроме единственного, присутствующего на странице, быть не может.</w:t>
      </w:r>
    </w:p>
    <w:p>
      <w:pPr>
        <w:pStyle w:val="Normal"/>
        <w:spacing w:lineRule="auto" w:line="252" w:before="0" w:after="240"/>
        <w:ind w:firstLine="709"/>
        <w:jc w:val="both"/>
        <w:rPr/>
      </w:pPr>
      <w:r>
        <w:rPr/>
        <w:t xml:space="preserve">У модуля определения идентификатора текущей </w:t>
      </w:r>
      <w:r>
        <w:rPr>
          <w:lang w:val="en-US"/>
        </w:rPr>
        <w:t>PPPoE</w:t>
      </w:r>
      <w:r>
        <w:rPr/>
        <w:t xml:space="preserve"> сессии так же может быть только одна проблема вследствие того, что он не взаимодействует с пользователем.</w:t>
      </w:r>
    </w:p>
    <w:p>
      <w:pPr>
        <w:pStyle w:val="Normal"/>
        <w:spacing w:lineRule="auto" w:line="252"/>
        <w:jc w:val="both"/>
        <w:rPr/>
      </w:pPr>
      <w:r>
        <w:rPr/>
        <mc:AlternateContent>
          <mc:Choice Requires="wps">
            <w:drawing>
              <wp:inline distT="0" distB="0" distL="0" distR="0">
                <wp:extent cx="5934710" cy="33915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934240" cy="33908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67.05pt;width:467.2pt;height:266.95pt;mso-position-vertical:top" type="shapetype_75">
                <v:imagedata r:id="rId3" o:detectmouseclick="t"/>
                <w10:wrap type="none"/>
                <v:stroke color="#3465a4" joinstyle="round" endcap="flat"/>
              </v:shape>
            </w:pict>
          </mc:Fallback>
        </mc:AlternateContent>
      </w:r>
    </w:p>
    <w:p>
      <w:pPr>
        <w:pStyle w:val="Normal"/>
        <w:spacing w:lineRule="auto" w:line="252" w:before="0" w:after="240"/>
        <w:jc w:val="center"/>
        <w:rPr/>
      </w:pPr>
      <w:r>
        <w:rPr/>
        <w:t>Рисунок 5.1 – Скриншот модуля интерфейса</w:t>
      </w:r>
    </w:p>
    <w:p>
      <w:pPr>
        <w:pStyle w:val="Normal"/>
        <w:spacing w:lineRule="auto" w:line="252"/>
        <w:jc w:val="both"/>
        <w:rPr/>
      </w:pPr>
      <w:r>
        <w:rPr/>
        <w:t>Таблица 5.1 – Тестирование программы</w:t>
      </w:r>
    </w:p>
    <w:tbl>
      <w:tblPr>
        <w:tblStyle w:val="af"/>
        <w:tblW w:w="9570" w:type="dxa"/>
        <w:jc w:val="left"/>
        <w:tblInd w:w="0" w:type="dxa"/>
        <w:tblCellMar>
          <w:top w:w="0" w:type="dxa"/>
          <w:left w:w="108" w:type="dxa"/>
          <w:bottom w:w="0" w:type="dxa"/>
          <w:right w:w="108" w:type="dxa"/>
        </w:tblCellMar>
        <w:tblLook w:noVBand="1" w:val="0600" w:noHBand="1" w:lastColumn="0" w:firstColumn="0" w:lastRow="0" w:firstRow="0"/>
      </w:tblPr>
      <w:tblGrid>
        <w:gridCol w:w="1951"/>
        <w:gridCol w:w="3259"/>
        <w:gridCol w:w="2978"/>
        <w:gridCol w:w="1381"/>
      </w:tblGrid>
      <w:tr>
        <w:trPr/>
        <w:tc>
          <w:tcPr>
            <w:tcW w:w="1951" w:type="dxa"/>
            <w:tcBorders/>
            <w:shd w:fill="auto" w:val="clear"/>
            <w:vAlign w:val="center"/>
          </w:tcPr>
          <w:p>
            <w:pPr>
              <w:pStyle w:val="Normal"/>
              <w:spacing w:lineRule="auto" w:line="252" w:before="0" w:after="0"/>
              <w:jc w:val="center"/>
              <w:rPr/>
            </w:pPr>
            <w:r>
              <w:rPr/>
              <w:t>Модуль</w:t>
            </w:r>
          </w:p>
        </w:tc>
        <w:tc>
          <w:tcPr>
            <w:tcW w:w="3259" w:type="dxa"/>
            <w:tcBorders/>
            <w:shd w:fill="auto" w:val="clear"/>
            <w:vAlign w:val="center"/>
          </w:tcPr>
          <w:p>
            <w:pPr>
              <w:pStyle w:val="Normal"/>
              <w:spacing w:lineRule="auto" w:line="252" w:before="0" w:after="0"/>
              <w:jc w:val="center"/>
              <w:rPr/>
            </w:pPr>
            <w:r>
              <w:rPr/>
              <w:t>Содержание теста</w:t>
            </w:r>
          </w:p>
        </w:tc>
        <w:tc>
          <w:tcPr>
            <w:tcW w:w="2978" w:type="dxa"/>
            <w:tcBorders/>
            <w:shd w:fill="auto" w:val="clear"/>
            <w:vAlign w:val="center"/>
          </w:tcPr>
          <w:p>
            <w:pPr>
              <w:pStyle w:val="Normal"/>
              <w:spacing w:lineRule="auto" w:line="252" w:before="0" w:after="0"/>
              <w:jc w:val="center"/>
              <w:rPr/>
            </w:pPr>
            <w:r>
              <w:rPr/>
              <w:t>Ожидаемый результат</w:t>
            </w:r>
          </w:p>
        </w:tc>
        <w:tc>
          <w:tcPr>
            <w:tcW w:w="1381" w:type="dxa"/>
            <w:tcBorders/>
            <w:shd w:fill="auto" w:val="clear"/>
            <w:vAlign w:val="center"/>
          </w:tcPr>
          <w:p>
            <w:pPr>
              <w:pStyle w:val="Normal"/>
              <w:spacing w:lineRule="auto" w:line="252" w:before="0" w:after="0"/>
              <w:jc w:val="center"/>
              <w:rPr/>
            </w:pPr>
            <w:r>
              <w:rPr/>
              <w:t>Тест пройден</w:t>
            </w:r>
          </w:p>
        </w:tc>
      </w:tr>
      <w:tr>
        <w:trPr>
          <w:trHeight w:val="227" w:hRule="atLeast"/>
        </w:trPr>
        <w:tc>
          <w:tcPr>
            <w:tcW w:w="1951" w:type="dxa"/>
            <w:tcBorders/>
            <w:shd w:fill="auto" w:val="clear"/>
            <w:vAlign w:val="center"/>
          </w:tcPr>
          <w:p>
            <w:pPr>
              <w:pStyle w:val="Normal"/>
              <w:spacing w:lineRule="auto" w:line="252" w:before="0" w:after="0"/>
              <w:jc w:val="center"/>
              <w:rPr/>
            </w:pPr>
            <w:r>
              <w:rPr/>
              <w:t>1</w:t>
            </w:r>
          </w:p>
        </w:tc>
        <w:tc>
          <w:tcPr>
            <w:tcW w:w="3259" w:type="dxa"/>
            <w:tcBorders/>
            <w:shd w:fill="auto" w:val="clear"/>
            <w:vAlign w:val="center"/>
          </w:tcPr>
          <w:p>
            <w:pPr>
              <w:pStyle w:val="Normal"/>
              <w:spacing w:lineRule="auto" w:line="252" w:before="0" w:after="0"/>
              <w:jc w:val="center"/>
              <w:rPr/>
            </w:pPr>
            <w:r>
              <w:rPr/>
              <w:t>2</w:t>
            </w:r>
          </w:p>
        </w:tc>
        <w:tc>
          <w:tcPr>
            <w:tcW w:w="2978" w:type="dxa"/>
            <w:tcBorders/>
            <w:shd w:fill="auto" w:val="clear"/>
            <w:vAlign w:val="center"/>
          </w:tcPr>
          <w:p>
            <w:pPr>
              <w:pStyle w:val="Normal"/>
              <w:spacing w:lineRule="auto" w:line="252" w:before="0" w:after="0"/>
              <w:jc w:val="center"/>
              <w:rPr/>
            </w:pPr>
            <w:r>
              <w:rPr/>
              <w:t>3</w:t>
            </w:r>
          </w:p>
        </w:tc>
        <w:tc>
          <w:tcPr>
            <w:tcW w:w="1381" w:type="dxa"/>
            <w:tcBorders/>
            <w:shd w:fill="auto" w:val="clear"/>
            <w:vAlign w:val="center"/>
          </w:tcPr>
          <w:p>
            <w:pPr>
              <w:pStyle w:val="Normal"/>
              <w:spacing w:lineRule="auto" w:line="252" w:before="0" w:after="0"/>
              <w:jc w:val="center"/>
              <w:rPr/>
            </w:pPr>
            <w:r>
              <w:rPr/>
              <w:t>4</w:t>
            </w:r>
          </w:p>
        </w:tc>
      </w:tr>
      <w:tr>
        <w:trPr/>
        <w:tc>
          <w:tcPr>
            <w:tcW w:w="1951" w:type="dxa"/>
            <w:tcBorders/>
            <w:shd w:fill="auto" w:val="clear"/>
            <w:vAlign w:val="center"/>
          </w:tcPr>
          <w:p>
            <w:pPr>
              <w:pStyle w:val="Normal"/>
              <w:spacing w:lineRule="auto" w:line="252" w:before="0" w:after="0"/>
              <w:jc w:val="center"/>
              <w:rPr/>
            </w:pPr>
            <w:r>
              <w:rPr/>
              <w:t>Интерфейса</w:t>
            </w:r>
          </w:p>
        </w:tc>
        <w:tc>
          <w:tcPr>
            <w:tcW w:w="3259" w:type="dxa"/>
            <w:tcBorders/>
            <w:shd w:fill="auto" w:val="clear"/>
            <w:vAlign w:val="center"/>
          </w:tcPr>
          <w:p>
            <w:pPr>
              <w:pStyle w:val="Normal"/>
              <w:spacing w:lineRule="auto" w:line="252" w:before="0" w:after="0"/>
              <w:rPr/>
            </w:pPr>
            <w:r>
              <w:rPr/>
              <w:t>Отсутствие значений в полях для ввода</w:t>
            </w:r>
          </w:p>
        </w:tc>
        <w:tc>
          <w:tcPr>
            <w:tcW w:w="2978" w:type="dxa"/>
            <w:tcBorders/>
            <w:shd w:fill="auto" w:val="clear"/>
            <w:vAlign w:val="center"/>
          </w:tcPr>
          <w:p>
            <w:pPr>
              <w:pStyle w:val="Normal"/>
              <w:spacing w:lineRule="auto" w:line="252" w:before="0" w:after="0"/>
              <w:rPr/>
            </w:pPr>
            <w:r>
              <w:rPr/>
              <w:t>Атака не запустится</w:t>
            </w:r>
          </w:p>
        </w:tc>
        <w:tc>
          <w:tcPr>
            <w:tcW w:w="1381" w:type="dxa"/>
            <w:tcBorders/>
            <w:shd w:fill="auto" w:val="clear"/>
            <w:vAlign w:val="center"/>
          </w:tcPr>
          <w:p>
            <w:pPr>
              <w:pStyle w:val="Normal"/>
              <w:spacing w:lineRule="auto" w:line="252" w:before="0" w:after="0"/>
              <w:jc w:val="center"/>
              <w:rPr/>
            </w:pPr>
            <w:r>
              <w:rPr/>
              <w:t>да</w:t>
            </w:r>
          </w:p>
        </w:tc>
      </w:tr>
      <w:tr>
        <w:trPr/>
        <w:tc>
          <w:tcPr>
            <w:tcW w:w="1951" w:type="dxa"/>
            <w:tcBorders/>
            <w:shd w:fill="auto" w:val="clear"/>
            <w:vAlign w:val="center"/>
          </w:tcPr>
          <w:p>
            <w:pPr>
              <w:pStyle w:val="Normal"/>
              <w:spacing w:lineRule="auto" w:line="252" w:before="0" w:after="0"/>
              <w:jc w:val="center"/>
              <w:rPr/>
            </w:pPr>
            <w:r>
              <w:rPr/>
              <w:t>Интерфейса</w:t>
            </w:r>
          </w:p>
        </w:tc>
        <w:tc>
          <w:tcPr>
            <w:tcW w:w="3259" w:type="dxa"/>
            <w:tcBorders/>
            <w:shd w:fill="auto" w:val="clear"/>
            <w:vAlign w:val="center"/>
          </w:tcPr>
          <w:p>
            <w:pPr>
              <w:pStyle w:val="Normal"/>
              <w:spacing w:lineRule="auto" w:line="252" w:before="0" w:after="0"/>
              <w:rPr/>
            </w:pPr>
            <w:r>
              <w:rPr/>
              <w:t>Текстовые данные в полях для ввода чисел</w:t>
            </w:r>
          </w:p>
        </w:tc>
        <w:tc>
          <w:tcPr>
            <w:tcW w:w="2978" w:type="dxa"/>
            <w:tcBorders/>
            <w:shd w:fill="auto" w:val="clear"/>
            <w:vAlign w:val="center"/>
          </w:tcPr>
          <w:p>
            <w:pPr>
              <w:pStyle w:val="Normal"/>
              <w:spacing w:lineRule="auto" w:line="252" w:before="0" w:after="0"/>
              <w:rPr/>
            </w:pPr>
            <w:r>
              <w:rPr/>
              <w:t>Атака не запустится</w:t>
            </w:r>
          </w:p>
        </w:tc>
        <w:tc>
          <w:tcPr>
            <w:tcW w:w="1381" w:type="dxa"/>
            <w:tcBorders/>
            <w:shd w:fill="auto" w:val="clear"/>
            <w:vAlign w:val="center"/>
          </w:tcPr>
          <w:p>
            <w:pPr>
              <w:pStyle w:val="Normal"/>
              <w:spacing w:lineRule="auto" w:line="252" w:before="0" w:after="0"/>
              <w:jc w:val="center"/>
              <w:rPr/>
            </w:pPr>
            <w:r>
              <w:rPr/>
              <w:t>да</w:t>
            </w:r>
          </w:p>
        </w:tc>
      </w:tr>
      <w:tr>
        <w:trPr/>
        <w:tc>
          <w:tcPr>
            <w:tcW w:w="1951" w:type="dxa"/>
            <w:tcBorders/>
            <w:shd w:fill="auto" w:val="clear"/>
            <w:vAlign w:val="center"/>
          </w:tcPr>
          <w:p>
            <w:pPr>
              <w:pStyle w:val="Normal"/>
              <w:spacing w:lineRule="auto" w:line="252" w:before="0" w:after="0"/>
              <w:jc w:val="center"/>
              <w:rPr/>
            </w:pPr>
            <w:r>
              <w:rPr/>
              <w:t>Интерфейса</w:t>
            </w:r>
          </w:p>
        </w:tc>
        <w:tc>
          <w:tcPr>
            <w:tcW w:w="3259" w:type="dxa"/>
            <w:tcBorders/>
            <w:shd w:fill="auto" w:val="clear"/>
            <w:vAlign w:val="center"/>
          </w:tcPr>
          <w:p>
            <w:pPr>
              <w:pStyle w:val="Normal"/>
              <w:spacing w:lineRule="auto" w:line="252" w:before="0" w:after="0"/>
              <w:rPr/>
            </w:pPr>
            <w:r>
              <w:rPr/>
              <w:t>Некорректные числовые данные в полях для ввода чисел</w:t>
            </w:r>
          </w:p>
        </w:tc>
        <w:tc>
          <w:tcPr>
            <w:tcW w:w="2978" w:type="dxa"/>
            <w:tcBorders/>
            <w:shd w:fill="auto" w:val="clear"/>
            <w:vAlign w:val="center"/>
          </w:tcPr>
          <w:p>
            <w:pPr>
              <w:pStyle w:val="Normal"/>
              <w:spacing w:lineRule="auto" w:line="252" w:before="0" w:after="0"/>
              <w:rPr/>
            </w:pPr>
            <w:r>
              <w:rPr/>
              <w:t>Атака не запустится</w:t>
            </w:r>
          </w:p>
        </w:tc>
        <w:tc>
          <w:tcPr>
            <w:tcW w:w="1381" w:type="dxa"/>
            <w:tcBorders/>
            <w:shd w:fill="auto" w:val="clear"/>
            <w:vAlign w:val="center"/>
          </w:tcPr>
          <w:p>
            <w:pPr>
              <w:pStyle w:val="Normal"/>
              <w:spacing w:lineRule="auto" w:line="252" w:before="0" w:after="0"/>
              <w:jc w:val="center"/>
              <w:rPr/>
            </w:pPr>
            <w:r>
              <w:rPr/>
              <w:t>да</w:t>
            </w:r>
          </w:p>
        </w:tc>
      </w:tr>
      <w:tr>
        <w:trPr/>
        <w:tc>
          <w:tcPr>
            <w:tcW w:w="1951" w:type="dxa"/>
            <w:tcBorders/>
            <w:shd w:fill="auto" w:val="clear"/>
            <w:vAlign w:val="center"/>
          </w:tcPr>
          <w:p>
            <w:pPr>
              <w:pStyle w:val="Normal"/>
              <w:spacing w:lineRule="auto" w:line="252" w:before="0" w:after="0"/>
              <w:jc w:val="center"/>
              <w:rPr/>
            </w:pPr>
            <w:r>
              <w:rPr/>
              <w:t>Интерфейса</w:t>
            </w:r>
          </w:p>
        </w:tc>
        <w:tc>
          <w:tcPr>
            <w:tcW w:w="3259" w:type="dxa"/>
            <w:tcBorders/>
            <w:shd w:fill="auto" w:val="clear"/>
            <w:vAlign w:val="center"/>
          </w:tcPr>
          <w:p>
            <w:pPr>
              <w:pStyle w:val="Normal"/>
              <w:spacing w:lineRule="auto" w:line="252" w:before="0" w:after="0"/>
              <w:rPr/>
            </w:pPr>
            <w:r>
              <w:rPr/>
              <w:t>Ввод несуществующей цели</w:t>
            </w:r>
          </w:p>
        </w:tc>
        <w:tc>
          <w:tcPr>
            <w:tcW w:w="2978" w:type="dxa"/>
            <w:tcBorders/>
            <w:shd w:fill="auto" w:val="clear"/>
            <w:vAlign w:val="center"/>
          </w:tcPr>
          <w:p>
            <w:pPr>
              <w:pStyle w:val="Normal"/>
              <w:spacing w:lineRule="auto" w:line="252" w:before="0" w:after="0"/>
              <w:rPr/>
            </w:pPr>
            <w:r>
              <w:rPr/>
              <w:t>Модуль атаки запустится, но атака не начнется</w:t>
            </w:r>
          </w:p>
        </w:tc>
        <w:tc>
          <w:tcPr>
            <w:tcW w:w="1381" w:type="dxa"/>
            <w:tcBorders/>
            <w:shd w:fill="auto" w:val="clear"/>
            <w:vAlign w:val="center"/>
          </w:tcPr>
          <w:p>
            <w:pPr>
              <w:pStyle w:val="Normal"/>
              <w:spacing w:lineRule="auto" w:line="252" w:before="0" w:after="0"/>
              <w:jc w:val="center"/>
              <w:rPr/>
            </w:pPr>
            <w:r>
              <w:rPr/>
              <w:t>да</w:t>
            </w:r>
          </w:p>
        </w:tc>
      </w:tr>
    </w:tbl>
    <w:p>
      <w:pPr>
        <w:pStyle w:val="Normal"/>
        <w:rPr>
          <w:i/>
          <w:i/>
        </w:rPr>
      </w:pPr>
      <w:r>
        <w:rPr>
          <w:i/>
        </w:rPr>
      </w:r>
    </w:p>
    <w:p>
      <w:pPr>
        <w:pStyle w:val="Normal"/>
        <w:rPr/>
      </w:pPr>
      <w:r>
        <w:rPr>
          <w:i/>
        </w:rPr>
        <w:t>Продолжение таблицы 5.1</w:t>
      </w:r>
    </w:p>
    <w:tbl>
      <w:tblPr>
        <w:tblStyle w:val="af"/>
        <w:tblW w:w="9606" w:type="dxa"/>
        <w:jc w:val="left"/>
        <w:tblInd w:w="0" w:type="dxa"/>
        <w:tblCellMar>
          <w:top w:w="0" w:type="dxa"/>
          <w:left w:w="108" w:type="dxa"/>
          <w:bottom w:w="0" w:type="dxa"/>
          <w:right w:w="108" w:type="dxa"/>
        </w:tblCellMar>
        <w:tblLook w:noVBand="1" w:val="0600" w:noHBand="1" w:lastColumn="0" w:firstColumn="0" w:lastRow="0" w:firstRow="0"/>
      </w:tblPr>
      <w:tblGrid>
        <w:gridCol w:w="1950"/>
        <w:gridCol w:w="3261"/>
        <w:gridCol w:w="2977"/>
        <w:gridCol w:w="1417"/>
      </w:tblGrid>
      <w:tr>
        <w:trPr/>
        <w:tc>
          <w:tcPr>
            <w:tcW w:w="1950" w:type="dxa"/>
            <w:tcBorders/>
            <w:shd w:fill="auto" w:val="clear"/>
            <w:vAlign w:val="center"/>
          </w:tcPr>
          <w:p>
            <w:pPr>
              <w:pStyle w:val="Normal"/>
              <w:spacing w:lineRule="auto" w:line="252" w:before="0" w:after="0"/>
              <w:jc w:val="center"/>
              <w:rPr/>
            </w:pPr>
            <w:r>
              <w:rPr/>
              <w:t>1</w:t>
            </w:r>
          </w:p>
        </w:tc>
        <w:tc>
          <w:tcPr>
            <w:tcW w:w="3261" w:type="dxa"/>
            <w:tcBorders/>
            <w:shd w:fill="auto" w:val="clear"/>
            <w:vAlign w:val="center"/>
          </w:tcPr>
          <w:p>
            <w:pPr>
              <w:pStyle w:val="Normal"/>
              <w:spacing w:lineRule="auto" w:line="252" w:before="0" w:after="0"/>
              <w:jc w:val="center"/>
              <w:rPr/>
            </w:pPr>
            <w:r>
              <w:rPr/>
              <w:t>2</w:t>
            </w:r>
          </w:p>
        </w:tc>
        <w:tc>
          <w:tcPr>
            <w:tcW w:w="2977" w:type="dxa"/>
            <w:tcBorders/>
            <w:shd w:fill="auto" w:val="clear"/>
            <w:vAlign w:val="center"/>
          </w:tcPr>
          <w:p>
            <w:pPr>
              <w:pStyle w:val="Normal"/>
              <w:spacing w:lineRule="auto" w:line="252" w:before="0" w:after="0"/>
              <w:jc w:val="center"/>
              <w:rPr/>
            </w:pPr>
            <w:r>
              <w:rPr/>
              <w:t>3</w:t>
            </w:r>
          </w:p>
        </w:tc>
        <w:tc>
          <w:tcPr>
            <w:tcW w:w="1417" w:type="dxa"/>
            <w:tcBorders/>
            <w:shd w:fill="auto" w:val="clear"/>
            <w:vAlign w:val="center"/>
          </w:tcPr>
          <w:p>
            <w:pPr>
              <w:pStyle w:val="Normal"/>
              <w:spacing w:lineRule="auto" w:line="252" w:before="0" w:after="0"/>
              <w:jc w:val="center"/>
              <w:rPr/>
            </w:pPr>
            <w:r>
              <w:rPr/>
              <w:t>4</w:t>
            </w:r>
          </w:p>
        </w:tc>
      </w:tr>
      <w:tr>
        <w:trPr/>
        <w:tc>
          <w:tcPr>
            <w:tcW w:w="1950" w:type="dxa"/>
            <w:tcBorders/>
            <w:shd w:fill="auto" w:val="clear"/>
            <w:vAlign w:val="center"/>
          </w:tcPr>
          <w:p>
            <w:pPr>
              <w:pStyle w:val="Normal"/>
              <w:spacing w:lineRule="auto" w:line="252" w:before="0" w:after="0"/>
              <w:jc w:val="center"/>
              <w:rPr/>
            </w:pPr>
            <w:r>
              <w:rPr/>
              <w:t>Интерфейса</w:t>
            </w:r>
          </w:p>
        </w:tc>
        <w:tc>
          <w:tcPr>
            <w:tcW w:w="3261" w:type="dxa"/>
            <w:tcBorders/>
            <w:shd w:fill="auto" w:val="clear"/>
            <w:vAlign w:val="center"/>
          </w:tcPr>
          <w:p>
            <w:pPr>
              <w:pStyle w:val="Normal"/>
              <w:spacing w:lineRule="auto" w:line="252" w:before="0" w:after="0"/>
              <w:rPr/>
            </w:pPr>
            <w:r>
              <w:rPr/>
              <w:t>Запуск атаки при активной атаке</w:t>
            </w:r>
          </w:p>
        </w:tc>
        <w:tc>
          <w:tcPr>
            <w:tcW w:w="2977" w:type="dxa"/>
            <w:tcBorders/>
            <w:shd w:fill="auto" w:val="clear"/>
            <w:vAlign w:val="center"/>
          </w:tcPr>
          <w:p>
            <w:pPr>
              <w:pStyle w:val="Normal"/>
              <w:spacing w:lineRule="auto" w:line="252" w:before="0" w:after="0"/>
              <w:rPr/>
            </w:pPr>
            <w:r>
              <w:rPr/>
              <w:t>Кнопка неактивна</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Интерфейса</w:t>
            </w:r>
          </w:p>
        </w:tc>
        <w:tc>
          <w:tcPr>
            <w:tcW w:w="3261" w:type="dxa"/>
            <w:tcBorders/>
            <w:shd w:fill="auto" w:val="clear"/>
            <w:vAlign w:val="center"/>
          </w:tcPr>
          <w:p>
            <w:pPr>
              <w:pStyle w:val="Normal"/>
              <w:spacing w:lineRule="auto" w:line="252" w:before="0" w:after="0"/>
              <w:rPr/>
            </w:pPr>
            <w:r>
              <w:rPr/>
              <w:t>Остановка атаки до старта атаки</w:t>
            </w:r>
          </w:p>
        </w:tc>
        <w:tc>
          <w:tcPr>
            <w:tcW w:w="2977" w:type="dxa"/>
            <w:tcBorders/>
            <w:shd w:fill="auto" w:val="clear"/>
            <w:vAlign w:val="center"/>
          </w:tcPr>
          <w:p>
            <w:pPr>
              <w:pStyle w:val="Normal"/>
              <w:spacing w:lineRule="auto" w:line="252" w:before="0" w:after="0"/>
              <w:rPr/>
            </w:pPr>
            <w:r>
              <w:rPr/>
              <w:t>Кнопка неактивна</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Интерфейса</w:t>
            </w:r>
          </w:p>
        </w:tc>
        <w:tc>
          <w:tcPr>
            <w:tcW w:w="3261" w:type="dxa"/>
            <w:tcBorders/>
            <w:shd w:fill="auto" w:val="clear"/>
            <w:vAlign w:val="center"/>
          </w:tcPr>
          <w:p>
            <w:pPr>
              <w:pStyle w:val="Normal"/>
              <w:spacing w:lineRule="auto" w:line="252" w:before="0" w:after="0"/>
              <w:rPr/>
            </w:pPr>
            <w:r>
              <w:rPr/>
              <w:t>Запуск атаки с корректными значениями</w:t>
            </w:r>
          </w:p>
        </w:tc>
        <w:tc>
          <w:tcPr>
            <w:tcW w:w="2977" w:type="dxa"/>
            <w:tcBorders/>
            <w:shd w:fill="auto" w:val="clear"/>
            <w:vAlign w:val="center"/>
          </w:tcPr>
          <w:p>
            <w:pPr>
              <w:pStyle w:val="Normal"/>
              <w:spacing w:lineRule="auto" w:line="252" w:before="0" w:after="0"/>
              <w:rPr/>
            </w:pPr>
            <w:r>
              <w:rPr/>
              <w:t>Заполняется полоса загрузки, запускается модуль атаки</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Интерфейса</w:t>
            </w:r>
          </w:p>
        </w:tc>
        <w:tc>
          <w:tcPr>
            <w:tcW w:w="3261" w:type="dxa"/>
            <w:tcBorders/>
            <w:shd w:fill="auto" w:val="clear"/>
            <w:vAlign w:val="center"/>
          </w:tcPr>
          <w:p>
            <w:pPr>
              <w:pStyle w:val="Normal"/>
              <w:spacing w:lineRule="auto" w:line="252" w:before="0" w:after="0"/>
              <w:rPr/>
            </w:pPr>
            <w:r>
              <w:rPr/>
              <w:t>Остановка запущенной атаки</w:t>
            </w:r>
          </w:p>
        </w:tc>
        <w:tc>
          <w:tcPr>
            <w:tcW w:w="2977" w:type="dxa"/>
            <w:tcBorders/>
            <w:shd w:fill="auto" w:val="clear"/>
            <w:vAlign w:val="center"/>
          </w:tcPr>
          <w:p>
            <w:pPr>
              <w:pStyle w:val="Normal"/>
              <w:spacing w:lineRule="auto" w:line="252" w:before="0" w:after="0"/>
              <w:rPr/>
            </w:pPr>
            <w:r>
              <w:rPr/>
              <w:t>Полоса загрузки сбрасывается, модуль атаки закрывается</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Запуск с недостаточным количеством данных</w:t>
            </w:r>
          </w:p>
        </w:tc>
        <w:tc>
          <w:tcPr>
            <w:tcW w:w="2977" w:type="dxa"/>
            <w:tcBorders/>
            <w:shd w:fill="auto" w:val="clear"/>
            <w:vAlign w:val="center"/>
          </w:tcPr>
          <w:p>
            <w:pPr>
              <w:pStyle w:val="Normal"/>
              <w:spacing w:lineRule="auto" w:line="252" w:before="0" w:after="0"/>
              <w:rPr/>
            </w:pPr>
            <w:r>
              <w:rPr/>
              <w:t>Атака не запускается</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Запуск с избыточным количеством данных</w:t>
            </w:r>
          </w:p>
        </w:tc>
        <w:tc>
          <w:tcPr>
            <w:tcW w:w="2977" w:type="dxa"/>
            <w:tcBorders/>
            <w:shd w:fill="auto" w:val="clear"/>
            <w:vAlign w:val="center"/>
          </w:tcPr>
          <w:p>
            <w:pPr>
              <w:pStyle w:val="Normal"/>
              <w:spacing w:lineRule="auto" w:line="252" w:before="0" w:after="0"/>
              <w:rPr/>
            </w:pPr>
            <w:r>
              <w:rPr/>
              <w:t>Избыточные данные игнорируются</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Запуск с некорректными данными</w:t>
            </w:r>
          </w:p>
        </w:tc>
        <w:tc>
          <w:tcPr>
            <w:tcW w:w="2977" w:type="dxa"/>
            <w:tcBorders/>
            <w:shd w:fill="auto" w:val="clear"/>
            <w:vAlign w:val="center"/>
          </w:tcPr>
          <w:p>
            <w:pPr>
              <w:pStyle w:val="Normal"/>
              <w:spacing w:lineRule="auto" w:line="252" w:before="0" w:after="0"/>
              <w:rPr/>
            </w:pPr>
            <w:r>
              <w:rPr/>
              <w:t>Модуль запустится, атака не начнется</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 xml:space="preserve">Запуск атаки типа </w:t>
            </w:r>
            <w:r>
              <w:rPr>
                <w:lang w:val="en-US"/>
              </w:rPr>
              <w:t>Smurf</w:t>
            </w:r>
            <w:r>
              <w:rPr/>
              <w:t xml:space="preserve"> в локальной сети</w:t>
            </w:r>
          </w:p>
        </w:tc>
        <w:tc>
          <w:tcPr>
            <w:tcW w:w="2977" w:type="dxa"/>
            <w:tcBorders/>
            <w:shd w:fill="auto" w:val="clear"/>
            <w:vAlign w:val="center"/>
          </w:tcPr>
          <w:p>
            <w:pPr>
              <w:pStyle w:val="Normal"/>
              <w:spacing w:lineRule="auto" w:line="252" w:before="0" w:after="0"/>
              <w:rPr/>
            </w:pPr>
            <w:r>
              <w:rPr/>
              <w:t>Увеличение времени отклика цели или полная потеря доступа к нему с любого ресурса в локальной сети</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 xml:space="preserve">Запуск атаки типа </w:t>
            </w:r>
            <w:r>
              <w:rPr>
                <w:lang w:val="en-US"/>
              </w:rPr>
              <w:t>UDP</w:t>
            </w:r>
            <w:r>
              <w:rPr/>
              <w:t xml:space="preserve"> </w:t>
            </w:r>
            <w:r>
              <w:rPr>
                <w:lang w:val="en-US"/>
              </w:rPr>
              <w:t>Fraggle</w:t>
            </w:r>
            <w:r>
              <w:rPr/>
              <w:t xml:space="preserve"> в локальной сети</w:t>
            </w:r>
          </w:p>
        </w:tc>
        <w:tc>
          <w:tcPr>
            <w:tcW w:w="2977" w:type="dxa"/>
            <w:tcBorders/>
            <w:shd w:fill="auto" w:val="clear"/>
            <w:vAlign w:val="center"/>
          </w:tcPr>
          <w:p>
            <w:pPr>
              <w:pStyle w:val="Normal"/>
              <w:spacing w:lineRule="auto" w:line="252" w:before="0" w:after="0"/>
              <w:rPr/>
            </w:pPr>
            <w:r>
              <w:rPr/>
              <w:t>Увеличение времени отклика цели или полная потеря доступа к нему с любого ресурса в локальной сети</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 xml:space="preserve">Запуск атаки типа </w:t>
            </w:r>
            <w:r>
              <w:rPr>
                <w:lang w:val="en-US"/>
              </w:rPr>
              <w:t>TCP</w:t>
            </w:r>
            <w:r>
              <w:rPr/>
              <w:t>-</w:t>
            </w:r>
            <w:r>
              <w:rPr>
                <w:lang w:val="en-US"/>
              </w:rPr>
              <w:t>SYN</w:t>
            </w:r>
            <w:r>
              <w:rPr/>
              <w:t xml:space="preserve"> в локальной сети</w:t>
            </w:r>
          </w:p>
        </w:tc>
        <w:tc>
          <w:tcPr>
            <w:tcW w:w="2977" w:type="dxa"/>
            <w:tcBorders/>
            <w:shd w:fill="auto" w:val="clear"/>
            <w:vAlign w:val="center"/>
          </w:tcPr>
          <w:p>
            <w:pPr>
              <w:pStyle w:val="Normal"/>
              <w:spacing w:lineRule="auto" w:line="252" w:before="0" w:after="0"/>
              <w:rPr/>
            </w:pPr>
            <w:r>
              <w:rPr/>
              <w:t>Увеличение времени отклика цели или полная потеря доступа к нему с любого ресурса в локальной сети</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 xml:space="preserve">Запуск атаки типа </w:t>
            </w:r>
            <w:r>
              <w:rPr>
                <w:lang w:val="en-US"/>
              </w:rPr>
              <w:t>HTTP</w:t>
            </w:r>
            <w:r>
              <w:rPr/>
              <w:t>-</w:t>
            </w:r>
            <w:r>
              <w:rPr>
                <w:lang w:val="en-US"/>
              </w:rPr>
              <w:t>Flood</w:t>
            </w:r>
          </w:p>
        </w:tc>
        <w:tc>
          <w:tcPr>
            <w:tcW w:w="2977" w:type="dxa"/>
            <w:tcBorders/>
            <w:shd w:fill="auto" w:val="clear"/>
            <w:vAlign w:val="center"/>
          </w:tcPr>
          <w:p>
            <w:pPr>
              <w:pStyle w:val="Normal"/>
              <w:spacing w:lineRule="auto" w:line="252" w:before="0" w:after="0"/>
              <w:rPr/>
            </w:pPr>
            <w:r>
              <w:rPr/>
              <w:t xml:space="preserve">Увеличение времени отклика цели или полная потеря доступа к нему с любого ресурса </w:t>
            </w:r>
          </w:p>
        </w:tc>
        <w:tc>
          <w:tcPr>
            <w:tcW w:w="1417" w:type="dxa"/>
            <w:tcBorders/>
            <w:shd w:fill="auto" w:val="clear"/>
            <w:vAlign w:val="center"/>
          </w:tcPr>
          <w:p>
            <w:pPr>
              <w:pStyle w:val="Normal"/>
              <w:spacing w:lineRule="auto" w:line="252" w:before="0" w:after="0"/>
              <w:jc w:val="center"/>
              <w:rPr/>
            </w:pPr>
            <w:r>
              <w:rPr/>
              <w:t>да</w:t>
            </w:r>
          </w:p>
        </w:tc>
      </w:tr>
    </w:tbl>
    <w:p>
      <w:pPr>
        <w:pStyle w:val="Normal"/>
        <w:rPr/>
      </w:pPr>
      <w:r>
        <w:rPr>
          <w:i/>
        </w:rPr>
        <w:t>Продолжение таблицы 5.1</w:t>
      </w:r>
    </w:p>
    <w:tbl>
      <w:tblPr>
        <w:tblStyle w:val="af"/>
        <w:tblW w:w="9606" w:type="dxa"/>
        <w:jc w:val="left"/>
        <w:tblInd w:w="0" w:type="dxa"/>
        <w:tblCellMar>
          <w:top w:w="0" w:type="dxa"/>
          <w:left w:w="108" w:type="dxa"/>
          <w:bottom w:w="0" w:type="dxa"/>
          <w:right w:w="108" w:type="dxa"/>
        </w:tblCellMar>
        <w:tblLook w:noVBand="1" w:val="04a0" w:noHBand="0" w:lastColumn="0" w:firstColumn="1" w:lastRow="0" w:firstRow="1"/>
      </w:tblPr>
      <w:tblGrid>
        <w:gridCol w:w="1950"/>
        <w:gridCol w:w="3261"/>
        <w:gridCol w:w="2977"/>
        <w:gridCol w:w="1417"/>
      </w:tblGrid>
      <w:tr>
        <w:trPr/>
        <w:tc>
          <w:tcPr>
            <w:tcW w:w="1950" w:type="dxa"/>
            <w:tcBorders/>
            <w:shd w:fill="auto" w:val="clear"/>
            <w:vAlign w:val="center"/>
          </w:tcPr>
          <w:p>
            <w:pPr>
              <w:pStyle w:val="Normal"/>
              <w:spacing w:lineRule="auto" w:line="252" w:before="0" w:after="0"/>
              <w:jc w:val="center"/>
              <w:rPr/>
            </w:pPr>
            <w:r>
              <w:rPr/>
              <w:t>1</w:t>
            </w:r>
          </w:p>
        </w:tc>
        <w:tc>
          <w:tcPr>
            <w:tcW w:w="3261" w:type="dxa"/>
            <w:tcBorders/>
            <w:shd w:fill="auto" w:val="clear"/>
            <w:vAlign w:val="center"/>
          </w:tcPr>
          <w:p>
            <w:pPr>
              <w:pStyle w:val="Normal"/>
              <w:spacing w:lineRule="auto" w:line="252" w:before="0" w:after="0"/>
              <w:jc w:val="center"/>
              <w:rPr>
                <w:lang w:val="en-US"/>
              </w:rPr>
            </w:pPr>
            <w:r>
              <w:rPr/>
              <w:t>2</w:t>
            </w:r>
          </w:p>
        </w:tc>
        <w:tc>
          <w:tcPr>
            <w:tcW w:w="2977" w:type="dxa"/>
            <w:tcBorders/>
            <w:shd w:fill="auto" w:val="clear"/>
            <w:vAlign w:val="center"/>
          </w:tcPr>
          <w:p>
            <w:pPr>
              <w:pStyle w:val="Normal"/>
              <w:spacing w:lineRule="auto" w:line="252" w:before="0" w:after="0"/>
              <w:jc w:val="center"/>
              <w:rPr/>
            </w:pPr>
            <w:r>
              <w:rPr/>
              <w:t>3</w:t>
            </w:r>
          </w:p>
        </w:tc>
        <w:tc>
          <w:tcPr>
            <w:tcW w:w="1417" w:type="dxa"/>
            <w:tcBorders/>
            <w:shd w:fill="auto" w:val="clear"/>
            <w:vAlign w:val="center"/>
          </w:tcPr>
          <w:p>
            <w:pPr>
              <w:pStyle w:val="Normal"/>
              <w:spacing w:lineRule="auto" w:line="252" w:before="0" w:after="0"/>
              <w:jc w:val="center"/>
              <w:rPr/>
            </w:pPr>
            <w:r>
              <w:rPr/>
              <w:t>4</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lang w:val="en-US"/>
              </w:rPr>
            </w:pPr>
            <w:r>
              <w:rPr/>
              <w:t xml:space="preserve">Запуск атаки типа </w:t>
            </w:r>
            <w:r>
              <w:rPr>
                <w:lang w:val="en-US"/>
              </w:rPr>
              <w:t>RUDY</w:t>
            </w:r>
          </w:p>
        </w:tc>
        <w:tc>
          <w:tcPr>
            <w:tcW w:w="2977" w:type="dxa"/>
            <w:tcBorders/>
            <w:shd w:fill="auto" w:val="clear"/>
            <w:vAlign w:val="center"/>
          </w:tcPr>
          <w:p>
            <w:pPr>
              <w:pStyle w:val="Normal"/>
              <w:spacing w:lineRule="auto" w:line="252" w:before="0" w:after="0"/>
              <w:rPr/>
            </w:pPr>
            <w:r>
              <w:rPr/>
              <w:t xml:space="preserve">Увеличение времени отклика цели или полная потеря доступа к нему с любого ресурса </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 xml:space="preserve">Запуск атаки типа </w:t>
            </w:r>
            <w:r>
              <w:rPr>
                <w:lang w:val="en-US"/>
              </w:rPr>
              <w:t>Smurf</w:t>
            </w:r>
            <w:r>
              <w:rPr/>
              <w:t xml:space="preserve"> </w:t>
            </w:r>
          </w:p>
        </w:tc>
        <w:tc>
          <w:tcPr>
            <w:tcW w:w="2977" w:type="dxa"/>
            <w:tcBorders/>
            <w:shd w:fill="auto" w:val="clear"/>
            <w:vAlign w:val="center"/>
          </w:tcPr>
          <w:p>
            <w:pPr>
              <w:pStyle w:val="Normal"/>
              <w:spacing w:lineRule="auto" w:line="252" w:before="0" w:after="0"/>
              <w:rPr/>
            </w:pPr>
            <w:r>
              <w:rPr/>
              <w:t xml:space="preserve">Увеличение времени отклика цели или полная потеря доступа с любого ресурса </w:t>
            </w:r>
          </w:p>
        </w:tc>
        <w:tc>
          <w:tcPr>
            <w:tcW w:w="1417" w:type="dxa"/>
            <w:tcBorders/>
            <w:shd w:fill="auto" w:val="clear"/>
            <w:vAlign w:val="center"/>
          </w:tcPr>
          <w:p>
            <w:pPr>
              <w:pStyle w:val="Normal"/>
              <w:spacing w:lineRule="auto" w:line="252" w:before="0" w:after="0"/>
              <w:jc w:val="center"/>
              <w:rPr/>
            </w:pPr>
            <w:r>
              <w:rPr/>
              <w:t>нет</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 xml:space="preserve">Запуск атаки типа </w:t>
            </w:r>
            <w:r>
              <w:rPr>
                <w:lang w:val="en-US"/>
              </w:rPr>
              <w:t>UDP</w:t>
            </w:r>
            <w:r>
              <w:rPr/>
              <w:t xml:space="preserve"> </w:t>
            </w:r>
            <w:r>
              <w:rPr>
                <w:lang w:val="en-US"/>
              </w:rPr>
              <w:t>Fraggle</w:t>
            </w:r>
            <w:r>
              <w:rPr/>
              <w:t xml:space="preserve"> </w:t>
            </w:r>
          </w:p>
        </w:tc>
        <w:tc>
          <w:tcPr>
            <w:tcW w:w="2977" w:type="dxa"/>
            <w:tcBorders/>
            <w:shd w:fill="auto" w:val="clear"/>
            <w:vAlign w:val="center"/>
          </w:tcPr>
          <w:p>
            <w:pPr>
              <w:pStyle w:val="Normal"/>
              <w:spacing w:lineRule="auto" w:line="252" w:before="0" w:after="0"/>
              <w:rPr/>
            </w:pPr>
            <w:r>
              <w:rPr/>
              <w:t>Увеличение времени отклика цели или полная потеря доступа к нему с любого ресурса</w:t>
            </w:r>
          </w:p>
        </w:tc>
        <w:tc>
          <w:tcPr>
            <w:tcW w:w="1417" w:type="dxa"/>
            <w:tcBorders/>
            <w:shd w:fill="auto" w:val="clear"/>
            <w:vAlign w:val="center"/>
          </w:tcPr>
          <w:p>
            <w:pPr>
              <w:pStyle w:val="Normal"/>
              <w:spacing w:lineRule="auto" w:line="252" w:before="0" w:after="0"/>
              <w:jc w:val="center"/>
              <w:rPr/>
            </w:pPr>
            <w:r>
              <w:rPr/>
              <w:t>нет</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 xml:space="preserve">Запуск атаки типа </w:t>
            </w:r>
            <w:r>
              <w:rPr>
                <w:lang w:val="en-US"/>
              </w:rPr>
              <w:t>TCP</w:t>
            </w:r>
            <w:r>
              <w:rPr/>
              <w:t>-</w:t>
            </w:r>
            <w:r>
              <w:rPr>
                <w:lang w:val="en-US"/>
              </w:rPr>
              <w:t>SYN</w:t>
            </w:r>
            <w:r>
              <w:rPr/>
              <w:t xml:space="preserve"> </w:t>
            </w:r>
          </w:p>
        </w:tc>
        <w:tc>
          <w:tcPr>
            <w:tcW w:w="2977" w:type="dxa"/>
            <w:tcBorders/>
            <w:shd w:fill="auto" w:val="clear"/>
            <w:vAlign w:val="center"/>
          </w:tcPr>
          <w:p>
            <w:pPr>
              <w:pStyle w:val="Normal"/>
              <w:spacing w:lineRule="auto" w:line="252" w:before="0" w:after="0"/>
              <w:rPr/>
            </w:pPr>
            <w:r>
              <w:rPr/>
              <w:t>Увеличение времени отклика цели или полная потеря доступа к нему с любого ресурса</w:t>
            </w:r>
          </w:p>
        </w:tc>
        <w:tc>
          <w:tcPr>
            <w:tcW w:w="1417" w:type="dxa"/>
            <w:tcBorders/>
            <w:shd w:fill="auto" w:val="clear"/>
            <w:vAlign w:val="center"/>
          </w:tcPr>
          <w:p>
            <w:pPr>
              <w:pStyle w:val="Normal"/>
              <w:spacing w:lineRule="auto" w:line="252" w:before="0" w:after="0"/>
              <w:jc w:val="center"/>
              <w:rPr/>
            </w:pPr>
            <w:r>
              <w:rPr/>
              <w:t>нет</w:t>
            </w:r>
          </w:p>
        </w:tc>
      </w:tr>
      <w:tr>
        <w:trPr/>
        <w:tc>
          <w:tcPr>
            <w:tcW w:w="1950" w:type="dxa"/>
            <w:tcBorders/>
            <w:shd w:fill="auto" w:val="clear"/>
            <w:vAlign w:val="center"/>
          </w:tcPr>
          <w:p>
            <w:pPr>
              <w:pStyle w:val="Normal"/>
              <w:spacing w:lineRule="auto" w:line="252" w:before="0" w:after="0"/>
              <w:jc w:val="center"/>
              <w:rPr/>
            </w:pPr>
            <w:r>
              <w:rPr/>
              <w:t>Атакующего процесса</w:t>
            </w:r>
          </w:p>
        </w:tc>
        <w:tc>
          <w:tcPr>
            <w:tcW w:w="3261" w:type="dxa"/>
            <w:tcBorders/>
            <w:shd w:fill="auto" w:val="clear"/>
            <w:vAlign w:val="center"/>
          </w:tcPr>
          <w:p>
            <w:pPr>
              <w:pStyle w:val="Normal"/>
              <w:spacing w:lineRule="auto" w:line="252" w:before="0" w:after="0"/>
              <w:rPr/>
            </w:pPr>
            <w:r>
              <w:rPr/>
              <w:t xml:space="preserve">Запуск атаки типа </w:t>
            </w:r>
            <w:r>
              <w:rPr>
                <w:lang w:val="en-US"/>
              </w:rPr>
              <w:t>DNS</w:t>
            </w:r>
            <w:r>
              <w:rPr/>
              <w:t xml:space="preserve"> усиление</w:t>
            </w:r>
          </w:p>
        </w:tc>
        <w:tc>
          <w:tcPr>
            <w:tcW w:w="2977" w:type="dxa"/>
            <w:tcBorders/>
            <w:shd w:fill="auto" w:val="clear"/>
            <w:vAlign w:val="center"/>
          </w:tcPr>
          <w:p>
            <w:pPr>
              <w:pStyle w:val="Normal"/>
              <w:spacing w:lineRule="auto" w:line="252" w:before="0" w:after="0"/>
              <w:rPr/>
            </w:pPr>
            <w:r>
              <w:rPr/>
              <w:t>Увеличение времени отклика цели или полная потеря доступа к нему с любого ресурса</w:t>
            </w:r>
          </w:p>
        </w:tc>
        <w:tc>
          <w:tcPr>
            <w:tcW w:w="1417" w:type="dxa"/>
            <w:tcBorders/>
            <w:shd w:fill="auto" w:val="clear"/>
            <w:vAlign w:val="center"/>
          </w:tcPr>
          <w:p>
            <w:pPr>
              <w:pStyle w:val="Normal"/>
              <w:spacing w:lineRule="auto" w:line="252" w:before="0" w:after="0"/>
              <w:jc w:val="center"/>
              <w:rPr/>
            </w:pPr>
            <w:r>
              <w:rPr/>
              <w:t>нет</w:t>
            </w:r>
          </w:p>
        </w:tc>
      </w:tr>
      <w:tr>
        <w:trPr/>
        <w:tc>
          <w:tcPr>
            <w:tcW w:w="1950" w:type="dxa"/>
            <w:tcBorders/>
            <w:shd w:fill="auto" w:val="clear"/>
            <w:vAlign w:val="center"/>
          </w:tcPr>
          <w:p>
            <w:pPr>
              <w:pStyle w:val="Normal"/>
              <w:spacing w:lineRule="auto" w:line="252" w:before="0" w:after="0"/>
              <w:jc w:val="center"/>
              <w:rPr/>
            </w:pPr>
            <w:r>
              <w:rPr/>
              <w:t>Мониторинга</w:t>
            </w:r>
          </w:p>
        </w:tc>
        <w:tc>
          <w:tcPr>
            <w:tcW w:w="3261" w:type="dxa"/>
            <w:tcBorders/>
            <w:shd w:fill="auto" w:val="clear"/>
            <w:vAlign w:val="center"/>
          </w:tcPr>
          <w:p>
            <w:pPr>
              <w:pStyle w:val="Normal"/>
              <w:spacing w:lineRule="auto" w:line="252" w:before="0" w:after="0"/>
              <w:rPr/>
            </w:pPr>
            <w:r>
              <w:rPr/>
              <w:t>Запуск модуля</w:t>
            </w:r>
          </w:p>
        </w:tc>
        <w:tc>
          <w:tcPr>
            <w:tcW w:w="2977" w:type="dxa"/>
            <w:tcBorders/>
            <w:shd w:fill="auto" w:val="clear"/>
            <w:vAlign w:val="center"/>
          </w:tcPr>
          <w:p>
            <w:pPr>
              <w:pStyle w:val="Normal"/>
              <w:spacing w:lineRule="auto" w:line="252" w:before="0" w:after="0"/>
              <w:rPr/>
            </w:pPr>
            <w:r>
              <w:rPr/>
              <w:t>Открытие страницы для проверки доступности</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 xml:space="preserve">Определения идентификатора текущей </w:t>
            </w:r>
            <w:r>
              <w:rPr>
                <w:lang w:val="en-US"/>
              </w:rPr>
              <w:t>PPPoE</w:t>
            </w:r>
            <w:r>
              <w:rPr/>
              <w:t xml:space="preserve"> сессии</w:t>
            </w:r>
          </w:p>
        </w:tc>
        <w:tc>
          <w:tcPr>
            <w:tcW w:w="3261" w:type="dxa"/>
            <w:tcBorders/>
            <w:shd w:fill="auto" w:val="clear"/>
            <w:vAlign w:val="center"/>
          </w:tcPr>
          <w:p>
            <w:pPr>
              <w:pStyle w:val="Normal"/>
              <w:spacing w:lineRule="auto" w:line="252" w:before="0" w:after="0"/>
              <w:rPr/>
            </w:pPr>
            <w:r>
              <w:rPr/>
              <w:t xml:space="preserve">Запуск модуля без </w:t>
            </w:r>
            <w:r>
              <w:rPr>
                <w:lang w:val="en-US"/>
              </w:rPr>
              <w:t>PPPoE</w:t>
            </w:r>
            <w:r>
              <w:rPr/>
              <w:t xml:space="preserve"> подключения</w:t>
            </w:r>
          </w:p>
        </w:tc>
        <w:tc>
          <w:tcPr>
            <w:tcW w:w="2977" w:type="dxa"/>
            <w:tcBorders/>
            <w:shd w:fill="auto" w:val="clear"/>
            <w:vAlign w:val="center"/>
          </w:tcPr>
          <w:p>
            <w:pPr>
              <w:pStyle w:val="Normal"/>
              <w:spacing w:lineRule="auto" w:line="252" w:before="0" w:after="0"/>
              <w:rPr/>
            </w:pPr>
            <w:r>
              <w:rPr/>
              <w:t>Возвращен нуль</w:t>
            </w:r>
          </w:p>
        </w:tc>
        <w:tc>
          <w:tcPr>
            <w:tcW w:w="1417" w:type="dxa"/>
            <w:tcBorders/>
            <w:shd w:fill="auto" w:val="clear"/>
            <w:vAlign w:val="center"/>
          </w:tcPr>
          <w:p>
            <w:pPr>
              <w:pStyle w:val="Normal"/>
              <w:spacing w:lineRule="auto" w:line="252" w:before="0" w:after="0"/>
              <w:jc w:val="center"/>
              <w:rPr/>
            </w:pPr>
            <w:r>
              <w:rPr/>
              <w:t>да</w:t>
            </w:r>
          </w:p>
        </w:tc>
      </w:tr>
      <w:tr>
        <w:trPr/>
        <w:tc>
          <w:tcPr>
            <w:tcW w:w="1950" w:type="dxa"/>
            <w:tcBorders/>
            <w:shd w:fill="auto" w:val="clear"/>
            <w:vAlign w:val="center"/>
          </w:tcPr>
          <w:p>
            <w:pPr>
              <w:pStyle w:val="Normal"/>
              <w:spacing w:lineRule="auto" w:line="252" w:before="0" w:after="0"/>
              <w:jc w:val="center"/>
              <w:rPr/>
            </w:pPr>
            <w:r>
              <w:rPr/>
              <w:t xml:space="preserve">Определения идентификатора текущей </w:t>
            </w:r>
            <w:r>
              <w:rPr>
                <w:lang w:val="en-US"/>
              </w:rPr>
              <w:t>PPPoE</w:t>
            </w:r>
            <w:r>
              <w:rPr/>
              <w:t xml:space="preserve"> сессии</w:t>
            </w:r>
          </w:p>
        </w:tc>
        <w:tc>
          <w:tcPr>
            <w:tcW w:w="3261" w:type="dxa"/>
            <w:tcBorders/>
            <w:shd w:fill="auto" w:val="clear"/>
            <w:vAlign w:val="center"/>
          </w:tcPr>
          <w:p>
            <w:pPr>
              <w:pStyle w:val="Normal"/>
              <w:spacing w:lineRule="auto" w:line="252" w:before="0" w:after="0"/>
              <w:rPr/>
            </w:pPr>
            <w:r>
              <w:rPr/>
              <w:t xml:space="preserve">Запуск модуля с </w:t>
            </w:r>
            <w:r>
              <w:rPr>
                <w:lang w:val="en-US"/>
              </w:rPr>
              <w:t>PPPoE</w:t>
            </w:r>
            <w:r>
              <w:rPr/>
              <w:t xml:space="preserve"> подключением</w:t>
            </w:r>
          </w:p>
        </w:tc>
        <w:tc>
          <w:tcPr>
            <w:tcW w:w="2977" w:type="dxa"/>
            <w:tcBorders/>
            <w:shd w:fill="auto" w:val="clear"/>
            <w:vAlign w:val="center"/>
          </w:tcPr>
          <w:p>
            <w:pPr>
              <w:pStyle w:val="Normal"/>
              <w:spacing w:lineRule="auto" w:line="252" w:before="0" w:after="0"/>
              <w:rPr/>
            </w:pPr>
            <w:r>
              <w:rPr/>
              <w:t xml:space="preserve">Возвращен идентификатор текущей </w:t>
            </w:r>
            <w:r>
              <w:rPr>
                <w:lang w:val="en-US"/>
              </w:rPr>
              <w:t>PPPoE</w:t>
            </w:r>
            <w:r>
              <w:rPr/>
              <w:t xml:space="preserve"> сессии</w:t>
            </w:r>
          </w:p>
        </w:tc>
        <w:tc>
          <w:tcPr>
            <w:tcW w:w="1417" w:type="dxa"/>
            <w:tcBorders/>
            <w:shd w:fill="auto" w:val="clear"/>
            <w:vAlign w:val="center"/>
          </w:tcPr>
          <w:p>
            <w:pPr>
              <w:pStyle w:val="Normal"/>
              <w:spacing w:lineRule="auto" w:line="252" w:before="0" w:after="0"/>
              <w:jc w:val="center"/>
              <w:rPr/>
            </w:pPr>
            <w:r>
              <w:rPr/>
              <w:t>да</w:t>
            </w:r>
          </w:p>
        </w:tc>
      </w:tr>
    </w:tbl>
    <w:p>
      <w:pPr>
        <w:pStyle w:val="Normal"/>
        <w:spacing w:lineRule="auto" w:line="252"/>
        <w:jc w:val="both"/>
        <w:rPr/>
      </w:pPr>
      <w:r>
        <w:rPr/>
      </w:r>
    </w:p>
    <w:p>
      <w:pPr>
        <w:pStyle w:val="Normal"/>
        <w:spacing w:lineRule="auto" w:line="252"/>
        <w:ind w:firstLine="709"/>
        <w:jc w:val="both"/>
        <w:rPr/>
      </w:pPr>
      <w:r>
        <w:rPr/>
        <w:t xml:space="preserve">Как видно из таблицы, приложение хорошо справилось с тестами, что говорит о высокой работоспособности, однако некоторый функционал все же не работает. По причине неработающего функционала были проведены исследования с привлечением добровольцев, а так же с использованием программы </w:t>
      </w:r>
      <w:r>
        <w:rPr>
          <w:lang w:val="en-US"/>
        </w:rPr>
        <w:t>WireShark</w:t>
      </w:r>
      <w:r>
        <w:rPr/>
        <w:t>, которая позволяет просмотреть содержимое всех отправляемых и принимаемых пакетов.</w:t>
      </w:r>
    </w:p>
    <w:p>
      <w:pPr>
        <w:pStyle w:val="Normal"/>
        <w:spacing w:lineRule="auto" w:line="252"/>
        <w:ind w:firstLine="709"/>
        <w:jc w:val="both"/>
        <w:rPr/>
      </w:pPr>
      <w:r>
        <w:rPr/>
        <w:t>По результатам исследований были выявлены следующие причины недостаточной функциональности:</w:t>
      </w:r>
    </w:p>
    <w:p>
      <w:pPr>
        <w:pStyle w:val="ListParagraph"/>
        <w:numPr>
          <w:ilvl w:val="0"/>
          <w:numId w:val="22"/>
        </w:numPr>
        <w:spacing w:lineRule="auto" w:line="252"/>
        <w:ind w:left="0" w:firstLine="709"/>
        <w:jc w:val="both"/>
        <w:rPr/>
      </w:pPr>
      <w:r>
        <w:rPr/>
        <w:t xml:space="preserve">В пакете с </w:t>
      </w:r>
      <w:r>
        <w:rPr>
          <w:lang w:val="en-US"/>
        </w:rPr>
        <w:t>PPPoE</w:t>
      </w:r>
      <w:r>
        <w:rPr/>
        <w:t xml:space="preserve"> заголовком нельзя подменить исходящий </w:t>
      </w:r>
      <w:r>
        <w:rPr>
          <w:lang w:val="en-US"/>
        </w:rPr>
        <w:t>IP</w:t>
      </w:r>
      <w:r>
        <w:rPr/>
        <w:t xml:space="preserve"> адрес, а так же установить целевым широковещательный адрес, таким образом атаки типа </w:t>
      </w:r>
      <w:r>
        <w:rPr>
          <w:lang w:val="en-US"/>
        </w:rPr>
        <w:t>Smurf</w:t>
      </w:r>
      <w:r>
        <w:rPr/>
        <w:t xml:space="preserve"> и </w:t>
      </w:r>
      <w:r>
        <w:rPr>
          <w:lang w:val="en-US"/>
        </w:rPr>
        <w:t>UDP</w:t>
      </w:r>
      <w:r>
        <w:rPr/>
        <w:t xml:space="preserve"> </w:t>
      </w:r>
      <w:r>
        <w:rPr>
          <w:lang w:val="en-US"/>
        </w:rPr>
        <w:t>Fraggle</w:t>
      </w:r>
      <w:r>
        <w:rPr/>
        <w:t xml:space="preserve"> произвести невозможно;</w:t>
      </w:r>
    </w:p>
    <w:p>
      <w:pPr>
        <w:pStyle w:val="ListParagraph"/>
        <w:numPr>
          <w:ilvl w:val="0"/>
          <w:numId w:val="22"/>
        </w:numPr>
        <w:spacing w:lineRule="auto" w:line="252"/>
        <w:ind w:left="0" w:firstLine="709"/>
        <w:jc w:val="both"/>
        <w:rPr/>
      </w:pPr>
      <w:r>
        <w:rPr/>
        <w:t xml:space="preserve">По этой же причине нельзя произвести </w:t>
      </w:r>
      <w:r>
        <w:rPr>
          <w:lang w:val="en-US"/>
        </w:rPr>
        <w:t>TCP</w:t>
      </w:r>
      <w:r>
        <w:rPr/>
        <w:t>-</w:t>
      </w:r>
      <w:r>
        <w:rPr>
          <w:lang w:val="en-US"/>
        </w:rPr>
        <w:t>SYN</w:t>
      </w:r>
      <w:r>
        <w:rPr/>
        <w:t xml:space="preserve"> атаку, так как атакующий компьютер отвечает на </w:t>
      </w:r>
      <w:r>
        <w:rPr>
          <w:lang w:val="en-US"/>
        </w:rPr>
        <w:t>ACK</w:t>
      </w:r>
      <w:r>
        <w:rPr/>
        <w:t xml:space="preserve"> пакет если не подменить исходящий адрес на несуществующий;</w:t>
      </w:r>
    </w:p>
    <w:p>
      <w:pPr>
        <w:pStyle w:val="ListParagraph"/>
        <w:numPr>
          <w:ilvl w:val="0"/>
          <w:numId w:val="22"/>
        </w:numPr>
        <w:spacing w:lineRule="auto" w:line="252"/>
        <w:ind w:left="0" w:firstLine="709"/>
        <w:jc w:val="both"/>
        <w:rPr/>
      </w:pPr>
      <w:r>
        <w:rPr/>
        <w:t xml:space="preserve">В случае отправки </w:t>
      </w:r>
      <w:r>
        <w:rPr>
          <w:lang w:val="en-US"/>
        </w:rPr>
        <w:t>DNS</w:t>
      </w:r>
      <w:r>
        <w:rPr/>
        <w:t xml:space="preserve">-пакета для атаки типа </w:t>
      </w:r>
      <w:r>
        <w:rPr>
          <w:lang w:val="en-US"/>
        </w:rPr>
        <w:t>DNS</w:t>
      </w:r>
      <w:r>
        <w:rPr/>
        <w:t xml:space="preserve"> усиление, он автоматически дополняется данными о компьютере-отправителе до размера в 1600 байт, таким образом заведомо нагружая компьютер посылающий пакет сильнее, чем нагружается целевой ресурс, а вкупе с невозможностью сменить </w:t>
      </w:r>
      <w:r>
        <w:rPr>
          <w:lang w:val="en-US"/>
        </w:rPr>
        <w:t>IP</w:t>
      </w:r>
      <w:r>
        <w:rPr/>
        <w:t xml:space="preserve"> адрес источника эта атака является абсолютно бесполезной в нынешних реалиях с белорусскими провайдерами. Данный функционал не тестировался в других странах, поэтому там данные могут отличаться.</w:t>
      </w:r>
    </w:p>
    <w:p>
      <w:pPr>
        <w:pStyle w:val="ListParagraph"/>
        <w:spacing w:lineRule="auto" w:line="252"/>
        <w:ind w:left="709" w:hanging="0"/>
        <w:jc w:val="both"/>
        <w:rPr/>
      </w:pPr>
      <w:r>
        <w:rPr/>
      </w:r>
    </w:p>
    <w:p>
      <w:pPr>
        <w:pStyle w:val="Normal"/>
        <w:spacing w:lineRule="auto" w:line="252" w:before="0" w:after="200"/>
        <w:rPr>
          <w:rFonts w:eastAsia="Calibri" w:cs="" w:cstheme="minorBidi" w:eastAsiaTheme="minorHAnsi"/>
          <w:color w:val="auto"/>
          <w:szCs w:val="22"/>
          <w:lang w:eastAsia="en-US"/>
        </w:rPr>
      </w:pPr>
      <w:r>
        <w:rPr>
          <w:rFonts w:eastAsia="Calibri" w:cs="" w:cstheme="minorBidi" w:eastAsiaTheme="minorHAnsi"/>
          <w:color w:val="auto"/>
          <w:szCs w:val="22"/>
          <w:lang w:eastAsia="en-US"/>
        </w:rPr>
      </w:r>
      <w:r>
        <w:br w:type="page"/>
      </w:r>
    </w:p>
    <w:p>
      <w:pPr>
        <w:pStyle w:val="ListParagraph"/>
        <w:numPr>
          <w:ilvl w:val="0"/>
          <w:numId w:val="0"/>
        </w:numPr>
        <w:spacing w:lineRule="auto" w:line="252" w:before="0" w:after="0"/>
        <w:ind w:left="0" w:firstLine="709"/>
        <w:contextualSpacing/>
        <w:jc w:val="both"/>
        <w:outlineLvl w:val="0"/>
        <w:rPr/>
      </w:pPr>
      <w:bookmarkStart w:id="20" w:name="_Toc483629367"/>
      <w:r>
        <w:rPr>
          <w:b/>
        </w:rPr>
        <w:t xml:space="preserve">6 </w:t>
      </w:r>
      <w:r>
        <w:rPr/>
        <w:t>РУКОВОДСТВО ПОЛЬЗОВАТЕЛЯ</w:t>
      </w:r>
      <w:bookmarkEnd w:id="20"/>
    </w:p>
    <w:p>
      <w:pPr>
        <w:pStyle w:val="ListParagraph"/>
        <w:spacing w:lineRule="auto" w:line="252" w:before="0" w:after="0"/>
        <w:ind w:left="0" w:firstLine="709"/>
        <w:contextualSpacing/>
        <w:jc w:val="both"/>
        <w:rPr/>
      </w:pPr>
      <w:r>
        <w:rPr/>
        <w:t xml:space="preserve">Программное средство тестирования надежности сетевых ресурсов разрабатывается для начинающих системных администраторов с целью их самоподготовки в сфере защиты от </w:t>
      </w:r>
      <w:r>
        <w:rPr>
          <w:lang w:val="en-US"/>
        </w:rPr>
        <w:t>DDoS</w:t>
      </w:r>
      <w:r>
        <w:rPr/>
        <w:t>-атак. Начинающие системные администраторы с помощью этого программного средства тестируют уже выстроенную защиту и собирают статистику для ее создания.</w:t>
      </w:r>
    </w:p>
    <w:p>
      <w:pPr>
        <w:pStyle w:val="ListParagraph"/>
        <w:spacing w:lineRule="auto" w:line="252" w:before="0" w:after="0"/>
        <w:ind w:left="0" w:firstLine="709"/>
        <w:contextualSpacing/>
        <w:jc w:val="both"/>
        <w:rPr/>
      </w:pPr>
      <w:r>
        <w:rPr/>
      </w:r>
    </w:p>
    <w:p>
      <w:pPr>
        <w:pStyle w:val="ListParagraph"/>
        <w:numPr>
          <w:ilvl w:val="0"/>
          <w:numId w:val="0"/>
        </w:numPr>
        <w:spacing w:lineRule="auto" w:line="252" w:before="0" w:after="0"/>
        <w:ind w:left="0" w:firstLine="709"/>
        <w:contextualSpacing/>
        <w:jc w:val="both"/>
        <w:outlineLvl w:val="1"/>
        <w:rPr/>
      </w:pPr>
      <w:bookmarkStart w:id="21" w:name="_Toc483629368"/>
      <w:r>
        <w:rPr>
          <w:b/>
        </w:rPr>
        <w:t xml:space="preserve">6.1 </w:t>
      </w:r>
      <w:r>
        <w:rPr/>
        <w:t>Требования к аппаратному обеспечению</w:t>
      </w:r>
      <w:bookmarkEnd w:id="21"/>
    </w:p>
    <w:p>
      <w:pPr>
        <w:pStyle w:val="ListParagraph"/>
        <w:spacing w:lineRule="auto" w:line="252" w:before="0" w:after="0"/>
        <w:ind w:left="0" w:firstLine="709"/>
        <w:contextualSpacing/>
        <w:jc w:val="both"/>
        <w:rPr/>
      </w:pPr>
      <w:r>
        <w:rPr/>
      </w:r>
    </w:p>
    <w:p>
      <w:pPr>
        <w:pStyle w:val="ListParagraph"/>
        <w:spacing w:lineRule="auto" w:line="252" w:before="0" w:after="0"/>
        <w:ind w:left="0" w:firstLine="709"/>
        <w:contextualSpacing/>
        <w:jc w:val="both"/>
        <w:rPr/>
      </w:pPr>
      <w:r>
        <w:rPr/>
        <w:t>Минимальные требования для запуска модуля интерфейса:</w:t>
      </w:r>
    </w:p>
    <w:p>
      <w:pPr>
        <w:pStyle w:val="ListParagraph"/>
        <w:numPr>
          <w:ilvl w:val="0"/>
          <w:numId w:val="25"/>
        </w:numPr>
        <w:spacing w:lineRule="auto" w:line="252" w:before="0" w:after="0"/>
        <w:ind w:left="0" w:firstLine="709"/>
        <w:contextualSpacing/>
        <w:jc w:val="both"/>
        <w:rPr/>
      </w:pPr>
      <w:r>
        <w:rPr/>
        <w:t xml:space="preserve">Процессор </w:t>
      </w:r>
      <w:r>
        <w:rPr>
          <w:lang w:val="en-US"/>
        </w:rPr>
        <w:t>Inter</w:t>
      </w:r>
      <w:r>
        <w:rPr/>
        <w:t xml:space="preserve"> </w:t>
      </w:r>
      <w:r>
        <w:rPr>
          <w:lang w:val="en-US"/>
        </w:rPr>
        <w:t>Pentium</w:t>
      </w:r>
      <w:r>
        <w:rPr/>
        <w:t xml:space="preserve"> 4 или мощнее;</w:t>
      </w:r>
    </w:p>
    <w:p>
      <w:pPr>
        <w:pStyle w:val="ListParagraph"/>
        <w:numPr>
          <w:ilvl w:val="0"/>
          <w:numId w:val="25"/>
        </w:numPr>
        <w:spacing w:lineRule="auto" w:line="252" w:before="0" w:after="0"/>
        <w:ind w:left="0" w:firstLine="709"/>
        <w:contextualSpacing/>
        <w:jc w:val="both"/>
        <w:rPr/>
      </w:pPr>
      <w:r>
        <w:rPr/>
        <w:t>512 мегабайт оперативной памяти;</w:t>
      </w:r>
    </w:p>
    <w:p>
      <w:pPr>
        <w:pStyle w:val="ListParagraph"/>
        <w:numPr>
          <w:ilvl w:val="0"/>
          <w:numId w:val="25"/>
        </w:numPr>
        <w:spacing w:lineRule="auto" w:line="252" w:before="0" w:after="0"/>
        <w:ind w:left="0" w:firstLine="709"/>
        <w:contextualSpacing/>
        <w:jc w:val="both"/>
        <w:rPr/>
      </w:pPr>
      <w:r>
        <w:rPr/>
        <w:t xml:space="preserve">Операционная система семейства </w:t>
      </w:r>
      <w:r>
        <w:rPr>
          <w:lang w:val="en-US"/>
        </w:rPr>
        <w:t>Windows</w:t>
      </w:r>
      <w:r>
        <w:rPr/>
        <w:t xml:space="preserve"> новее </w:t>
      </w:r>
      <w:r>
        <w:rPr>
          <w:lang w:val="en-US"/>
        </w:rPr>
        <w:t>Windows</w:t>
      </w:r>
      <w:r>
        <w:rPr/>
        <w:t xml:space="preserve"> </w:t>
      </w:r>
      <w:r>
        <w:rPr>
          <w:lang w:val="en-US"/>
        </w:rPr>
        <w:t>XP</w:t>
      </w:r>
      <w:r>
        <w:rPr/>
        <w:t>;</w:t>
      </w:r>
    </w:p>
    <w:p>
      <w:pPr>
        <w:pStyle w:val="ListParagraph"/>
        <w:numPr>
          <w:ilvl w:val="0"/>
          <w:numId w:val="25"/>
        </w:numPr>
        <w:spacing w:lineRule="auto" w:line="252" w:before="0" w:after="0"/>
        <w:ind w:left="0" w:firstLine="709"/>
        <w:contextualSpacing/>
        <w:jc w:val="both"/>
        <w:rPr/>
      </w:pPr>
      <w:r>
        <w:rPr>
          <w:lang w:val="en-US"/>
        </w:rPr>
        <w:t xml:space="preserve">.NET Framework 2.0 </w:t>
      </w:r>
      <w:r>
        <w:rPr/>
        <w:t>или выше.</w:t>
      </w:r>
    </w:p>
    <w:p>
      <w:pPr>
        <w:pStyle w:val="ListParagraph"/>
        <w:spacing w:lineRule="auto" w:line="252" w:before="0" w:after="0"/>
        <w:ind w:left="0" w:firstLine="709"/>
        <w:contextualSpacing/>
        <w:jc w:val="both"/>
        <w:rPr/>
      </w:pPr>
      <w:r>
        <w:rPr/>
        <w:t>Минимальные требования для запуска модуля атакующего процесса:</w:t>
      </w:r>
    </w:p>
    <w:p>
      <w:pPr>
        <w:pStyle w:val="ListParagraph"/>
        <w:numPr>
          <w:ilvl w:val="0"/>
          <w:numId w:val="25"/>
        </w:numPr>
        <w:spacing w:lineRule="auto" w:line="252" w:before="0" w:after="0"/>
        <w:ind w:left="0" w:firstLine="709"/>
        <w:contextualSpacing/>
        <w:jc w:val="both"/>
        <w:rPr/>
      </w:pPr>
      <w:r>
        <w:rPr/>
        <w:t xml:space="preserve">Процессор </w:t>
      </w:r>
      <w:r>
        <w:rPr>
          <w:lang w:val="en-US"/>
        </w:rPr>
        <w:t>Inter</w:t>
      </w:r>
      <w:r>
        <w:rPr/>
        <w:t xml:space="preserve"> </w:t>
      </w:r>
      <w:r>
        <w:rPr>
          <w:lang w:val="en-US"/>
        </w:rPr>
        <w:t>Pentium</w:t>
      </w:r>
      <w:r>
        <w:rPr/>
        <w:t xml:space="preserve"> 4 или мощнее;</w:t>
      </w:r>
    </w:p>
    <w:p>
      <w:pPr>
        <w:pStyle w:val="ListParagraph"/>
        <w:numPr>
          <w:ilvl w:val="0"/>
          <w:numId w:val="25"/>
        </w:numPr>
        <w:spacing w:lineRule="auto" w:line="252" w:before="0" w:after="0"/>
        <w:ind w:left="0" w:firstLine="709"/>
        <w:contextualSpacing/>
        <w:jc w:val="both"/>
        <w:rPr/>
      </w:pPr>
      <w:r>
        <w:rPr/>
        <w:t>128 мегабайт оперативной памяти.</w:t>
      </w:r>
    </w:p>
    <w:p>
      <w:pPr>
        <w:pStyle w:val="ListParagraph"/>
        <w:numPr>
          <w:ilvl w:val="0"/>
          <w:numId w:val="25"/>
        </w:numPr>
        <w:spacing w:lineRule="auto" w:line="252" w:before="0" w:after="0"/>
        <w:ind w:left="0" w:firstLine="709"/>
        <w:contextualSpacing/>
        <w:jc w:val="both"/>
        <w:rPr/>
      </w:pPr>
      <w:r>
        <w:rPr/>
        <w:t xml:space="preserve">Операционная система семейства </w:t>
      </w:r>
      <w:r>
        <w:rPr>
          <w:lang w:val="en-US"/>
        </w:rPr>
        <w:t>Windows</w:t>
      </w:r>
      <w:r>
        <w:rPr/>
        <w:t xml:space="preserve"> новее </w:t>
      </w:r>
      <w:r>
        <w:rPr>
          <w:lang w:val="en-US"/>
        </w:rPr>
        <w:t>Windows</w:t>
      </w:r>
      <w:r>
        <w:rPr/>
        <w:t xml:space="preserve"> 2000;</w:t>
      </w:r>
    </w:p>
    <w:p>
      <w:pPr>
        <w:pStyle w:val="ListParagraph"/>
        <w:spacing w:lineRule="auto" w:line="252" w:before="0" w:after="0"/>
        <w:ind w:left="0" w:firstLine="709"/>
        <w:contextualSpacing/>
        <w:jc w:val="both"/>
        <w:rPr/>
      </w:pPr>
      <w:r>
        <w:rPr/>
        <w:t>Минимальные требования для запуска модуля мониторинга:</w:t>
      </w:r>
    </w:p>
    <w:p>
      <w:pPr>
        <w:pStyle w:val="ListParagraph"/>
        <w:numPr>
          <w:ilvl w:val="0"/>
          <w:numId w:val="25"/>
        </w:numPr>
        <w:spacing w:lineRule="auto" w:line="252" w:before="0" w:after="0"/>
        <w:ind w:left="0" w:firstLine="709"/>
        <w:contextualSpacing/>
        <w:jc w:val="both"/>
        <w:rPr/>
      </w:pPr>
      <w:r>
        <w:rPr/>
        <w:t xml:space="preserve">Процессор </w:t>
      </w:r>
      <w:r>
        <w:rPr>
          <w:lang w:val="en-US"/>
        </w:rPr>
        <w:t>Inter</w:t>
      </w:r>
      <w:r>
        <w:rPr/>
        <w:t xml:space="preserve"> </w:t>
      </w:r>
      <w:r>
        <w:rPr>
          <w:lang w:val="en-US"/>
        </w:rPr>
        <w:t>Pentium</w:t>
      </w:r>
      <w:r>
        <w:rPr/>
        <w:t xml:space="preserve"> 4 или мощнее;</w:t>
      </w:r>
    </w:p>
    <w:p>
      <w:pPr>
        <w:pStyle w:val="ListParagraph"/>
        <w:numPr>
          <w:ilvl w:val="0"/>
          <w:numId w:val="25"/>
        </w:numPr>
        <w:spacing w:lineRule="auto" w:line="252" w:before="0" w:after="0"/>
        <w:ind w:left="0" w:firstLine="709"/>
        <w:contextualSpacing/>
        <w:jc w:val="both"/>
        <w:rPr/>
      </w:pPr>
      <w:r>
        <w:rPr/>
        <w:t>512 мегабайт оперативной памяти;</w:t>
      </w:r>
    </w:p>
    <w:p>
      <w:pPr>
        <w:pStyle w:val="ListParagraph"/>
        <w:numPr>
          <w:ilvl w:val="0"/>
          <w:numId w:val="25"/>
        </w:numPr>
        <w:spacing w:lineRule="auto" w:line="252" w:before="0" w:after="0"/>
        <w:ind w:left="0" w:firstLine="709"/>
        <w:contextualSpacing/>
        <w:jc w:val="both"/>
        <w:rPr/>
      </w:pPr>
      <w:r>
        <w:rPr/>
        <w:t xml:space="preserve">Операционная система семейства </w:t>
      </w:r>
      <w:r>
        <w:rPr>
          <w:lang w:val="en-US"/>
        </w:rPr>
        <w:t>Windows</w:t>
      </w:r>
      <w:r>
        <w:rPr/>
        <w:t xml:space="preserve"> новее </w:t>
      </w:r>
      <w:r>
        <w:rPr>
          <w:lang w:val="en-US"/>
        </w:rPr>
        <w:t>Windows</w:t>
      </w:r>
      <w:r>
        <w:rPr/>
        <w:t xml:space="preserve"> </w:t>
      </w:r>
      <w:r>
        <w:rPr>
          <w:lang w:val="en-US"/>
        </w:rPr>
        <w:t>XP</w:t>
      </w:r>
      <w:r>
        <w:rPr/>
        <w:t>;</w:t>
      </w:r>
    </w:p>
    <w:p>
      <w:pPr>
        <w:pStyle w:val="ListParagraph"/>
        <w:numPr>
          <w:ilvl w:val="0"/>
          <w:numId w:val="25"/>
        </w:numPr>
        <w:spacing w:lineRule="auto" w:line="252" w:before="0" w:after="0"/>
        <w:ind w:left="0" w:firstLine="709"/>
        <w:contextualSpacing/>
        <w:jc w:val="both"/>
        <w:rPr/>
      </w:pPr>
      <w:r>
        <w:rPr>
          <w:lang w:val="en-US"/>
        </w:rPr>
        <w:t xml:space="preserve">.NET Framework 2.0 </w:t>
      </w:r>
      <w:r>
        <w:rPr/>
        <w:t>или выше.</w:t>
      </w:r>
    </w:p>
    <w:p>
      <w:pPr>
        <w:pStyle w:val="ListParagraph"/>
        <w:spacing w:lineRule="auto" w:line="252" w:before="0" w:after="0"/>
        <w:ind w:left="0" w:firstLine="709"/>
        <w:contextualSpacing/>
        <w:jc w:val="both"/>
        <w:rPr/>
      </w:pPr>
      <w:r>
        <w:rPr/>
        <w:t xml:space="preserve">Минимальные требования для запуска модуля определения идентификатора текущей </w:t>
      </w:r>
      <w:r>
        <w:rPr>
          <w:lang w:val="en-US"/>
        </w:rPr>
        <w:t>PPPoE</w:t>
      </w:r>
      <w:r>
        <w:rPr/>
        <w:t xml:space="preserve"> сессии:</w:t>
      </w:r>
    </w:p>
    <w:p>
      <w:pPr>
        <w:pStyle w:val="ListParagraph"/>
        <w:numPr>
          <w:ilvl w:val="0"/>
          <w:numId w:val="25"/>
        </w:numPr>
        <w:spacing w:lineRule="auto" w:line="252" w:before="0" w:after="0"/>
        <w:ind w:left="0" w:firstLine="709"/>
        <w:contextualSpacing/>
        <w:jc w:val="both"/>
        <w:rPr/>
      </w:pPr>
      <w:r>
        <w:rPr/>
        <w:t xml:space="preserve">Процессор </w:t>
      </w:r>
      <w:r>
        <w:rPr>
          <w:lang w:val="en-US"/>
        </w:rPr>
        <w:t>Inter</w:t>
      </w:r>
      <w:r>
        <w:rPr/>
        <w:t xml:space="preserve"> </w:t>
      </w:r>
      <w:r>
        <w:rPr>
          <w:lang w:val="en-US"/>
        </w:rPr>
        <w:t>Pentium</w:t>
      </w:r>
      <w:r>
        <w:rPr/>
        <w:t xml:space="preserve"> 4 или мощнее;</w:t>
      </w:r>
    </w:p>
    <w:p>
      <w:pPr>
        <w:pStyle w:val="ListParagraph"/>
        <w:numPr>
          <w:ilvl w:val="0"/>
          <w:numId w:val="25"/>
        </w:numPr>
        <w:spacing w:lineRule="auto" w:line="252" w:before="0" w:after="0"/>
        <w:ind w:left="0" w:firstLine="709"/>
        <w:contextualSpacing/>
        <w:jc w:val="both"/>
        <w:rPr/>
      </w:pPr>
      <w:r>
        <w:rPr/>
        <w:t>128 мегабайт оперативной памяти;</w:t>
      </w:r>
    </w:p>
    <w:p>
      <w:pPr>
        <w:pStyle w:val="ListParagraph"/>
        <w:numPr>
          <w:ilvl w:val="0"/>
          <w:numId w:val="25"/>
        </w:numPr>
        <w:spacing w:lineRule="auto" w:line="252" w:before="0" w:after="0"/>
        <w:ind w:left="0" w:firstLine="709"/>
        <w:contextualSpacing/>
        <w:jc w:val="both"/>
        <w:rPr/>
      </w:pPr>
      <w:r>
        <w:rPr/>
        <w:t xml:space="preserve">Операционная система семейства </w:t>
      </w:r>
      <w:r>
        <w:rPr>
          <w:lang w:val="en-US"/>
        </w:rPr>
        <w:t>Windows</w:t>
      </w:r>
      <w:r>
        <w:rPr/>
        <w:t xml:space="preserve"> новее </w:t>
      </w:r>
      <w:r>
        <w:rPr>
          <w:lang w:val="en-US"/>
        </w:rPr>
        <w:t>Windows</w:t>
      </w:r>
      <w:r>
        <w:rPr/>
        <w:t xml:space="preserve"> </w:t>
      </w:r>
      <w:r>
        <w:rPr>
          <w:lang w:val="en-US"/>
        </w:rPr>
        <w:t>XP</w:t>
      </w:r>
      <w:r>
        <w:rPr/>
        <w:t>;</w:t>
      </w:r>
    </w:p>
    <w:p>
      <w:pPr>
        <w:pStyle w:val="ListParagraph"/>
        <w:numPr>
          <w:ilvl w:val="0"/>
          <w:numId w:val="25"/>
        </w:numPr>
        <w:spacing w:lineRule="auto" w:line="252" w:before="0" w:after="0"/>
        <w:ind w:left="0" w:firstLine="709"/>
        <w:contextualSpacing/>
        <w:jc w:val="both"/>
        <w:rPr/>
      </w:pPr>
      <w:r>
        <w:rPr/>
        <w:t>Библиотека</w:t>
      </w:r>
      <w:r>
        <w:rPr>
          <w:lang w:val="en-US"/>
        </w:rPr>
        <w:t xml:space="preserve"> WinPCap</w:t>
      </w:r>
      <w:r>
        <w:rPr/>
        <w:t>.</w:t>
      </w:r>
    </w:p>
    <w:p>
      <w:pPr>
        <w:pStyle w:val="ListParagraph"/>
        <w:spacing w:lineRule="auto" w:line="252" w:before="0" w:after="0"/>
        <w:ind w:left="0" w:firstLine="709"/>
        <w:contextualSpacing/>
        <w:jc w:val="both"/>
        <w:rPr/>
      </w:pPr>
      <w:r>
        <w:rPr/>
      </w:r>
    </w:p>
    <w:p>
      <w:pPr>
        <w:pStyle w:val="ListParagraph"/>
        <w:numPr>
          <w:ilvl w:val="0"/>
          <w:numId w:val="0"/>
        </w:numPr>
        <w:spacing w:lineRule="auto" w:line="252" w:before="0" w:after="0"/>
        <w:ind w:left="0" w:firstLine="709"/>
        <w:contextualSpacing/>
        <w:jc w:val="both"/>
        <w:outlineLvl w:val="1"/>
        <w:rPr/>
      </w:pPr>
      <w:bookmarkStart w:id="22" w:name="_Toc483629369"/>
      <w:r>
        <w:rPr>
          <w:b/>
        </w:rPr>
        <w:t>6.2</w:t>
      </w:r>
      <w:r>
        <w:rPr/>
        <w:t xml:space="preserve"> Руководство по установке системы</w:t>
      </w:r>
      <w:bookmarkEnd w:id="22"/>
    </w:p>
    <w:p>
      <w:pPr>
        <w:pStyle w:val="Normal"/>
        <w:spacing w:lineRule="auto" w:line="252"/>
        <w:ind w:firstLine="709"/>
        <w:jc w:val="both"/>
        <w:rPr/>
      </w:pPr>
      <w:r>
        <w:rPr/>
      </w:r>
    </w:p>
    <w:p>
      <w:pPr>
        <w:pStyle w:val="Normal"/>
        <w:spacing w:lineRule="auto" w:line="252"/>
        <w:ind w:firstLine="709"/>
        <w:jc w:val="both"/>
        <w:rPr/>
      </w:pPr>
      <w:r>
        <w:rPr/>
        <w:t>Скопировать все файлы в один каталог. При необходимости установить платформу .</w:t>
      </w:r>
      <w:r>
        <w:rPr>
          <w:lang w:val="en-US"/>
        </w:rPr>
        <w:t>NET</w:t>
      </w:r>
      <w:r>
        <w:rPr/>
        <w:t xml:space="preserve"> </w:t>
      </w:r>
      <w:r>
        <w:rPr>
          <w:lang w:val="en-US"/>
        </w:rPr>
        <w:t>Framework</w:t>
      </w:r>
      <w:r>
        <w:rPr/>
        <w:t xml:space="preserve"> версии 2.0 и выше и библиотеку </w:t>
      </w:r>
      <w:r>
        <w:rPr>
          <w:lang w:val="en-US"/>
        </w:rPr>
        <w:t>WinPCap</w:t>
      </w:r>
      <w:r>
        <w:rPr/>
        <w:t>.</w:t>
      </w:r>
    </w:p>
    <w:p>
      <w:pPr>
        <w:pStyle w:val="Normal"/>
        <w:spacing w:lineRule="auto" w:line="252"/>
        <w:ind w:firstLine="709"/>
        <w:jc w:val="both"/>
        <w:rPr/>
      </w:pPr>
      <w:r>
        <w:rPr/>
      </w:r>
    </w:p>
    <w:p>
      <w:pPr>
        <w:pStyle w:val="Heading2"/>
        <w:spacing w:lineRule="auto" w:line="252"/>
        <w:ind w:firstLine="709"/>
        <w:rPr>
          <w:rFonts w:ascii="Times New Roman" w:hAnsi="Times New Roman" w:cs="Times New Roman"/>
          <w:color w:val="auto"/>
          <w:sz w:val="28"/>
          <w:szCs w:val="28"/>
        </w:rPr>
      </w:pPr>
      <w:bookmarkStart w:id="23" w:name="_Toc483629370"/>
      <w:r>
        <w:rPr>
          <w:rFonts w:cs="Times New Roman" w:ascii="Times New Roman" w:hAnsi="Times New Roman"/>
          <w:b/>
          <w:color w:val="auto"/>
          <w:sz w:val="28"/>
          <w:szCs w:val="28"/>
        </w:rPr>
        <w:t xml:space="preserve">6.3 </w:t>
      </w:r>
      <w:r>
        <w:rPr>
          <w:rFonts w:cs="Times New Roman" w:ascii="Times New Roman" w:hAnsi="Times New Roman"/>
          <w:color w:val="auto"/>
          <w:sz w:val="28"/>
          <w:szCs w:val="28"/>
        </w:rPr>
        <w:t>Руководство по использованию программного средства</w:t>
      </w:r>
      <w:bookmarkEnd w:id="23"/>
    </w:p>
    <w:p>
      <w:pPr>
        <w:pStyle w:val="Normal"/>
        <w:spacing w:lineRule="auto" w:line="252"/>
        <w:ind w:firstLine="709"/>
        <w:jc w:val="both"/>
        <w:rPr/>
      </w:pPr>
      <w:r>
        <w:rPr/>
      </w:r>
    </w:p>
    <w:p>
      <w:pPr>
        <w:pStyle w:val="Normal"/>
        <w:spacing w:lineRule="auto" w:line="252"/>
        <w:ind w:firstLine="709"/>
        <w:jc w:val="both"/>
        <w:rPr/>
      </w:pPr>
      <w:r>
        <w:rPr/>
        <w:t xml:space="preserve">Так как у данного проекта каждый модуль является отдельным приложением, то все модули кроме модуля определения идентификатора текущей </w:t>
      </w:r>
      <w:r>
        <w:rPr>
          <w:lang w:val="en-US"/>
        </w:rPr>
        <w:t>PPPoE</w:t>
      </w:r>
      <w:r>
        <w:rPr/>
        <w:t xml:space="preserve"> сессии будут рассмотрены в отдельности. Модуль определения идентификатора текущей </w:t>
      </w:r>
      <w:r>
        <w:rPr>
          <w:lang w:val="en-US"/>
        </w:rPr>
        <w:t>PPPoE</w:t>
      </w:r>
      <w:r>
        <w:rPr/>
        <w:t xml:space="preserve"> сессии</w:t>
      </w:r>
      <w:r>
        <w:rPr>
          <w:b/>
        </w:rPr>
        <w:t xml:space="preserve"> </w:t>
      </w:r>
      <w:r>
        <w:rPr/>
        <w:t>отдельно не рассматривается так как не имеет параметров командной строки, а результирующее значение возвращает в качестве кода выхода.</w:t>
      </w:r>
    </w:p>
    <w:p>
      <w:pPr>
        <w:pStyle w:val="Normal"/>
        <w:spacing w:lineRule="auto" w:line="252"/>
        <w:ind w:firstLine="709"/>
        <w:jc w:val="both"/>
        <w:rPr/>
      </w:pPr>
      <w:r>
        <w:rPr/>
        <w:t>В случае работы с интерфейсом необходимо провести следующие операции:</w:t>
      </w:r>
    </w:p>
    <w:p>
      <w:pPr>
        <w:pStyle w:val="ListParagraph"/>
        <w:numPr>
          <w:ilvl w:val="0"/>
          <w:numId w:val="26"/>
        </w:numPr>
        <w:spacing w:lineRule="auto" w:line="252" w:before="0" w:after="0"/>
        <w:ind w:left="0" w:firstLine="709"/>
        <w:contextualSpacing/>
        <w:jc w:val="both"/>
        <w:rPr>
          <w:b/>
          <w:b/>
        </w:rPr>
      </w:pPr>
      <w:r>
        <w:rPr/>
        <w:t xml:space="preserve">Запустить файл </w:t>
      </w:r>
      <w:r>
        <w:rPr>
          <w:lang w:val="en-US"/>
        </w:rPr>
        <w:t>GUI</w:t>
      </w:r>
      <w:r>
        <w:rPr/>
        <w:t>_</w:t>
      </w:r>
      <w:r>
        <w:rPr>
          <w:lang w:val="en-US"/>
        </w:rPr>
        <w:t>t</w:t>
      </w:r>
      <w:r>
        <w:rPr/>
        <w:t>1.</w:t>
      </w:r>
      <w:r>
        <w:rPr>
          <w:lang w:val="en-US"/>
        </w:rPr>
        <w:t>exe</w:t>
      </w:r>
      <w:r>
        <w:rPr/>
        <w:t>;</w:t>
      </w:r>
    </w:p>
    <w:p>
      <w:pPr>
        <w:pStyle w:val="Normal"/>
        <w:spacing w:lineRule="auto" w:line="252" w:before="0" w:after="240"/>
        <w:ind w:firstLine="709"/>
        <w:jc w:val="both"/>
        <w:rPr/>
      </w:pPr>
      <w:r>
        <w:rPr/>
        <w:t>В результате откроется следующее окно (см. рисунок 6.1):</w:t>
      </w:r>
    </w:p>
    <w:p>
      <w:pPr>
        <w:pStyle w:val="Normal"/>
        <w:spacing w:lineRule="auto" w:line="252"/>
        <w:jc w:val="center"/>
        <w:rPr/>
      </w:pPr>
      <w:r>
        <w:rPr/>
        <w:drawing>
          <wp:inline distT="0" distB="0" distL="0" distR="9525">
            <wp:extent cx="5934075" cy="3390900"/>
            <wp:effectExtent l="0" t="0" r="0" b="0"/>
            <wp:docPr id="2" name="Рисунок 1" descr="gui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guit11"/>
                    <pic:cNvPicPr>
                      <a:picLocks noChangeAspect="1" noChangeArrowheads="1"/>
                    </pic:cNvPicPr>
                  </pic:nvPicPr>
                  <pic:blipFill>
                    <a:blip r:embed="rId4"/>
                    <a:stretch>
                      <a:fillRect/>
                    </a:stretch>
                  </pic:blipFill>
                  <pic:spPr bwMode="auto">
                    <a:xfrm>
                      <a:off x="0" y="0"/>
                      <a:ext cx="5934075" cy="3390900"/>
                    </a:xfrm>
                    <a:prstGeom prst="rect">
                      <a:avLst/>
                    </a:prstGeom>
                  </pic:spPr>
                </pic:pic>
              </a:graphicData>
            </a:graphic>
          </wp:inline>
        </w:drawing>
      </w:r>
      <w:r>
        <w:rPr/>
        <w:t>Рисунок 6.1 – Модуль интерфейса</w:t>
      </w:r>
    </w:p>
    <w:p>
      <w:pPr>
        <w:pStyle w:val="Normal"/>
        <w:spacing w:lineRule="auto" w:line="252"/>
        <w:jc w:val="center"/>
        <w:rPr/>
      </w:pPr>
      <w:r>
        <w:rPr/>
      </w:r>
    </w:p>
    <w:p>
      <w:pPr>
        <w:pStyle w:val="ListParagraph"/>
        <w:numPr>
          <w:ilvl w:val="0"/>
          <w:numId w:val="26"/>
        </w:numPr>
        <w:spacing w:lineRule="auto" w:line="252"/>
        <w:ind w:left="0" w:firstLine="709"/>
        <w:jc w:val="both"/>
        <w:rPr/>
      </w:pPr>
      <w:r>
        <w:rPr/>
        <w:t>В этом окне выбрать тип атаки;</w:t>
      </w:r>
    </w:p>
    <w:p>
      <w:pPr>
        <w:pStyle w:val="ListParagraph"/>
        <w:numPr>
          <w:ilvl w:val="0"/>
          <w:numId w:val="26"/>
        </w:numPr>
        <w:spacing w:lineRule="auto" w:line="252"/>
        <w:ind w:left="0" w:firstLine="709"/>
        <w:jc w:val="both"/>
        <w:rPr/>
      </w:pPr>
      <w:r>
        <w:rPr/>
        <w:t>Ввести количество процессов которое будет запущено для атаки (рекомендуется количество процессов меньше либо равное количеству физических ядер процессора или нескольких процессоров в системе);</w:t>
      </w:r>
    </w:p>
    <w:p>
      <w:pPr>
        <w:pStyle w:val="ListParagraph"/>
        <w:numPr>
          <w:ilvl w:val="0"/>
          <w:numId w:val="26"/>
        </w:numPr>
        <w:spacing w:lineRule="auto" w:line="252"/>
        <w:ind w:left="0" w:firstLine="709"/>
        <w:jc w:val="both"/>
        <w:rPr/>
      </w:pPr>
      <w:r>
        <w:rPr/>
        <w:t>Ввести количество потоков в каждом процессе (не рекомендуется более 50, так как вызовет слишком серьезную нагрузку на систему, что может привести к серьезному снижению производительности);</w:t>
      </w:r>
    </w:p>
    <w:p>
      <w:pPr>
        <w:pStyle w:val="ListParagraph"/>
        <w:numPr>
          <w:ilvl w:val="0"/>
          <w:numId w:val="26"/>
        </w:numPr>
        <w:spacing w:lineRule="auto" w:line="252"/>
        <w:ind w:left="0" w:firstLine="709"/>
        <w:jc w:val="both"/>
        <w:rPr/>
      </w:pPr>
      <w:r>
        <w:rPr/>
        <w:t xml:space="preserve">Ввести адрес цели (можно в формате доменного имени или </w:t>
      </w:r>
      <w:r>
        <w:rPr>
          <w:lang w:val="en-US"/>
        </w:rPr>
        <w:t>IP</w:t>
      </w:r>
      <w:r>
        <w:rPr/>
        <w:t xml:space="preserve"> адреса);</w:t>
      </w:r>
    </w:p>
    <w:p>
      <w:pPr>
        <w:pStyle w:val="ListParagraph"/>
        <w:numPr>
          <w:ilvl w:val="0"/>
          <w:numId w:val="26"/>
        </w:numPr>
        <w:spacing w:lineRule="auto" w:line="252"/>
        <w:ind w:left="0" w:firstLine="709"/>
        <w:jc w:val="both"/>
        <w:rPr/>
      </w:pPr>
      <w:r>
        <w:rPr/>
        <w:t xml:space="preserve">Ввести порт для атаки (в случае </w:t>
      </w:r>
      <w:r>
        <w:rPr>
          <w:lang w:val="en-US"/>
        </w:rPr>
        <w:t>RUDY</w:t>
      </w:r>
      <w:r>
        <w:rPr/>
        <w:t xml:space="preserve">, </w:t>
      </w:r>
      <w:r>
        <w:rPr>
          <w:lang w:val="en-US"/>
        </w:rPr>
        <w:t>HTTP</w:t>
      </w:r>
      <w:r>
        <w:rPr/>
        <w:t>-</w:t>
      </w:r>
      <w:r>
        <w:rPr>
          <w:lang w:val="en-US"/>
        </w:rPr>
        <w:t>FLOOD</w:t>
      </w:r>
      <w:r>
        <w:rPr/>
        <w:t xml:space="preserve">, </w:t>
      </w:r>
      <w:r>
        <w:rPr>
          <w:lang w:val="en-US"/>
        </w:rPr>
        <w:t>Smurf</w:t>
      </w:r>
      <w:r>
        <w:rPr/>
        <w:t xml:space="preserve">, </w:t>
      </w:r>
      <w:r>
        <w:rPr>
          <w:lang w:val="en-US"/>
        </w:rPr>
        <w:t>DNS</w:t>
      </w:r>
      <w:r>
        <w:rPr/>
        <w:t xml:space="preserve"> усиления и </w:t>
      </w:r>
      <w:r>
        <w:rPr>
          <w:lang w:val="en-US"/>
        </w:rPr>
        <w:t>UDP</w:t>
      </w:r>
      <w:r>
        <w:rPr/>
        <w:t xml:space="preserve"> </w:t>
      </w:r>
      <w:r>
        <w:rPr>
          <w:lang w:val="en-US"/>
        </w:rPr>
        <w:t>Fraggle</w:t>
      </w:r>
      <w:r>
        <w:rPr/>
        <w:t xml:space="preserve"> он выбирается по умолчанию необходимым для целевых служб);</w:t>
      </w:r>
    </w:p>
    <w:p>
      <w:pPr>
        <w:pStyle w:val="ListParagraph"/>
        <w:numPr>
          <w:ilvl w:val="0"/>
          <w:numId w:val="26"/>
        </w:numPr>
        <w:spacing w:lineRule="auto" w:line="252"/>
        <w:ind w:left="0" w:firstLine="709"/>
        <w:jc w:val="both"/>
        <w:rPr/>
      </w:pPr>
      <w:r>
        <w:rPr/>
        <w:t xml:space="preserve">В случае использования </w:t>
      </w:r>
      <w:r>
        <w:rPr>
          <w:lang w:val="en-US"/>
        </w:rPr>
        <w:t>PPPoE</w:t>
      </w:r>
      <w:r>
        <w:rPr/>
        <w:t xml:space="preserve"> соединения сделать пункт </w:t>
      </w:r>
      <w:r>
        <w:rPr>
          <w:lang w:val="en-US"/>
        </w:rPr>
        <w:t>PPPoE</w:t>
      </w:r>
      <w:r>
        <w:rPr/>
        <w:t xml:space="preserve"> активным;</w:t>
      </w:r>
    </w:p>
    <w:p>
      <w:pPr>
        <w:pStyle w:val="ListParagraph"/>
        <w:numPr>
          <w:ilvl w:val="0"/>
          <w:numId w:val="26"/>
        </w:numPr>
        <w:spacing w:lineRule="auto" w:line="252"/>
        <w:ind w:left="0" w:firstLine="709"/>
        <w:jc w:val="both"/>
        <w:rPr/>
      </w:pPr>
      <w:r>
        <w:rPr/>
        <w:t>Нажать кнопку «</w:t>
      </w:r>
      <w:r>
        <w:rPr>
          <w:lang w:val="en-US"/>
        </w:rPr>
        <w:t>Start</w:t>
      </w:r>
      <w:r>
        <w:rPr/>
        <w:t>» и дождаться пока заполнится полоса загрузки.</w:t>
      </w:r>
    </w:p>
    <w:p>
      <w:pPr>
        <w:pStyle w:val="Normal"/>
        <w:spacing w:lineRule="auto" w:line="252"/>
        <w:ind w:firstLine="709"/>
        <w:jc w:val="both"/>
        <w:rPr/>
      </w:pPr>
      <w:r>
        <w:rPr/>
        <w:t>В левой нижней четверти данного окна так же расположены краткие советы по защите от каждого из перечисленных видов атак. Все возможные способы стоит искать на тематических ресурсах, так же часть рекомендаций находятся в обзоре литературы.</w:t>
      </w:r>
    </w:p>
    <w:p>
      <w:pPr>
        <w:pStyle w:val="Normal"/>
        <w:spacing w:lineRule="auto" w:line="252"/>
        <w:ind w:firstLine="709"/>
        <w:jc w:val="both"/>
        <w:rPr/>
      </w:pPr>
      <w:r>
        <w:rPr/>
        <w:t>В случае некорректного ввода атака не запустится, сообщения об ошибке так же не будет. В случае корректного ввода и запуска атаки окно будет выглядеть следующим образом (см. рисунок 6.2):</w:t>
      </w:r>
    </w:p>
    <w:p>
      <w:pPr>
        <w:pStyle w:val="Normal"/>
        <w:spacing w:lineRule="auto" w:line="252"/>
        <w:ind w:firstLine="709"/>
        <w:jc w:val="both"/>
        <w:rPr/>
      </w:pPr>
      <w:r>
        <w:rPr/>
      </w:r>
    </w:p>
    <w:p>
      <w:pPr>
        <w:pStyle w:val="Normal"/>
        <w:spacing w:lineRule="auto" w:line="252"/>
        <w:jc w:val="center"/>
        <w:rPr/>
      </w:pPr>
      <w:r>
        <w:rPr/>
        <w:drawing>
          <wp:inline distT="0" distB="8255" distL="0" distR="3810">
            <wp:extent cx="5939790" cy="2964180"/>
            <wp:effectExtent l="0" t="0" r="0" b="0"/>
            <wp:docPr id="3" name="Рисунок 2" descr="E:\m11a11k1\stud\Диплом\gui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E:\m11a11k1\stud\Диплом\guit12.PNG"/>
                    <pic:cNvPicPr>
                      <a:picLocks noChangeAspect="1" noChangeArrowheads="1"/>
                    </pic:cNvPicPr>
                  </pic:nvPicPr>
                  <pic:blipFill>
                    <a:blip r:embed="rId5"/>
                    <a:stretch>
                      <a:fillRect/>
                    </a:stretch>
                  </pic:blipFill>
                  <pic:spPr bwMode="auto">
                    <a:xfrm>
                      <a:off x="0" y="0"/>
                      <a:ext cx="5939790" cy="2964180"/>
                    </a:xfrm>
                    <a:prstGeom prst="rect">
                      <a:avLst/>
                    </a:prstGeom>
                  </pic:spPr>
                </pic:pic>
              </a:graphicData>
            </a:graphic>
          </wp:inline>
        </w:drawing>
      </w:r>
      <w:r>
        <w:rPr/>
        <w:t>Рисунок 6.2 – Запущенное с помощью модуля интерфейса приложение</w:t>
      </w:r>
    </w:p>
    <w:p>
      <w:pPr>
        <w:pStyle w:val="Normal"/>
        <w:spacing w:lineRule="auto" w:line="252"/>
        <w:jc w:val="center"/>
        <w:rPr/>
      </w:pPr>
      <w:r>
        <w:rPr/>
      </w:r>
    </w:p>
    <w:p>
      <w:pPr>
        <w:pStyle w:val="Normal"/>
        <w:spacing w:lineRule="auto" w:line="252"/>
        <w:jc w:val="both"/>
        <w:rPr>
          <w:b/>
          <w:b/>
        </w:rPr>
      </w:pPr>
      <w:r>
        <w:rPr/>
        <w:drawing>
          <wp:inline distT="0" distB="0" distL="0" distR="0">
            <wp:extent cx="5695950" cy="3453765"/>
            <wp:effectExtent l="0" t="0" r="0" b="0"/>
            <wp:docPr id="4" name="Рисунок 3" descr="E:\m11a11k1\stud\Диплом\gui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E:\m11a11k1\stud\Диплом\guit13.PNG"/>
                    <pic:cNvPicPr>
                      <a:picLocks noChangeAspect="1" noChangeArrowheads="1"/>
                    </pic:cNvPicPr>
                  </pic:nvPicPr>
                  <pic:blipFill>
                    <a:blip r:embed="rId6"/>
                    <a:stretch>
                      <a:fillRect/>
                    </a:stretch>
                  </pic:blipFill>
                  <pic:spPr bwMode="auto">
                    <a:xfrm>
                      <a:off x="0" y="0"/>
                      <a:ext cx="5695950" cy="3453765"/>
                    </a:xfrm>
                    <a:prstGeom prst="rect">
                      <a:avLst/>
                    </a:prstGeom>
                  </pic:spPr>
                </pic:pic>
              </a:graphicData>
            </a:graphic>
          </wp:inline>
        </w:drawing>
      </w:r>
    </w:p>
    <w:p>
      <w:pPr>
        <w:pStyle w:val="Normal"/>
        <w:spacing w:lineRule="auto" w:line="252"/>
        <w:jc w:val="center"/>
        <w:rPr>
          <w:b/>
          <w:b/>
        </w:rPr>
      </w:pPr>
      <w:r>
        <w:rPr/>
        <w:t xml:space="preserve">Рисунок 6.3 – Запущенное приложение с активным </w:t>
      </w:r>
      <w:r>
        <w:rPr>
          <w:lang w:val="en-US"/>
        </w:rPr>
        <w:t>PPPoE</w:t>
      </w:r>
      <w:r>
        <w:rPr/>
        <w:t xml:space="preserve"> соединением</w:t>
      </w:r>
    </w:p>
    <w:p>
      <w:pPr>
        <w:pStyle w:val="Normal"/>
        <w:spacing w:lineRule="auto" w:line="252"/>
        <w:ind w:firstLine="709"/>
        <w:jc w:val="both"/>
        <w:rPr/>
      </w:pPr>
      <w:r>
        <w:rPr/>
        <w:t xml:space="preserve">В случае использование </w:t>
      </w:r>
      <w:r>
        <w:rPr>
          <w:lang w:val="en-US"/>
        </w:rPr>
        <w:t>PPPoE</w:t>
      </w:r>
      <w:r>
        <w:rPr/>
        <w:t xml:space="preserve"> соединения и, следовательно, модуля мониторинга приложение выглядит так как это показано на рисунке 6.3.</w:t>
      </w:r>
    </w:p>
    <w:p>
      <w:pPr>
        <w:pStyle w:val="Normal"/>
        <w:spacing w:lineRule="auto" w:line="252"/>
        <w:jc w:val="both"/>
        <w:rPr>
          <w:bCs/>
          <w:color w:val="auto"/>
          <w:kern w:val="2"/>
          <w:szCs w:val="28"/>
        </w:rPr>
      </w:pPr>
      <w:r>
        <w:rPr>
          <w:bCs/>
          <w:color w:val="auto"/>
          <w:kern w:val="2"/>
          <w:szCs w:val="28"/>
        </w:rPr>
        <w:t>В случае использования модуля атакующего процесса необходимо выполнить следующие действия:</w:t>
      </w:r>
    </w:p>
    <w:p>
      <w:pPr>
        <w:pStyle w:val="ListParagraph"/>
        <w:numPr>
          <w:ilvl w:val="0"/>
          <w:numId w:val="27"/>
        </w:numPr>
        <w:spacing w:lineRule="auto" w:line="252"/>
        <w:ind w:left="0" w:firstLine="709"/>
        <w:jc w:val="both"/>
        <w:rPr>
          <w:bCs/>
          <w:kern w:val="2"/>
          <w:szCs w:val="28"/>
        </w:rPr>
      </w:pPr>
      <w:r>
        <w:rPr>
          <w:bCs/>
          <w:kern w:val="2"/>
          <w:szCs w:val="28"/>
        </w:rPr>
        <w:t>Запустить Командую строку от имени Администратора;</w:t>
      </w:r>
    </w:p>
    <w:p>
      <w:pPr>
        <w:pStyle w:val="ListParagraph"/>
        <w:numPr>
          <w:ilvl w:val="0"/>
          <w:numId w:val="27"/>
        </w:numPr>
        <w:spacing w:lineRule="auto" w:line="252"/>
        <w:ind w:left="0" w:firstLine="709"/>
        <w:jc w:val="both"/>
        <w:rPr>
          <w:bCs/>
          <w:kern w:val="2"/>
          <w:szCs w:val="28"/>
        </w:rPr>
      </w:pPr>
      <w:r>
        <w:rPr>
          <w:bCs/>
          <w:kern w:val="2"/>
          <w:szCs w:val="28"/>
        </w:rPr>
        <w:t xml:space="preserve">Перейти в каталог с файлом </w:t>
      </w:r>
      <w:r>
        <w:rPr>
          <w:bCs/>
          <w:kern w:val="2"/>
          <w:szCs w:val="28"/>
          <w:lang w:val="en-US"/>
        </w:rPr>
        <w:t>attackProcess</w:t>
      </w:r>
      <w:r>
        <w:rPr>
          <w:bCs/>
          <w:kern w:val="2"/>
          <w:szCs w:val="28"/>
        </w:rPr>
        <w:t>.</w:t>
      </w:r>
      <w:r>
        <w:rPr>
          <w:bCs/>
          <w:kern w:val="2"/>
          <w:szCs w:val="28"/>
          <w:lang w:val="en-US"/>
        </w:rPr>
        <w:t>exe</w:t>
      </w:r>
      <w:r>
        <w:rPr>
          <w:bCs/>
          <w:kern w:val="2"/>
          <w:szCs w:val="28"/>
        </w:rPr>
        <w:t>;</w:t>
      </w:r>
    </w:p>
    <w:p>
      <w:pPr>
        <w:pStyle w:val="ListParagraph"/>
        <w:numPr>
          <w:ilvl w:val="0"/>
          <w:numId w:val="27"/>
        </w:numPr>
        <w:spacing w:lineRule="auto" w:line="252"/>
        <w:ind w:left="0" w:firstLine="709"/>
        <w:jc w:val="both"/>
        <w:rPr>
          <w:bCs/>
          <w:kern w:val="2"/>
          <w:szCs w:val="28"/>
        </w:rPr>
      </w:pPr>
      <w:r>
        <w:rPr>
          <w:bCs/>
          <w:kern w:val="2"/>
          <w:szCs w:val="28"/>
        </w:rPr>
        <w:t xml:space="preserve">Запустить </w:t>
      </w:r>
      <w:r>
        <w:rPr>
          <w:bCs/>
          <w:kern w:val="2"/>
          <w:szCs w:val="28"/>
          <w:lang w:val="en-US"/>
        </w:rPr>
        <w:t>attackProcess</w:t>
      </w:r>
      <w:r>
        <w:rPr>
          <w:bCs/>
          <w:kern w:val="2"/>
          <w:szCs w:val="28"/>
        </w:rPr>
        <w:t>.</w:t>
      </w:r>
      <w:r>
        <w:rPr>
          <w:bCs/>
          <w:kern w:val="2"/>
          <w:szCs w:val="28"/>
          <w:lang w:val="en-US"/>
        </w:rPr>
        <w:t>exe</w:t>
      </w:r>
      <w:r>
        <w:rPr>
          <w:bCs/>
          <w:kern w:val="2"/>
          <w:szCs w:val="28"/>
        </w:rPr>
        <w:t xml:space="preserve"> со следующими параметрами: идентификатор процесса, количество потоков, </w:t>
      </w:r>
      <w:r>
        <w:rPr>
          <w:bCs/>
          <w:kern w:val="2"/>
          <w:szCs w:val="28"/>
          <w:lang w:val="en-US"/>
        </w:rPr>
        <w:t>IP</w:t>
      </w:r>
      <w:r>
        <w:rPr>
          <w:bCs/>
          <w:kern w:val="2"/>
          <w:szCs w:val="28"/>
        </w:rPr>
        <w:t xml:space="preserve"> адрес цели в формате, используемом в программе, порт назначения, тип атаки цифрой и идентификатор текущей </w:t>
      </w:r>
      <w:r>
        <w:rPr>
          <w:bCs/>
          <w:kern w:val="2"/>
          <w:szCs w:val="28"/>
          <w:lang w:val="en-US"/>
        </w:rPr>
        <w:t>PPPoE</w:t>
      </w:r>
      <w:r>
        <w:rPr>
          <w:bCs/>
          <w:kern w:val="2"/>
          <w:szCs w:val="28"/>
        </w:rPr>
        <w:t xml:space="preserve"> сессии или 0 если атака проводится в локальной сети.</w:t>
      </w:r>
    </w:p>
    <w:p>
      <w:pPr>
        <w:pStyle w:val="ListParagraph"/>
        <w:spacing w:lineRule="auto" w:line="252"/>
        <w:ind w:left="0" w:firstLine="709"/>
        <w:jc w:val="both"/>
        <w:rPr>
          <w:bCs/>
          <w:kern w:val="2"/>
          <w:szCs w:val="28"/>
        </w:rPr>
      </w:pPr>
      <w:r>
        <w:rPr>
          <w:bCs/>
          <w:kern w:val="2"/>
          <w:szCs w:val="28"/>
        </w:rPr>
        <w:t xml:space="preserve">В частном случае, со значениями идентификатора процесса равного 1, с 1 потоком, </w:t>
      </w:r>
      <w:r>
        <w:rPr>
          <w:bCs/>
          <w:kern w:val="2"/>
          <w:szCs w:val="28"/>
          <w:lang w:val="en-US"/>
        </w:rPr>
        <w:t>IP</w:t>
      </w:r>
      <w:r>
        <w:rPr>
          <w:bCs/>
          <w:kern w:val="2"/>
          <w:szCs w:val="28"/>
        </w:rPr>
        <w:t xml:space="preserve"> адресом цели равным 1.1.1.1, 80 портом назначения, атакой типа </w:t>
      </w:r>
      <w:r>
        <w:rPr>
          <w:bCs/>
          <w:kern w:val="2"/>
          <w:szCs w:val="28"/>
          <w:lang w:val="en-US"/>
        </w:rPr>
        <w:t>UDP</w:t>
      </w:r>
      <w:r>
        <w:rPr>
          <w:bCs/>
          <w:kern w:val="2"/>
          <w:szCs w:val="28"/>
        </w:rPr>
        <w:t xml:space="preserve"> </w:t>
      </w:r>
      <w:r>
        <w:rPr>
          <w:bCs/>
          <w:kern w:val="2"/>
          <w:szCs w:val="28"/>
          <w:lang w:val="en-US"/>
        </w:rPr>
        <w:t>Fraggle</w:t>
      </w:r>
      <w:r>
        <w:rPr>
          <w:bCs/>
          <w:kern w:val="2"/>
          <w:szCs w:val="28"/>
        </w:rPr>
        <w:t xml:space="preserve"> и без использования </w:t>
      </w:r>
      <w:r>
        <w:rPr>
          <w:bCs/>
          <w:kern w:val="2"/>
          <w:szCs w:val="28"/>
          <w:lang w:val="en-US"/>
        </w:rPr>
        <w:t>PPPoE</w:t>
      </w:r>
      <w:r>
        <w:rPr>
          <w:bCs/>
          <w:kern w:val="2"/>
          <w:szCs w:val="28"/>
        </w:rPr>
        <w:t>, запуск будет выглядеть как показано на рисунке 6.4, а запущенное приложение идентично рисунку 6.5.</w:t>
      </w:r>
    </w:p>
    <w:p>
      <w:pPr>
        <w:pStyle w:val="ListParagraph"/>
        <w:spacing w:lineRule="auto" w:line="252"/>
        <w:ind w:left="0" w:firstLine="709"/>
        <w:jc w:val="both"/>
        <w:rPr>
          <w:bCs/>
          <w:kern w:val="2"/>
          <w:szCs w:val="28"/>
        </w:rPr>
      </w:pPr>
      <w:r>
        <w:rPr>
          <w:bCs/>
          <w:kern w:val="2"/>
          <w:szCs w:val="28"/>
        </w:rPr>
      </w:r>
    </w:p>
    <w:p>
      <w:pPr>
        <w:pStyle w:val="ListParagraph"/>
        <w:spacing w:lineRule="auto" w:line="252" w:before="0" w:after="0"/>
        <w:ind w:left="0" w:hanging="0"/>
        <w:contextualSpacing/>
        <w:jc w:val="both"/>
        <w:rPr>
          <w:bCs/>
          <w:kern w:val="2"/>
          <w:szCs w:val="28"/>
        </w:rPr>
      </w:pPr>
      <w:r>
        <w:rPr/>
        <w:drawing>
          <wp:inline distT="0" distB="0" distL="0" distR="3810">
            <wp:extent cx="5939790" cy="1893570"/>
            <wp:effectExtent l="0" t="0" r="0" b="0"/>
            <wp:docPr id="5" name="Рисунок 4" descr="E:\m11a11k1\stud\Диплом\c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E:\m11a11k1\stud\Диплом\cons1.PNG"/>
                    <pic:cNvPicPr>
                      <a:picLocks noChangeAspect="1" noChangeArrowheads="1"/>
                    </pic:cNvPicPr>
                  </pic:nvPicPr>
                  <pic:blipFill>
                    <a:blip r:embed="rId7"/>
                    <a:stretch>
                      <a:fillRect/>
                    </a:stretch>
                  </pic:blipFill>
                  <pic:spPr bwMode="auto">
                    <a:xfrm>
                      <a:off x="0" y="0"/>
                      <a:ext cx="5939790" cy="1893570"/>
                    </a:xfrm>
                    <a:prstGeom prst="rect">
                      <a:avLst/>
                    </a:prstGeom>
                  </pic:spPr>
                </pic:pic>
              </a:graphicData>
            </a:graphic>
          </wp:inline>
        </w:drawing>
      </w:r>
    </w:p>
    <w:p>
      <w:pPr>
        <w:pStyle w:val="Normal"/>
        <w:spacing w:lineRule="auto" w:line="252"/>
        <w:jc w:val="center"/>
        <w:rPr>
          <w:bCs/>
          <w:color w:val="auto"/>
          <w:kern w:val="2"/>
          <w:szCs w:val="28"/>
        </w:rPr>
      </w:pPr>
      <w:r>
        <w:rPr>
          <w:bCs/>
          <w:color w:val="auto"/>
          <w:kern w:val="2"/>
          <w:szCs w:val="28"/>
        </w:rPr>
        <w:t>Рисунок 6.4 – Запуск атаки без использования модуля интерфейса</w:t>
      </w:r>
    </w:p>
    <w:p>
      <w:pPr>
        <w:pStyle w:val="Normal"/>
        <w:spacing w:lineRule="auto" w:line="252"/>
        <w:jc w:val="center"/>
        <w:rPr>
          <w:bCs/>
          <w:color w:val="auto"/>
          <w:kern w:val="2"/>
          <w:szCs w:val="28"/>
        </w:rPr>
      </w:pPr>
      <w:r>
        <w:rPr>
          <w:bCs/>
          <w:color w:val="auto"/>
          <w:kern w:val="2"/>
          <w:szCs w:val="28"/>
        </w:rPr>
      </w:r>
    </w:p>
    <w:p>
      <w:pPr>
        <w:pStyle w:val="Normal"/>
        <w:spacing w:lineRule="auto" w:line="252"/>
        <w:jc w:val="center"/>
        <w:rPr>
          <w:bCs/>
          <w:color w:val="auto"/>
          <w:kern w:val="2"/>
          <w:szCs w:val="28"/>
        </w:rPr>
      </w:pPr>
      <w:r>
        <w:rPr/>
        <w:drawing>
          <wp:inline distT="0" distB="0" distL="0" distR="635">
            <wp:extent cx="5942965" cy="1887220"/>
            <wp:effectExtent l="0" t="0" r="0" b="0"/>
            <wp:docPr id="6" name="Рисунок 5" descr="E:\m11a11k1\stud\Диплом\c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E:\m11a11k1\stud\Диплом\cons2.PNG"/>
                    <pic:cNvPicPr>
                      <a:picLocks noChangeAspect="1" noChangeArrowheads="1"/>
                    </pic:cNvPicPr>
                  </pic:nvPicPr>
                  <pic:blipFill>
                    <a:blip r:embed="rId8"/>
                    <a:stretch>
                      <a:fillRect/>
                    </a:stretch>
                  </pic:blipFill>
                  <pic:spPr bwMode="auto">
                    <a:xfrm>
                      <a:off x="0" y="0"/>
                      <a:ext cx="5942965" cy="1887220"/>
                    </a:xfrm>
                    <a:prstGeom prst="rect">
                      <a:avLst/>
                    </a:prstGeom>
                  </pic:spPr>
                </pic:pic>
              </a:graphicData>
            </a:graphic>
          </wp:inline>
        </w:drawing>
      </w:r>
      <w:r>
        <w:rPr>
          <w:bCs/>
          <w:color w:val="auto"/>
          <w:kern w:val="2"/>
          <w:szCs w:val="28"/>
        </w:rPr>
        <w:t>Рисунок 6.5 – Запущенная атаки без использования модуля интерфейса</w:t>
      </w:r>
    </w:p>
    <w:p>
      <w:pPr>
        <w:pStyle w:val="Normal"/>
        <w:spacing w:lineRule="auto" w:line="252"/>
        <w:jc w:val="center"/>
        <w:rPr>
          <w:bCs/>
          <w:color w:val="auto"/>
          <w:kern w:val="2"/>
          <w:szCs w:val="28"/>
        </w:rPr>
      </w:pPr>
      <w:r>
        <w:rPr>
          <w:bCs/>
          <w:color w:val="auto"/>
          <w:kern w:val="2"/>
          <w:szCs w:val="28"/>
        </w:rPr>
      </w:r>
    </w:p>
    <w:p>
      <w:pPr>
        <w:pStyle w:val="Normal"/>
        <w:spacing w:lineRule="auto" w:line="252" w:before="0" w:after="200"/>
        <w:rPr>
          <w:bCs/>
          <w:color w:val="auto"/>
          <w:kern w:val="2"/>
          <w:szCs w:val="28"/>
        </w:rPr>
      </w:pPr>
      <w:r>
        <w:rPr>
          <w:bCs/>
          <w:color w:val="auto"/>
          <w:kern w:val="2"/>
          <w:szCs w:val="28"/>
        </w:rPr>
      </w:r>
      <w:r>
        <w:br w:type="page"/>
      </w:r>
    </w:p>
    <w:p>
      <w:pPr>
        <w:pStyle w:val="Heading1"/>
        <w:spacing w:lineRule="auto" w:line="252"/>
        <w:ind w:firstLine="709"/>
        <w:jc w:val="both"/>
        <w:rPr>
          <w:b w:val="false"/>
          <w:b w:val="false"/>
          <w:sz w:val="28"/>
          <w:szCs w:val="28"/>
        </w:rPr>
      </w:pPr>
      <w:bookmarkStart w:id="24" w:name="_Toc483629371"/>
      <w:r>
        <w:rPr>
          <w:sz w:val="28"/>
          <w:szCs w:val="28"/>
        </w:rPr>
        <w:t>7</w:t>
      </w:r>
      <w:r>
        <w:rPr>
          <w:b w:val="false"/>
          <w:sz w:val="28"/>
          <w:szCs w:val="28"/>
        </w:rPr>
        <w:t xml:space="preserve"> ТЕХНИКО-ЭКОНОМИЧЕСКОЕ ОБОСНОВАНИЕ ЭФФЕКТИВНОСТИ РАЗРАБОТКИ И РЕАЛИЗАЦИИ ПРОГРАММНОГО СРЕДСТВА ТЕСТИРОВАНИЯ НАДЕЖНОСТИ СЕТЕВЫХ РЕСУРСОВ</w:t>
      </w:r>
      <w:bookmarkEnd w:id="24"/>
    </w:p>
    <w:p>
      <w:pPr>
        <w:pStyle w:val="Heading2"/>
        <w:spacing w:lineRule="auto" w:line="252"/>
        <w:ind w:firstLine="709"/>
        <w:rPr>
          <w:rFonts w:ascii="Times New Roman" w:hAnsi="Times New Roman" w:cs="Times New Roman"/>
          <w:color w:val="auto"/>
          <w:sz w:val="28"/>
          <w:szCs w:val="28"/>
        </w:rPr>
      </w:pPr>
      <w:bookmarkStart w:id="25" w:name="_Toc483629372"/>
      <w:r>
        <w:rPr>
          <w:rFonts w:cs="Times New Roman" w:ascii="Times New Roman" w:hAnsi="Times New Roman"/>
          <w:b/>
          <w:color w:val="auto"/>
          <w:sz w:val="28"/>
          <w:szCs w:val="28"/>
        </w:rPr>
        <w:t>7.1</w:t>
      </w:r>
      <w:r>
        <w:rPr>
          <w:rFonts w:cs="Times New Roman" w:ascii="Times New Roman" w:hAnsi="Times New Roman"/>
          <w:color w:val="auto"/>
          <w:sz w:val="28"/>
          <w:szCs w:val="28"/>
        </w:rPr>
        <w:t xml:space="preserve"> Характеристика программного продукта</w:t>
      </w:r>
      <w:bookmarkEnd w:id="25"/>
    </w:p>
    <w:p>
      <w:pPr>
        <w:pStyle w:val="Normal"/>
        <w:spacing w:lineRule="auto" w:line="252"/>
        <w:ind w:firstLine="709"/>
        <w:rPr>
          <w:szCs w:val="28"/>
        </w:rPr>
      </w:pPr>
      <w:r>
        <w:rPr>
          <w:szCs w:val="28"/>
        </w:rPr>
      </w:r>
    </w:p>
    <w:p>
      <w:pPr>
        <w:pStyle w:val="Normal"/>
        <w:spacing w:lineRule="auto" w:line="252"/>
        <w:ind w:firstLine="709"/>
        <w:jc w:val="both"/>
        <w:rPr>
          <w:szCs w:val="28"/>
        </w:rPr>
      </w:pPr>
      <w:r>
        <w:rPr>
          <w:szCs w:val="28"/>
        </w:rPr>
        <w:t xml:space="preserve">Разрабатываемое в данном дипломном проекте приложение предназначено для тестирования надежности сетевых ресурсов на устройствах под управлением ОС </w:t>
      </w:r>
      <w:r>
        <w:rPr>
          <w:szCs w:val="28"/>
          <w:lang w:val="en-US"/>
        </w:rPr>
        <w:t>Windows</w:t>
      </w:r>
      <w:r>
        <w:rPr>
          <w:szCs w:val="28"/>
        </w:rPr>
        <w:t xml:space="preserve">.  Приложение позволяет протестировать устойчивость ресурса к нескольким основным типам </w:t>
      </w:r>
      <w:r>
        <w:rPr>
          <w:szCs w:val="28"/>
          <w:lang w:val="en-US"/>
        </w:rPr>
        <w:t>DDoS</w:t>
      </w:r>
      <w:r>
        <w:rPr>
          <w:szCs w:val="28"/>
        </w:rPr>
        <w:t>-атак.</w:t>
      </w:r>
    </w:p>
    <w:p>
      <w:pPr>
        <w:pStyle w:val="Normal"/>
        <w:spacing w:lineRule="auto" w:line="252"/>
        <w:ind w:firstLine="709"/>
        <w:jc w:val="both"/>
        <w:rPr>
          <w:szCs w:val="28"/>
        </w:rPr>
      </w:pPr>
      <w:r>
        <w:rPr>
          <w:szCs w:val="28"/>
        </w:rPr>
        <w:t xml:space="preserve">Данный программный продукт разрабатывается для свободной продажи на рынке </w:t>
      </w:r>
      <w:r>
        <w:rPr>
          <w:szCs w:val="28"/>
          <w:lang w:val="en-US"/>
        </w:rPr>
        <w:t>IT</w:t>
      </w:r>
      <w:r>
        <w:rPr>
          <w:szCs w:val="28"/>
        </w:rPr>
        <w:t xml:space="preserve">. Пользователями данного продукта могут являться обычные люди, у которых имеется компьютер под управлением операционной системы </w:t>
      </w:r>
      <w:r>
        <w:rPr>
          <w:szCs w:val="28"/>
          <w:lang w:val="en-US"/>
        </w:rPr>
        <w:t>Windows</w:t>
      </w:r>
      <w:r>
        <w:rPr>
          <w:szCs w:val="28"/>
        </w:rPr>
        <w:t xml:space="preserve">. Так как это продукт для операционной системы устанавливаемой на стационарных компьютерах, то на основе исследования аналогов можно заметить, что основным отличием разрабатываемой системы от аналогов является современность и модульность. </w:t>
      </w:r>
    </w:p>
    <w:p>
      <w:pPr>
        <w:pStyle w:val="Normal"/>
        <w:spacing w:lineRule="auto" w:line="252"/>
        <w:ind w:firstLine="709"/>
        <w:jc w:val="both"/>
        <w:rPr>
          <w:szCs w:val="28"/>
        </w:rPr>
      </w:pPr>
      <w:r>
        <w:rPr>
          <w:szCs w:val="28"/>
        </w:rPr>
        <w:t>Исходя из проведенного маркетингового исследования, лицензии на данный программный продукт будут востребованы в течение четырех лет: в 2017 году планируется продать 1000 лицензий, в 2018 – 2000 лицензий, в 2019 – 1500 лицензий, в 2020 – 1000 лицензий.</w:t>
      </w:r>
    </w:p>
    <w:p>
      <w:pPr>
        <w:pStyle w:val="Normal"/>
        <w:spacing w:lineRule="auto" w:line="252"/>
        <w:ind w:firstLine="709"/>
        <w:jc w:val="both"/>
        <w:rPr>
          <w:szCs w:val="28"/>
        </w:rPr>
      </w:pPr>
      <w:r>
        <w:rPr>
          <w:szCs w:val="28"/>
        </w:rPr>
        <w:t>Разработка и внедрение данной системы позволят:</w:t>
      </w:r>
    </w:p>
    <w:p>
      <w:pPr>
        <w:pStyle w:val="ListParagraph"/>
        <w:numPr>
          <w:ilvl w:val="0"/>
          <w:numId w:val="23"/>
        </w:numPr>
        <w:tabs>
          <w:tab w:val="left" w:pos="993" w:leader="none"/>
        </w:tabs>
        <w:spacing w:lineRule="auto" w:line="252" w:before="0" w:after="0"/>
        <w:ind w:left="0" w:firstLine="709"/>
        <w:contextualSpacing/>
        <w:jc w:val="both"/>
        <w:rPr>
          <w:rFonts w:cs="Times New Roman"/>
          <w:szCs w:val="28"/>
        </w:rPr>
      </w:pPr>
      <w:r>
        <w:rPr>
          <w:rFonts w:cs="Times New Roman"/>
          <w:szCs w:val="28"/>
        </w:rPr>
        <w:t>повысить уровень защищенности сетевых ресурсов;</w:t>
      </w:r>
    </w:p>
    <w:p>
      <w:pPr>
        <w:pStyle w:val="ListParagraph"/>
        <w:numPr>
          <w:ilvl w:val="0"/>
          <w:numId w:val="23"/>
        </w:numPr>
        <w:tabs>
          <w:tab w:val="left" w:pos="993" w:leader="none"/>
        </w:tabs>
        <w:spacing w:lineRule="auto" w:line="252" w:before="0" w:after="0"/>
        <w:ind w:left="0" w:firstLine="709"/>
        <w:contextualSpacing/>
        <w:jc w:val="both"/>
        <w:rPr>
          <w:rFonts w:cs="Times New Roman"/>
          <w:szCs w:val="28"/>
        </w:rPr>
      </w:pPr>
      <w:r>
        <w:rPr>
          <w:rFonts w:cs="Times New Roman"/>
          <w:szCs w:val="28"/>
        </w:rPr>
        <w:t>упростить настройку защиты сетевых ресурсов.</w:t>
      </w:r>
    </w:p>
    <w:p>
      <w:pPr>
        <w:pStyle w:val="ListParagraph"/>
        <w:tabs>
          <w:tab w:val="left" w:pos="993" w:leader="none"/>
        </w:tabs>
        <w:spacing w:lineRule="auto" w:line="252" w:before="0" w:after="0"/>
        <w:ind w:left="0" w:firstLine="709"/>
        <w:contextualSpacing/>
        <w:jc w:val="both"/>
        <w:rPr>
          <w:rFonts w:cs="Times New Roman"/>
          <w:szCs w:val="28"/>
        </w:rPr>
      </w:pPr>
      <w:r>
        <w:rPr>
          <w:rFonts w:cs="Times New Roman"/>
          <w:szCs w:val="28"/>
        </w:rPr>
        <w:t>Экономическая целесообразность инвестиций в разработку и использования приложения тестирования надежности сетевых ресурсов осуществляется на основе расчета и оценки следующих показателей:</w:t>
      </w:r>
    </w:p>
    <w:p>
      <w:pPr>
        <w:pStyle w:val="ListParagraph"/>
        <w:numPr>
          <w:ilvl w:val="0"/>
          <w:numId w:val="23"/>
        </w:numPr>
        <w:tabs>
          <w:tab w:val="left" w:pos="993" w:leader="none"/>
        </w:tabs>
        <w:spacing w:lineRule="auto" w:line="252" w:before="0" w:after="0"/>
        <w:ind w:left="0" w:firstLine="709"/>
        <w:contextualSpacing/>
        <w:jc w:val="both"/>
        <w:rPr>
          <w:rFonts w:cs="Times New Roman"/>
          <w:szCs w:val="28"/>
        </w:rPr>
      </w:pPr>
      <w:r>
        <w:rPr>
          <w:rFonts w:cs="Times New Roman"/>
          <w:szCs w:val="28"/>
        </w:rPr>
        <w:t>чистая дисконтированная стоимость (ЧДД);</w:t>
      </w:r>
    </w:p>
    <w:p>
      <w:pPr>
        <w:pStyle w:val="ListParagraph"/>
        <w:numPr>
          <w:ilvl w:val="0"/>
          <w:numId w:val="23"/>
        </w:numPr>
        <w:tabs>
          <w:tab w:val="left" w:pos="993" w:leader="none"/>
        </w:tabs>
        <w:spacing w:lineRule="auto" w:line="252" w:before="0" w:after="0"/>
        <w:ind w:left="0" w:firstLine="709"/>
        <w:contextualSpacing/>
        <w:jc w:val="both"/>
        <w:rPr>
          <w:rFonts w:cs="Times New Roman"/>
          <w:szCs w:val="28"/>
        </w:rPr>
      </w:pPr>
      <w:r>
        <w:rPr>
          <w:rFonts w:cs="Times New Roman"/>
          <w:szCs w:val="28"/>
        </w:rPr>
        <w:t>срок окупаемости инвестиций (ТОК);</w:t>
      </w:r>
    </w:p>
    <w:p>
      <w:pPr>
        <w:pStyle w:val="ListParagraph"/>
        <w:numPr>
          <w:ilvl w:val="0"/>
          <w:numId w:val="23"/>
        </w:numPr>
        <w:tabs>
          <w:tab w:val="left" w:pos="993" w:leader="none"/>
        </w:tabs>
        <w:spacing w:lineRule="auto" w:line="252" w:before="0" w:after="0"/>
        <w:ind w:left="0" w:firstLine="709"/>
        <w:contextualSpacing/>
        <w:jc w:val="both"/>
        <w:rPr>
          <w:rFonts w:cs="Times New Roman"/>
          <w:szCs w:val="28"/>
        </w:rPr>
      </w:pPr>
      <w:r>
        <w:rPr>
          <w:rFonts w:cs="Times New Roman"/>
          <w:szCs w:val="28"/>
        </w:rPr>
        <w:t>рентабельность инвестиций (Р</w:t>
      </w:r>
      <w:r>
        <w:rPr>
          <w:rFonts w:cs="Times New Roman"/>
          <w:szCs w:val="28"/>
          <w:vertAlign w:val="subscript"/>
        </w:rPr>
        <w:t>н</w:t>
      </w:r>
      <w:r>
        <w:rPr>
          <w:rFonts w:cs="Times New Roman"/>
          <w:szCs w:val="28"/>
        </w:rPr>
        <w:t>).</w:t>
      </w:r>
    </w:p>
    <w:p>
      <w:pPr>
        <w:pStyle w:val="ListParagraph"/>
        <w:tabs>
          <w:tab w:val="left" w:pos="993" w:leader="none"/>
        </w:tabs>
        <w:spacing w:lineRule="auto" w:line="252" w:before="0" w:after="0"/>
        <w:ind w:left="0" w:firstLine="709"/>
        <w:contextualSpacing/>
        <w:jc w:val="both"/>
        <w:rPr>
          <w:rFonts w:cs="Times New Roman"/>
          <w:szCs w:val="28"/>
        </w:rPr>
      </w:pPr>
      <w:r>
        <w:rPr>
          <w:rFonts w:cs="Times New Roman"/>
          <w:szCs w:val="28"/>
        </w:rPr>
        <w:t>В результате разработки данного программного продукта пользователи смогут приобрести данное приложение и сразу же использовать по назначению, не устанавливая дополнительных модулей.</w:t>
      </w:r>
    </w:p>
    <w:p>
      <w:pPr>
        <w:pStyle w:val="ListParagraph"/>
        <w:tabs>
          <w:tab w:val="left" w:pos="993" w:leader="none"/>
        </w:tabs>
        <w:spacing w:lineRule="auto" w:line="252" w:before="0" w:after="0"/>
        <w:ind w:left="0" w:firstLine="709"/>
        <w:contextualSpacing/>
        <w:jc w:val="both"/>
        <w:rPr>
          <w:rFonts w:cs="Times New Roman"/>
          <w:szCs w:val="28"/>
        </w:rPr>
      </w:pPr>
      <w:r>
        <w:rPr>
          <w:rFonts w:cs="Times New Roman"/>
          <w:szCs w:val="28"/>
        </w:rPr>
      </w:r>
    </w:p>
    <w:p>
      <w:pPr>
        <w:pStyle w:val="ListParagraph"/>
        <w:numPr>
          <w:ilvl w:val="0"/>
          <w:numId w:val="0"/>
        </w:numPr>
        <w:tabs>
          <w:tab w:val="left" w:pos="993" w:leader="none"/>
        </w:tabs>
        <w:spacing w:lineRule="auto" w:line="252" w:before="0" w:after="0"/>
        <w:ind w:left="0" w:firstLine="709"/>
        <w:contextualSpacing/>
        <w:jc w:val="both"/>
        <w:outlineLvl w:val="1"/>
        <w:rPr>
          <w:rFonts w:cs="Times New Roman"/>
          <w:szCs w:val="28"/>
        </w:rPr>
      </w:pPr>
      <w:bookmarkStart w:id="26" w:name="_Toc483629373"/>
      <w:r>
        <w:rPr>
          <w:rFonts w:cs="Times New Roman"/>
          <w:b/>
          <w:szCs w:val="28"/>
        </w:rPr>
        <w:t xml:space="preserve">7.2 </w:t>
      </w:r>
      <w:r>
        <w:rPr>
          <w:rFonts w:cs="Times New Roman"/>
          <w:szCs w:val="28"/>
        </w:rPr>
        <w:t>Расчет сметы затрат и отпускной цены программного средства</w:t>
      </w:r>
      <w:bookmarkEnd w:id="26"/>
    </w:p>
    <w:p>
      <w:pPr>
        <w:pStyle w:val="ListParagraph"/>
        <w:tabs>
          <w:tab w:val="left" w:pos="993" w:leader="none"/>
        </w:tabs>
        <w:spacing w:lineRule="auto" w:line="252" w:before="0" w:after="0"/>
        <w:ind w:left="0" w:firstLine="709"/>
        <w:contextualSpacing/>
        <w:jc w:val="both"/>
        <w:rPr>
          <w:rFonts w:cs="Times New Roman"/>
          <w:szCs w:val="28"/>
        </w:rPr>
      </w:pPr>
      <w:r>
        <w:rPr>
          <w:rFonts w:cs="Times New Roman"/>
          <w:szCs w:val="28"/>
        </w:rPr>
      </w:r>
    </w:p>
    <w:p>
      <w:pPr>
        <w:pStyle w:val="ListParagraph"/>
        <w:tabs>
          <w:tab w:val="left" w:pos="993" w:leader="none"/>
        </w:tabs>
        <w:spacing w:lineRule="auto" w:line="252" w:before="0" w:after="0"/>
        <w:ind w:left="0" w:firstLine="709"/>
        <w:contextualSpacing/>
        <w:jc w:val="both"/>
        <w:rPr>
          <w:rFonts w:cs="Times New Roman"/>
          <w:szCs w:val="28"/>
        </w:rPr>
      </w:pPr>
      <w:r>
        <w:rPr>
          <w:rFonts w:cs="Times New Roman"/>
          <w:szCs w:val="28"/>
        </w:rPr>
        <w:t>Основная заработная плата исполнителей проекта определяется по следующей формуле:</w:t>
      </w:r>
    </w:p>
    <w:p>
      <w:pPr>
        <w:pStyle w:val="ListParagraph"/>
        <w:tabs>
          <w:tab w:val="left" w:pos="993" w:leader="none"/>
        </w:tabs>
        <w:spacing w:lineRule="auto" w:line="252" w:before="0" w:after="0"/>
        <w:ind w:left="0" w:firstLine="709"/>
        <w:contextualSpacing/>
        <w:jc w:val="both"/>
        <w:rPr>
          <w:rFonts w:cs="Times New Roman"/>
          <w:szCs w:val="28"/>
        </w:rPr>
      </w:pPr>
      <w:r>
        <w:rPr>
          <w:rFonts w:cs="Times New Roman"/>
          <w:szCs w:val="28"/>
        </w:rPr>
      </w:r>
    </w:p>
    <w:p>
      <w:pPr>
        <w:pStyle w:val="ListParagraph"/>
        <w:tabs>
          <w:tab w:val="left" w:pos="2268" w:leader="none"/>
        </w:tabs>
        <w:spacing w:lineRule="auto" w:line="252" w:before="0" w:after="0"/>
        <w:ind w:left="142" w:firstLine="851"/>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З</m:t>
            </m:r>
          </m:e>
          <m:sub>
            <m:r>
              <w:rPr>
                <w:rFonts w:ascii="Cambria Math" w:hAnsi="Cambria Math"/>
              </w:rPr>
              <m:t xml:space="preserve">о</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T</m:t>
                </m:r>
              </m:e>
              <m:sub>
                <m:sSub>
                  <m:e>
                    <m:r>
                      <w:rPr>
                        <w:rFonts w:ascii="Cambria Math" w:hAnsi="Cambria Math"/>
                      </w:rPr>
                      <m:t xml:space="preserve">Ч</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e>
        </m:nary>
      </m:oMath>
      <w:r>
        <w:rPr>
          <w:rFonts w:eastAsia="" w:cs="Arial" w:ascii="Arial" w:hAnsi="Arial" w:eastAsiaTheme="minorEastAsia"/>
          <w:szCs w:val="28"/>
        </w:rPr>
        <w:t xml:space="preserve">                                          </w:t>
      </w:r>
      <w:r>
        <w:rPr>
          <w:rFonts w:eastAsia="" w:cs="Times New Roman" w:eastAsiaTheme="minorEastAsia"/>
          <w:szCs w:val="28"/>
        </w:rPr>
        <w:t>(7.1)</w:t>
      </w:r>
    </w:p>
    <w:p>
      <w:pPr>
        <w:pStyle w:val="ListParagraph"/>
        <w:tabs>
          <w:tab w:val="left" w:pos="2268" w:leader="none"/>
        </w:tabs>
        <w:spacing w:lineRule="auto" w:line="252" w:before="0" w:after="0"/>
        <w:ind w:left="0" w:hanging="0"/>
        <w:contextualSpacing/>
        <w:jc w:val="both"/>
        <w:rPr>
          <w:rFonts w:eastAsia="" w:cs="Times New Roman" w:eastAsiaTheme="minorEastAsia"/>
          <w:szCs w:val="28"/>
        </w:rPr>
      </w:pPr>
      <w:r>
        <w:rPr>
          <w:rFonts w:eastAsia="" w:cs="Times New Roman" w:eastAsiaTheme="minorEastAsia"/>
          <w:szCs w:val="28"/>
        </w:rPr>
        <w:t xml:space="preserve">где </w:t>
      </w:r>
      <w:r>
        <w:rPr>
          <w:rFonts w:eastAsia="" w:cs="Times New Roman" w:eastAsiaTheme="minorEastAsia"/>
          <w:i/>
          <w:szCs w:val="28"/>
          <w:lang w:val="en-US"/>
        </w:rPr>
        <w:t>n</w:t>
      </w:r>
      <w:r>
        <w:rPr>
          <w:rFonts w:eastAsia="" w:cs="Times New Roman" w:eastAsiaTheme="minorEastAsia"/>
          <w:szCs w:val="28"/>
        </w:rPr>
        <w:t xml:space="preserve"> – количество исполнителей, занятых разработкой программных средств (ПС);</w:t>
      </w:r>
    </w:p>
    <w:p>
      <w:pPr>
        <w:pStyle w:val="ListParagraph"/>
        <w:tabs>
          <w:tab w:val="left" w:pos="567" w:leader="none"/>
        </w:tabs>
        <w:spacing w:lineRule="auto" w:line="252" w:before="0" w:after="0"/>
        <w:ind w:left="0" w:firstLine="426"/>
        <w:contextualSpacing/>
        <w:jc w:val="both"/>
        <w:rPr>
          <w:rFonts w:eastAsia="" w:cs="Times New Roman" w:eastAsiaTheme="minorEastAsia"/>
          <w:szCs w:val="28"/>
        </w:rPr>
      </w:pPr>
      <w:r>
        <w:rPr/>
      </w:r>
      <m:oMath xmlns:m="http://schemas.openxmlformats.org/officeDocument/2006/math">
        <m:sSub>
          <m:e>
            <m:r>
              <w:rPr>
                <w:rFonts w:ascii="Cambria Math" w:hAnsi="Cambria Math"/>
              </w:rPr>
              <m:t xml:space="preserve">T</m:t>
            </m:r>
          </m:e>
          <m:sub>
            <m:sSub>
              <m:e>
                <m:r>
                  <w:rPr>
                    <w:rFonts w:ascii="Cambria Math" w:hAnsi="Cambria Math"/>
                  </w:rPr>
                  <m:t xml:space="preserve">Ч</m:t>
                </m:r>
              </m:e>
              <m:sub>
                <m:r>
                  <w:rPr>
                    <w:rFonts w:ascii="Cambria Math" w:hAnsi="Cambria Math"/>
                  </w:rPr>
                  <m:t xml:space="preserve">i</m:t>
                </m:r>
              </m:sub>
            </m:sSub>
          </m:sub>
        </m:sSub>
      </m:oMath>
      <w:r>
        <w:rPr>
          <w:rFonts w:eastAsia="" w:cs="Times New Roman" w:eastAsiaTheme="minorEastAsia"/>
          <w:szCs w:val="28"/>
        </w:rPr>
        <w:t xml:space="preserve"> – </w:t>
      </w:r>
      <w:r>
        <w:rPr>
          <w:rFonts w:eastAsia="" w:cs="Times New Roman" w:eastAsiaTheme="minorEastAsia"/>
          <w:szCs w:val="28"/>
        </w:rPr>
        <w:t xml:space="preserve">часовая тарифная ставка </w:t>
      </w:r>
      <w:r>
        <w:rPr>
          <w:rFonts w:eastAsia="" w:cs="Times New Roman" w:eastAsiaTheme="minorEastAsia"/>
          <w:szCs w:val="28"/>
          <w:lang w:val="en-US"/>
        </w:rPr>
        <w:t>i</w:t>
      </w:r>
      <w:r>
        <w:rPr>
          <w:rFonts w:eastAsia="" w:cs="Times New Roman" w:eastAsiaTheme="minorEastAsia"/>
          <w:szCs w:val="28"/>
        </w:rPr>
        <w:t>-го исполнителя, руб;</w:t>
      </w:r>
    </w:p>
    <w:p>
      <w:pPr>
        <w:pStyle w:val="ListParagraph"/>
        <w:tabs>
          <w:tab w:val="left" w:pos="567" w:leader="none"/>
        </w:tabs>
        <w:spacing w:lineRule="auto" w:line="252" w:before="0" w:after="0"/>
        <w:ind w:left="0" w:firstLine="426"/>
        <w:contextualSpacing/>
        <w:jc w:val="both"/>
        <w:rPr>
          <w:rFonts w:eastAsia="" w:cs="Times New Roman" w:eastAsiaTheme="minorEastAsia"/>
          <w:szCs w:val="28"/>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eastAsia="" w:cs="Times New Roman" w:eastAsiaTheme="minorEastAsia"/>
          <w:szCs w:val="28"/>
        </w:rPr>
        <w:t xml:space="preserve"> – </w:t>
      </w:r>
      <w:r>
        <w:rPr>
          <w:rFonts w:eastAsia="" w:cs="Times New Roman" w:eastAsiaTheme="minorEastAsia"/>
          <w:szCs w:val="28"/>
        </w:rPr>
        <w:t xml:space="preserve">трудоемкость работ, выполняемых </w:t>
      </w:r>
      <w:r>
        <w:rPr>
          <w:rFonts w:eastAsia="" w:cs="Times New Roman" w:eastAsiaTheme="minorEastAsia"/>
          <w:szCs w:val="28"/>
          <w:lang w:val="en-US"/>
        </w:rPr>
        <w:t>i</w:t>
      </w:r>
      <w:r>
        <w:rPr>
          <w:rFonts w:eastAsia="" w:cs="Times New Roman" w:eastAsiaTheme="minorEastAsia"/>
          <w:szCs w:val="28"/>
        </w:rPr>
        <w:t>-ым исполнителем, ч.</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В настоящий момент тарифная ставка 1-го разряда в компании составляет</w:t>
        <w:tab/>
        <w:t>65 руб. Расчетная норма рабочего времени на 2017 год для пятидневной рабочей недели составляет 168 часов. Штат исполнителей проекта состоит из руководителя проекта и инженера-программиста первой категории.</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Расчет основной заработной платы исполнителей проекта представлен в таблице 7.1.</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hanging="0"/>
        <w:contextualSpacing/>
        <w:jc w:val="both"/>
        <w:rPr>
          <w:rFonts w:eastAsia="" w:cs="Times New Roman" w:eastAsiaTheme="minorEastAsia"/>
          <w:szCs w:val="28"/>
        </w:rPr>
      </w:pPr>
      <w:r>
        <w:rPr>
          <w:rFonts w:eastAsia="" w:cs="Times New Roman" w:eastAsiaTheme="minorEastAsia"/>
          <w:szCs w:val="28"/>
        </w:rPr>
        <w:t>Таблица 7.1 – Расчет основной заработной платы исполнителей</w:t>
      </w:r>
    </w:p>
    <w:tbl>
      <w:tblPr>
        <w:tblStyle w:val="af"/>
        <w:tblW w:w="9214" w:type="dxa"/>
        <w:jc w:val="left"/>
        <w:tblInd w:w="-5" w:type="dxa"/>
        <w:tblCellMar>
          <w:top w:w="0" w:type="dxa"/>
          <w:left w:w="108" w:type="dxa"/>
          <w:bottom w:w="0" w:type="dxa"/>
          <w:right w:w="108" w:type="dxa"/>
        </w:tblCellMar>
        <w:tblLook w:noVBand="1" w:val="04a0" w:noHBand="0" w:lastColumn="0" w:firstColumn="1" w:lastRow="0" w:firstRow="1"/>
      </w:tblPr>
      <w:tblGrid>
        <w:gridCol w:w="1700"/>
        <w:gridCol w:w="710"/>
        <w:gridCol w:w="1418"/>
        <w:gridCol w:w="1275"/>
        <w:gridCol w:w="1276"/>
        <w:gridCol w:w="710"/>
        <w:gridCol w:w="990"/>
        <w:gridCol w:w="1"/>
        <w:gridCol w:w="1"/>
        <w:gridCol w:w="1132"/>
      </w:tblGrid>
      <w:tr>
        <w:trPr>
          <w:trHeight w:val="715" w:hRule="atLeast"/>
        </w:trPr>
        <w:tc>
          <w:tcPr>
            <w:tcW w:w="1700" w:type="dxa"/>
            <w:vMerge w:val="restart"/>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Исполнитель</w:t>
            </w:r>
          </w:p>
        </w:tc>
        <w:tc>
          <w:tcPr>
            <w:tcW w:w="710" w:type="dxa"/>
            <w:vMerge w:val="restart"/>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Раз-ряд</w:t>
            </w:r>
          </w:p>
        </w:tc>
        <w:tc>
          <w:tcPr>
            <w:tcW w:w="1418" w:type="dxa"/>
            <w:vMerge w:val="restart"/>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Тарифный коэффици-ент (</w:t>
            </w:r>
            <w:r>
              <w:rPr>
                <w:rFonts w:eastAsia="" w:cs="Times New Roman" w:eastAsiaTheme="minorEastAsia"/>
                <w:sz w:val="24"/>
                <w:szCs w:val="24"/>
                <w:lang w:val="en-US"/>
              </w:rPr>
              <w:t>T</w:t>
            </w:r>
            <w:r>
              <w:rPr>
                <w:rFonts w:eastAsia="" w:cs="Times New Roman" w:eastAsiaTheme="minorEastAsia"/>
                <w:sz w:val="24"/>
                <w:szCs w:val="24"/>
                <w:vertAlign w:val="subscript"/>
                <w:lang w:val="en-US"/>
              </w:rPr>
              <w:t>к</w:t>
            </w:r>
            <w:r>
              <w:rPr>
                <w:rFonts w:eastAsia="" w:cs="Times New Roman" w:eastAsiaTheme="minorEastAsia"/>
                <w:sz w:val="24"/>
                <w:szCs w:val="24"/>
              </w:rPr>
              <w:t>)</w:t>
            </w:r>
          </w:p>
        </w:tc>
        <w:tc>
          <w:tcPr>
            <w:tcW w:w="1275" w:type="dxa"/>
            <w:vMerge w:val="restart"/>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Часовая тарифная ставка (Т</w:t>
            </w:r>
            <w:r>
              <w:rPr>
                <w:rFonts w:eastAsia="" w:cs="Times New Roman" w:eastAsiaTheme="minorEastAsia"/>
                <w:sz w:val="24"/>
                <w:szCs w:val="24"/>
                <w:vertAlign w:val="subscript"/>
              </w:rPr>
              <w:t>ч</w:t>
            </w:r>
            <w:r>
              <w:rPr>
                <w:rFonts w:eastAsia="" w:cs="Times New Roman" w:eastAsiaTheme="minorEastAsia"/>
                <w:sz w:val="24"/>
                <w:szCs w:val="24"/>
              </w:rPr>
              <w:t>), руб.</w:t>
            </w:r>
          </w:p>
        </w:tc>
        <w:tc>
          <w:tcPr>
            <w:tcW w:w="1276" w:type="dxa"/>
            <w:vMerge w:val="restart"/>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Трудо-емкость работ (</w:t>
            </w:r>
            <w:r>
              <w:rPr>
                <w:rFonts w:eastAsia="" w:cs="Times New Roman" w:eastAsiaTheme="minorEastAsia"/>
                <w:i/>
                <w:sz w:val="24"/>
                <w:szCs w:val="24"/>
                <w:lang w:val="en-US"/>
              </w:rPr>
              <w:t>t</w:t>
            </w:r>
            <w:r>
              <w:rPr>
                <w:rFonts w:eastAsia="" w:cs="Times New Roman" w:eastAsiaTheme="minorEastAsia"/>
                <w:sz w:val="24"/>
                <w:szCs w:val="24"/>
                <w:vertAlign w:val="subscript"/>
                <w:lang w:val="en-US"/>
              </w:rPr>
              <w:t>i</w:t>
            </w:r>
            <w:r>
              <w:rPr>
                <w:rFonts w:eastAsia="" w:cs="Times New Roman" w:eastAsiaTheme="minorEastAsia"/>
                <w:sz w:val="24"/>
                <w:szCs w:val="24"/>
              </w:rPr>
              <w:t>), ч.</w:t>
            </w:r>
          </w:p>
        </w:tc>
        <w:tc>
          <w:tcPr>
            <w:tcW w:w="1701" w:type="dxa"/>
            <w:gridSpan w:val="3"/>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 xml:space="preserve">Премия </w:t>
            </w:r>
          </w:p>
        </w:tc>
        <w:tc>
          <w:tcPr>
            <w:tcW w:w="1133" w:type="dxa"/>
            <w:gridSpan w:val="2"/>
            <w:vMerge w:val="restart"/>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Заработ-ная плата (З), руб.</w:t>
            </w:r>
          </w:p>
        </w:tc>
      </w:tr>
      <w:tr>
        <w:trPr>
          <w:trHeight w:val="345" w:hRule="atLeast"/>
        </w:trPr>
        <w:tc>
          <w:tcPr>
            <w:tcW w:w="1700" w:type="dxa"/>
            <w:vMerge w:val="continue"/>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r>
          </w:p>
        </w:tc>
        <w:tc>
          <w:tcPr>
            <w:tcW w:w="710" w:type="dxa"/>
            <w:vMerge w:val="continue"/>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r>
          </w:p>
        </w:tc>
        <w:tc>
          <w:tcPr>
            <w:tcW w:w="1418" w:type="dxa"/>
            <w:vMerge w:val="continue"/>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r>
          </w:p>
        </w:tc>
        <w:tc>
          <w:tcPr>
            <w:tcW w:w="1275" w:type="dxa"/>
            <w:vMerge w:val="continue"/>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r>
          </w:p>
        </w:tc>
        <w:tc>
          <w:tcPr>
            <w:tcW w:w="1276" w:type="dxa"/>
            <w:vMerge w:val="continue"/>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r>
          </w:p>
        </w:tc>
        <w:tc>
          <w:tcPr>
            <w:tcW w:w="710"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w:t>
            </w:r>
          </w:p>
        </w:tc>
        <w:tc>
          <w:tcPr>
            <w:tcW w:w="992" w:type="dxa"/>
            <w:gridSpan w:val="3"/>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руб.</w:t>
            </w:r>
          </w:p>
        </w:tc>
        <w:tc>
          <w:tcPr>
            <w:tcW w:w="1132" w:type="dxa"/>
            <w:vMerge w:val="continue"/>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r>
          </w:p>
        </w:tc>
      </w:tr>
      <w:tr>
        <w:trPr/>
        <w:tc>
          <w:tcPr>
            <w:tcW w:w="1700"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Руководитель проекта</w:t>
            </w:r>
          </w:p>
        </w:tc>
        <w:tc>
          <w:tcPr>
            <w:tcW w:w="710"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17</w:t>
            </w:r>
          </w:p>
        </w:tc>
        <w:tc>
          <w:tcPr>
            <w:tcW w:w="1418"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3,98</w:t>
            </w:r>
          </w:p>
        </w:tc>
        <w:tc>
          <w:tcPr>
            <w:tcW w:w="1275"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2,29</w:t>
            </w:r>
          </w:p>
        </w:tc>
        <w:tc>
          <w:tcPr>
            <w:tcW w:w="1276"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320</w:t>
            </w:r>
          </w:p>
        </w:tc>
        <w:tc>
          <w:tcPr>
            <w:tcW w:w="710" w:type="dxa"/>
            <w:vMerge w:val="restart"/>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50</w:t>
            </w:r>
          </w:p>
        </w:tc>
        <w:tc>
          <w:tcPr>
            <w:tcW w:w="992" w:type="dxa"/>
            <w:gridSpan w:val="3"/>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366,40</w:t>
            </w:r>
          </w:p>
        </w:tc>
        <w:tc>
          <w:tcPr>
            <w:tcW w:w="1132"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1099,60</w:t>
            </w:r>
          </w:p>
        </w:tc>
      </w:tr>
      <w:tr>
        <w:trPr/>
        <w:tc>
          <w:tcPr>
            <w:tcW w:w="1700"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Инженер-программист</w:t>
            </w:r>
          </w:p>
        </w:tc>
        <w:tc>
          <w:tcPr>
            <w:tcW w:w="710"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10</w:t>
            </w:r>
          </w:p>
        </w:tc>
        <w:tc>
          <w:tcPr>
            <w:tcW w:w="1418"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2,48</w:t>
            </w:r>
          </w:p>
        </w:tc>
        <w:tc>
          <w:tcPr>
            <w:tcW w:w="1275"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lang w:val="en-US"/>
              </w:rPr>
              <w:t>1</w:t>
            </w:r>
            <w:r>
              <w:rPr>
                <w:rFonts w:eastAsia="" w:cs="Times New Roman" w:eastAsiaTheme="minorEastAsia"/>
                <w:sz w:val="24"/>
                <w:szCs w:val="24"/>
              </w:rPr>
              <w:t>,42</w:t>
            </w:r>
          </w:p>
        </w:tc>
        <w:tc>
          <w:tcPr>
            <w:tcW w:w="1276"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480</w:t>
            </w:r>
          </w:p>
        </w:tc>
        <w:tc>
          <w:tcPr>
            <w:tcW w:w="710" w:type="dxa"/>
            <w:vMerge w:val="continue"/>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r>
          </w:p>
        </w:tc>
        <w:tc>
          <w:tcPr>
            <w:tcW w:w="992" w:type="dxa"/>
            <w:gridSpan w:val="3"/>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340,80</w:t>
            </w:r>
          </w:p>
        </w:tc>
        <w:tc>
          <w:tcPr>
            <w:tcW w:w="1132" w:type="dxa"/>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1022,40</w:t>
            </w:r>
          </w:p>
        </w:tc>
      </w:tr>
      <w:tr>
        <w:trPr/>
        <w:tc>
          <w:tcPr>
            <w:tcW w:w="8079" w:type="dxa"/>
            <w:gridSpan w:val="7"/>
            <w:tcBorders/>
            <w:shd w:fill="auto" w:val="clear"/>
            <w:vAlign w:val="center"/>
          </w:tcPr>
          <w:p>
            <w:pPr>
              <w:pStyle w:val="ListParagraph"/>
              <w:tabs>
                <w:tab w:val="left" w:pos="567" w:leader="none"/>
              </w:tabs>
              <w:spacing w:lineRule="auto" w:line="252" w:before="0" w:after="0"/>
              <w:ind w:left="0" w:hanging="0"/>
              <w:contextualSpacing/>
              <w:rPr>
                <w:sz w:val="24"/>
                <w:szCs w:val="24"/>
              </w:rPr>
            </w:pPr>
            <w:r>
              <w:rPr>
                <w:rFonts w:eastAsia="" w:cs="Times New Roman" w:eastAsiaTheme="minorEastAsia"/>
                <w:sz w:val="24"/>
                <w:szCs w:val="24"/>
              </w:rPr>
              <w:t>Основная заработная плата, З</w:t>
            </w:r>
            <w:r>
              <w:rPr>
                <w:rFonts w:eastAsia="" w:cs="Times New Roman" w:eastAsiaTheme="minorEastAsia"/>
                <w:sz w:val="24"/>
                <w:szCs w:val="24"/>
                <w:vertAlign w:val="subscript"/>
              </w:rPr>
              <w:t>о</w:t>
            </w:r>
          </w:p>
        </w:tc>
        <w:tc>
          <w:tcPr>
            <w:tcW w:w="1134" w:type="dxa"/>
            <w:gridSpan w:val="3"/>
            <w:tcBorders/>
            <w:shd w:fill="auto" w:val="clear"/>
            <w:vAlign w:val="center"/>
          </w:tcPr>
          <w:p>
            <w:pPr>
              <w:pStyle w:val="ListParagraph"/>
              <w:tabs>
                <w:tab w:val="left" w:pos="567" w:leader="none"/>
              </w:tabs>
              <w:spacing w:lineRule="auto" w:line="252" w:before="0" w:after="0"/>
              <w:ind w:left="0" w:hanging="0"/>
              <w:contextualSpacing/>
              <w:jc w:val="center"/>
              <w:rPr>
                <w:rFonts w:eastAsia="" w:cs="Times New Roman" w:eastAsiaTheme="minorEastAsia"/>
                <w:sz w:val="24"/>
                <w:szCs w:val="24"/>
              </w:rPr>
            </w:pPr>
            <w:r>
              <w:rPr>
                <w:rFonts w:eastAsia="" w:cs="Times New Roman" w:eastAsiaTheme="minorEastAsia"/>
                <w:sz w:val="24"/>
                <w:szCs w:val="24"/>
              </w:rPr>
              <w:t>2122</w:t>
            </w:r>
          </w:p>
        </w:tc>
      </w:tr>
    </w:tbl>
    <w:p>
      <w:pPr>
        <w:pStyle w:val="ListParagraph"/>
        <w:tabs>
          <w:tab w:val="left" w:pos="567" w:leader="none"/>
        </w:tabs>
        <w:spacing w:lineRule="auto" w:line="252" w:before="0" w:after="0"/>
        <w:ind w:left="0" w:firstLine="709"/>
        <w:contextualSpacing/>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rPr>
          <w:rFonts w:eastAsia="" w:cs="Times New Roman" w:eastAsiaTheme="minorEastAsia"/>
          <w:szCs w:val="28"/>
        </w:rPr>
      </w:pPr>
      <w:r>
        <w:rPr>
          <w:rFonts w:eastAsia="" w:cs="Times New Roman" w:eastAsiaTheme="minorEastAsia"/>
          <w:szCs w:val="28"/>
        </w:rPr>
        <w:t>Дополнительная заработная плата исполнителей проекта определяется по формуле:</w:t>
      </w:r>
    </w:p>
    <w:p>
      <w:pPr>
        <w:pStyle w:val="ListParagraph"/>
        <w:tabs>
          <w:tab w:val="left" w:pos="567" w:leader="none"/>
        </w:tabs>
        <w:spacing w:lineRule="auto" w:line="252" w:before="0" w:after="0"/>
        <w:ind w:left="0" w:firstLine="709"/>
        <w:contextualSpacing/>
        <w:rPr>
          <w:rFonts w:eastAsia="" w:cs="Times New Roman" w:eastAsiaTheme="minorEastAsia"/>
          <w:szCs w:val="28"/>
        </w:rPr>
      </w:pPr>
      <w:r>
        <w:rPr>
          <w:rFonts w:eastAsia="" w:cs="Times New Roman" w:eastAsiaTheme="minorEastAsia"/>
          <w:szCs w:val="28"/>
        </w:rPr>
      </w:r>
    </w:p>
    <w:p>
      <w:pPr>
        <w:pStyle w:val="ListParagraph"/>
        <w:tabs>
          <w:tab w:val="left" w:pos="993" w:leader="none"/>
          <w:tab w:val="left" w:pos="3969" w:leader="none"/>
          <w:tab w:val="left" w:pos="4111" w:leader="none"/>
        </w:tabs>
        <w:spacing w:lineRule="auto" w:line="252" w:before="0" w:after="0"/>
        <w:ind w:left="2835" w:firstLine="851"/>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З</m:t>
            </m:r>
          </m:e>
          <m:sub>
            <m:r>
              <w:rPr>
                <w:rFonts w:ascii="Cambria Math" w:hAnsi="Cambria Math"/>
              </w:rPr>
              <m:t xml:space="preserve">д</m:t>
            </m:r>
          </m:sub>
        </m:sSub>
        <m:r>
          <w:rPr>
            <w:rFonts w:ascii="Cambria Math" w:hAnsi="Cambria Math"/>
          </w:rPr>
          <m:t xml:space="preserve">=</m:t>
        </m:r>
        <m:f>
          <m:num>
            <m:sSub>
              <m:e>
                <m:r>
                  <w:rPr>
                    <w:rFonts w:ascii="Cambria Math" w:hAnsi="Cambria Math"/>
                  </w:rPr>
                  <m:t xml:space="preserve">З</m:t>
                </m:r>
              </m:e>
              <m:sub>
                <m:r>
                  <w:rPr>
                    <w:rFonts w:ascii="Cambria Math" w:hAnsi="Cambria Math"/>
                  </w:rPr>
                  <m:t xml:space="preserve">о</m:t>
                </m:r>
              </m:sub>
            </m:sSub>
            <m:r>
              <w:rPr>
                <w:rFonts w:ascii="Cambria Math" w:hAnsi="Cambria Math"/>
              </w:rPr>
              <m:t xml:space="preserve">∙</m:t>
            </m:r>
            <m:sSub>
              <m:e>
                <m:r>
                  <w:rPr>
                    <w:rFonts w:ascii="Cambria Math" w:hAnsi="Cambria Math"/>
                  </w:rPr>
                  <m:t xml:space="preserve">Н</m:t>
                </m:r>
              </m:e>
              <m:sub>
                <m:r>
                  <w:rPr>
                    <w:rFonts w:ascii="Cambria Math" w:hAnsi="Cambria Math"/>
                  </w:rPr>
                  <m:t xml:space="preserve">д</m:t>
                </m:r>
              </m:sub>
            </m:sSub>
          </m:num>
          <m:den>
            <m:r>
              <w:rPr>
                <w:rFonts w:ascii="Cambria Math" w:hAnsi="Cambria Math"/>
              </w:rPr>
              <m:t xml:space="preserve">100</m:t>
            </m:r>
          </m:den>
        </m:f>
        <m:r>
          <w:rPr>
            <w:rFonts w:ascii="Cambria Math" w:hAnsi="Cambria Math"/>
          </w:rPr>
          <m:t xml:space="preserve">,</m:t>
        </m:r>
      </m:oMath>
      <w:r>
        <w:rPr>
          <w:rFonts w:eastAsia="" w:cs="Times New Roman" w:eastAsiaTheme="minorEastAsia"/>
          <w:szCs w:val="28"/>
        </w:rPr>
        <w:t xml:space="preserve">                                                     </w:t>
      </w:r>
      <w:r>
        <w:rPr>
          <w:rFonts w:eastAsia="" w:cs="Times New Roman" w:eastAsiaTheme="minorEastAsia"/>
          <w:szCs w:val="28"/>
        </w:rPr>
        <w:t>(7.2)</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hanging="0"/>
        <w:contextualSpacing/>
        <w:jc w:val="both"/>
        <w:rPr>
          <w:rFonts w:eastAsia="" w:cs="Times New Roman" w:eastAsiaTheme="minorEastAsia"/>
          <w:szCs w:val="28"/>
        </w:rPr>
      </w:pPr>
      <w:r>
        <w:rPr>
          <w:rFonts w:eastAsia="" w:cs="Times New Roman" w:eastAsiaTheme="minorEastAsia"/>
          <w:szCs w:val="28"/>
        </w:rPr>
        <w:t>где Н</w:t>
      </w:r>
      <w:r>
        <w:rPr>
          <w:rFonts w:eastAsia="" w:cs="Times New Roman" w:eastAsiaTheme="minorEastAsia"/>
          <w:szCs w:val="28"/>
          <w:vertAlign w:val="subscript"/>
        </w:rPr>
        <w:t>д</w:t>
      </w:r>
      <w:r>
        <w:rPr>
          <w:rFonts w:eastAsia="" w:cs="Times New Roman" w:eastAsiaTheme="minorEastAsia"/>
          <w:szCs w:val="28"/>
        </w:rPr>
        <w:t xml:space="preserve"> – норматив дополнительной заработной платы, 10%</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После подстановки значений в формулу (7.2) дополнительная заработная плата составит:</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jc w:val="center"/>
        <w:rPr>
          <w:rFonts w:eastAsia="" w:cs="Times New Roman" w:eastAsiaTheme="minorEastAsia"/>
          <w:szCs w:val="28"/>
        </w:rPr>
      </w:pPr>
      <w:r>
        <w:rPr/>
      </w:r>
      <m:oMath xmlns:m="http://schemas.openxmlformats.org/officeDocument/2006/math">
        <m:sSub>
          <m:e>
            <m:r>
              <w:rPr>
                <w:rFonts w:ascii="Cambria Math" w:hAnsi="Cambria Math"/>
              </w:rPr>
              <m:t xml:space="preserve">З</m:t>
            </m:r>
          </m:e>
          <m:sub>
            <m:r>
              <w:rPr>
                <w:rFonts w:ascii="Cambria Math" w:hAnsi="Cambria Math"/>
              </w:rPr>
              <m:t xml:space="preserve">д</m:t>
            </m:r>
          </m:sub>
        </m:sSub>
        <m:r>
          <w:rPr>
            <w:rFonts w:ascii="Cambria Math" w:hAnsi="Cambria Math"/>
          </w:rPr>
          <m:t xml:space="preserve">=</m:t>
        </m:r>
        <m:f>
          <m:num>
            <m:r>
              <w:rPr>
                <w:rFonts w:ascii="Cambria Math" w:hAnsi="Cambria Math"/>
              </w:rPr>
              <m:t xml:space="preserve">2122</m:t>
            </m:r>
            <m:r>
              <w:rPr>
                <w:rFonts w:ascii="Cambria Math" w:hAnsi="Cambria Math"/>
              </w:rPr>
              <m:t xml:space="preserve">∙</m:t>
            </m:r>
            <m:r>
              <w:rPr>
                <w:rFonts w:ascii="Cambria Math" w:hAnsi="Cambria Math"/>
              </w:rPr>
              <m:t xml:space="preserve">10</m:t>
            </m:r>
          </m:num>
          <m:den>
            <m:r>
              <w:rPr>
                <w:rFonts w:ascii="Cambria Math" w:hAnsi="Cambria Math"/>
              </w:rPr>
              <m:t xml:space="preserve">100</m:t>
            </m:r>
          </m:den>
        </m:f>
        <m:r>
          <w:rPr>
            <w:rFonts w:ascii="Cambria Math" w:hAnsi="Cambria Math"/>
          </w:rPr>
          <m:t xml:space="preserve">=</m:t>
        </m:r>
        <m:r>
          <w:rPr>
            <w:rFonts w:ascii="Cambria Math" w:hAnsi="Cambria Math"/>
          </w:rPr>
          <m:t xml:space="preserve">212,20</m:t>
        </m:r>
        <m:r>
          <w:rPr>
            <w:rFonts w:ascii="Cambria Math" w:hAnsi="Cambria Math"/>
          </w:rPr>
          <m:t xml:space="preserve">руб</m:t>
        </m:r>
        <m:r>
          <w:rPr>
            <w:rFonts w:ascii="Cambria Math" w:hAnsi="Cambria Math"/>
          </w:rPr>
          <m:t xml:space="preserve">.</m:t>
        </m:r>
      </m:oMath>
      <w:r>
        <w:rPr>
          <w:rFonts w:eastAsia="" w:cs="Times New Roman" w:eastAsiaTheme="minorEastAsia"/>
          <w:szCs w:val="28"/>
        </w:rPr>
        <w:t xml:space="preserve">  </w:t>
      </w:r>
    </w:p>
    <w:p>
      <w:pPr>
        <w:pStyle w:val="ListParagraph"/>
        <w:tabs>
          <w:tab w:val="left" w:pos="567" w:leader="none"/>
        </w:tabs>
        <w:spacing w:lineRule="auto" w:line="252" w:before="0" w:after="0"/>
        <w:ind w:left="0" w:firstLine="709"/>
        <w:contextualSpacing/>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Отчисления в фонд социальной защиты населения и на обязательное страхование (З</w:t>
      </w:r>
      <w:r>
        <w:rPr>
          <w:rFonts w:eastAsia="" w:cs="Times New Roman" w:eastAsiaTheme="minorEastAsia"/>
          <w:szCs w:val="28"/>
          <w:vertAlign w:val="subscript"/>
        </w:rPr>
        <w:t>сз</w:t>
      </w:r>
      <w:r>
        <w:rPr>
          <w:rFonts w:eastAsia="" w:cs="Times New Roman" w:eastAsiaTheme="minorEastAsia"/>
          <w:szCs w:val="28"/>
        </w:rPr>
        <w:t>) определяются в соответствии с действующими законодательными актами по формуле:</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2835" w:hanging="2126"/>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З</m:t>
            </m:r>
          </m:e>
          <m:sub>
            <m:r>
              <w:rPr>
                <w:rFonts w:ascii="Cambria Math" w:hAnsi="Cambria Math"/>
              </w:rPr>
              <m:t xml:space="preserve">сз</m:t>
            </m:r>
          </m:sub>
        </m:sSub>
        <m:r>
          <w:rPr>
            <w:rFonts w:ascii="Cambria Math" w:hAnsi="Cambria Math"/>
          </w:rPr>
          <m:t xml:space="preserve">=</m:t>
        </m:r>
        <m:f>
          <m:num>
            <m:d>
              <m:dPr>
                <m:begChr m:val="("/>
                <m:endChr m:val=")"/>
              </m:dPr>
              <m:e>
                <m:sSub>
                  <m:e>
                    <m:r>
                      <w:rPr>
                        <w:rFonts w:ascii="Cambria Math" w:hAnsi="Cambria Math"/>
                      </w:rPr>
                      <m:t xml:space="preserve">З</m:t>
                    </m:r>
                  </m:e>
                  <m:sub>
                    <m:r>
                      <w:rPr>
                        <w:rFonts w:ascii="Cambria Math" w:hAnsi="Cambria Math"/>
                      </w:rPr>
                      <m:t xml:space="preserve">о</m:t>
                    </m:r>
                  </m:sub>
                </m:sSub>
                <m:r>
                  <w:rPr>
                    <w:rFonts w:ascii="Cambria Math" w:hAnsi="Cambria Math"/>
                  </w:rPr>
                  <m:t xml:space="preserve">+</m:t>
                </m:r>
                <m:sSub>
                  <m:e>
                    <m:r>
                      <w:rPr>
                        <w:rFonts w:ascii="Cambria Math" w:hAnsi="Cambria Math"/>
                      </w:rPr>
                      <m:t xml:space="preserve">З</m:t>
                    </m:r>
                  </m:e>
                  <m:sub>
                    <m:r>
                      <w:rPr>
                        <w:rFonts w:ascii="Cambria Math" w:hAnsi="Cambria Math"/>
                      </w:rPr>
                      <m:t xml:space="preserve">д</m:t>
                    </m:r>
                  </m:sub>
                </m:sSub>
              </m:e>
            </m:d>
            <m:r>
              <w:rPr>
                <w:rFonts w:ascii="Cambria Math" w:hAnsi="Cambria Math"/>
              </w:rPr>
              <m:t xml:space="preserve">∙</m:t>
            </m:r>
            <m:sSub>
              <m:e>
                <m:r>
                  <w:rPr>
                    <w:rFonts w:ascii="Cambria Math" w:hAnsi="Cambria Math"/>
                  </w:rPr>
                  <m:t xml:space="preserve">Н</m:t>
                </m:r>
              </m:e>
              <m:sub>
                <m:r>
                  <w:rPr>
                    <w:rFonts w:ascii="Cambria Math" w:hAnsi="Cambria Math"/>
                  </w:rPr>
                  <m:t xml:space="preserve">сз</m:t>
                </m:r>
              </m:sub>
            </m:sSub>
          </m:num>
          <m:den>
            <m:r>
              <w:rPr>
                <w:rFonts w:ascii="Cambria Math" w:hAnsi="Cambria Math"/>
              </w:rPr>
              <m:t xml:space="preserve">100</m:t>
            </m:r>
          </m:den>
        </m:f>
        <m:r>
          <w:rPr>
            <w:rFonts w:ascii="Cambria Math" w:hAnsi="Cambria Math"/>
          </w:rPr>
          <m:t xml:space="preserve">,</m:t>
        </m:r>
      </m:oMath>
      <w:r>
        <w:rPr>
          <w:rFonts w:eastAsia="" w:cs="Times New Roman" w:eastAsiaTheme="minorEastAsia"/>
          <w:szCs w:val="28"/>
        </w:rPr>
        <w:t xml:space="preserve">                                             </w:t>
      </w:r>
      <w:r>
        <w:rPr>
          <w:rFonts w:eastAsia="" w:cs="Times New Roman" w:eastAsiaTheme="minorEastAsia"/>
          <w:szCs w:val="28"/>
        </w:rPr>
        <w:t>(7.3)</w:t>
      </w:r>
    </w:p>
    <w:p>
      <w:pPr>
        <w:pStyle w:val="ListParagraph"/>
        <w:tabs>
          <w:tab w:val="left" w:pos="567" w:leader="none"/>
        </w:tabs>
        <w:spacing w:lineRule="auto" w:line="252" w:before="0" w:after="0"/>
        <w:ind w:left="2835" w:hanging="2126"/>
        <w:contextualSpacing/>
        <w:jc w:val="right"/>
        <w:rPr>
          <w:rFonts w:cs="Times New Roman"/>
          <w:szCs w:val="28"/>
        </w:rPr>
      </w:pPr>
      <w:r>
        <w:rPr>
          <w:rFonts w:cs="Times New Roman"/>
          <w:szCs w:val="28"/>
        </w:rPr>
      </w:r>
    </w:p>
    <w:p>
      <w:pPr>
        <w:pStyle w:val="ListParagraph"/>
        <w:tabs>
          <w:tab w:val="left" w:pos="567" w:leader="none"/>
        </w:tabs>
        <w:spacing w:lineRule="auto" w:line="252" w:before="0" w:after="0"/>
        <w:ind w:left="0" w:hanging="0"/>
        <w:contextualSpacing/>
        <w:jc w:val="both"/>
        <w:rPr>
          <w:rFonts w:cs="Times New Roman"/>
          <w:szCs w:val="28"/>
        </w:rPr>
      </w:pPr>
      <w:r>
        <w:rPr>
          <w:rFonts w:cs="Times New Roman"/>
          <w:szCs w:val="28"/>
        </w:rPr>
        <w:t>где Н</w:t>
      </w:r>
      <w:r>
        <w:rPr>
          <w:rFonts w:cs="Times New Roman"/>
          <w:szCs w:val="28"/>
          <w:vertAlign w:val="subscript"/>
        </w:rPr>
        <w:t>сз</w:t>
      </w:r>
      <w:r>
        <w:rPr>
          <w:rFonts w:cs="Times New Roman"/>
          <w:szCs w:val="28"/>
        </w:rPr>
        <w:t xml:space="preserve"> – норматив отчислений в фонд социальной защиты населения и на обязательное страхование, 34+0,6%.</w:t>
      </w:r>
    </w:p>
    <w:p>
      <w:pPr>
        <w:pStyle w:val="ListParagraph"/>
        <w:tabs>
          <w:tab w:val="left" w:pos="567" w:leader="none"/>
        </w:tabs>
        <w:spacing w:lineRule="auto" w:line="252" w:before="0" w:after="0"/>
        <w:ind w:left="0" w:firstLine="709"/>
        <w:contextualSpacing/>
        <w:jc w:val="both"/>
        <w:rPr>
          <w:rFonts w:cs="Times New Roman"/>
          <w:szCs w:val="28"/>
        </w:rPr>
      </w:pPr>
      <w:r>
        <w:rPr>
          <w:rFonts w:cs="Times New Roman"/>
          <w:szCs w:val="28"/>
        </w:rPr>
        <w:t>Размер отчислений в фонд социальной защиты населения и на обязательное страхование по формуле (7.3) составит:</w:t>
      </w:r>
    </w:p>
    <w:p>
      <w:pPr>
        <w:pStyle w:val="ListParagraph"/>
        <w:tabs>
          <w:tab w:val="left" w:pos="567" w:leader="none"/>
        </w:tabs>
        <w:spacing w:lineRule="auto" w:line="252" w:before="0" w:after="0"/>
        <w:ind w:left="0" w:firstLine="284"/>
        <w:contextualSpacing/>
        <w:jc w:val="center"/>
        <w:rPr>
          <w:rFonts w:eastAsia="" w:cs="Times New Roman" w:eastAsiaTheme="minorEastAsia"/>
          <w:szCs w:val="28"/>
        </w:rPr>
      </w:pPr>
      <w:r>
        <w:rPr/>
      </w:r>
      <m:oMath xmlns:m="http://schemas.openxmlformats.org/officeDocument/2006/math">
        <m:sSub>
          <m:e>
            <m:r>
              <w:rPr>
                <w:rFonts w:ascii="Cambria Math" w:hAnsi="Cambria Math"/>
              </w:rPr>
              <m:t xml:space="preserve">З</m:t>
            </m:r>
          </m:e>
          <m:sub>
            <m:r>
              <w:rPr>
                <w:rFonts w:ascii="Cambria Math" w:hAnsi="Cambria Math"/>
              </w:rPr>
              <m:t xml:space="preserve">сз</m:t>
            </m:r>
          </m:sub>
        </m:sSub>
        <m:r>
          <w:rPr>
            <w:rFonts w:ascii="Cambria Math" w:hAnsi="Cambria Math"/>
          </w:rPr>
          <m:t xml:space="preserve">=</m:t>
        </m:r>
        <m:f>
          <m:num>
            <m:d>
              <m:dPr>
                <m:begChr m:val="("/>
                <m:endChr m:val=")"/>
              </m:dPr>
              <m:e>
                <m:r>
                  <w:rPr>
                    <w:rFonts w:ascii="Cambria Math" w:hAnsi="Cambria Math"/>
                  </w:rPr>
                  <m:t xml:space="preserve">2122</m:t>
                </m:r>
                <m:r>
                  <w:rPr>
                    <w:rFonts w:ascii="Cambria Math" w:hAnsi="Cambria Math"/>
                  </w:rPr>
                  <m:t xml:space="preserve">+</m:t>
                </m:r>
                <m:r>
                  <w:rPr>
                    <w:rFonts w:ascii="Cambria Math" w:hAnsi="Cambria Math"/>
                  </w:rPr>
                  <m:t xml:space="preserve">212,20</m:t>
                </m:r>
              </m:e>
            </m:d>
            <m:r>
              <w:rPr>
                <w:rFonts w:ascii="Cambria Math" w:hAnsi="Cambria Math"/>
              </w:rPr>
              <m:t xml:space="preserve">∙</m:t>
            </m:r>
            <m:r>
              <w:rPr>
                <w:rFonts w:ascii="Cambria Math" w:hAnsi="Cambria Math"/>
              </w:rPr>
              <m:t xml:space="preserve">34,60</m:t>
            </m:r>
          </m:num>
          <m:den>
            <m:r>
              <w:rPr>
                <w:rFonts w:ascii="Cambria Math" w:hAnsi="Cambria Math"/>
              </w:rPr>
              <m:t xml:space="preserve">100</m:t>
            </m:r>
          </m:den>
        </m:f>
        <m:r>
          <w:rPr>
            <w:rFonts w:ascii="Cambria Math" w:hAnsi="Cambria Math"/>
          </w:rPr>
          <m:t xml:space="preserve">=</m:t>
        </m:r>
        <m:r>
          <w:rPr>
            <w:rFonts w:ascii="Cambria Math" w:hAnsi="Cambria Math"/>
          </w:rPr>
          <m:t xml:space="preserve">807,60</m:t>
        </m:r>
        <m:r>
          <w:rPr>
            <w:rFonts w:ascii="Cambria Math" w:hAnsi="Cambria Math"/>
          </w:rPr>
          <m:t xml:space="preserve">руб</m:t>
        </m:r>
      </m:oMath>
      <w:r>
        <w:rPr>
          <w:rFonts w:eastAsia="" w:cs="Times New Roman" w:eastAsiaTheme="minorEastAsia"/>
          <w:szCs w:val="28"/>
        </w:rPr>
        <w:t xml:space="preserve"> </w:t>
      </w:r>
    </w:p>
    <w:p>
      <w:pPr>
        <w:pStyle w:val="ListParagraph"/>
        <w:tabs>
          <w:tab w:val="left" w:pos="567" w:leader="none"/>
        </w:tabs>
        <w:spacing w:lineRule="auto" w:line="252" w:before="0" w:after="0"/>
        <w:ind w:left="0" w:firstLine="709"/>
        <w:contextualSpacing/>
        <w:jc w:val="center"/>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rPr>
          <w:rFonts w:eastAsia="" w:cs="Times New Roman" w:eastAsiaTheme="minorEastAsia"/>
          <w:szCs w:val="28"/>
        </w:rPr>
      </w:pPr>
      <w:r>
        <w:rPr>
          <w:rFonts w:eastAsia="" w:cs="Times New Roman" w:eastAsiaTheme="minorEastAsia"/>
          <w:szCs w:val="28"/>
        </w:rPr>
        <w:t>Расходы по статье «Машинное время» (Р</w:t>
      </w:r>
      <w:r>
        <w:rPr>
          <w:rFonts w:eastAsia="" w:cs="Times New Roman" w:eastAsiaTheme="minorEastAsia"/>
          <w:szCs w:val="28"/>
          <w:vertAlign w:val="subscript"/>
        </w:rPr>
        <w:t>м</w:t>
      </w:r>
      <w:r>
        <w:rPr>
          <w:rFonts w:eastAsia="" w:cs="Times New Roman" w:eastAsiaTheme="minorEastAsia"/>
          <w:szCs w:val="28"/>
        </w:rPr>
        <w:t>) определяются по формуле:</w:t>
      </w:r>
    </w:p>
    <w:p>
      <w:pPr>
        <w:pStyle w:val="ListParagraph"/>
        <w:tabs>
          <w:tab w:val="left" w:pos="567" w:leader="none"/>
        </w:tabs>
        <w:spacing w:lineRule="auto" w:line="252" w:before="0" w:after="0"/>
        <w:ind w:left="0" w:firstLine="709"/>
        <w:contextualSpacing/>
        <w:jc w:val="center"/>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Р</m:t>
            </m:r>
          </m:e>
          <m:sub>
            <m:r>
              <w:rPr>
                <w:rFonts w:ascii="Cambria Math" w:hAnsi="Cambria Math"/>
              </w:rPr>
              <m:t xml:space="preserve">м</m:t>
            </m:r>
          </m:sub>
        </m:sSub>
        <m:r>
          <w:rPr>
            <w:rFonts w:ascii="Cambria Math" w:hAnsi="Cambria Math"/>
          </w:rPr>
          <m:t xml:space="preserve">=</m:t>
        </m:r>
        <m:sSub>
          <m:e>
            <m:r>
              <w:rPr>
                <w:rFonts w:ascii="Cambria Math" w:hAnsi="Cambria Math"/>
              </w:rPr>
              <m:t xml:space="preserve">Ц</m:t>
            </m:r>
          </m:e>
          <m:sub>
            <m:r>
              <w:rPr>
                <w:rFonts w:ascii="Cambria Math" w:hAnsi="Cambria Math"/>
              </w:rPr>
              <m:t xml:space="preserve">м</m:t>
            </m:r>
          </m:sub>
        </m:sSub>
        <m:r>
          <w:rPr>
            <w:rFonts w:ascii="Cambria Math" w:hAnsi="Cambria Math"/>
          </w:rPr>
          <m:t xml:space="preserve">∙</m:t>
        </m:r>
        <m:sSub>
          <m:e>
            <m:r>
              <w:rPr>
                <w:rFonts w:ascii="Cambria Math" w:hAnsi="Cambria Math"/>
              </w:rPr>
              <m:t xml:space="preserve">Т</m:t>
            </m:r>
          </m:e>
          <m:sub>
            <m:r>
              <w:rPr>
                <w:rFonts w:ascii="Cambria Math" w:hAnsi="Cambria Math"/>
              </w:rPr>
              <m:t xml:space="preserve">ч</m:t>
            </m:r>
          </m:sub>
        </m:sSub>
        <m:r>
          <w:rPr>
            <w:rFonts w:ascii="Cambria Math" w:hAnsi="Cambria Math"/>
          </w:rPr>
          <m:t xml:space="preserve">∙</m:t>
        </m:r>
        <m:sSub>
          <m:e>
            <m:r>
              <w:rPr>
                <w:rFonts w:ascii="Cambria Math" w:hAnsi="Cambria Math"/>
              </w:rPr>
              <m:t xml:space="preserve">С</m:t>
            </m:r>
          </m:e>
          <m:sub>
            <m:r>
              <w:rPr>
                <w:rFonts w:ascii="Cambria Math" w:hAnsi="Cambria Math"/>
              </w:rPr>
              <m:t xml:space="preserve">р</m:t>
            </m:r>
          </m:sub>
        </m:sSub>
        <m:r>
          <w:rPr>
            <w:rFonts w:ascii="Cambria Math" w:hAnsi="Cambria Math"/>
          </w:rPr>
          <m:t xml:space="preserve">,</m:t>
        </m:r>
      </m:oMath>
      <w:r>
        <w:rPr>
          <w:rFonts w:eastAsia="" w:cs="Times New Roman" w:eastAsiaTheme="minorEastAsia"/>
          <w:szCs w:val="28"/>
        </w:rPr>
        <w:t xml:space="preserve">                                          </w:t>
      </w:r>
      <w:r>
        <w:rPr>
          <w:rFonts w:eastAsia="" w:cs="Times New Roman" w:eastAsiaTheme="minorEastAsia"/>
          <w:szCs w:val="28"/>
        </w:rPr>
        <w:t>(7.4)</w:t>
      </w:r>
    </w:p>
    <w:p>
      <w:pPr>
        <w:pStyle w:val="ListParagraph"/>
        <w:tabs>
          <w:tab w:val="left" w:pos="567" w:leader="none"/>
        </w:tabs>
        <w:spacing w:lineRule="auto" w:line="252" w:before="0" w:after="0"/>
        <w:ind w:left="2835" w:firstLine="709"/>
        <w:contextualSpacing/>
        <w:jc w:val="right"/>
        <w:rPr>
          <w:rFonts w:cs="Times New Roman"/>
          <w:szCs w:val="28"/>
        </w:rPr>
      </w:pPr>
      <w:r>
        <w:rPr>
          <w:rFonts w:cs="Times New Roman"/>
          <w:szCs w:val="28"/>
        </w:rPr>
      </w:r>
    </w:p>
    <w:p>
      <w:pPr>
        <w:pStyle w:val="ListParagraph"/>
        <w:tabs>
          <w:tab w:val="left" w:pos="567" w:leader="none"/>
        </w:tabs>
        <w:spacing w:lineRule="auto" w:line="252" w:before="0" w:after="0"/>
        <w:ind w:left="426" w:hanging="426"/>
        <w:contextualSpacing/>
        <w:jc w:val="both"/>
        <w:rPr>
          <w:rFonts w:cs="Times New Roman"/>
          <w:szCs w:val="28"/>
        </w:rPr>
      </w:pPr>
      <w:r>
        <w:rPr>
          <w:rFonts w:cs="Times New Roman"/>
          <w:szCs w:val="28"/>
        </w:rPr>
        <w:t>где Ц</w:t>
      </w:r>
      <w:r>
        <w:rPr>
          <w:rFonts w:cs="Times New Roman"/>
          <w:szCs w:val="28"/>
          <w:vertAlign w:val="subscript"/>
        </w:rPr>
        <w:t>м</w:t>
      </w:r>
      <w:r>
        <w:rPr>
          <w:rFonts w:cs="Times New Roman"/>
          <w:szCs w:val="28"/>
        </w:rPr>
        <w:t xml:space="preserve"> – цена одного машино-часа;</w:t>
      </w:r>
    </w:p>
    <w:p>
      <w:pPr>
        <w:pStyle w:val="ListParagraph"/>
        <w:tabs>
          <w:tab w:val="left" w:pos="567" w:leader="none"/>
        </w:tabs>
        <w:spacing w:lineRule="auto" w:line="252" w:before="0" w:after="0"/>
        <w:ind w:left="426" w:hanging="426"/>
        <w:contextualSpacing/>
        <w:jc w:val="both"/>
        <w:rPr>
          <w:rFonts w:cs="Times New Roman"/>
          <w:szCs w:val="28"/>
        </w:rPr>
      </w:pPr>
      <w:r>
        <w:rPr>
          <w:rFonts w:cs="Times New Roman"/>
          <w:szCs w:val="28"/>
        </w:rPr>
        <w:t xml:space="preserve">      </w:t>
      </w:r>
      <w:r>
        <w:rPr>
          <w:rFonts w:cs="Times New Roman"/>
          <w:szCs w:val="28"/>
        </w:rPr>
        <w:t>Т</w:t>
      </w:r>
      <w:r>
        <w:rPr>
          <w:rFonts w:cs="Times New Roman"/>
          <w:szCs w:val="28"/>
          <w:vertAlign w:val="subscript"/>
        </w:rPr>
        <w:t xml:space="preserve">ч </w:t>
      </w:r>
      <w:r>
        <w:rPr>
          <w:rFonts w:cs="Times New Roman"/>
          <w:szCs w:val="28"/>
        </w:rPr>
        <w:t>– количество часов работы в день;</w:t>
      </w:r>
    </w:p>
    <w:p>
      <w:pPr>
        <w:pStyle w:val="ListParagraph"/>
        <w:tabs>
          <w:tab w:val="left" w:pos="567" w:leader="none"/>
        </w:tabs>
        <w:spacing w:lineRule="auto" w:line="252" w:before="0" w:after="0"/>
        <w:ind w:left="426" w:hanging="426"/>
        <w:contextualSpacing/>
        <w:jc w:val="both"/>
        <w:rPr>
          <w:rFonts w:cs="Times New Roman"/>
          <w:szCs w:val="28"/>
        </w:rPr>
      </w:pPr>
      <w:r>
        <w:rPr>
          <w:rFonts w:cs="Times New Roman"/>
          <w:szCs w:val="28"/>
        </w:rPr>
        <w:tab/>
        <w:t>С</w:t>
      </w:r>
      <w:r>
        <w:rPr>
          <w:rFonts w:cs="Times New Roman"/>
          <w:szCs w:val="28"/>
          <w:vertAlign w:val="subscript"/>
        </w:rPr>
        <w:t>р</w:t>
      </w:r>
      <w:r>
        <w:rPr>
          <w:rFonts w:cs="Times New Roman"/>
          <w:szCs w:val="28"/>
        </w:rPr>
        <w:t xml:space="preserve"> – длительность проекта.</w:t>
      </w:r>
    </w:p>
    <w:p>
      <w:pPr>
        <w:pStyle w:val="ListParagraph"/>
        <w:tabs>
          <w:tab w:val="left" w:pos="567" w:leader="none"/>
        </w:tabs>
        <w:spacing w:lineRule="auto" w:line="252" w:before="0" w:after="0"/>
        <w:ind w:left="0" w:firstLine="709"/>
        <w:contextualSpacing/>
        <w:jc w:val="both"/>
        <w:rPr>
          <w:rFonts w:cs="Times New Roman"/>
          <w:szCs w:val="28"/>
        </w:rPr>
      </w:pPr>
      <w:r>
        <w:rPr>
          <w:rFonts w:cs="Times New Roman"/>
          <w:szCs w:val="28"/>
        </w:rPr>
        <w:t>Стоимость машино-часа на предприятии составляет 50 коп. Разработка проекта займет 60 дней. Определим по формуле (7.4) затраты по статье «Машинное время»:</w:t>
      </w:r>
    </w:p>
    <w:p>
      <w:pPr>
        <w:pStyle w:val="ListParagraph"/>
        <w:tabs>
          <w:tab w:val="left" w:pos="567" w:leader="none"/>
        </w:tabs>
        <w:spacing w:lineRule="auto" w:line="252" w:before="0" w:after="0"/>
        <w:ind w:left="0" w:firstLine="709"/>
        <w:contextualSpacing/>
        <w:jc w:val="both"/>
        <w:rPr>
          <w:rFonts w:cs="Times New Roman"/>
          <w:szCs w:val="28"/>
        </w:rPr>
      </w:pPr>
      <w:r>
        <w:rPr>
          <w:rFonts w:cs="Times New Roman"/>
          <w:szCs w:val="28"/>
        </w:rPr>
      </w:r>
    </w:p>
    <w:p>
      <w:pPr>
        <w:pStyle w:val="ListParagraph"/>
        <w:tabs>
          <w:tab w:val="left" w:pos="567" w:leader="none"/>
        </w:tabs>
        <w:spacing w:lineRule="auto" w:line="252" w:before="0" w:after="0"/>
        <w:ind w:left="0" w:firstLine="284"/>
        <w:contextualSpacing/>
        <w:jc w:val="center"/>
        <w:rPr>
          <w:rFonts w:eastAsia="" w:cs="Times New Roman" w:eastAsiaTheme="minorEastAsia"/>
          <w:szCs w:val="28"/>
        </w:rPr>
      </w:pPr>
      <w:r>
        <w:rPr/>
      </w:r>
      <m:oMath xmlns:m="http://schemas.openxmlformats.org/officeDocument/2006/math">
        <m:sSub>
          <m:e>
            <m:r>
              <w:rPr>
                <w:rFonts w:ascii="Cambria Math" w:hAnsi="Cambria Math"/>
              </w:rPr>
              <m:t xml:space="preserve">Р</m:t>
            </m:r>
          </m:e>
          <m:sub>
            <m:r>
              <w:rPr>
                <w:rFonts w:ascii="Cambria Math" w:hAnsi="Cambria Math"/>
              </w:rPr>
              <m:t xml:space="preserve">м</m:t>
            </m:r>
          </m:sub>
        </m:sSub>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240</m:t>
        </m:r>
        <m:r>
          <w:rPr>
            <w:rFonts w:ascii="Cambria Math" w:hAnsi="Cambria Math"/>
          </w:rPr>
          <m:t xml:space="preserve">руб</m:t>
        </m:r>
        <m:r>
          <w:rPr>
            <w:rFonts w:ascii="Cambria Math" w:hAnsi="Cambria Math"/>
          </w:rPr>
          <m:t xml:space="preserve">.</m:t>
        </m:r>
      </m:oMath>
      <w:r>
        <w:rPr>
          <w:rFonts w:eastAsia="" w:cs="Times New Roman" w:eastAsiaTheme="minorEastAsia"/>
          <w:szCs w:val="28"/>
        </w:rPr>
        <w:t xml:space="preserve"> </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Затраты по статье «Накладные расходы» (Р</w:t>
      </w:r>
      <w:r>
        <w:rPr>
          <w:rFonts w:eastAsia="" w:cs="Times New Roman" w:eastAsiaTheme="minorEastAsia"/>
          <w:szCs w:val="28"/>
          <w:vertAlign w:val="subscript"/>
        </w:rPr>
        <w:t>н</w:t>
      </w:r>
      <w:r>
        <w:rPr>
          <w:rFonts w:eastAsia="" w:cs="Times New Roman" w:eastAsiaTheme="minorEastAsia"/>
          <w:szCs w:val="28"/>
        </w:rPr>
        <w:t>), связанные с необходимостью содержания аппарата управления, вспомогательных хозяйств и опытных (экспериментальных) производств, а также с расходами на общехозяйственные нужды (Р</w:t>
      </w:r>
      <w:r>
        <w:rPr>
          <w:rFonts w:eastAsia="" w:cs="Times New Roman" w:eastAsiaTheme="minorEastAsia"/>
          <w:szCs w:val="28"/>
          <w:vertAlign w:val="subscript"/>
        </w:rPr>
        <w:t>н</w:t>
      </w:r>
      <w:r>
        <w:rPr>
          <w:rFonts w:eastAsia="" w:cs="Times New Roman" w:eastAsiaTheme="minorEastAsia"/>
          <w:szCs w:val="28"/>
        </w:rPr>
        <w:t>), определяются по формуле:</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3261" w:hanging="2977"/>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Р</m:t>
            </m:r>
          </m:e>
          <m:sub>
            <m:r>
              <w:rPr>
                <w:rFonts w:ascii="Cambria Math" w:hAnsi="Cambria Math"/>
              </w:rPr>
              <m:t xml:space="preserve">н</m:t>
            </m:r>
          </m:sub>
        </m:sSub>
        <m:r>
          <w:rPr>
            <w:rFonts w:ascii="Cambria Math" w:hAnsi="Cambria Math"/>
          </w:rPr>
          <m:t xml:space="preserve">=</m:t>
        </m:r>
        <m:f>
          <m:num>
            <m:sSub>
              <m:e>
                <m:r>
                  <w:rPr>
                    <w:rFonts w:ascii="Cambria Math" w:hAnsi="Cambria Math"/>
                  </w:rPr>
                  <m:t xml:space="preserve">З</m:t>
                </m:r>
              </m:e>
              <m:sub>
                <m:r>
                  <w:rPr>
                    <w:rFonts w:ascii="Cambria Math" w:hAnsi="Cambria Math"/>
                  </w:rPr>
                  <m:t xml:space="preserve">о</m:t>
                </m:r>
              </m:sub>
            </m:sSub>
            <m:r>
              <w:rPr>
                <w:rFonts w:ascii="Cambria Math" w:hAnsi="Cambria Math"/>
              </w:rPr>
              <m:t xml:space="preserve">∙</m:t>
            </m:r>
            <m:sSub>
              <m:e>
                <m:r>
                  <w:rPr>
                    <w:rFonts w:ascii="Cambria Math" w:hAnsi="Cambria Math"/>
                  </w:rPr>
                  <m:t xml:space="preserve">Н</m:t>
                </m:r>
              </m:e>
              <m:sub>
                <m:r>
                  <w:rPr>
                    <w:rFonts w:ascii="Cambria Math" w:hAnsi="Cambria Math"/>
                  </w:rPr>
                  <m:t xml:space="preserve">рн</m:t>
                </m:r>
              </m:sub>
            </m:sSub>
          </m:num>
          <m:den>
            <m:r>
              <w:rPr>
                <w:rFonts w:ascii="Cambria Math" w:hAnsi="Cambria Math"/>
              </w:rPr>
              <m:t xml:space="preserve">100</m:t>
            </m:r>
          </m:den>
        </m:f>
        <m:r>
          <w:rPr>
            <w:rFonts w:ascii="Cambria Math" w:hAnsi="Cambria Math"/>
          </w:rPr>
          <m:t xml:space="preserve">,</m:t>
        </m:r>
      </m:oMath>
      <w:r>
        <w:rPr>
          <w:rFonts w:eastAsia="" w:cs="Times New Roman" w:eastAsiaTheme="minorEastAsia"/>
          <w:szCs w:val="28"/>
        </w:rPr>
        <w:t xml:space="preserve">                                                     </w:t>
      </w:r>
      <w:r>
        <w:rPr>
          <w:rFonts w:eastAsia="" w:cs="Times New Roman" w:eastAsiaTheme="minorEastAsia"/>
          <w:szCs w:val="28"/>
        </w:rPr>
        <w:t>(7.5)</w:t>
      </w:r>
    </w:p>
    <w:p>
      <w:pPr>
        <w:pStyle w:val="ListParagraph"/>
        <w:tabs>
          <w:tab w:val="left" w:pos="567" w:leader="none"/>
        </w:tabs>
        <w:spacing w:lineRule="auto" w:line="252" w:before="0" w:after="0"/>
        <w:ind w:left="3119" w:hanging="2835"/>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hanging="0"/>
        <w:contextualSpacing/>
        <w:jc w:val="both"/>
        <w:rPr>
          <w:rFonts w:eastAsia="" w:cs="Times New Roman" w:eastAsiaTheme="minorEastAsia"/>
          <w:szCs w:val="28"/>
        </w:rPr>
      </w:pPr>
      <w:r>
        <w:rPr>
          <w:rFonts w:eastAsia="" w:cs="Times New Roman" w:eastAsiaTheme="minorEastAsia"/>
          <w:szCs w:val="28"/>
        </w:rPr>
        <w:t>где Н</w:t>
      </w:r>
      <w:r>
        <w:rPr>
          <w:rFonts w:eastAsia="" w:cs="Times New Roman" w:eastAsiaTheme="minorEastAsia"/>
          <w:szCs w:val="28"/>
          <w:vertAlign w:val="subscript"/>
        </w:rPr>
        <w:t>рн</w:t>
      </w:r>
      <w:r>
        <w:rPr>
          <w:rFonts w:eastAsia="" w:cs="Times New Roman" w:eastAsiaTheme="minorEastAsia"/>
          <w:szCs w:val="28"/>
        </w:rPr>
        <w:t xml:space="preserve"> – норматив накладных расходов, 50%.</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После подстановки значений в формулу (7.5) накладные расходы составят:</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284"/>
        <w:contextualSpacing/>
        <w:jc w:val="center"/>
        <w:rPr>
          <w:rFonts w:eastAsia="" w:cs="Times New Roman" w:eastAsiaTheme="minorEastAsia"/>
          <w:szCs w:val="28"/>
        </w:rPr>
      </w:pPr>
      <w:r>
        <w:rPr/>
      </w:r>
      <m:oMath xmlns:m="http://schemas.openxmlformats.org/officeDocument/2006/math">
        <m:sSub>
          <m:e>
            <m:r>
              <w:rPr>
                <w:rFonts w:ascii="Cambria Math" w:hAnsi="Cambria Math"/>
              </w:rPr>
              <m:t xml:space="preserve">Р</m:t>
            </m:r>
          </m:e>
          <m:sub>
            <m:r>
              <w:rPr>
                <w:rFonts w:ascii="Cambria Math" w:hAnsi="Cambria Math"/>
              </w:rPr>
              <m:t xml:space="preserve">н</m:t>
            </m:r>
          </m:sub>
        </m:sSub>
        <m:r>
          <w:rPr>
            <w:rFonts w:ascii="Cambria Math" w:hAnsi="Cambria Math"/>
          </w:rPr>
          <m:t xml:space="preserve">=</m:t>
        </m:r>
        <m:f>
          <m:num>
            <m:r>
              <w:rPr>
                <w:rFonts w:ascii="Cambria Math" w:hAnsi="Cambria Math"/>
              </w:rPr>
              <m:t xml:space="preserve">2122</m:t>
            </m:r>
            <m:r>
              <w:rPr>
                <w:rFonts w:ascii="Cambria Math" w:hAnsi="Cambria Math"/>
              </w:rPr>
              <m:t xml:space="preserve">∙</m:t>
            </m:r>
            <m:r>
              <w:rPr>
                <w:rFonts w:ascii="Cambria Math" w:hAnsi="Cambria Math"/>
              </w:rPr>
              <m:t xml:space="preserve">50</m:t>
            </m:r>
          </m:num>
          <m:den>
            <m:r>
              <w:rPr>
                <w:rFonts w:ascii="Cambria Math" w:hAnsi="Cambria Math"/>
              </w:rPr>
              <m:t xml:space="preserve">100</m:t>
            </m:r>
          </m:den>
        </m:f>
        <m:r>
          <w:rPr>
            <w:rFonts w:ascii="Cambria Math" w:hAnsi="Cambria Math"/>
          </w:rPr>
          <m:t xml:space="preserve">=</m:t>
        </m:r>
        <m:r>
          <w:rPr>
            <w:rFonts w:ascii="Cambria Math" w:hAnsi="Cambria Math"/>
          </w:rPr>
          <m:t xml:space="preserve">1061</m:t>
        </m:r>
        <m:r>
          <w:rPr>
            <w:rFonts w:ascii="Cambria Math" w:hAnsi="Cambria Math"/>
          </w:rPr>
          <m:t xml:space="preserve">руб</m:t>
        </m:r>
        <m:r>
          <w:rPr>
            <w:rFonts w:ascii="Cambria Math" w:hAnsi="Cambria Math"/>
          </w:rPr>
          <m:t xml:space="preserve">.</m:t>
        </m:r>
      </m:oMath>
      <w:r>
        <w:rPr>
          <w:rFonts w:eastAsia="" w:cs="Times New Roman" w:eastAsiaTheme="minorEastAsia"/>
          <w:szCs w:val="28"/>
        </w:rPr>
        <w:t xml:space="preserve"> </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Общая сумма расходов по всем статьям сметы (С</w:t>
      </w:r>
      <w:r>
        <w:rPr>
          <w:rFonts w:eastAsia="" w:cs="Times New Roman" w:eastAsiaTheme="minorEastAsia"/>
          <w:szCs w:val="28"/>
          <w:vertAlign w:val="subscript"/>
        </w:rPr>
        <w:t>п</w:t>
      </w:r>
      <w:r>
        <w:rPr>
          <w:rFonts w:eastAsia="" w:cs="Times New Roman" w:eastAsiaTheme="minorEastAsia"/>
          <w:szCs w:val="28"/>
        </w:rPr>
        <w:t>) на ПО рассчитывается по формуле:</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2835" w:hanging="2126"/>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С</m:t>
            </m:r>
          </m:e>
          <m:sub>
            <m:r>
              <w:rPr>
                <w:rFonts w:ascii="Cambria Math" w:hAnsi="Cambria Math"/>
              </w:rPr>
              <m:t xml:space="preserve">р</m:t>
            </m:r>
          </m:sub>
        </m:sSub>
        <m:r>
          <w:rPr>
            <w:rFonts w:ascii="Cambria Math" w:hAnsi="Cambria Math"/>
          </w:rPr>
          <m:t xml:space="preserve">=</m:t>
        </m:r>
        <m:sSub>
          <m:e>
            <m:r>
              <w:rPr>
                <w:rFonts w:ascii="Cambria Math" w:hAnsi="Cambria Math"/>
              </w:rPr>
              <m:t xml:space="preserve">З</m:t>
            </m:r>
          </m:e>
          <m:sub>
            <m:r>
              <w:rPr>
                <w:rFonts w:ascii="Cambria Math" w:hAnsi="Cambria Math"/>
              </w:rPr>
              <m:t xml:space="preserve">о</m:t>
            </m:r>
          </m:sub>
        </m:sSub>
        <m:r>
          <w:rPr>
            <w:rFonts w:ascii="Cambria Math" w:hAnsi="Cambria Math"/>
          </w:rPr>
          <m:t xml:space="preserve">+</m:t>
        </m:r>
        <m:sSub>
          <m:e>
            <m:r>
              <w:rPr>
                <w:rFonts w:ascii="Cambria Math" w:hAnsi="Cambria Math"/>
              </w:rPr>
              <m:t xml:space="preserve">З</m:t>
            </m:r>
          </m:e>
          <m:sub>
            <m:r>
              <w:rPr>
                <w:rFonts w:ascii="Cambria Math" w:hAnsi="Cambria Math"/>
              </w:rPr>
              <m:t xml:space="preserve">д</m:t>
            </m:r>
          </m:sub>
        </m:sSub>
        <m:r>
          <w:rPr>
            <w:rFonts w:ascii="Cambria Math" w:hAnsi="Cambria Math"/>
          </w:rPr>
          <m:t xml:space="preserve">+</m:t>
        </m:r>
        <m:sSub>
          <m:e>
            <m:r>
              <w:rPr>
                <w:rFonts w:ascii="Cambria Math" w:hAnsi="Cambria Math"/>
              </w:rPr>
              <m:t xml:space="preserve">З</m:t>
            </m:r>
          </m:e>
          <m:sub>
            <m:r>
              <w:rPr>
                <w:rFonts w:ascii="Cambria Math" w:hAnsi="Cambria Math"/>
              </w:rPr>
              <m:t xml:space="preserve">сз</m:t>
            </m:r>
          </m:sub>
        </m:sSub>
        <m:r>
          <w:rPr>
            <w:rFonts w:ascii="Cambria Math" w:hAnsi="Cambria Math"/>
          </w:rPr>
          <m:t xml:space="preserve">+</m:t>
        </m:r>
        <m:sSub>
          <m:e>
            <m:r>
              <w:rPr>
                <w:rFonts w:ascii="Cambria Math" w:hAnsi="Cambria Math"/>
              </w:rPr>
              <m:t xml:space="preserve">Р</m:t>
            </m:r>
          </m:e>
          <m:sub>
            <m:r>
              <w:rPr>
                <w:rFonts w:ascii="Cambria Math" w:hAnsi="Cambria Math"/>
              </w:rPr>
              <m:t xml:space="preserve">м</m:t>
            </m:r>
          </m:sub>
        </m:sSub>
        <m:r>
          <w:rPr>
            <w:rFonts w:ascii="Cambria Math" w:hAnsi="Cambria Math"/>
          </w:rPr>
          <m:t xml:space="preserve">+</m:t>
        </m:r>
        <m:sSub>
          <m:e>
            <m:r>
              <w:rPr>
                <w:rFonts w:ascii="Cambria Math" w:hAnsi="Cambria Math"/>
              </w:rPr>
              <m:t xml:space="preserve">Р</m:t>
            </m:r>
          </m:e>
          <m:sub>
            <m:r>
              <w:rPr>
                <w:rFonts w:ascii="Cambria Math" w:hAnsi="Cambria Math"/>
              </w:rPr>
              <m:t xml:space="preserve">н</m:t>
            </m:r>
          </m:sub>
        </m:sSub>
        <m:r>
          <w:rPr>
            <w:rFonts w:ascii="Cambria Math" w:hAnsi="Cambria Math"/>
          </w:rPr>
          <m:t xml:space="preserve">.</m:t>
        </m:r>
      </m:oMath>
      <w:r>
        <w:rPr>
          <w:rFonts w:eastAsia="" w:cs="Times New Roman" w:eastAsiaTheme="minorEastAsia"/>
          <w:szCs w:val="28"/>
        </w:rPr>
        <w:t xml:space="preserve">                               </w:t>
      </w:r>
      <w:r>
        <w:rPr>
          <w:rFonts w:eastAsia="" w:cs="Times New Roman" w:eastAsiaTheme="minorEastAsia"/>
          <w:szCs w:val="28"/>
        </w:rPr>
        <w:t>(7.6)</w:t>
      </w:r>
    </w:p>
    <w:p>
      <w:pPr>
        <w:pStyle w:val="ListParagraph"/>
        <w:tabs>
          <w:tab w:val="left" w:pos="567" w:leader="none"/>
        </w:tabs>
        <w:spacing w:lineRule="auto" w:line="252" w:before="0" w:after="0"/>
        <w:ind w:left="2835" w:hanging="2126"/>
        <w:contextualSpacing/>
        <w:jc w:val="both"/>
        <w:rPr>
          <w:rFonts w:eastAsia="" w:cs="Times New Roman" w:eastAsiaTheme="minorEastAsia"/>
          <w:i/>
          <w:i/>
          <w:szCs w:val="28"/>
        </w:rPr>
      </w:pPr>
      <w:r>
        <w:rPr>
          <w:rFonts w:eastAsia="" w:cs="Times New Roman" w:eastAsiaTheme="minorEastAsia"/>
          <w:i/>
          <w:szCs w:val="28"/>
        </w:rPr>
      </w:r>
    </w:p>
    <w:p>
      <w:pPr>
        <w:pStyle w:val="ListParagraph"/>
        <w:tabs>
          <w:tab w:val="left" w:pos="567" w:leader="none"/>
        </w:tabs>
        <w:spacing w:lineRule="auto" w:line="252" w:before="0" w:after="0"/>
        <w:ind w:left="2835" w:hanging="2126"/>
        <w:contextualSpacing/>
        <w:jc w:val="both"/>
        <w:rPr>
          <w:rFonts w:eastAsia="" w:cs="Times New Roman" w:eastAsiaTheme="minorEastAsia"/>
          <w:szCs w:val="28"/>
        </w:rPr>
      </w:pPr>
      <w:r>
        <w:rPr>
          <w:rFonts w:eastAsia="" w:cs="Times New Roman" w:eastAsiaTheme="minorEastAsia"/>
          <w:szCs w:val="28"/>
        </w:rPr>
        <w:t>По формуле (7.6) получаем сумму расходов по всем статьям сметы:</w:t>
      </w:r>
    </w:p>
    <w:p>
      <w:pPr>
        <w:pStyle w:val="ListParagraph"/>
        <w:tabs>
          <w:tab w:val="left" w:pos="567" w:leader="none"/>
        </w:tabs>
        <w:spacing w:lineRule="auto" w:line="252" w:before="0" w:after="0"/>
        <w:ind w:left="2835" w:hanging="2126"/>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851" w:hanging="142"/>
        <w:contextualSpacing/>
        <w:jc w:val="center"/>
        <w:rPr>
          <w:rFonts w:eastAsia="" w:cs="Times New Roman" w:eastAsiaTheme="minorEastAsia"/>
          <w:szCs w:val="28"/>
        </w:rPr>
      </w:pPr>
      <w:r>
        <w:rPr/>
      </w:r>
      <m:oMath xmlns:m="http://schemas.openxmlformats.org/officeDocument/2006/math">
        <m:sSub>
          <m:e>
            <m:r>
              <w:rPr>
                <w:rFonts w:ascii="Cambria Math" w:hAnsi="Cambria Math"/>
              </w:rPr>
              <m:t xml:space="preserve">С</m:t>
            </m:r>
          </m:e>
          <m:sub>
            <m:r>
              <w:rPr>
                <w:rFonts w:ascii="Cambria Math" w:hAnsi="Cambria Math"/>
              </w:rPr>
              <m:t xml:space="preserve">р</m:t>
            </m:r>
          </m:sub>
        </m:sSub>
        <m:r>
          <w:rPr>
            <w:rFonts w:ascii="Cambria Math" w:hAnsi="Cambria Math"/>
          </w:rPr>
          <m:t xml:space="preserve">=</m:t>
        </m:r>
        <m:r>
          <w:rPr>
            <w:rFonts w:ascii="Cambria Math" w:hAnsi="Cambria Math"/>
          </w:rPr>
          <m:t xml:space="preserve">2122</m:t>
        </m:r>
        <m:r>
          <w:rPr>
            <w:rFonts w:ascii="Cambria Math" w:hAnsi="Cambria Math"/>
          </w:rPr>
          <m:t xml:space="preserve">+</m:t>
        </m:r>
        <m:r>
          <w:rPr>
            <w:rFonts w:ascii="Cambria Math" w:hAnsi="Cambria Math"/>
          </w:rPr>
          <m:t xml:space="preserve">212,20</m:t>
        </m:r>
        <m:r>
          <w:rPr>
            <w:rFonts w:ascii="Cambria Math" w:hAnsi="Cambria Math"/>
          </w:rPr>
          <m:t xml:space="preserve">+</m:t>
        </m:r>
        <m:r>
          <w:rPr>
            <w:rFonts w:ascii="Cambria Math" w:hAnsi="Cambria Math"/>
          </w:rPr>
          <m:t xml:space="preserve">807,60</m:t>
        </m:r>
        <m:r>
          <w:rPr>
            <w:rFonts w:ascii="Cambria Math" w:hAnsi="Cambria Math"/>
          </w:rPr>
          <m:t xml:space="preserve">+</m:t>
        </m:r>
        <m:r>
          <w:rPr>
            <w:rFonts w:ascii="Cambria Math" w:hAnsi="Cambria Math"/>
          </w:rPr>
          <m:t xml:space="preserve">240</m:t>
        </m:r>
        <m:r>
          <w:rPr>
            <w:rFonts w:ascii="Cambria Math" w:hAnsi="Cambria Math"/>
          </w:rPr>
          <m:t xml:space="preserve">+</m:t>
        </m:r>
        <m:r>
          <w:rPr>
            <w:rFonts w:ascii="Cambria Math" w:hAnsi="Cambria Math"/>
          </w:rPr>
          <m:t xml:space="preserve">1061</m:t>
        </m:r>
        <m:r>
          <w:rPr>
            <w:rFonts w:ascii="Cambria Math" w:hAnsi="Cambria Math"/>
          </w:rPr>
          <m:t xml:space="preserve">=</m:t>
        </m:r>
        <m:r>
          <w:rPr>
            <w:rFonts w:ascii="Cambria Math" w:hAnsi="Cambria Math"/>
          </w:rPr>
          <m:t xml:space="preserve">4442,80</m:t>
        </m:r>
        <m:r>
          <w:rPr>
            <w:rFonts w:ascii="Cambria Math" w:hAnsi="Cambria Math"/>
          </w:rPr>
          <m:t xml:space="preserve">руб</m:t>
        </m:r>
        <m:r>
          <w:rPr>
            <w:rFonts w:ascii="Cambria Math" w:hAnsi="Cambria Math"/>
          </w:rPr>
          <m:t xml:space="preserve">.</m:t>
        </m:r>
      </m:oMath>
    </w:p>
    <w:p>
      <w:pPr>
        <w:pStyle w:val="ListParagraph"/>
        <w:tabs>
          <w:tab w:val="left" w:pos="567" w:leader="none"/>
        </w:tabs>
        <w:spacing w:lineRule="auto" w:line="252" w:before="0" w:after="0"/>
        <w:ind w:left="1985" w:hanging="1276"/>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Кроме того, организация-разработчик осуществляет затраты на сопровождение а адаптацию ПС (Р</w:t>
      </w:r>
      <w:r>
        <w:rPr>
          <w:rFonts w:eastAsia="" w:cs="Times New Roman" w:eastAsiaTheme="minorEastAsia"/>
          <w:szCs w:val="28"/>
          <w:vertAlign w:val="subscript"/>
        </w:rPr>
        <w:t>са</w:t>
      </w:r>
      <w:r>
        <w:rPr>
          <w:rFonts w:eastAsia="" w:cs="Times New Roman" w:eastAsiaTheme="minorEastAsia"/>
          <w:szCs w:val="28"/>
        </w:rPr>
        <w:t>), которые определяются по формуле:</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3261" w:hanging="2835"/>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Р</m:t>
            </m:r>
          </m:e>
          <m:sub>
            <m:r>
              <w:rPr>
                <w:rFonts w:ascii="Cambria Math" w:hAnsi="Cambria Math"/>
              </w:rPr>
              <m:t xml:space="preserve">са</m:t>
            </m:r>
          </m:sub>
        </m:sSub>
        <m:r>
          <w:rPr>
            <w:rFonts w:ascii="Cambria Math" w:hAnsi="Cambria Math"/>
          </w:rPr>
          <m:t xml:space="preserve">=</m:t>
        </m:r>
        <m:f>
          <m:num>
            <m:sSub>
              <m:e>
                <m:r>
                  <w:rPr>
                    <w:rFonts w:ascii="Cambria Math" w:hAnsi="Cambria Math"/>
                  </w:rPr>
                  <m:t xml:space="preserve">С</m:t>
                </m:r>
              </m:e>
              <m:sub>
                <m:r>
                  <w:rPr>
                    <w:rFonts w:ascii="Cambria Math" w:hAnsi="Cambria Math"/>
                  </w:rPr>
                  <m:t xml:space="preserve">р</m:t>
                </m:r>
              </m:sub>
            </m:sSub>
            <m:r>
              <w:rPr>
                <w:rFonts w:ascii="Cambria Math" w:hAnsi="Cambria Math"/>
              </w:rPr>
              <m:t xml:space="preserve">∙</m:t>
            </m:r>
            <m:sSub>
              <m:e>
                <m:r>
                  <w:rPr>
                    <w:rFonts w:ascii="Cambria Math" w:hAnsi="Cambria Math"/>
                  </w:rPr>
                  <m:t xml:space="preserve">Н</m:t>
                </m:r>
              </m:e>
              <m:sub>
                <m:r>
                  <w:rPr>
                    <w:rFonts w:ascii="Cambria Math" w:hAnsi="Cambria Math"/>
                  </w:rPr>
                  <m:t xml:space="preserve">рса</m:t>
                </m:r>
              </m:sub>
            </m:sSub>
          </m:num>
          <m:den>
            <m:r>
              <w:rPr>
                <w:rFonts w:ascii="Cambria Math" w:hAnsi="Cambria Math"/>
              </w:rPr>
              <m:t xml:space="preserve">100</m:t>
            </m:r>
          </m:den>
        </m:f>
        <m:r>
          <w:rPr>
            <w:rFonts w:ascii="Cambria Math" w:hAnsi="Cambria Math"/>
          </w:rPr>
          <m:t xml:space="preserve">,</m:t>
        </m:r>
      </m:oMath>
      <w:r>
        <w:rPr>
          <w:rFonts w:eastAsia="" w:cs="Times New Roman" w:eastAsiaTheme="minorEastAsia"/>
          <w:szCs w:val="28"/>
        </w:rPr>
        <w:t xml:space="preserve">                                               </w:t>
      </w:r>
      <w:r>
        <w:rPr>
          <w:rFonts w:eastAsia="" w:cs="Times New Roman" w:eastAsiaTheme="minorEastAsia"/>
          <w:szCs w:val="28"/>
        </w:rPr>
        <w:t xml:space="preserve">(7.7) </w:t>
      </w:r>
    </w:p>
    <w:p>
      <w:pPr>
        <w:pStyle w:val="ListParagraph"/>
        <w:tabs>
          <w:tab w:val="left" w:pos="567" w:leader="none"/>
        </w:tabs>
        <w:spacing w:lineRule="auto" w:line="252" w:before="0" w:after="0"/>
        <w:ind w:left="0" w:hanging="0"/>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hanging="0"/>
        <w:contextualSpacing/>
        <w:jc w:val="both"/>
        <w:rPr>
          <w:rFonts w:eastAsia="" w:cs="Times New Roman" w:eastAsiaTheme="minorEastAsia"/>
          <w:szCs w:val="28"/>
        </w:rPr>
      </w:pPr>
      <w:r>
        <w:rPr>
          <w:rFonts w:eastAsia="" w:cs="Times New Roman" w:eastAsiaTheme="minorEastAsia"/>
          <w:szCs w:val="28"/>
        </w:rPr>
        <w:t>где Н</w:t>
      </w:r>
      <w:r>
        <w:rPr>
          <w:rFonts w:eastAsia="" w:cs="Times New Roman" w:eastAsiaTheme="minorEastAsia"/>
          <w:szCs w:val="28"/>
          <w:vertAlign w:val="subscript"/>
        </w:rPr>
        <w:t>рса</w:t>
      </w:r>
      <w:r>
        <w:rPr>
          <w:rFonts w:eastAsia="" w:cs="Times New Roman" w:eastAsiaTheme="minorEastAsia"/>
          <w:szCs w:val="28"/>
        </w:rPr>
        <w:t xml:space="preserve"> – норматив расходов на сопровождение и адаптацию, 20%.</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Затраты на сопровождение и адаптацию программного продукта по формуле (7.7) составят:</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426"/>
        <w:contextualSpacing/>
        <w:jc w:val="center"/>
        <w:rPr>
          <w:rFonts w:eastAsia="" w:cs="Times New Roman" w:eastAsiaTheme="minorEastAsia"/>
          <w:szCs w:val="28"/>
        </w:rPr>
      </w:pPr>
      <w:r>
        <w:rPr/>
      </w:r>
      <m:oMath xmlns:m="http://schemas.openxmlformats.org/officeDocument/2006/math">
        <m:sSub>
          <m:e>
            <m:r>
              <w:rPr>
                <w:rFonts w:ascii="Cambria Math" w:hAnsi="Cambria Math"/>
              </w:rPr>
              <m:t xml:space="preserve">Р</m:t>
            </m:r>
          </m:e>
          <m:sub>
            <m:r>
              <w:rPr>
                <w:rFonts w:ascii="Cambria Math" w:hAnsi="Cambria Math"/>
              </w:rPr>
              <m:t xml:space="preserve">сз</m:t>
            </m:r>
          </m:sub>
        </m:sSub>
        <m:r>
          <w:rPr>
            <w:rFonts w:ascii="Cambria Math" w:hAnsi="Cambria Math"/>
          </w:rPr>
          <m:t xml:space="preserve">=</m:t>
        </m:r>
        <m:f>
          <m:num>
            <m:r>
              <w:rPr>
                <w:rFonts w:ascii="Cambria Math" w:hAnsi="Cambria Math"/>
              </w:rPr>
              <m:t xml:space="preserve">4442,80</m:t>
            </m:r>
            <m:r>
              <w:rPr>
                <w:rFonts w:ascii="Cambria Math" w:hAnsi="Cambria Math"/>
              </w:rPr>
              <m:t xml:space="preserve">∙</m:t>
            </m:r>
            <m:r>
              <w:rPr>
                <w:rFonts w:ascii="Cambria Math" w:hAnsi="Cambria Math"/>
              </w:rPr>
              <m:t xml:space="preserve">20</m:t>
            </m:r>
          </m:num>
          <m:den>
            <m:r>
              <w:rPr>
                <w:rFonts w:ascii="Cambria Math" w:hAnsi="Cambria Math"/>
              </w:rPr>
              <m:t xml:space="preserve">100</m:t>
            </m:r>
          </m:den>
        </m:f>
        <m:r>
          <w:rPr>
            <w:rFonts w:ascii="Cambria Math" w:hAnsi="Cambria Math"/>
          </w:rPr>
          <m:t xml:space="preserve">=</m:t>
        </m:r>
        <m:r>
          <w:rPr>
            <w:rFonts w:ascii="Cambria Math" w:hAnsi="Cambria Math"/>
          </w:rPr>
          <m:t xml:space="preserve">888,56</m:t>
        </m:r>
        <m:r>
          <w:rPr>
            <w:rFonts w:ascii="Cambria Math" w:hAnsi="Cambria Math"/>
          </w:rPr>
          <m:t xml:space="preserve">руб</m:t>
        </m:r>
        <m:r>
          <w:rPr>
            <w:rFonts w:ascii="Cambria Math" w:hAnsi="Cambria Math"/>
          </w:rPr>
          <m:t xml:space="preserve">.</m:t>
        </m:r>
      </m:oMath>
      <w:r>
        <w:rPr>
          <w:rFonts w:eastAsia="" w:cs="Times New Roman" w:eastAsiaTheme="minorEastAsia"/>
          <w:szCs w:val="28"/>
        </w:rPr>
        <w:t xml:space="preserve">  </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Общая сумма расходов на разработку (с затратами на сопровождение и адаптацию) как полная себестоимость ПС (С</w:t>
      </w:r>
      <w:r>
        <w:rPr>
          <w:rFonts w:eastAsia="" w:cs="Times New Roman" w:eastAsiaTheme="minorEastAsia"/>
          <w:szCs w:val="28"/>
          <w:vertAlign w:val="subscript"/>
        </w:rPr>
        <w:t>п</w:t>
      </w:r>
      <w:r>
        <w:rPr>
          <w:rFonts w:eastAsia="" w:cs="Times New Roman" w:eastAsiaTheme="minorEastAsia"/>
          <w:szCs w:val="28"/>
        </w:rPr>
        <w:t>) определяется по формуле:</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3119" w:hanging="2552"/>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С</m:t>
            </m:r>
          </m:e>
          <m:sub>
            <m:r>
              <w:rPr>
                <w:rFonts w:ascii="Cambria Math" w:hAnsi="Cambria Math"/>
              </w:rPr>
              <m:t xml:space="preserve">п</m:t>
            </m:r>
          </m:sub>
        </m:sSub>
        <m:r>
          <w:rPr>
            <w:rFonts w:ascii="Cambria Math" w:hAnsi="Cambria Math"/>
          </w:rPr>
          <m:t xml:space="preserve">=</m:t>
        </m:r>
        <m:sSub>
          <m:e>
            <m:r>
              <w:rPr>
                <w:rFonts w:ascii="Cambria Math" w:hAnsi="Cambria Math"/>
              </w:rPr>
              <m:t xml:space="preserve">С</m:t>
            </m:r>
          </m:e>
          <m:sub>
            <m:r>
              <w:rPr>
                <w:rFonts w:ascii="Cambria Math" w:hAnsi="Cambria Math"/>
              </w:rPr>
              <m:t xml:space="preserve">Р</m:t>
            </m:r>
          </m:sub>
        </m:sSub>
        <m:r>
          <w:rPr>
            <w:rFonts w:ascii="Cambria Math" w:hAnsi="Cambria Math"/>
          </w:rPr>
          <m:t xml:space="preserve">+</m:t>
        </m:r>
        <m:sSub>
          <m:e>
            <m:r>
              <w:rPr>
                <w:rFonts w:ascii="Cambria Math" w:hAnsi="Cambria Math"/>
              </w:rPr>
              <m:t xml:space="preserve">Р</m:t>
            </m:r>
          </m:e>
          <m:sub>
            <m:r>
              <w:rPr>
                <w:rFonts w:ascii="Cambria Math" w:hAnsi="Cambria Math"/>
              </w:rPr>
              <m:t xml:space="preserve">сз</m:t>
            </m:r>
          </m:sub>
        </m:sSub>
      </m:oMath>
      <w:r>
        <w:rPr>
          <w:rFonts w:eastAsia="" w:cs="Times New Roman" w:eastAsiaTheme="minorEastAsia"/>
          <w:szCs w:val="28"/>
        </w:rPr>
        <w:t xml:space="preserve">.                                              (7.8) </w:t>
      </w:r>
    </w:p>
    <w:p>
      <w:pPr>
        <w:pStyle w:val="ListParagraph"/>
        <w:tabs>
          <w:tab w:val="left" w:pos="567" w:leader="none"/>
        </w:tabs>
        <w:spacing w:lineRule="auto" w:line="252" w:before="0" w:after="0"/>
        <w:ind w:left="3119" w:hanging="2552"/>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567"/>
        <w:contextualSpacing/>
        <w:jc w:val="both"/>
        <w:rPr>
          <w:rFonts w:eastAsia="" w:cs="Times New Roman" w:eastAsiaTheme="minorEastAsia"/>
          <w:szCs w:val="28"/>
        </w:rPr>
      </w:pPr>
      <w:r>
        <w:rPr>
          <w:rFonts w:eastAsia="" w:cs="Times New Roman" w:eastAsiaTheme="minorEastAsia"/>
          <w:szCs w:val="28"/>
        </w:rPr>
        <w:t xml:space="preserve">Полная себестоимость программного средства, рассчитанная по           формуле (7.8) составит: </w:t>
      </w:r>
    </w:p>
    <w:p>
      <w:pPr>
        <w:pStyle w:val="ListParagraph"/>
        <w:tabs>
          <w:tab w:val="left" w:pos="567" w:leader="none"/>
        </w:tabs>
        <w:spacing w:lineRule="auto" w:line="252" w:before="0" w:after="0"/>
        <w:ind w:left="0" w:firstLine="567"/>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426"/>
        <w:contextualSpacing/>
        <w:jc w:val="center"/>
        <w:rPr>
          <w:rFonts w:eastAsia="" w:cs="Times New Roman" w:eastAsiaTheme="minorEastAsia"/>
          <w:szCs w:val="28"/>
        </w:rPr>
      </w:pPr>
      <w:r>
        <w:rPr/>
      </w:r>
      <m:oMath xmlns:m="http://schemas.openxmlformats.org/officeDocument/2006/math">
        <m:sSub>
          <m:e>
            <m:r>
              <w:rPr>
                <w:rFonts w:ascii="Cambria Math" w:hAnsi="Cambria Math"/>
              </w:rPr>
              <m:t xml:space="preserve">С</m:t>
            </m:r>
          </m:e>
          <m:sub>
            <m:r>
              <w:rPr>
                <w:rFonts w:ascii="Cambria Math" w:hAnsi="Cambria Math"/>
              </w:rPr>
              <m:t xml:space="preserve">п</m:t>
            </m:r>
          </m:sub>
        </m:sSub>
        <m:r>
          <w:rPr>
            <w:rFonts w:ascii="Cambria Math" w:hAnsi="Cambria Math"/>
          </w:rPr>
          <m:t xml:space="preserve">=</m:t>
        </m:r>
        <m:r>
          <w:rPr>
            <w:rFonts w:ascii="Cambria Math" w:hAnsi="Cambria Math"/>
          </w:rPr>
          <m:t xml:space="preserve">4442,80</m:t>
        </m:r>
        <m:r>
          <w:rPr>
            <w:rFonts w:ascii="Cambria Math" w:hAnsi="Cambria Math"/>
          </w:rPr>
          <m:t xml:space="preserve">+</m:t>
        </m:r>
        <m:r>
          <w:rPr>
            <w:rFonts w:ascii="Cambria Math" w:hAnsi="Cambria Math"/>
          </w:rPr>
          <m:t xml:space="preserve">888,56</m:t>
        </m:r>
        <m:r>
          <w:rPr>
            <w:rFonts w:ascii="Cambria Math" w:hAnsi="Cambria Math"/>
          </w:rPr>
          <m:t xml:space="preserve">=</m:t>
        </m:r>
        <m:r>
          <w:rPr>
            <w:rFonts w:ascii="Cambria Math" w:hAnsi="Cambria Math"/>
          </w:rPr>
          <m:t xml:space="preserve">5331,36</m:t>
        </m:r>
        <m:r>
          <w:rPr>
            <w:rFonts w:ascii="Cambria Math" w:hAnsi="Cambria Math"/>
          </w:rPr>
          <m:t xml:space="preserve">руб</m:t>
        </m:r>
        <m:r>
          <w:rPr>
            <w:rFonts w:ascii="Cambria Math" w:hAnsi="Cambria Math"/>
          </w:rPr>
          <m:t xml:space="preserve">.</m:t>
        </m:r>
      </m:oMath>
      <w:r>
        <w:rPr>
          <w:rFonts w:eastAsia="" w:cs="Times New Roman" w:eastAsiaTheme="minorEastAsia"/>
          <w:szCs w:val="28"/>
        </w:rPr>
        <w:t xml:space="preserve"> </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Затраты на реализацию определяются по формуле:</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 w:val="left" w:pos="2552" w:leader="none"/>
        </w:tabs>
        <w:spacing w:lineRule="auto" w:line="252" w:before="0" w:after="0"/>
        <w:ind w:left="3261" w:firstLine="567"/>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З</m:t>
            </m:r>
          </m:e>
          <m:sub>
            <m:r>
              <w:rPr>
                <w:rFonts w:ascii="Cambria Math" w:hAnsi="Cambria Math"/>
              </w:rPr>
              <m:t xml:space="preserve">рз</m:t>
            </m:r>
          </m:sub>
        </m:sSub>
        <m:r>
          <w:rPr>
            <w:rFonts w:ascii="Cambria Math" w:hAnsi="Cambria Math"/>
          </w:rPr>
          <m:t xml:space="preserve">=</m:t>
        </m:r>
        <m:f>
          <m:num>
            <m:sSub>
              <m:e>
                <m:r>
                  <w:rPr>
                    <w:rFonts w:ascii="Cambria Math" w:hAnsi="Cambria Math"/>
                  </w:rPr>
                  <m:t xml:space="preserve">С</m:t>
                </m:r>
              </m:e>
              <m:sub>
                <m:r>
                  <w:rPr>
                    <w:rFonts w:ascii="Cambria Math" w:hAnsi="Cambria Math"/>
                  </w:rPr>
                  <m:t xml:space="preserve">п</m:t>
                </m:r>
              </m:sub>
            </m:sSub>
            <m:r>
              <w:rPr>
                <w:rFonts w:ascii="Cambria Math" w:hAnsi="Cambria Math"/>
              </w:rPr>
              <m:t xml:space="preserve">∙</m:t>
            </m:r>
            <m:r>
              <w:rPr>
                <w:rFonts w:ascii="Cambria Math" w:hAnsi="Cambria Math"/>
              </w:rPr>
              <m:t xml:space="preserve">5</m:t>
            </m:r>
          </m:num>
          <m:den>
            <m:r>
              <w:rPr>
                <w:rFonts w:ascii="Cambria Math" w:hAnsi="Cambria Math"/>
              </w:rPr>
              <m:t xml:space="preserve">100</m:t>
            </m:r>
          </m:den>
        </m:f>
        <m:r>
          <w:rPr>
            <w:rFonts w:ascii="Cambria Math" w:hAnsi="Cambria Math"/>
          </w:rPr>
          <m:t xml:space="preserve">.</m:t>
        </m:r>
      </m:oMath>
      <w:r>
        <w:rPr>
          <w:rFonts w:eastAsia="" w:cs="Times New Roman" w:eastAsiaTheme="minorEastAsia"/>
          <w:i/>
          <w:szCs w:val="28"/>
        </w:rPr>
        <w:t xml:space="preserve">                                                 </w:t>
      </w:r>
      <w:r>
        <w:rPr>
          <w:rFonts w:eastAsia="" w:cs="Times New Roman" w:eastAsiaTheme="minorEastAsia"/>
          <w:szCs w:val="28"/>
        </w:rPr>
        <w:t>(7.9)</w:t>
      </w:r>
    </w:p>
    <w:p>
      <w:pPr>
        <w:pStyle w:val="ListParagraph"/>
        <w:tabs>
          <w:tab w:val="left" w:pos="567" w:leader="none"/>
          <w:tab w:val="left" w:pos="2552" w:leader="none"/>
        </w:tabs>
        <w:spacing w:lineRule="auto" w:line="252" w:before="0" w:after="0"/>
        <w:ind w:left="3119" w:firstLine="709"/>
        <w:contextualSpacing/>
        <w:jc w:val="center"/>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t>Затраты на реализацию, рассчитанные по формуле (7.9) составят:</w:t>
      </w:r>
    </w:p>
    <w:p>
      <w:pPr>
        <w:pStyle w:val="ListParagraph"/>
        <w:tabs>
          <w:tab w:val="left" w:pos="567" w:leader="none"/>
        </w:tabs>
        <w:spacing w:lineRule="auto" w:line="252" w:before="0" w:after="0"/>
        <w:ind w:left="0" w:firstLine="709"/>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142" w:firstLine="567"/>
        <w:contextualSpacing/>
        <w:jc w:val="center"/>
        <w:rPr>
          <w:rFonts w:eastAsia="" w:cs="Times New Roman" w:eastAsiaTheme="minorEastAsia"/>
          <w:szCs w:val="28"/>
        </w:rPr>
      </w:pPr>
      <w:r>
        <w:rPr/>
      </w:r>
      <m:oMath xmlns:m="http://schemas.openxmlformats.org/officeDocument/2006/math">
        <m:sSub>
          <m:e>
            <m:r>
              <w:rPr>
                <w:rFonts w:ascii="Cambria Math" w:hAnsi="Cambria Math"/>
              </w:rPr>
              <m:t xml:space="preserve">З</m:t>
            </m:r>
          </m:e>
          <m:sub>
            <m:r>
              <w:rPr>
                <w:rFonts w:ascii="Cambria Math" w:hAnsi="Cambria Math"/>
              </w:rPr>
              <m:t xml:space="preserve">рз</m:t>
            </m:r>
          </m:sub>
        </m:sSub>
        <m:r>
          <w:rPr>
            <w:rFonts w:ascii="Cambria Math" w:hAnsi="Cambria Math"/>
          </w:rPr>
          <m:t xml:space="preserve">=</m:t>
        </m:r>
        <m:f>
          <m:num>
            <m:r>
              <w:rPr>
                <w:rFonts w:ascii="Cambria Math" w:hAnsi="Cambria Math"/>
              </w:rPr>
              <m:t xml:space="preserve">5331,36</m:t>
            </m:r>
            <m:r>
              <w:rPr>
                <w:rFonts w:ascii="Cambria Math" w:hAnsi="Cambria Math"/>
              </w:rPr>
              <m:t xml:space="preserve">∙</m:t>
            </m:r>
            <m:r>
              <w:rPr>
                <w:rFonts w:ascii="Cambria Math" w:hAnsi="Cambria Math"/>
              </w:rPr>
              <m:t xml:space="preserve">5</m:t>
            </m:r>
          </m:num>
          <m:den>
            <m:r>
              <w:rPr>
                <w:rFonts w:ascii="Cambria Math" w:hAnsi="Cambria Math"/>
              </w:rPr>
              <m:t xml:space="preserve">100</m:t>
            </m:r>
          </m:den>
        </m:f>
        <m:r>
          <w:rPr>
            <w:rFonts w:ascii="Cambria Math" w:hAnsi="Cambria Math"/>
          </w:rPr>
          <m:t xml:space="preserve">=</m:t>
        </m:r>
        <m:r>
          <w:rPr>
            <w:rFonts w:ascii="Cambria Math" w:hAnsi="Cambria Math"/>
          </w:rPr>
          <m:t xml:space="preserve">266,57</m:t>
        </m:r>
        <m:r>
          <w:rPr>
            <w:rFonts w:ascii="Cambria Math" w:hAnsi="Cambria Math"/>
          </w:rPr>
          <m:t xml:space="preserve">руб</m:t>
        </m:r>
        <m:r>
          <w:rPr>
            <w:rFonts w:ascii="Cambria Math" w:hAnsi="Cambria Math"/>
          </w:rPr>
          <m:t xml:space="preserve">.</m:t>
        </m:r>
      </m:oMath>
      <w:r>
        <w:rPr>
          <w:rFonts w:eastAsia="" w:cs="Times New Roman" w:eastAsiaTheme="minorEastAsia"/>
          <w:szCs w:val="28"/>
        </w:rPr>
        <w:t xml:space="preserve"> </w:t>
      </w:r>
    </w:p>
    <w:p>
      <w:pPr>
        <w:pStyle w:val="ListParagraph"/>
        <w:tabs>
          <w:tab w:val="left" w:pos="567" w:leader="none"/>
        </w:tabs>
        <w:spacing w:lineRule="auto" w:line="252" w:before="0" w:after="0"/>
        <w:ind w:left="142" w:firstLine="567"/>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142" w:firstLine="567"/>
        <w:contextualSpacing/>
        <w:jc w:val="both"/>
        <w:rPr>
          <w:rFonts w:eastAsia="" w:cs="Times New Roman" w:eastAsiaTheme="minorEastAsia"/>
          <w:szCs w:val="28"/>
        </w:rPr>
      </w:pPr>
      <w:r>
        <w:rPr>
          <w:rFonts w:eastAsia="" w:cs="Times New Roman" w:eastAsiaTheme="minorEastAsia"/>
          <w:szCs w:val="28"/>
        </w:rPr>
        <w:t>Затраты с учетом затрат на реализацию определяются по формуле:</w:t>
      </w:r>
    </w:p>
    <w:p>
      <w:pPr>
        <w:pStyle w:val="ListParagraph"/>
        <w:tabs>
          <w:tab w:val="left" w:pos="567" w:leader="none"/>
        </w:tabs>
        <w:spacing w:lineRule="auto" w:line="252" w:before="0" w:after="0"/>
        <w:ind w:left="142" w:firstLine="567"/>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142" w:firstLine="567"/>
        <w:contextualSpacing/>
        <w:jc w:val="right"/>
        <w:rPr>
          <w:rFonts w:eastAsia="" w:cs="Times New Roman" w:eastAsiaTheme="minorEastAsia"/>
          <w:szCs w:val="28"/>
        </w:rPr>
      </w:pPr>
      <w:r>
        <w:rPr/>
      </w:r>
      <m:oMath xmlns:m="http://schemas.openxmlformats.org/officeDocument/2006/math">
        <m:sSub>
          <m:e>
            <m:r>
              <w:rPr>
                <w:rFonts w:ascii="Cambria Math" w:hAnsi="Cambria Math"/>
              </w:rPr>
              <m:t xml:space="preserve">С</m:t>
            </m:r>
          </m:e>
          <m:sub>
            <m:r>
              <w:rPr>
                <w:rFonts w:ascii="Cambria Math" w:hAnsi="Cambria Math"/>
              </w:rPr>
              <m:t xml:space="preserve">з</m:t>
            </m:r>
          </m:sub>
        </m:sSub>
        <m:r>
          <w:rPr>
            <w:rFonts w:ascii="Cambria Math" w:hAnsi="Cambria Math"/>
          </w:rPr>
          <m:t xml:space="preserve">=</m:t>
        </m:r>
        <m:sSub>
          <m:e>
            <m:r>
              <w:rPr>
                <w:rFonts w:ascii="Cambria Math" w:hAnsi="Cambria Math"/>
              </w:rPr>
              <m:t xml:space="preserve">С</m:t>
            </m:r>
          </m:e>
          <m:sub>
            <m:r>
              <w:rPr>
                <w:rFonts w:ascii="Cambria Math" w:hAnsi="Cambria Math"/>
              </w:rPr>
              <m:t xml:space="preserve">п</m:t>
            </m:r>
          </m:sub>
        </m:sSub>
        <m:r>
          <w:rPr>
            <w:rFonts w:ascii="Cambria Math" w:hAnsi="Cambria Math"/>
          </w:rPr>
          <m:t xml:space="preserve">+</m:t>
        </m:r>
        <m:sSub>
          <m:e>
            <m:r>
              <w:rPr>
                <w:rFonts w:ascii="Cambria Math" w:hAnsi="Cambria Math"/>
              </w:rPr>
              <m:t xml:space="preserve">З</m:t>
            </m:r>
          </m:e>
          <m:sub>
            <m:r>
              <w:rPr>
                <w:rFonts w:ascii="Cambria Math" w:hAnsi="Cambria Math"/>
              </w:rPr>
              <m:t xml:space="preserve">рз</m:t>
            </m:r>
          </m:sub>
        </m:sSub>
      </m:oMath>
      <w:r>
        <w:rPr>
          <w:rFonts w:eastAsia="" w:cs="Times New Roman" w:eastAsiaTheme="minorEastAsia"/>
          <w:szCs w:val="28"/>
        </w:rPr>
        <w:t xml:space="preserve">                                            </w:t>
      </w:r>
      <w:r>
        <w:rPr>
          <w:rFonts w:eastAsia="" w:cs="Times New Roman" w:eastAsiaTheme="minorEastAsia"/>
          <w:szCs w:val="28"/>
        </w:rPr>
        <w:t>(7.10)</w:t>
      </w:r>
    </w:p>
    <w:p>
      <w:pPr>
        <w:pStyle w:val="ListParagraph"/>
        <w:tabs>
          <w:tab w:val="left" w:pos="567" w:leader="none"/>
        </w:tabs>
        <w:spacing w:lineRule="auto" w:line="252" w:before="0" w:after="0"/>
        <w:ind w:left="142" w:firstLine="567"/>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142" w:firstLine="567"/>
        <w:contextualSpacing/>
        <w:jc w:val="both"/>
        <w:rPr>
          <w:rFonts w:eastAsia="" w:cs="Times New Roman" w:eastAsiaTheme="minorEastAsia"/>
          <w:szCs w:val="28"/>
        </w:rPr>
      </w:pPr>
      <w:r>
        <w:rPr>
          <w:rFonts w:eastAsia="" w:cs="Times New Roman" w:eastAsiaTheme="minorEastAsia"/>
          <w:szCs w:val="28"/>
        </w:rPr>
        <w:t>Цена программного продукта, с учетом затрат на его реализацию составит:</w:t>
      </w:r>
    </w:p>
    <w:p>
      <w:pPr>
        <w:pStyle w:val="ListParagraph"/>
        <w:tabs>
          <w:tab w:val="left" w:pos="567" w:leader="none"/>
        </w:tabs>
        <w:spacing w:lineRule="auto" w:line="252" w:before="0" w:after="0"/>
        <w:ind w:left="142" w:firstLine="567"/>
        <w:contextualSpacing/>
        <w:jc w:val="both"/>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52" w:before="0" w:after="0"/>
        <w:ind w:left="142" w:firstLine="567"/>
        <w:contextualSpacing/>
        <w:jc w:val="center"/>
        <w:rPr>
          <w:rFonts w:eastAsia="" w:cs="Times New Roman" w:eastAsiaTheme="minorEastAsia"/>
          <w:szCs w:val="28"/>
        </w:rPr>
      </w:pPr>
      <w:r>
        <w:rPr/>
      </w:r>
      <m:oMath xmlns:m="http://schemas.openxmlformats.org/officeDocument/2006/math">
        <m:sSub>
          <m:e>
            <m:r>
              <w:rPr>
                <w:rFonts w:ascii="Cambria Math" w:hAnsi="Cambria Math"/>
              </w:rPr>
              <m:t xml:space="preserve">С</m:t>
            </m:r>
          </m:e>
          <m:sub>
            <m:r>
              <w:rPr>
                <w:rFonts w:ascii="Cambria Math" w:hAnsi="Cambria Math"/>
              </w:rPr>
              <m:t xml:space="preserve">Р</m:t>
            </m:r>
          </m:sub>
        </m:sSub>
        <m:r>
          <w:rPr>
            <w:rFonts w:ascii="Cambria Math" w:hAnsi="Cambria Math"/>
          </w:rPr>
          <m:t xml:space="preserve">=</m:t>
        </m:r>
        <m:r>
          <w:rPr>
            <w:rFonts w:ascii="Cambria Math" w:hAnsi="Cambria Math"/>
          </w:rPr>
          <m:t xml:space="preserve">5331,36</m:t>
        </m:r>
        <m:r>
          <w:rPr>
            <w:rFonts w:ascii="Cambria Math" w:hAnsi="Cambria Math"/>
          </w:rPr>
          <m:t xml:space="preserve">+</m:t>
        </m:r>
        <m:r>
          <w:rPr>
            <w:rFonts w:ascii="Cambria Math" w:hAnsi="Cambria Math"/>
          </w:rPr>
          <m:t xml:space="preserve">266,57</m:t>
        </m:r>
        <m:r>
          <w:rPr>
            <w:rFonts w:ascii="Cambria Math" w:hAnsi="Cambria Math"/>
          </w:rPr>
          <m:t xml:space="preserve">=</m:t>
        </m:r>
        <m:r>
          <w:rPr>
            <w:rFonts w:ascii="Cambria Math" w:hAnsi="Cambria Math"/>
          </w:rPr>
          <m:t xml:space="preserve">5597,90</m:t>
        </m:r>
        <m:r>
          <w:rPr>
            <w:rFonts w:ascii="Cambria Math" w:hAnsi="Cambria Math"/>
          </w:rPr>
          <m:t xml:space="preserve">руб</m:t>
        </m:r>
        <m:r>
          <w:rPr>
            <w:rFonts w:ascii="Cambria Math" w:hAnsi="Cambria Math"/>
          </w:rPr>
          <m:t xml:space="preserve">.</m:t>
        </m:r>
      </m:oMath>
      <w:r>
        <w:rPr>
          <w:rFonts w:eastAsia="" w:cs="Times New Roman" w:eastAsiaTheme="minorEastAsia"/>
          <w:szCs w:val="28"/>
        </w:rPr>
        <w:t xml:space="preserve"> </w:t>
      </w:r>
    </w:p>
    <w:p>
      <w:pPr>
        <w:pStyle w:val="ListParagraph"/>
        <w:tabs>
          <w:tab w:val="left" w:pos="567" w:leader="none"/>
        </w:tabs>
        <w:spacing w:lineRule="auto" w:line="252" w:before="0" w:after="0"/>
        <w:ind w:left="0" w:firstLine="709"/>
        <w:contextualSpacing/>
        <w:jc w:val="center"/>
        <w:rPr>
          <w:rFonts w:eastAsia="" w:cs="Times New Roman" w:eastAsiaTheme="minorEastAsia"/>
          <w:szCs w:val="28"/>
        </w:rPr>
      </w:pPr>
      <w:r>
        <w:rPr>
          <w:rFonts w:eastAsia="" w:cs="Times New Roman" w:eastAsiaTheme="minorEastAsia"/>
          <w:szCs w:val="28"/>
        </w:rPr>
      </w:r>
    </w:p>
    <w:p>
      <w:pPr>
        <w:pStyle w:val="Heading2"/>
        <w:spacing w:lineRule="auto" w:line="252"/>
        <w:ind w:firstLine="709"/>
        <w:jc w:val="both"/>
        <w:rPr>
          <w:rFonts w:ascii="Times New Roman" w:hAnsi="Times New Roman" w:eastAsia="" w:cs="Times New Roman" w:eastAsiaTheme="minorEastAsia"/>
          <w:sz w:val="28"/>
          <w:szCs w:val="28"/>
        </w:rPr>
      </w:pPr>
      <w:bookmarkStart w:id="27" w:name="_Toc483629374"/>
      <w:r>
        <w:rPr>
          <w:rFonts w:eastAsia="" w:cs="Times New Roman" w:ascii="Times New Roman" w:hAnsi="Times New Roman" w:eastAsiaTheme="minorEastAsia"/>
          <w:b/>
          <w:color w:val="auto"/>
          <w:sz w:val="28"/>
          <w:szCs w:val="28"/>
        </w:rPr>
        <w:t xml:space="preserve">7.3 </w:t>
      </w:r>
      <w:r>
        <w:rPr>
          <w:rFonts w:eastAsia="" w:cs="Times New Roman" w:ascii="Times New Roman" w:hAnsi="Times New Roman" w:eastAsiaTheme="minorEastAsia"/>
          <w:color w:val="auto"/>
          <w:sz w:val="28"/>
          <w:szCs w:val="28"/>
        </w:rPr>
        <w:t>Расчет экономического эффекта продажи программного продута</w:t>
      </w:r>
      <w:bookmarkEnd w:id="27"/>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Экономический эффект организации-разработчика программного продукта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и затрат на разработку ПО.</w:t>
      </w:r>
    </w:p>
    <w:p>
      <w:pPr>
        <w:pStyle w:val="Normal"/>
        <w:spacing w:lineRule="auto" w:line="252"/>
        <w:ind w:firstLine="709"/>
        <w:jc w:val="both"/>
        <w:rPr>
          <w:szCs w:val="28"/>
        </w:rPr>
      </w:pPr>
      <w:r>
        <w:rPr>
          <w:rFonts w:eastAsia="" w:eastAsiaTheme="minorEastAsia"/>
          <w:szCs w:val="28"/>
        </w:rPr>
        <w:t xml:space="preserve">На основании маркетингового исследования цена одной копии лицензии составила 4 руб. При этом лицензии на программный продукт будут востребованы на рынке в течение четырех лет: </w:t>
      </w:r>
      <w:r>
        <w:rPr>
          <w:szCs w:val="28"/>
        </w:rPr>
        <w:t>в 2017 году планируется продать 1000 лицензий, в 2018 – 2000 лицензий, в 2019 – 1500 лицензий, в 2020 – 1000 лицензий.</w:t>
      </w:r>
    </w:p>
    <w:p>
      <w:pPr>
        <w:pStyle w:val="Normal"/>
        <w:tabs>
          <w:tab w:val="left" w:pos="567" w:leader="none"/>
        </w:tabs>
        <w:spacing w:lineRule="auto" w:line="252"/>
        <w:ind w:firstLine="709"/>
        <w:jc w:val="both"/>
        <w:rPr>
          <w:rFonts w:eastAsia="" w:eastAsiaTheme="minorEastAsia"/>
          <w:szCs w:val="28"/>
        </w:rPr>
      </w:pPr>
      <w:r>
        <w:rPr>
          <w:rFonts w:eastAsia="" w:eastAsiaTheme="minorEastAsia"/>
          <w:szCs w:val="28"/>
        </w:rPr>
        <w:t>Прибыль от продажи одной лицензии программного продукта определяется по формуле:</w:t>
      </w:r>
    </w:p>
    <w:p>
      <w:pPr>
        <w:pStyle w:val="Normal"/>
        <w:tabs>
          <w:tab w:val="left" w:pos="567"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567" w:leader="none"/>
        </w:tabs>
        <w:spacing w:lineRule="auto" w:line="252"/>
        <w:ind w:firstLine="709"/>
        <w:jc w:val="right"/>
        <w:rPr>
          <w:rFonts w:eastAsia="" w:eastAsiaTheme="minorEastAsia"/>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ед</m:t>
            </m:r>
          </m:sub>
        </m:sSub>
        <m:r>
          <w:rPr>
            <w:rFonts w:ascii="Cambria Math" w:hAnsi="Cambria Math"/>
          </w:rPr>
          <m:t xml:space="preserve">=</m:t>
        </m:r>
        <m:r>
          <w:rPr>
            <w:rFonts w:ascii="Cambria Math" w:hAnsi="Cambria Math"/>
          </w:rPr>
          <m:t xml:space="preserve">Ц</m:t>
        </m:r>
        <m:r>
          <w:rPr>
            <w:rFonts w:ascii="Cambria Math" w:hAnsi="Cambria Math"/>
          </w:rPr>
          <m:t xml:space="preserve">−</m:t>
        </m:r>
        <m:f>
          <m:num>
            <m:sSub>
              <m:e>
                <m:r>
                  <w:rPr>
                    <w:rFonts w:ascii="Cambria Math" w:hAnsi="Cambria Math"/>
                  </w:rPr>
                  <m:t xml:space="preserve">С</m:t>
                </m:r>
              </m:e>
              <m:sub>
                <m:r>
                  <w:rPr>
                    <w:rFonts w:ascii="Cambria Math" w:hAnsi="Cambria Math"/>
                  </w:rPr>
                  <m:t xml:space="preserve">п</m:t>
                </m:r>
              </m:sub>
            </m:sSub>
            <m:r>
              <w:rPr>
                <w:rFonts w:ascii="Cambria Math" w:hAnsi="Cambria Math"/>
              </w:rPr>
              <m:t xml:space="preserve">+</m:t>
            </m:r>
            <m:sSub>
              <m:e>
                <m:r>
                  <w:rPr>
                    <w:rFonts w:ascii="Cambria Math" w:hAnsi="Cambria Math"/>
                  </w:rPr>
                  <m:t xml:space="preserve">З</m:t>
                </m:r>
              </m:e>
              <m:sub>
                <m:r>
                  <w:rPr>
                    <w:rFonts w:ascii="Cambria Math" w:hAnsi="Cambria Math"/>
                  </w:rPr>
                  <m:t xml:space="preserve">рз</m:t>
                </m:r>
              </m:sub>
            </m:sSub>
          </m:num>
          <m:den>
            <m:r>
              <w:rPr>
                <w:rFonts w:ascii="Cambria Math" w:hAnsi="Cambria Math"/>
              </w:rPr>
              <m:t xml:space="preserve">N</m:t>
            </m:r>
          </m:den>
        </m:f>
        <m:r>
          <w:rPr>
            <w:rFonts w:ascii="Cambria Math" w:hAnsi="Cambria Math"/>
          </w:rPr>
          <m:t xml:space="preserve">−</m:t>
        </m:r>
        <m:r>
          <w:rPr>
            <w:rFonts w:ascii="Cambria Math" w:hAnsi="Cambria Math"/>
          </w:rPr>
          <m:t xml:space="preserve">НДС</m:t>
        </m:r>
      </m:oMath>
      <w:r>
        <w:rPr>
          <w:rFonts w:eastAsia="" w:eastAsiaTheme="minorEastAsia"/>
          <w:szCs w:val="28"/>
        </w:rPr>
        <w:t>,                                   (7.11)</w:t>
      </w:r>
    </w:p>
    <w:p>
      <w:pPr>
        <w:pStyle w:val="Normal"/>
        <w:tabs>
          <w:tab w:val="left" w:pos="567" w:leader="none"/>
        </w:tabs>
        <w:spacing w:lineRule="auto" w:line="252"/>
        <w:ind w:left="2694" w:firstLine="709"/>
        <w:jc w:val="right"/>
        <w:rPr>
          <w:rFonts w:eastAsia="" w:eastAsiaTheme="minorEastAsia"/>
          <w:szCs w:val="28"/>
        </w:rPr>
      </w:pPr>
      <w:r>
        <w:rPr>
          <w:rFonts w:eastAsia="" w:eastAsiaTheme="minorEastAsia"/>
          <w:szCs w:val="28"/>
        </w:rPr>
      </w:r>
    </w:p>
    <w:p>
      <w:pPr>
        <w:pStyle w:val="Normal"/>
        <w:tabs>
          <w:tab w:val="left" w:pos="567" w:leader="none"/>
        </w:tabs>
        <w:spacing w:lineRule="auto" w:line="252"/>
        <w:jc w:val="both"/>
        <w:rPr>
          <w:rFonts w:eastAsia="" w:eastAsiaTheme="minorEastAsia"/>
          <w:szCs w:val="28"/>
        </w:rPr>
      </w:pPr>
      <w:r>
        <w:rPr>
          <w:rFonts w:eastAsia="" w:eastAsiaTheme="minorEastAsia"/>
          <w:szCs w:val="28"/>
        </w:rPr>
        <w:t>где  Ц – цена реализации одной лицензии ПО,  руб.;</w:t>
      </w:r>
    </w:p>
    <w:p>
      <w:pPr>
        <w:pStyle w:val="Normal"/>
        <w:tabs>
          <w:tab w:val="left" w:pos="851" w:leader="none"/>
        </w:tabs>
        <w:spacing w:lineRule="auto" w:line="252"/>
        <w:ind w:firstLine="567"/>
        <w:jc w:val="both"/>
        <w:rPr>
          <w:rFonts w:eastAsia="" w:eastAsiaTheme="minorEastAsia"/>
          <w:szCs w:val="28"/>
        </w:rPr>
      </w:pPr>
      <w:r>
        <w:rPr>
          <w:rFonts w:eastAsia="" w:eastAsiaTheme="minorEastAsia"/>
          <w:i/>
          <w:szCs w:val="28"/>
          <w:lang w:val="en-US"/>
        </w:rPr>
        <w:t>N</w:t>
      </w:r>
      <w:r>
        <w:rPr>
          <w:rFonts w:eastAsia="" w:eastAsiaTheme="minorEastAsia"/>
          <w:szCs w:val="28"/>
        </w:rPr>
        <w:t xml:space="preserve"> – количество лицензий, которое будет куплено клиентами за период с 2017 по 2020 год;</w:t>
      </w:r>
    </w:p>
    <w:p>
      <w:pPr>
        <w:pStyle w:val="Normal"/>
        <w:tabs>
          <w:tab w:val="left" w:pos="851" w:leader="none"/>
        </w:tabs>
        <w:spacing w:lineRule="auto" w:line="252"/>
        <w:ind w:firstLine="567"/>
        <w:jc w:val="both"/>
        <w:rPr>
          <w:rFonts w:eastAsia="" w:eastAsiaTheme="minorEastAsia"/>
          <w:szCs w:val="28"/>
        </w:rPr>
      </w:pPr>
      <w:r>
        <w:rPr>
          <w:rFonts w:eastAsia="" w:eastAsiaTheme="minorEastAsia"/>
          <w:szCs w:val="28"/>
        </w:rPr>
        <w:t>П</w:t>
      </w:r>
      <w:r>
        <w:rPr>
          <w:rFonts w:eastAsia="" w:eastAsiaTheme="minorEastAsia"/>
          <w:szCs w:val="28"/>
          <w:vertAlign w:val="subscript"/>
        </w:rPr>
        <w:t>ед</w:t>
      </w:r>
      <w:r>
        <w:rPr>
          <w:rFonts w:eastAsia="" w:eastAsiaTheme="minorEastAsia"/>
          <w:szCs w:val="28"/>
        </w:rPr>
        <w:t xml:space="preserve"> – прибыль, получаемая организацией-разработчиком от реализации одной копии программного продукта, руб;</w:t>
      </w:r>
    </w:p>
    <w:p>
      <w:pPr>
        <w:pStyle w:val="Normal"/>
        <w:tabs>
          <w:tab w:val="left" w:pos="851" w:leader="none"/>
        </w:tabs>
        <w:spacing w:lineRule="auto" w:line="252"/>
        <w:ind w:firstLine="567"/>
        <w:jc w:val="both"/>
        <w:rPr>
          <w:rFonts w:eastAsia="" w:eastAsiaTheme="minorEastAsia"/>
          <w:szCs w:val="28"/>
        </w:rPr>
      </w:pPr>
      <w:r>
        <w:rPr>
          <w:rFonts w:eastAsia="" w:eastAsiaTheme="minorEastAsia"/>
          <w:szCs w:val="28"/>
        </w:rPr>
        <w:t>НДС – сумма налога на добавленную стоимость, руб.</w:t>
      </w:r>
    </w:p>
    <w:p>
      <w:pPr>
        <w:pStyle w:val="Normal"/>
        <w:tabs>
          <w:tab w:val="left" w:pos="851" w:leader="none"/>
        </w:tabs>
        <w:spacing w:lineRule="auto" w:line="252"/>
        <w:ind w:firstLine="567"/>
        <w:jc w:val="both"/>
        <w:rPr>
          <w:rFonts w:eastAsia="" w:eastAsiaTheme="minorEastAsia"/>
          <w:szCs w:val="28"/>
        </w:rPr>
      </w:pPr>
      <w:r>
        <w:rPr>
          <w:rFonts w:eastAsia="" w:eastAsiaTheme="minorEastAsia"/>
          <w:szCs w:val="28"/>
        </w:rPr>
        <w:t>Сумма налога на добавленную стоимость рассчитывается по формуле:</w:t>
      </w:r>
    </w:p>
    <w:p>
      <w:pPr>
        <w:pStyle w:val="Normal"/>
        <w:tabs>
          <w:tab w:val="left" w:pos="851" w:leader="none"/>
        </w:tabs>
        <w:spacing w:lineRule="auto" w:line="252"/>
        <w:ind w:firstLine="567"/>
        <w:jc w:val="both"/>
        <w:rPr>
          <w:rFonts w:eastAsia="" w:eastAsiaTheme="minorEastAsia"/>
          <w:szCs w:val="28"/>
        </w:rPr>
      </w:pPr>
      <w:r>
        <w:rPr>
          <w:rFonts w:eastAsia="" w:eastAsiaTheme="minorEastAsia"/>
          <w:szCs w:val="28"/>
        </w:rPr>
      </w:r>
    </w:p>
    <w:p>
      <w:pPr>
        <w:pStyle w:val="Normal"/>
        <w:tabs>
          <w:tab w:val="left" w:pos="851" w:leader="none"/>
        </w:tabs>
        <w:spacing w:lineRule="auto" w:line="252"/>
        <w:ind w:left="2835" w:firstLine="426"/>
        <w:jc w:val="right"/>
        <w:rPr>
          <w:rFonts w:eastAsia="" w:eastAsiaTheme="minorEastAsia"/>
          <w:szCs w:val="28"/>
        </w:rPr>
      </w:pPr>
      <w:r>
        <w:rPr/>
      </w:r>
      <m:oMath xmlns:m="http://schemas.openxmlformats.org/officeDocument/2006/math">
        <m:r>
          <w:rPr>
            <w:rFonts w:ascii="Cambria Math" w:hAnsi="Cambria Math"/>
          </w:rPr>
          <m:t xml:space="preserve">НДС</m:t>
        </m:r>
        <m:r>
          <w:rPr>
            <w:rFonts w:ascii="Cambria Math" w:hAnsi="Cambria Math"/>
          </w:rPr>
          <m:t xml:space="preserve">=</m:t>
        </m:r>
        <m:f>
          <m:num>
            <m:r>
              <w:rPr>
                <w:rFonts w:ascii="Cambria Math" w:hAnsi="Cambria Math"/>
              </w:rPr>
              <m:t xml:space="preserve">Ц</m:t>
            </m:r>
            <m:r>
              <w:rPr>
                <w:rFonts w:ascii="Cambria Math" w:hAnsi="Cambria Math"/>
              </w:rPr>
              <m:t xml:space="preserve">∙</m:t>
            </m:r>
            <m:r>
              <w:rPr>
                <w:rFonts w:ascii="Cambria Math" w:hAnsi="Cambria Math"/>
              </w:rPr>
              <m:t xml:space="preserve">НДС</m:t>
            </m:r>
            <m:r>
              <m:rPr>
                <m:lit/>
                <m:nor/>
              </m:rPr>
              <w:rPr>
                <w:rFonts w:ascii="Cambria Math" w:hAnsi="Cambria Math"/>
              </w:rPr>
              <m:t xml:space="preserve">%</m:t>
            </m:r>
          </m:num>
          <m:den>
            <m:r>
              <w:rPr>
                <w:rFonts w:ascii="Cambria Math" w:hAnsi="Cambria Math"/>
              </w:rPr>
              <m:t xml:space="preserve">100</m:t>
            </m:r>
          </m:den>
        </m:f>
        <m:r>
          <w:rPr>
            <w:rFonts w:ascii="Cambria Math" w:hAnsi="Cambria Math"/>
          </w:rPr>
          <m:t xml:space="preserve">,</m:t>
        </m:r>
      </m:oMath>
      <w:r>
        <w:rPr>
          <w:rFonts w:eastAsia="" w:eastAsiaTheme="minorEastAsia"/>
          <w:szCs w:val="28"/>
        </w:rPr>
        <w:t xml:space="preserve">                                            </w:t>
      </w:r>
      <w:r>
        <w:rPr>
          <w:rFonts w:eastAsia="" w:eastAsiaTheme="minorEastAsia"/>
          <w:szCs w:val="28"/>
        </w:rPr>
        <w:t>(7.12)</w:t>
      </w:r>
    </w:p>
    <w:p>
      <w:pPr>
        <w:pStyle w:val="Normal"/>
        <w:tabs>
          <w:tab w:val="left" w:pos="851" w:leader="none"/>
        </w:tabs>
        <w:spacing w:lineRule="auto" w:line="252"/>
        <w:ind w:left="2835" w:firstLine="426"/>
        <w:jc w:val="center"/>
        <w:rPr>
          <w:rFonts w:eastAsia="" w:eastAsiaTheme="minorEastAsia"/>
          <w:szCs w:val="28"/>
        </w:rPr>
      </w:pPr>
      <w:r>
        <w:rPr>
          <w:rFonts w:eastAsia="" w:eastAsiaTheme="minorEastAsia"/>
          <w:szCs w:val="28"/>
        </w:rPr>
      </w:r>
    </w:p>
    <w:p>
      <w:pPr>
        <w:pStyle w:val="Normal"/>
        <w:tabs>
          <w:tab w:val="left" w:pos="851" w:leader="none"/>
        </w:tabs>
        <w:spacing w:lineRule="auto" w:line="252"/>
        <w:jc w:val="both"/>
        <w:rPr>
          <w:rFonts w:eastAsia="" w:eastAsiaTheme="minorEastAsia"/>
          <w:szCs w:val="28"/>
        </w:rPr>
      </w:pPr>
      <w:r>
        <w:rPr>
          <w:rFonts w:eastAsia="" w:eastAsiaTheme="minorEastAsia"/>
          <w:szCs w:val="28"/>
        </w:rPr>
        <w:t>где НДС = 20%.</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Прибыль от продажи одной копии программного продукта, рассчитанная по формулам (7.11) и (7.12) составит:</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426"/>
        <w:jc w:val="center"/>
        <w:rPr>
          <w:rFonts w:eastAsia="" w:eastAsiaTheme="minorEastAsia"/>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ед</m:t>
            </m:r>
          </m:sub>
        </m:sSub>
        <m:r>
          <w:rPr>
            <w:rFonts w:ascii="Cambria Math" w:hAnsi="Cambria Math"/>
          </w:rPr>
          <m:t xml:space="preserve">=</m:t>
        </m:r>
        <m:r>
          <w:rPr>
            <w:rFonts w:ascii="Cambria Math" w:hAnsi="Cambria Math"/>
          </w:rPr>
          <m:t xml:space="preserve">4</m:t>
        </m:r>
        <m:r>
          <w:rPr>
            <w:rFonts w:ascii="Cambria Math" w:hAnsi="Cambria Math"/>
          </w:rPr>
          <m:t xml:space="preserve">−</m:t>
        </m:r>
        <m:f>
          <m:num>
            <m:r>
              <w:rPr>
                <w:rFonts w:ascii="Cambria Math" w:hAnsi="Cambria Math"/>
              </w:rPr>
              <m:t xml:space="preserve">5331,36</m:t>
            </m:r>
            <m:r>
              <w:rPr>
                <w:rFonts w:ascii="Cambria Math" w:hAnsi="Cambria Math"/>
              </w:rPr>
              <m:t xml:space="preserve">+</m:t>
            </m:r>
            <m:r>
              <w:rPr>
                <w:rFonts w:ascii="Cambria Math" w:hAnsi="Cambria Math"/>
              </w:rPr>
              <m:t xml:space="preserve">266,57</m:t>
            </m:r>
          </m:num>
          <m:den>
            <m:r>
              <w:rPr>
                <w:rFonts w:ascii="Cambria Math" w:hAnsi="Cambria Math"/>
              </w:rPr>
              <m:t xml:space="preserve">1000</m:t>
            </m:r>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1500</m:t>
            </m:r>
            <m:r>
              <w:rPr>
                <w:rFonts w:ascii="Cambria Math" w:hAnsi="Cambria Math"/>
              </w:rPr>
              <m:t xml:space="preserve">+</m:t>
            </m:r>
            <m:r>
              <w:rPr>
                <w:rFonts w:ascii="Cambria Math" w:hAnsi="Cambria Math"/>
              </w:rPr>
              <m:t xml:space="preserve">1000</m:t>
            </m:r>
          </m:den>
        </m:f>
        <m:r>
          <w:rPr>
            <w:rFonts w:ascii="Cambria Math" w:hAnsi="Cambria Math"/>
          </w:rPr>
          <m:t xml:space="preserve">−</m:t>
        </m:r>
        <m:f>
          <m:num>
            <m:r>
              <w:rPr>
                <w:rFonts w:ascii="Cambria Math" w:hAnsi="Cambria Math"/>
              </w:rPr>
              <m:t xml:space="preserve">4</m:t>
            </m:r>
            <m:r>
              <w:rPr>
                <w:rFonts w:ascii="Cambria Math" w:hAnsi="Cambria Math"/>
              </w:rPr>
              <m:t xml:space="preserve">∙</m:t>
            </m:r>
            <m:r>
              <w:rPr>
                <w:rFonts w:ascii="Cambria Math" w:hAnsi="Cambria Math"/>
              </w:rPr>
              <m:t xml:space="preserve">20</m:t>
            </m:r>
          </m:num>
          <m:den>
            <m:r>
              <w:rPr>
                <w:rFonts w:ascii="Cambria Math" w:hAnsi="Cambria Math"/>
              </w:rPr>
              <m:t xml:space="preserve">100</m:t>
            </m:r>
          </m:den>
        </m:f>
        <m:r>
          <w:rPr>
            <w:rFonts w:ascii="Cambria Math" w:hAnsi="Cambria Math"/>
          </w:rPr>
          <m:t xml:space="preserve">=</m:t>
        </m:r>
        <m:r>
          <w:rPr>
            <w:rFonts w:ascii="Cambria Math" w:hAnsi="Cambria Math"/>
          </w:rPr>
          <m:t xml:space="preserve">2,20</m:t>
        </m:r>
        <m:r>
          <w:rPr>
            <w:rFonts w:ascii="Cambria Math" w:hAnsi="Cambria Math"/>
          </w:rPr>
          <m:t xml:space="preserve">руб</m:t>
        </m:r>
        <m:r>
          <w:rPr>
            <w:rFonts w:ascii="Cambria Math" w:hAnsi="Cambria Math"/>
          </w:rPr>
          <m:t xml:space="preserve">.</m:t>
        </m:r>
      </m:oMath>
      <w:r>
        <w:rPr>
          <w:rFonts w:eastAsia="" w:eastAsiaTheme="minorEastAsia"/>
          <w:szCs w:val="28"/>
        </w:rPr>
        <w:t xml:space="preserve"> </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Суммарная годовая прибыль рассчитывается по формуле:</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left="2977" w:firstLine="426"/>
        <w:jc w:val="right"/>
        <w:rPr>
          <w:rFonts w:eastAsia="" w:eastAsiaTheme="minorEastAsia"/>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г</m:t>
            </m:r>
          </m:sub>
        </m:sSub>
        <m:r>
          <w:rPr>
            <w:rFonts w:ascii="Cambria Math" w:hAnsi="Cambria Math"/>
          </w:rPr>
          <m:t xml:space="preserve">=</m:t>
        </m:r>
        <m:sSub>
          <m:e>
            <m:r>
              <w:rPr>
                <w:rFonts w:ascii="Cambria Math" w:hAnsi="Cambria Math"/>
              </w:rPr>
              <m:t xml:space="preserve">П</m:t>
            </m:r>
          </m:e>
          <m:sub>
            <m:r>
              <w:rPr>
                <w:rFonts w:ascii="Cambria Math" w:hAnsi="Cambria Math"/>
              </w:rPr>
              <m:t xml:space="preserve">ед</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 w:eastAsiaTheme="minorEastAsia"/>
          <w:i/>
          <w:szCs w:val="28"/>
        </w:rPr>
        <w:t xml:space="preserve">                                                </w:t>
      </w:r>
      <w:r>
        <w:rPr>
          <w:rFonts w:eastAsia="" w:eastAsiaTheme="minorEastAsia"/>
          <w:szCs w:val="28"/>
        </w:rPr>
        <w:t>(7.13)</w:t>
      </w:r>
    </w:p>
    <w:p>
      <w:pPr>
        <w:pStyle w:val="Normal"/>
        <w:tabs>
          <w:tab w:val="left" w:pos="851" w:leader="none"/>
        </w:tabs>
        <w:spacing w:lineRule="auto" w:line="252"/>
        <w:ind w:left="2977" w:firstLine="426"/>
        <w:jc w:val="both"/>
        <w:rPr>
          <w:rFonts w:eastAsia="" w:eastAsiaTheme="minorEastAsia"/>
          <w:i/>
          <w:i/>
          <w:szCs w:val="28"/>
        </w:rPr>
      </w:pPr>
      <w:r>
        <w:rPr>
          <w:rFonts w:eastAsia="" w:eastAsiaTheme="minorEastAsia"/>
          <w:i/>
          <w:szCs w:val="28"/>
        </w:rPr>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Суммарная годовая прибыль за каждый год, рассчитанная по формуле (7.13), составит:</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2017</m:t>
            </m:r>
          </m:sub>
        </m:sSub>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2200</m:t>
        </m:r>
        <m:r>
          <w:rPr>
            <w:rFonts w:ascii="Cambria Math" w:hAnsi="Cambria Math"/>
          </w:rPr>
          <m:t xml:space="preserve">руб</m:t>
        </m:r>
        <m:r>
          <w:rPr>
            <w:rFonts w:ascii="Cambria Math" w:hAnsi="Cambria Math"/>
          </w:rPr>
          <m:t xml:space="preserve">.</m:t>
        </m:r>
      </m:oMath>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2018</m:t>
            </m:r>
          </m:sub>
        </m:sSub>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4400</m:t>
        </m:r>
        <m:r>
          <w:rPr>
            <w:rFonts w:ascii="Cambria Math" w:hAnsi="Cambria Math"/>
          </w:rPr>
          <m:t xml:space="preserve">руб</m:t>
        </m:r>
        <m:r>
          <w:rPr>
            <w:rFonts w:ascii="Cambria Math" w:hAnsi="Cambria Math"/>
          </w:rPr>
          <m:t xml:space="preserve">.</m:t>
        </m:r>
      </m:oMath>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2019</m:t>
            </m:r>
          </m:sub>
        </m:sSub>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1500</m:t>
        </m:r>
        <m:r>
          <w:rPr>
            <w:rFonts w:ascii="Cambria Math" w:hAnsi="Cambria Math"/>
          </w:rPr>
          <m:t xml:space="preserve">=</m:t>
        </m:r>
        <m:r>
          <w:rPr>
            <w:rFonts w:ascii="Cambria Math" w:hAnsi="Cambria Math"/>
          </w:rPr>
          <m:t xml:space="preserve">3300</m:t>
        </m:r>
        <m:r>
          <w:rPr>
            <w:rFonts w:ascii="Cambria Math" w:hAnsi="Cambria Math"/>
          </w:rPr>
          <m:t xml:space="preserve">руб</m:t>
        </m:r>
        <m:r>
          <w:rPr>
            <w:rFonts w:ascii="Cambria Math" w:hAnsi="Cambria Math"/>
          </w:rPr>
          <m:t xml:space="preserve">.</m:t>
        </m:r>
      </m:oMath>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2020</m:t>
            </m:r>
          </m:sub>
        </m:sSub>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2200</m:t>
        </m:r>
        <m:r>
          <w:rPr>
            <w:rFonts w:ascii="Cambria Math" w:hAnsi="Cambria Math"/>
          </w:rPr>
          <m:t xml:space="preserve">руб</m:t>
        </m:r>
        <m:r>
          <w:rPr>
            <w:rFonts w:ascii="Cambria Math" w:hAnsi="Cambria Math"/>
          </w:rPr>
          <m:t xml:space="preserve">.</m:t>
        </m:r>
      </m:oMath>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Чистая прибыль рассчитывается по формуле:</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left="2977" w:firstLine="709"/>
        <w:jc w:val="right"/>
        <w:rPr>
          <w:rFonts w:eastAsia="" w:eastAsiaTheme="minorEastAsia"/>
          <w:szCs w:val="28"/>
        </w:rPr>
      </w:pPr>
      <w:r>
        <w:rPr/>
      </w:r>
      <m:oMath xmlns:m="http://schemas.openxmlformats.org/officeDocument/2006/math">
        <m:r>
          <w:rPr>
            <w:rFonts w:ascii="Cambria Math" w:hAnsi="Cambria Math"/>
          </w:rPr>
          <m:t xml:space="preserve">ЧП</m:t>
        </m:r>
        <m:r>
          <w:rPr>
            <w:rFonts w:ascii="Cambria Math" w:hAnsi="Cambria Math"/>
          </w:rPr>
          <m:t xml:space="preserve">=</m:t>
        </m:r>
        <m:r>
          <w:rPr>
            <w:rFonts w:ascii="Cambria Math" w:hAnsi="Cambria Math"/>
          </w:rPr>
          <m:t xml:space="preserve">П</m:t>
        </m:r>
        <m:r>
          <w:rPr>
            <w:rFonts w:ascii="Cambria Math" w:hAnsi="Cambria Math"/>
          </w:rPr>
          <m:t xml:space="preserve">−</m:t>
        </m:r>
        <m:f>
          <m:num>
            <m:r>
              <w:rPr>
                <w:rFonts w:ascii="Cambria Math" w:hAnsi="Cambria Math"/>
              </w:rPr>
              <m:t xml:space="preserve">П</m:t>
            </m:r>
            <m:r>
              <w:rPr>
                <w:rFonts w:ascii="Cambria Math" w:hAnsi="Cambria Math"/>
              </w:rPr>
              <m:t xml:space="preserve">∙</m:t>
            </m:r>
            <m:sSub>
              <m:e>
                <m:r>
                  <w:rPr>
                    <w:rFonts w:ascii="Cambria Math" w:hAnsi="Cambria Math"/>
                  </w:rPr>
                  <m:t xml:space="preserve">Н</m:t>
                </m:r>
              </m:e>
              <m:sub>
                <m:r>
                  <w:rPr>
                    <w:rFonts w:ascii="Cambria Math" w:hAnsi="Cambria Math"/>
                  </w:rPr>
                  <m:t xml:space="preserve">приб</m:t>
                </m:r>
              </m:sub>
            </m:sSub>
          </m:num>
          <m:den>
            <m:r>
              <w:rPr>
                <w:rFonts w:ascii="Cambria Math" w:hAnsi="Cambria Math"/>
              </w:rPr>
              <m:t xml:space="preserve">100</m:t>
            </m:r>
          </m:den>
        </m:f>
        <m:r>
          <w:rPr>
            <w:rFonts w:ascii="Cambria Math" w:hAnsi="Cambria Math"/>
          </w:rPr>
          <m:t xml:space="preserve">,</m:t>
        </m:r>
      </m:oMath>
      <w:r>
        <w:rPr>
          <w:rFonts w:eastAsia="" w:eastAsiaTheme="minorEastAsia"/>
          <w:szCs w:val="28"/>
        </w:rPr>
        <w:t xml:space="preserve">                                         </w:t>
      </w:r>
      <w:r>
        <w:rPr>
          <w:rFonts w:eastAsia="" w:eastAsiaTheme="minorEastAsia"/>
          <w:szCs w:val="28"/>
        </w:rPr>
        <w:t>(7.14)</w:t>
      </w:r>
    </w:p>
    <w:p>
      <w:pPr>
        <w:pStyle w:val="Normal"/>
        <w:tabs>
          <w:tab w:val="left" w:pos="851" w:leader="none"/>
        </w:tabs>
        <w:spacing w:lineRule="auto" w:line="252"/>
        <w:ind w:left="2977"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jc w:val="both"/>
        <w:rPr>
          <w:rFonts w:eastAsia="" w:eastAsiaTheme="minorEastAsia"/>
          <w:szCs w:val="28"/>
        </w:rPr>
      </w:pPr>
      <w:r>
        <w:rPr>
          <w:rFonts w:eastAsia="" w:eastAsiaTheme="minorEastAsia"/>
          <w:szCs w:val="28"/>
        </w:rPr>
        <w:t>где Н</w:t>
      </w:r>
      <w:r>
        <w:rPr>
          <w:rFonts w:eastAsia="" w:eastAsiaTheme="minorEastAsia"/>
          <w:szCs w:val="28"/>
          <w:vertAlign w:val="subscript"/>
        </w:rPr>
        <w:t>приб</w:t>
      </w:r>
      <w:r>
        <w:rPr>
          <w:rFonts w:eastAsia="" w:eastAsiaTheme="minorEastAsia"/>
          <w:szCs w:val="28"/>
        </w:rPr>
        <w:t xml:space="preserve"> – ставка налога на прибыль, 18%.</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Таким образом, чистая прибыль за каждый год реализации программного продукта составит:</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center"/>
        <w:rPr>
          <w:rFonts w:eastAsia="" w:eastAsiaTheme="minorEastAsia"/>
          <w:szCs w:val="28"/>
        </w:rPr>
      </w:pPr>
      <w:r>
        <w:rPr/>
      </w:r>
      <m:oMath xmlns:m="http://schemas.openxmlformats.org/officeDocument/2006/math">
        <m:sSub>
          <m:e>
            <m:r>
              <w:rPr>
                <w:rFonts w:ascii="Cambria Math" w:hAnsi="Cambria Math"/>
              </w:rPr>
              <m:t xml:space="preserve">ЧП</m:t>
            </m:r>
          </m:e>
          <m:sub>
            <m:r>
              <w:rPr>
                <w:rFonts w:ascii="Cambria Math" w:hAnsi="Cambria Math"/>
              </w:rPr>
              <m:t xml:space="preserve">2017</m:t>
            </m:r>
          </m:sub>
        </m:sSub>
        <m:r>
          <w:rPr>
            <w:rFonts w:ascii="Cambria Math" w:hAnsi="Cambria Math"/>
          </w:rPr>
          <m:t xml:space="preserve">=</m:t>
        </m:r>
        <m:r>
          <w:rPr>
            <w:rFonts w:ascii="Cambria Math" w:hAnsi="Cambria Math"/>
          </w:rPr>
          <m:t xml:space="preserve">2200</m:t>
        </m:r>
        <m:r>
          <w:rPr>
            <w:rFonts w:ascii="Cambria Math" w:hAnsi="Cambria Math"/>
          </w:rPr>
          <m:t xml:space="preserve">−</m:t>
        </m:r>
        <m:f>
          <m:num>
            <m:r>
              <w:rPr>
                <w:rFonts w:ascii="Cambria Math" w:hAnsi="Cambria Math"/>
              </w:rPr>
              <m:t xml:space="preserve">2200</m:t>
            </m:r>
            <m:r>
              <w:rPr>
                <w:rFonts w:ascii="Cambria Math" w:hAnsi="Cambria Math"/>
              </w:rPr>
              <m:t xml:space="preserve">∙</m:t>
            </m:r>
            <m:r>
              <w:rPr>
                <w:rFonts w:ascii="Cambria Math" w:hAnsi="Cambria Math"/>
              </w:rPr>
              <m:t xml:space="preserve">18</m:t>
            </m:r>
          </m:num>
          <m:den>
            <m:r>
              <w:rPr>
                <w:rFonts w:ascii="Cambria Math" w:hAnsi="Cambria Math"/>
              </w:rPr>
              <m:t xml:space="preserve">100</m:t>
            </m:r>
          </m:den>
        </m:f>
        <m:r>
          <w:rPr>
            <w:rFonts w:ascii="Cambria Math" w:hAnsi="Cambria Math"/>
          </w:rPr>
          <m:t xml:space="preserve">=</m:t>
        </m:r>
        <m:r>
          <w:rPr>
            <w:rFonts w:ascii="Cambria Math" w:hAnsi="Cambria Math"/>
          </w:rPr>
          <m:t xml:space="preserve">1804</m:t>
        </m:r>
        <m:r>
          <w:rPr>
            <w:rFonts w:ascii="Cambria Math" w:hAnsi="Cambria Math"/>
          </w:rPr>
          <m:t xml:space="preserve">руб</m:t>
        </m:r>
        <m:r>
          <w:rPr>
            <w:rFonts w:ascii="Cambria Math" w:hAnsi="Cambria Math"/>
          </w:rPr>
          <m:t xml:space="preserve">.</m:t>
        </m:r>
      </m:oMath>
      <w:r>
        <w:rPr>
          <w:rFonts w:eastAsia="" w:eastAsiaTheme="minorEastAsia"/>
          <w:szCs w:val="28"/>
        </w:rPr>
        <w:t xml:space="preserve"> </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center"/>
        <w:rPr>
          <w:rFonts w:eastAsia="" w:eastAsiaTheme="minorEastAsia"/>
          <w:szCs w:val="28"/>
        </w:rPr>
      </w:pPr>
      <w:r>
        <w:rPr/>
      </w:r>
      <m:oMath xmlns:m="http://schemas.openxmlformats.org/officeDocument/2006/math">
        <m:sSub>
          <m:e>
            <m:r>
              <w:rPr>
                <w:rFonts w:ascii="Cambria Math" w:hAnsi="Cambria Math"/>
              </w:rPr>
              <m:t xml:space="preserve">ЧП</m:t>
            </m:r>
          </m:e>
          <m:sub>
            <m:r>
              <w:rPr>
                <w:rFonts w:ascii="Cambria Math" w:hAnsi="Cambria Math"/>
              </w:rPr>
              <m:t xml:space="preserve">2018</m:t>
            </m:r>
          </m:sub>
        </m:sSub>
        <m:r>
          <w:rPr>
            <w:rFonts w:ascii="Cambria Math" w:hAnsi="Cambria Math"/>
          </w:rPr>
          <m:t xml:space="preserve">=</m:t>
        </m:r>
        <m:r>
          <w:rPr>
            <w:rFonts w:ascii="Cambria Math" w:hAnsi="Cambria Math"/>
          </w:rPr>
          <m:t xml:space="preserve">4400</m:t>
        </m:r>
        <m:r>
          <w:rPr>
            <w:rFonts w:ascii="Cambria Math" w:hAnsi="Cambria Math"/>
          </w:rPr>
          <m:t xml:space="preserve">−</m:t>
        </m:r>
        <m:f>
          <m:num>
            <m:r>
              <w:rPr>
                <w:rFonts w:ascii="Cambria Math" w:hAnsi="Cambria Math"/>
              </w:rPr>
              <m:t xml:space="preserve">4400</m:t>
            </m:r>
            <m:r>
              <w:rPr>
                <w:rFonts w:ascii="Cambria Math" w:hAnsi="Cambria Math"/>
              </w:rPr>
              <m:t xml:space="preserve">∙</m:t>
            </m:r>
            <m:r>
              <w:rPr>
                <w:rFonts w:ascii="Cambria Math" w:hAnsi="Cambria Math"/>
              </w:rPr>
              <m:t xml:space="preserve">18</m:t>
            </m:r>
          </m:num>
          <m:den>
            <m:r>
              <w:rPr>
                <w:rFonts w:ascii="Cambria Math" w:hAnsi="Cambria Math"/>
              </w:rPr>
              <m:t xml:space="preserve">100</m:t>
            </m:r>
          </m:den>
        </m:f>
        <m:r>
          <w:rPr>
            <w:rFonts w:ascii="Cambria Math" w:hAnsi="Cambria Math"/>
          </w:rPr>
          <m:t xml:space="preserve">=</m:t>
        </m:r>
        <m:r>
          <w:rPr>
            <w:rFonts w:ascii="Cambria Math" w:hAnsi="Cambria Math"/>
          </w:rPr>
          <m:t xml:space="preserve">3608</m:t>
        </m:r>
        <m:r>
          <w:rPr>
            <w:rFonts w:ascii="Cambria Math" w:hAnsi="Cambria Math"/>
          </w:rPr>
          <m:t xml:space="preserve">руб</m:t>
        </m:r>
        <m:r>
          <w:rPr>
            <w:rFonts w:ascii="Cambria Math" w:hAnsi="Cambria Math"/>
          </w:rPr>
          <m:t xml:space="preserve">.</m:t>
        </m:r>
      </m:oMath>
      <w:r>
        <w:rPr>
          <w:rFonts w:eastAsia="" w:eastAsiaTheme="minorEastAsia"/>
          <w:szCs w:val="28"/>
        </w:rPr>
        <w:t xml:space="preserve"> </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center"/>
        <w:rPr>
          <w:rFonts w:eastAsia="" w:eastAsiaTheme="minorEastAsia"/>
          <w:szCs w:val="28"/>
        </w:rPr>
      </w:pPr>
      <w:r>
        <w:rPr/>
      </w:r>
      <m:oMath xmlns:m="http://schemas.openxmlformats.org/officeDocument/2006/math">
        <m:sSub>
          <m:e>
            <m:r>
              <w:rPr>
                <w:rFonts w:ascii="Cambria Math" w:hAnsi="Cambria Math"/>
              </w:rPr>
              <m:t xml:space="preserve">ЧП</m:t>
            </m:r>
          </m:e>
          <m:sub>
            <m:r>
              <w:rPr>
                <w:rFonts w:ascii="Cambria Math" w:hAnsi="Cambria Math"/>
              </w:rPr>
              <m:t xml:space="preserve">2019</m:t>
            </m:r>
          </m:sub>
        </m:sSub>
        <m:r>
          <w:rPr>
            <w:rFonts w:ascii="Cambria Math" w:hAnsi="Cambria Math"/>
          </w:rPr>
          <m:t xml:space="preserve">=</m:t>
        </m:r>
        <m:r>
          <w:rPr>
            <w:rFonts w:ascii="Cambria Math" w:hAnsi="Cambria Math"/>
          </w:rPr>
          <m:t xml:space="preserve">3300</m:t>
        </m:r>
        <m:r>
          <w:rPr>
            <w:rFonts w:ascii="Cambria Math" w:hAnsi="Cambria Math"/>
          </w:rPr>
          <m:t xml:space="preserve">−</m:t>
        </m:r>
        <m:f>
          <m:num>
            <m:r>
              <w:rPr>
                <w:rFonts w:ascii="Cambria Math" w:hAnsi="Cambria Math"/>
              </w:rPr>
              <m:t xml:space="preserve">3300</m:t>
            </m:r>
            <m:r>
              <w:rPr>
                <w:rFonts w:ascii="Cambria Math" w:hAnsi="Cambria Math"/>
              </w:rPr>
              <m:t xml:space="preserve">∙</m:t>
            </m:r>
            <m:r>
              <w:rPr>
                <w:rFonts w:ascii="Cambria Math" w:hAnsi="Cambria Math"/>
              </w:rPr>
              <m:t xml:space="preserve">18</m:t>
            </m:r>
          </m:num>
          <m:den>
            <m:r>
              <w:rPr>
                <w:rFonts w:ascii="Cambria Math" w:hAnsi="Cambria Math"/>
              </w:rPr>
              <m:t xml:space="preserve">100</m:t>
            </m:r>
          </m:den>
        </m:f>
        <m:r>
          <w:rPr>
            <w:rFonts w:ascii="Cambria Math" w:hAnsi="Cambria Math"/>
          </w:rPr>
          <m:t xml:space="preserve">=</m:t>
        </m:r>
        <m:r>
          <w:rPr>
            <w:rFonts w:ascii="Cambria Math" w:hAnsi="Cambria Math"/>
          </w:rPr>
          <m:t xml:space="preserve">2706</m:t>
        </m:r>
        <m:r>
          <w:rPr>
            <w:rFonts w:ascii="Cambria Math" w:hAnsi="Cambria Math"/>
          </w:rPr>
          <m:t xml:space="preserve">руб</m:t>
        </m:r>
        <m:r>
          <w:rPr>
            <w:rFonts w:ascii="Cambria Math" w:hAnsi="Cambria Math"/>
          </w:rPr>
          <m:t xml:space="preserve">.</m:t>
        </m:r>
      </m:oMath>
      <w:r>
        <w:rPr>
          <w:rFonts w:eastAsia="" w:eastAsiaTheme="minorEastAsia"/>
          <w:szCs w:val="28"/>
        </w:rPr>
        <w:t xml:space="preserve"> </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center"/>
        <w:rPr>
          <w:rFonts w:eastAsia="" w:eastAsiaTheme="minorEastAsia"/>
          <w:szCs w:val="28"/>
        </w:rPr>
      </w:pPr>
      <w:r>
        <w:rPr/>
      </w:r>
      <m:oMath xmlns:m="http://schemas.openxmlformats.org/officeDocument/2006/math">
        <m:sSub>
          <m:e>
            <m:r>
              <w:rPr>
                <w:rFonts w:ascii="Cambria Math" w:hAnsi="Cambria Math"/>
              </w:rPr>
              <m:t xml:space="preserve">ЧП</m:t>
            </m:r>
          </m:e>
          <m:sub>
            <m:r>
              <w:rPr>
                <w:rFonts w:ascii="Cambria Math" w:hAnsi="Cambria Math"/>
              </w:rPr>
              <m:t xml:space="preserve">2020</m:t>
            </m:r>
          </m:sub>
        </m:sSub>
        <m:r>
          <w:rPr>
            <w:rFonts w:ascii="Cambria Math" w:hAnsi="Cambria Math"/>
          </w:rPr>
          <m:t xml:space="preserve">=</m:t>
        </m:r>
        <m:r>
          <w:rPr>
            <w:rFonts w:ascii="Cambria Math" w:hAnsi="Cambria Math"/>
          </w:rPr>
          <m:t xml:space="preserve">2200</m:t>
        </m:r>
        <m:r>
          <w:rPr>
            <w:rFonts w:ascii="Cambria Math" w:hAnsi="Cambria Math"/>
          </w:rPr>
          <m:t xml:space="preserve">−</m:t>
        </m:r>
        <m:f>
          <m:num>
            <m:r>
              <w:rPr>
                <w:rFonts w:ascii="Cambria Math" w:hAnsi="Cambria Math"/>
              </w:rPr>
              <m:t xml:space="preserve">2200</m:t>
            </m:r>
            <m:r>
              <w:rPr>
                <w:rFonts w:ascii="Cambria Math" w:hAnsi="Cambria Math"/>
              </w:rPr>
              <m:t xml:space="preserve">∙</m:t>
            </m:r>
            <m:r>
              <w:rPr>
                <w:rFonts w:ascii="Cambria Math" w:hAnsi="Cambria Math"/>
              </w:rPr>
              <m:t xml:space="preserve">18</m:t>
            </m:r>
          </m:num>
          <m:den>
            <m:r>
              <w:rPr>
                <w:rFonts w:ascii="Cambria Math" w:hAnsi="Cambria Math"/>
              </w:rPr>
              <m:t xml:space="preserve">100</m:t>
            </m:r>
          </m:den>
        </m:f>
        <m:r>
          <w:rPr>
            <w:rFonts w:ascii="Cambria Math" w:hAnsi="Cambria Math"/>
          </w:rPr>
          <m:t xml:space="preserve">=</m:t>
        </m:r>
        <m:r>
          <w:rPr>
            <w:rFonts w:ascii="Cambria Math" w:hAnsi="Cambria Math"/>
          </w:rPr>
          <m:t xml:space="preserve">1804</m:t>
        </m:r>
        <m:r>
          <w:rPr>
            <w:rFonts w:ascii="Cambria Math" w:hAnsi="Cambria Math"/>
          </w:rPr>
          <m:t xml:space="preserve">руб</m:t>
        </m:r>
        <m:r>
          <w:rPr>
            <w:rFonts w:ascii="Cambria Math" w:hAnsi="Cambria Math"/>
          </w:rPr>
          <m:t xml:space="preserve">.</m:t>
        </m:r>
      </m:oMath>
      <w:r>
        <w:rPr>
          <w:rFonts w:eastAsia="" w:eastAsiaTheme="minorEastAsia"/>
          <w:szCs w:val="28"/>
        </w:rPr>
        <w:t xml:space="preserve"> </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Heading2"/>
        <w:spacing w:lineRule="auto" w:line="252"/>
        <w:ind w:firstLine="709"/>
        <w:rPr>
          <w:rFonts w:ascii="Times New Roman" w:hAnsi="Times New Roman" w:eastAsia="" w:cs="Times New Roman" w:eastAsiaTheme="minorEastAsia"/>
          <w:color w:val="auto"/>
          <w:sz w:val="28"/>
          <w:szCs w:val="28"/>
        </w:rPr>
      </w:pPr>
      <w:bookmarkStart w:id="28" w:name="_Toc483629375"/>
      <w:r>
        <w:rPr>
          <w:rFonts w:eastAsia="" w:cs="Times New Roman" w:ascii="Times New Roman" w:hAnsi="Times New Roman" w:eastAsiaTheme="minorEastAsia"/>
          <w:b/>
          <w:color w:val="auto"/>
          <w:sz w:val="28"/>
          <w:szCs w:val="28"/>
        </w:rPr>
        <w:t xml:space="preserve">7.4 </w:t>
      </w:r>
      <w:r>
        <w:rPr>
          <w:rFonts w:eastAsia="" w:cs="Times New Roman" w:ascii="Times New Roman" w:hAnsi="Times New Roman" w:eastAsiaTheme="minorEastAsia"/>
          <w:color w:val="auto"/>
          <w:sz w:val="28"/>
          <w:szCs w:val="28"/>
        </w:rPr>
        <w:t>Расчет показателей экономической эффективности разработки и реализации программного продукта</w:t>
      </w:r>
      <w:bookmarkEnd w:id="28"/>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Для расчета показателей экономической эффективности использования программного продукта, необходимо полученные суммы результата (прироста чистой прибыли) и затрат (капитальных вложений) по годам приводят к единому времени – расчетному году (за расчетный год принят 2017 год) путем умножения результатов и затрат за каждый год на коэффициент дисконтирования (</w:t>
      </w:r>
      <w:r>
        <w:rPr>
          <w:rFonts w:eastAsia="" w:eastAsiaTheme="minorEastAsia"/>
          <w:i/>
          <w:szCs w:val="28"/>
        </w:rPr>
        <w:t>α</w:t>
      </w:r>
      <w:r>
        <w:rPr>
          <w:rFonts w:eastAsia="" w:eastAsiaTheme="minorEastAsia"/>
          <w:i/>
          <w:szCs w:val="28"/>
          <w:vertAlign w:val="subscript"/>
          <w:lang w:val="en-US"/>
        </w:rPr>
        <w:t>t</w:t>
      </w:r>
      <w:r>
        <w:rPr>
          <w:rFonts w:eastAsia="" w:eastAsiaTheme="minorEastAsia"/>
          <w:szCs w:val="28"/>
        </w:rPr>
        <w:t>) который рассчитывается по формуле:</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left="3119" w:hanging="2410"/>
        <w:jc w:val="right"/>
        <w:rPr>
          <w:rFonts w:eastAsia="" w:eastAsiaTheme="minorEastAsia"/>
          <w:szCs w:val="28"/>
        </w:rPr>
      </w:pPr>
      <w:r>
        <w:rPr/>
      </w:r>
      <m:oMath xmlns:m="http://schemas.openxmlformats.org/officeDocument/2006/math">
        <m:sSub>
          <m:e>
            <m:r>
              <w:rPr>
                <w:rFonts w:ascii="Cambria Math" w:hAnsi="Cambria Math"/>
              </w:rPr>
              <m:t xml:space="preserve">α</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Е</m:t>
                        </m:r>
                      </m:e>
                      <m:sub>
                        <m:r>
                          <w:rPr>
                            <w:rFonts w:ascii="Cambria Math" w:hAnsi="Cambria Math"/>
                          </w:rPr>
                          <m:t xml:space="preserve">н</m:t>
                        </m:r>
                      </m:sub>
                    </m:sSub>
                  </m:e>
                </m:d>
              </m:e>
              <m:sup>
                <m:r>
                  <w:rPr>
                    <w:rFonts w:ascii="Cambria Math" w:hAnsi="Cambria Math"/>
                  </w:rPr>
                  <m:t xml:space="preserve">t</m:t>
                </m:r>
                <m:r>
                  <w:rPr>
                    <w:rFonts w:ascii="Cambria Math" w:hAnsi="Cambria Math"/>
                  </w:rPr>
                  <m:t xml:space="preserve">−</m:t>
                </m:r>
                <m:r>
                  <w:rPr>
                    <w:rFonts w:ascii="Cambria Math" w:hAnsi="Cambria Math"/>
                  </w:rPr>
                  <m:t xml:space="preserve">1</m:t>
                </m:r>
              </m:sup>
            </m:sSup>
          </m:den>
        </m:f>
        <m:r>
          <w:rPr>
            <w:rFonts w:ascii="Cambria Math" w:hAnsi="Cambria Math"/>
          </w:rPr>
          <m:t xml:space="preserve">,</m:t>
        </m:r>
      </m:oMath>
      <w:r>
        <w:rPr>
          <w:rFonts w:eastAsia="" w:eastAsiaTheme="minorEastAsia"/>
          <w:i/>
          <w:szCs w:val="28"/>
        </w:rPr>
        <w:t xml:space="preserve">                                            </w:t>
      </w:r>
      <w:r>
        <w:rPr>
          <w:rFonts w:eastAsia="" w:eastAsiaTheme="minorEastAsia"/>
          <w:szCs w:val="28"/>
        </w:rPr>
        <w:t>(7.15)</w:t>
      </w:r>
    </w:p>
    <w:p>
      <w:pPr>
        <w:pStyle w:val="Normal"/>
        <w:tabs>
          <w:tab w:val="left" w:pos="851" w:leader="none"/>
        </w:tabs>
        <w:spacing w:lineRule="auto" w:line="252"/>
        <w:ind w:left="3119" w:hanging="2410"/>
        <w:jc w:val="both"/>
        <w:rPr>
          <w:rFonts w:eastAsia="" w:eastAsiaTheme="minorEastAsia"/>
          <w:i/>
          <w:i/>
          <w:szCs w:val="28"/>
        </w:rPr>
      </w:pPr>
      <w:r>
        <w:rPr>
          <w:rFonts w:eastAsia="" w:eastAsiaTheme="minorEastAsia"/>
          <w:i/>
          <w:szCs w:val="28"/>
        </w:rPr>
      </w:r>
    </w:p>
    <w:p>
      <w:pPr>
        <w:pStyle w:val="Normal"/>
        <w:tabs>
          <w:tab w:val="left" w:pos="851" w:leader="none"/>
        </w:tabs>
        <w:spacing w:lineRule="auto" w:line="252"/>
        <w:jc w:val="both"/>
        <w:rPr>
          <w:rFonts w:eastAsia="" w:eastAsiaTheme="minorEastAsia"/>
          <w:szCs w:val="28"/>
        </w:rPr>
      </w:pPr>
      <w:r>
        <w:rPr>
          <w:rFonts w:eastAsia="" w:eastAsiaTheme="minorEastAsia"/>
          <w:szCs w:val="28"/>
        </w:rPr>
        <w:t>где Е</w:t>
      </w:r>
      <w:r>
        <w:rPr>
          <w:rFonts w:eastAsia="" w:eastAsiaTheme="minorEastAsia"/>
          <w:szCs w:val="28"/>
          <w:vertAlign w:val="subscript"/>
        </w:rPr>
        <w:t>н</w:t>
      </w:r>
      <w:r>
        <w:rPr>
          <w:rFonts w:eastAsia="" w:eastAsiaTheme="minorEastAsia"/>
          <w:szCs w:val="28"/>
        </w:rPr>
        <w:t xml:space="preserve"> – норматив приведения разновременных затрат результатов на 1.03.2017, 15%;</w:t>
      </w:r>
    </w:p>
    <w:p>
      <w:pPr>
        <w:pStyle w:val="Normal"/>
        <w:tabs>
          <w:tab w:val="left" w:pos="851" w:leader="none"/>
        </w:tabs>
        <w:spacing w:lineRule="auto" w:line="252"/>
        <w:ind w:firstLine="567"/>
        <w:jc w:val="both"/>
        <w:rPr>
          <w:szCs w:val="28"/>
        </w:rPr>
      </w:pPr>
      <w:r>
        <w:rPr>
          <w:rFonts w:eastAsia="" w:eastAsiaTheme="minorEastAsia"/>
          <w:i/>
          <w:szCs w:val="28"/>
          <w:lang w:val="en-US"/>
        </w:rPr>
        <w:t>t</w:t>
      </w:r>
      <w:r>
        <w:rPr/>
        <w:t xml:space="preserve"> – </w:t>
      </w:r>
      <w:r>
        <w:rPr>
          <w:szCs w:val="28"/>
        </w:rPr>
        <w:t>номер года, результаты и затраты которого приводятся к расчетному (2017 – 1, 2018 – 2, 2019 – 3, 2020 – 4).</w:t>
      </w:r>
    </w:p>
    <w:p>
      <w:pPr>
        <w:pStyle w:val="Normal"/>
        <w:tabs>
          <w:tab w:val="left" w:pos="851" w:leader="none"/>
        </w:tabs>
        <w:spacing w:lineRule="auto" w:line="252"/>
        <w:ind w:firstLine="567"/>
        <w:jc w:val="both"/>
        <w:rPr>
          <w:szCs w:val="28"/>
        </w:rPr>
      </w:pPr>
      <w:r>
        <w:rPr>
          <w:szCs w:val="28"/>
        </w:rPr>
        <w:t>Расчеты коэффициента приведения за каждый год по формуле (7.15) примут вид:</w:t>
      </w:r>
    </w:p>
    <w:p>
      <w:pPr>
        <w:pStyle w:val="Normal"/>
        <w:tabs>
          <w:tab w:val="left" w:pos="851" w:leader="none"/>
        </w:tabs>
        <w:spacing w:lineRule="auto" w:line="252"/>
        <w:ind w:firstLine="567"/>
        <w:jc w:val="center"/>
        <w:rPr>
          <w:szCs w:val="28"/>
        </w:rPr>
      </w:pPr>
      <w:r>
        <w:rPr>
          <w:szCs w:val="28"/>
        </w:rPr>
      </w:r>
    </w:p>
    <w:p>
      <w:pPr>
        <w:pStyle w:val="Normal"/>
        <w:tabs>
          <w:tab w:val="left" w:pos="851" w:leader="none"/>
        </w:tabs>
        <w:spacing w:lineRule="auto" w:line="252"/>
        <w:ind w:firstLine="567"/>
        <w:jc w:val="center"/>
        <w:rPr>
          <w:rFonts w:eastAsia="" w:eastAsiaTheme="minorEastAsia"/>
          <w:szCs w:val="28"/>
        </w:rPr>
      </w:pPr>
      <w:r>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0,15</m:t>
                    </m:r>
                  </m:e>
                </m:d>
              </m:e>
              <m:sup>
                <m:r>
                  <w:rPr>
                    <w:rFonts w:ascii="Cambria Math" w:hAnsi="Cambria Math"/>
                  </w:rPr>
                  <m:t xml:space="preserve">0</m:t>
                </m:r>
              </m:sup>
            </m:sSup>
          </m:den>
        </m:f>
        <m:r>
          <w:rPr>
            <w:rFonts w:ascii="Cambria Math" w:hAnsi="Cambria Math"/>
          </w:rPr>
          <m:t xml:space="preserve">=</m:t>
        </m:r>
        <m:r>
          <w:rPr>
            <w:rFonts w:ascii="Cambria Math" w:hAnsi="Cambria Math"/>
          </w:rPr>
          <m:t xml:space="preserve">1</m:t>
        </m:r>
      </m:oMath>
      <w:r>
        <w:rPr>
          <w:rFonts w:eastAsia="" w:eastAsiaTheme="minorEastAsia"/>
          <w:szCs w:val="28"/>
        </w:rPr>
        <w:t xml:space="preserve"> </w:t>
      </w:r>
    </w:p>
    <w:p>
      <w:pPr>
        <w:pStyle w:val="Normal"/>
        <w:tabs>
          <w:tab w:val="left" w:pos="851" w:leader="none"/>
        </w:tabs>
        <w:spacing w:lineRule="auto" w:line="252"/>
        <w:ind w:firstLine="567"/>
        <w:jc w:val="center"/>
        <w:rPr>
          <w:szCs w:val="28"/>
        </w:rPr>
      </w:pPr>
      <w:r>
        <w:rPr>
          <w:szCs w:val="28"/>
        </w:rPr>
      </w:r>
    </w:p>
    <w:p>
      <w:pPr>
        <w:pStyle w:val="Normal"/>
        <w:tabs>
          <w:tab w:val="left" w:pos="851" w:leader="none"/>
        </w:tabs>
        <w:spacing w:lineRule="auto" w:line="252"/>
        <w:ind w:firstLine="709"/>
        <w:jc w:val="center"/>
        <w:rPr>
          <w:rFonts w:eastAsia="" w:eastAsiaTheme="minorEastAsia"/>
          <w:szCs w:val="28"/>
        </w:rPr>
      </w:pPr>
      <w:r>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0,15</m:t>
                    </m:r>
                  </m:e>
                </m:d>
              </m:e>
              <m:sup>
                <m:r>
                  <w:rPr>
                    <w:rFonts w:ascii="Cambria Math" w:hAnsi="Cambria Math"/>
                  </w:rPr>
                  <m:t xml:space="preserve">1</m:t>
                </m:r>
              </m:sup>
            </m:sSup>
          </m:den>
        </m:f>
        <m:r>
          <w:rPr>
            <w:rFonts w:ascii="Cambria Math" w:hAnsi="Cambria Math"/>
          </w:rPr>
          <m:t xml:space="preserve">=</m:t>
        </m:r>
        <m:r>
          <w:rPr>
            <w:rFonts w:ascii="Cambria Math" w:hAnsi="Cambria Math"/>
          </w:rPr>
          <m:t xml:space="preserve">0,87</m:t>
        </m:r>
      </m:oMath>
      <w:r>
        <w:rPr>
          <w:rFonts w:eastAsia="" w:eastAsiaTheme="minorEastAsia"/>
          <w:szCs w:val="28"/>
        </w:rPr>
        <w:t xml:space="preserve"> </w:t>
      </w:r>
    </w:p>
    <w:p>
      <w:pPr>
        <w:pStyle w:val="Normal"/>
        <w:tabs>
          <w:tab w:val="left" w:pos="851" w:leader="none"/>
        </w:tabs>
        <w:spacing w:lineRule="auto" w:line="252"/>
        <w:ind w:firstLine="709"/>
        <w:jc w:val="center"/>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center"/>
        <w:rPr>
          <w:rFonts w:eastAsia="" w:eastAsiaTheme="minorEastAsia"/>
          <w:szCs w:val="28"/>
        </w:rPr>
      </w:pPr>
      <w:r>
        <w:rPr/>
      </w:r>
      <m:oMath xmlns:m="http://schemas.openxmlformats.org/officeDocument/2006/math">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0,15</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0,75</m:t>
        </m:r>
      </m:oMath>
      <w:r>
        <w:rPr>
          <w:rFonts w:eastAsia="" w:eastAsiaTheme="minorEastAsia"/>
          <w:szCs w:val="28"/>
        </w:rPr>
        <w:t xml:space="preserve"> </w:t>
      </w:r>
    </w:p>
    <w:p>
      <w:pPr>
        <w:pStyle w:val="Normal"/>
        <w:tabs>
          <w:tab w:val="left" w:pos="851" w:leader="none"/>
        </w:tabs>
        <w:spacing w:lineRule="auto" w:line="252"/>
        <w:ind w:firstLine="709"/>
        <w:jc w:val="center"/>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center"/>
        <w:rPr>
          <w:rFonts w:eastAsia="" w:eastAsiaTheme="minorEastAsia"/>
          <w:szCs w:val="28"/>
        </w:rPr>
      </w:pPr>
      <w:r>
        <w:rPr/>
      </w:r>
      <m:oMath xmlns:m="http://schemas.openxmlformats.org/officeDocument/2006/math">
        <m:sSub>
          <m:e>
            <m:r>
              <w:rPr>
                <w:rFonts w:ascii="Cambria Math" w:hAnsi="Cambria Math"/>
              </w:rPr>
              <m:t xml:space="preserve">α</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0,15</m:t>
                    </m:r>
                  </m:e>
                </m:d>
              </m:e>
              <m:sup>
                <m:r>
                  <w:rPr>
                    <w:rFonts w:ascii="Cambria Math" w:hAnsi="Cambria Math"/>
                  </w:rPr>
                  <m:t xml:space="preserve">3</m:t>
                </m:r>
              </m:sup>
            </m:sSup>
          </m:den>
        </m:f>
        <m:r>
          <w:rPr>
            <w:rFonts w:ascii="Cambria Math" w:hAnsi="Cambria Math"/>
          </w:rPr>
          <m:t xml:space="preserve">=</m:t>
        </m:r>
        <m:r>
          <w:rPr>
            <w:rFonts w:ascii="Cambria Math" w:hAnsi="Cambria Math"/>
          </w:rPr>
          <m:t xml:space="preserve">0,66</m:t>
        </m:r>
      </m:oMath>
      <w:r>
        <w:rPr>
          <w:rFonts w:eastAsia="" w:eastAsiaTheme="minorEastAsia"/>
          <w:szCs w:val="28"/>
        </w:rPr>
        <w:t xml:space="preserve"> </w:t>
      </w:r>
    </w:p>
    <w:p>
      <w:pPr>
        <w:pStyle w:val="Normal"/>
        <w:tabs>
          <w:tab w:val="left" w:pos="851" w:leader="none"/>
        </w:tabs>
        <w:spacing w:lineRule="auto" w:line="252"/>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Результаты расчетов показателей эффективности разработки и реализации программного продукта сведены в таблицу 7.2.</w:t>
      </w:r>
    </w:p>
    <w:p>
      <w:pPr>
        <w:pStyle w:val="Normal"/>
        <w:tabs>
          <w:tab w:val="left" w:pos="851" w:leader="none"/>
        </w:tabs>
        <w:spacing w:lineRule="auto" w:line="252"/>
        <w:ind w:left="1843" w:hanging="1843"/>
        <w:jc w:val="both"/>
        <w:rPr>
          <w:rFonts w:eastAsia="" w:eastAsiaTheme="minorEastAsia"/>
          <w:szCs w:val="28"/>
        </w:rPr>
      </w:pPr>
      <w:r>
        <w:rPr>
          <w:rFonts w:eastAsia="" w:eastAsiaTheme="minorEastAsia"/>
          <w:szCs w:val="28"/>
        </w:rPr>
        <w:t>Таблица 7.2 – Расчет экономической эффективности от реализации нового программного средства</w:t>
      </w:r>
    </w:p>
    <w:tbl>
      <w:tblPr>
        <w:tblStyle w:val="af"/>
        <w:tblW w:w="9072" w:type="dxa"/>
        <w:jc w:val="left"/>
        <w:tblInd w:w="137" w:type="dxa"/>
        <w:tblCellMar>
          <w:top w:w="0" w:type="dxa"/>
          <w:left w:w="108" w:type="dxa"/>
          <w:bottom w:w="0" w:type="dxa"/>
          <w:right w:w="108" w:type="dxa"/>
        </w:tblCellMar>
        <w:tblLook w:noVBand="1" w:val="04a0" w:noHBand="0" w:lastColumn="0" w:firstColumn="1" w:lastRow="0" w:firstRow="1"/>
      </w:tblPr>
      <w:tblGrid>
        <w:gridCol w:w="2692"/>
        <w:gridCol w:w="710"/>
        <w:gridCol w:w="992"/>
        <w:gridCol w:w="1276"/>
        <w:gridCol w:w="1134"/>
        <w:gridCol w:w="1134"/>
        <w:gridCol w:w="1133"/>
      </w:tblGrid>
      <w:tr>
        <w:trPr/>
        <w:tc>
          <w:tcPr>
            <w:tcW w:w="2692" w:type="dxa"/>
            <w:vMerge w:val="restart"/>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Наименование показателей</w:t>
            </w:r>
          </w:p>
        </w:tc>
        <w:tc>
          <w:tcPr>
            <w:tcW w:w="710" w:type="dxa"/>
            <w:vMerge w:val="restart"/>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Ед.</w:t>
            </w:r>
          </w:p>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изм.</w:t>
            </w:r>
          </w:p>
        </w:tc>
        <w:tc>
          <w:tcPr>
            <w:tcW w:w="992" w:type="dxa"/>
            <w:vMerge w:val="restart"/>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Усл.</w:t>
            </w:r>
          </w:p>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обозн.</w:t>
            </w:r>
          </w:p>
        </w:tc>
        <w:tc>
          <w:tcPr>
            <w:tcW w:w="4677" w:type="dxa"/>
            <w:gridSpan w:val="4"/>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Расчетный период</w:t>
            </w:r>
          </w:p>
        </w:tc>
      </w:tr>
      <w:tr>
        <w:trPr/>
        <w:tc>
          <w:tcPr>
            <w:tcW w:w="2692" w:type="dxa"/>
            <w:vMerge w:val="continue"/>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r>
          </w:p>
        </w:tc>
        <w:tc>
          <w:tcPr>
            <w:tcW w:w="710" w:type="dxa"/>
            <w:vMerge w:val="continue"/>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r>
          </w:p>
        </w:tc>
        <w:tc>
          <w:tcPr>
            <w:tcW w:w="992" w:type="dxa"/>
            <w:vMerge w:val="continue"/>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r>
          </w:p>
        </w:tc>
        <w:tc>
          <w:tcPr>
            <w:tcW w:w="1276"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2017</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2018</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2019</w:t>
            </w:r>
          </w:p>
        </w:tc>
        <w:tc>
          <w:tcPr>
            <w:tcW w:w="1133"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2020</w:t>
            </w:r>
          </w:p>
        </w:tc>
      </w:tr>
      <w:tr>
        <w:trPr/>
        <w:tc>
          <w:tcPr>
            <w:tcW w:w="26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Экономический эффект</w:t>
            </w:r>
          </w:p>
        </w:tc>
        <w:tc>
          <w:tcPr>
            <w:tcW w:w="710"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руб.</w:t>
            </w:r>
          </w:p>
        </w:tc>
        <w:tc>
          <w:tcPr>
            <w:tcW w:w="9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ЧП</w:t>
            </w:r>
          </w:p>
        </w:tc>
        <w:tc>
          <w:tcPr>
            <w:tcW w:w="1276"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1804</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3608</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2706</w:t>
            </w:r>
          </w:p>
        </w:tc>
        <w:tc>
          <w:tcPr>
            <w:tcW w:w="1133"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1804</w:t>
            </w:r>
          </w:p>
        </w:tc>
      </w:tr>
      <w:tr>
        <w:trPr/>
        <w:tc>
          <w:tcPr>
            <w:tcW w:w="26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Коэффициент дисконтирования</w:t>
            </w:r>
          </w:p>
        </w:tc>
        <w:tc>
          <w:tcPr>
            <w:tcW w:w="710"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руб.</w:t>
            </w:r>
          </w:p>
        </w:tc>
        <w:tc>
          <w:tcPr>
            <w:tcW w:w="9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i/>
                <w:szCs w:val="28"/>
              </w:rPr>
              <w:t>α</w:t>
            </w:r>
            <w:r>
              <w:rPr>
                <w:rFonts w:eastAsia="" w:eastAsiaTheme="minorEastAsia"/>
                <w:i/>
                <w:szCs w:val="28"/>
                <w:vertAlign w:val="subscript"/>
                <w:lang w:val="en-US"/>
              </w:rPr>
              <w:t>t</w:t>
            </w:r>
          </w:p>
        </w:tc>
        <w:tc>
          <w:tcPr>
            <w:tcW w:w="1276"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1</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0,87</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0,75</w:t>
            </w:r>
          </w:p>
        </w:tc>
        <w:tc>
          <w:tcPr>
            <w:tcW w:w="1133"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0,66</w:t>
            </w:r>
          </w:p>
        </w:tc>
      </w:tr>
      <w:tr>
        <w:trPr/>
        <w:tc>
          <w:tcPr>
            <w:tcW w:w="26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Дисконтированный результат</w:t>
            </w:r>
          </w:p>
        </w:tc>
        <w:tc>
          <w:tcPr>
            <w:tcW w:w="710"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руб.</w:t>
            </w:r>
          </w:p>
        </w:tc>
        <w:tc>
          <w:tcPr>
            <w:tcW w:w="992" w:type="dxa"/>
            <w:tcBorders/>
            <w:shd w:fill="auto" w:val="clear"/>
            <w:vAlign w:val="center"/>
          </w:tcPr>
          <w:p>
            <w:pPr>
              <w:pStyle w:val="Normal"/>
              <w:tabs>
                <w:tab w:val="left" w:pos="851" w:leader="none"/>
              </w:tabs>
              <w:spacing w:lineRule="auto" w:line="252" w:before="0" w:after="0"/>
              <w:jc w:val="center"/>
              <w:rPr>
                <w:i/>
                <w:i/>
                <w:szCs w:val="28"/>
                <w:vertAlign w:val="subscript"/>
                <w:lang w:val="en-US"/>
              </w:rPr>
            </w:pPr>
            <w:r>
              <w:rPr/>
            </w:r>
            <m:oMath xmlns:m="http://schemas.openxmlformats.org/officeDocument/2006/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t</m:t>
                  </m:r>
                </m:sub>
              </m:sSub>
            </m:oMath>
          </w:p>
        </w:tc>
        <w:tc>
          <w:tcPr>
            <w:tcW w:w="1276"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1804</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3139</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2029,50</w:t>
            </w:r>
          </w:p>
        </w:tc>
        <w:tc>
          <w:tcPr>
            <w:tcW w:w="1133"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1190,60</w:t>
            </w:r>
          </w:p>
        </w:tc>
      </w:tr>
      <w:tr>
        <w:trPr/>
        <w:tc>
          <w:tcPr>
            <w:tcW w:w="26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Затраты на разработку программного средства</w:t>
            </w:r>
          </w:p>
        </w:tc>
        <w:tc>
          <w:tcPr>
            <w:tcW w:w="710"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руб.</w:t>
            </w:r>
          </w:p>
        </w:tc>
        <w:tc>
          <w:tcPr>
            <w:tcW w:w="992" w:type="dxa"/>
            <w:tcBorders/>
            <w:shd w:fill="auto" w:val="clear"/>
            <w:vAlign w:val="center"/>
          </w:tcPr>
          <w:p>
            <w:pPr>
              <w:pStyle w:val="Normal"/>
              <w:tabs>
                <w:tab w:val="left" w:pos="851" w:leader="none"/>
              </w:tabs>
              <w:spacing w:lineRule="auto" w:line="252" w:before="0" w:after="0"/>
              <w:jc w:val="center"/>
              <w:rPr>
                <w:rFonts w:eastAsia="" w:eastAsiaTheme="minorEastAsia"/>
                <w:szCs w:val="28"/>
                <w:vertAlign w:val="subscript"/>
              </w:rPr>
            </w:pPr>
            <w:r>
              <w:rPr>
                <w:rFonts w:eastAsia="" w:eastAsiaTheme="minorEastAsia"/>
                <w:szCs w:val="28"/>
              </w:rPr>
              <w:t>С</w:t>
            </w:r>
            <w:r>
              <w:rPr>
                <w:rFonts w:eastAsia="" w:eastAsiaTheme="minorEastAsia"/>
                <w:szCs w:val="28"/>
                <w:vertAlign w:val="subscript"/>
              </w:rPr>
              <w:t>р</w:t>
            </w:r>
          </w:p>
        </w:tc>
        <w:tc>
          <w:tcPr>
            <w:tcW w:w="1276"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
            <m:oMath xmlns:m="http://schemas.openxmlformats.org/officeDocument/2006/math">
              <m:r>
                <w:rPr>
                  <w:rFonts w:ascii="Cambria Math" w:hAnsi="Cambria Math"/>
                </w:rPr>
                <m:t xml:space="preserve">5597,90</m:t>
              </m:r>
            </m:oMath>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w:t>
            </w:r>
          </w:p>
        </w:tc>
        <w:tc>
          <w:tcPr>
            <w:tcW w:w="1133"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w:t>
            </w:r>
          </w:p>
        </w:tc>
      </w:tr>
      <w:tr>
        <w:trPr/>
        <w:tc>
          <w:tcPr>
            <w:tcW w:w="26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Дисконтированные инвестиции</w:t>
            </w:r>
          </w:p>
        </w:tc>
        <w:tc>
          <w:tcPr>
            <w:tcW w:w="710"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руб.</w:t>
            </w:r>
          </w:p>
        </w:tc>
        <w:tc>
          <w:tcPr>
            <w:tcW w:w="992" w:type="dxa"/>
            <w:tcBorders/>
            <w:shd w:fill="auto" w:val="clear"/>
            <w:vAlign w:val="center"/>
          </w:tcPr>
          <w:p>
            <w:pPr>
              <w:pStyle w:val="Normal"/>
              <w:tabs>
                <w:tab w:val="left" w:pos="851" w:leader="none"/>
              </w:tabs>
              <w:spacing w:lineRule="auto" w:line="252" w:before="0" w:after="0"/>
              <w:jc w:val="center"/>
              <w:rPr>
                <w:rFonts w:eastAsia="" w:eastAsiaTheme="minorEastAsia"/>
                <w:szCs w:val="28"/>
                <w:vertAlign w:val="subscript"/>
              </w:rPr>
            </w:pPr>
            <w:r>
              <w:rPr>
                <w:rFonts w:eastAsia="" w:eastAsiaTheme="minorEastAsia"/>
                <w:szCs w:val="28"/>
              </w:rPr>
              <w:t>И</w:t>
            </w:r>
            <w:r>
              <w:rPr>
                <w:rFonts w:eastAsia="" w:eastAsiaTheme="minorEastAsia"/>
                <w:szCs w:val="28"/>
                <w:vertAlign w:val="subscript"/>
                <w:lang w:val="en-US"/>
              </w:rPr>
              <w:t>t</w:t>
            </w:r>
            <w:r>
              <w:rPr>
                <w:rFonts w:eastAsia="" w:eastAsiaTheme="minorEastAsia"/>
                <w:szCs w:val="28"/>
                <w:vertAlign w:val="subscript"/>
              </w:rPr>
              <w:t xml:space="preserve"> </w:t>
            </w:r>
            <w:r>
              <w:rPr/>
            </w:r>
            <m:oMath xmlns:m="http://schemas.openxmlformats.org/officeDocument/2006/math">
              <m:sSub>
                <m:e>
                  <m:r>
                    <w:rPr>
                      <w:rFonts w:ascii="Cambria Math" w:hAnsi="Cambria Math"/>
                    </w:rPr>
                    <m:t xml:space="preserve">α</m:t>
                  </m:r>
                </m:e>
                <m:sub>
                  <m:r>
                    <w:rPr>
                      <w:rFonts w:ascii="Cambria Math" w:hAnsi="Cambria Math"/>
                    </w:rPr>
                    <m:t xml:space="preserve">t</m:t>
                  </m:r>
                </m:sub>
              </m:sSub>
            </m:oMath>
          </w:p>
        </w:tc>
        <w:tc>
          <w:tcPr>
            <w:tcW w:w="1276"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
            <m:oMath xmlns:m="http://schemas.openxmlformats.org/officeDocument/2006/math">
              <m:r>
                <w:rPr>
                  <w:rFonts w:ascii="Cambria Math" w:hAnsi="Cambria Math"/>
                </w:rPr>
                <m:t xml:space="preserve">5597,90</m:t>
              </m:r>
            </m:oMath>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w:t>
            </w:r>
          </w:p>
        </w:tc>
        <w:tc>
          <w:tcPr>
            <w:tcW w:w="1133"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w:t>
            </w:r>
          </w:p>
        </w:tc>
      </w:tr>
      <w:tr>
        <w:trPr/>
        <w:tc>
          <w:tcPr>
            <w:tcW w:w="26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ЧДД по годам</w:t>
            </w:r>
          </w:p>
        </w:tc>
        <w:tc>
          <w:tcPr>
            <w:tcW w:w="710"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руб.</w:t>
            </w:r>
          </w:p>
        </w:tc>
        <w:tc>
          <w:tcPr>
            <w:tcW w:w="992" w:type="dxa"/>
            <w:tcBorders/>
            <w:shd w:fill="auto" w:val="clear"/>
            <w:vAlign w:val="center"/>
          </w:tcPr>
          <w:p>
            <w:pPr>
              <w:pStyle w:val="Normal"/>
              <w:tabs>
                <w:tab w:val="left" w:pos="851" w:leader="none"/>
              </w:tabs>
              <w:spacing w:lineRule="auto" w:line="252" w:before="0" w:after="0"/>
              <w:jc w:val="center"/>
              <w:rPr>
                <w:rFonts w:eastAsia="" w:eastAsiaTheme="minorEastAsia"/>
                <w:szCs w:val="28"/>
                <w:vertAlign w:val="subscript"/>
              </w:rPr>
            </w:pPr>
            <w:r>
              <w:rPr>
                <w:rFonts w:eastAsia="" w:eastAsiaTheme="minorEastAsia"/>
                <w:szCs w:val="28"/>
              </w:rPr>
              <w:t>ЧДД</w:t>
            </w:r>
            <w:r>
              <w:rPr>
                <w:rFonts w:eastAsia="" w:eastAsiaTheme="minorEastAsia"/>
                <w:i/>
                <w:szCs w:val="28"/>
                <w:vertAlign w:val="subscript"/>
                <w:lang w:val="en-US"/>
              </w:rPr>
              <w:t>t</w:t>
            </w:r>
          </w:p>
        </w:tc>
        <w:tc>
          <w:tcPr>
            <w:tcW w:w="1276"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-3793,90</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3139</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2029,50</w:t>
            </w:r>
          </w:p>
        </w:tc>
        <w:tc>
          <w:tcPr>
            <w:tcW w:w="1133"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1190,60</w:t>
            </w:r>
          </w:p>
        </w:tc>
      </w:tr>
      <w:tr>
        <w:trPr/>
        <w:tc>
          <w:tcPr>
            <w:tcW w:w="26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ЧДД с нарастающим итогом</w:t>
            </w:r>
          </w:p>
        </w:tc>
        <w:tc>
          <w:tcPr>
            <w:tcW w:w="710"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руб.</w:t>
            </w:r>
          </w:p>
        </w:tc>
        <w:tc>
          <w:tcPr>
            <w:tcW w:w="992"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ЧДД</w:t>
            </w:r>
          </w:p>
        </w:tc>
        <w:tc>
          <w:tcPr>
            <w:tcW w:w="1276"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-3793,90</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-654,90</w:t>
            </w:r>
          </w:p>
        </w:tc>
        <w:tc>
          <w:tcPr>
            <w:tcW w:w="1134"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1374,60</w:t>
            </w:r>
          </w:p>
        </w:tc>
        <w:tc>
          <w:tcPr>
            <w:tcW w:w="1133" w:type="dxa"/>
            <w:tcBorders/>
            <w:shd w:fill="auto" w:val="clear"/>
            <w:vAlign w:val="center"/>
          </w:tcPr>
          <w:p>
            <w:pPr>
              <w:pStyle w:val="Normal"/>
              <w:tabs>
                <w:tab w:val="left" w:pos="851" w:leader="none"/>
              </w:tabs>
              <w:spacing w:lineRule="auto" w:line="252" w:before="0" w:after="0"/>
              <w:jc w:val="center"/>
              <w:rPr>
                <w:rFonts w:eastAsia="" w:eastAsiaTheme="minorEastAsia"/>
                <w:szCs w:val="28"/>
              </w:rPr>
            </w:pPr>
            <w:r>
              <w:rPr>
                <w:rFonts w:eastAsia="" w:eastAsiaTheme="minorEastAsia"/>
                <w:szCs w:val="28"/>
              </w:rPr>
              <w:t>2565,20</w:t>
            </w:r>
          </w:p>
        </w:tc>
      </w:tr>
    </w:tbl>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szCs w:val="28"/>
        </w:rPr>
      </w:pPr>
      <w:r>
        <w:rPr>
          <w:szCs w:val="28"/>
        </w:rPr>
        <w:t>Рассчитаем рентабельность инвестиций в разработку и реализации программного продукта (Р</w:t>
      </w:r>
      <w:r>
        <w:rPr>
          <w:szCs w:val="28"/>
          <w:vertAlign w:val="subscript"/>
        </w:rPr>
        <w:t>и</w:t>
      </w:r>
      <w:r>
        <w:rPr>
          <w:szCs w:val="28"/>
        </w:rPr>
        <w:t>) по формуле:</w:t>
      </w:r>
    </w:p>
    <w:p>
      <w:pPr>
        <w:pStyle w:val="Normal"/>
        <w:tabs>
          <w:tab w:val="left" w:pos="851" w:leader="none"/>
        </w:tabs>
        <w:spacing w:lineRule="auto" w:line="252"/>
        <w:ind w:firstLine="709"/>
        <w:jc w:val="both"/>
        <w:rPr>
          <w:szCs w:val="28"/>
        </w:rPr>
      </w:pPr>
      <w:r>
        <w:rPr>
          <w:szCs w:val="28"/>
        </w:rPr>
      </w:r>
    </w:p>
    <w:p>
      <w:pPr>
        <w:pStyle w:val="Normal"/>
        <w:tabs>
          <w:tab w:val="left" w:pos="851" w:leader="none"/>
        </w:tabs>
        <w:spacing w:lineRule="auto" w:line="252"/>
        <w:ind w:left="2835" w:hanging="2126"/>
        <w:jc w:val="right"/>
        <w:rPr>
          <w:rFonts w:eastAsia="" w:eastAsiaTheme="minorEastAsia"/>
          <w:szCs w:val="28"/>
        </w:rPr>
      </w:pPr>
      <w:r>
        <w:rPr/>
      </w:r>
      <m:oMath xmlns:m="http://schemas.openxmlformats.org/officeDocument/2006/math">
        <m:sSub>
          <m:e>
            <m:r>
              <w:rPr>
                <w:rFonts w:ascii="Cambria Math" w:hAnsi="Cambria Math"/>
              </w:rPr>
              <m:t xml:space="preserve">Р</m:t>
            </m:r>
          </m:e>
          <m:sub>
            <m:r>
              <w:rPr>
                <w:rFonts w:ascii="Cambria Math" w:hAnsi="Cambria Math"/>
              </w:rPr>
              <m:t xml:space="preserve">и</m:t>
            </m:r>
          </m:sub>
        </m:sSub>
        <m:r>
          <w:rPr>
            <w:rFonts w:ascii="Cambria Math" w:hAnsi="Cambria Math"/>
          </w:rPr>
          <m:t xml:space="preserve">=</m:t>
        </m:r>
        <m:f>
          <m:num>
            <m:sSub>
              <m:e>
                <m:r>
                  <w:rPr>
                    <w:rFonts w:ascii="Cambria Math" w:hAnsi="Cambria Math"/>
                  </w:rPr>
                  <m:t xml:space="preserve">П</m:t>
                </m:r>
              </m:e>
              <m:sub>
                <m:r>
                  <w:rPr>
                    <w:rFonts w:ascii="Cambria Math" w:hAnsi="Cambria Math"/>
                  </w:rPr>
                  <m:t xml:space="preserve">чср</m:t>
                </m:r>
              </m:sub>
            </m:sSub>
          </m:num>
          <m:den>
            <m:r>
              <w:rPr>
                <w:rFonts w:ascii="Cambria Math" w:hAnsi="Cambria Math"/>
              </w:rPr>
              <m:t xml:space="preserve">З</m:t>
            </m:r>
          </m:den>
        </m:f>
        <m:r>
          <w:rPr>
            <w:rFonts w:ascii="Cambria Math" w:hAnsi="Cambria Math"/>
          </w:rPr>
          <m:t xml:space="preserve">∙</m:t>
        </m:r>
        <m:r>
          <w:rPr>
            <w:rFonts w:ascii="Cambria Math" w:hAnsi="Cambria Math"/>
          </w:rPr>
          <m:t xml:space="preserve">100,</m:t>
        </m:r>
      </m:oMath>
      <w:r>
        <w:rPr>
          <w:rFonts w:eastAsia="" w:eastAsiaTheme="minorEastAsia"/>
          <w:szCs w:val="28"/>
        </w:rPr>
        <w:t xml:space="preserve">                                            </w:t>
      </w:r>
      <w:r>
        <w:rPr>
          <w:rFonts w:eastAsia="" w:eastAsiaTheme="minorEastAsia"/>
          <w:szCs w:val="28"/>
        </w:rPr>
        <w:t>(7.17)</w:t>
      </w:r>
    </w:p>
    <w:p>
      <w:pPr>
        <w:pStyle w:val="Normal"/>
        <w:tabs>
          <w:tab w:val="left" w:pos="851" w:leader="none"/>
        </w:tabs>
        <w:spacing w:lineRule="auto" w:line="252"/>
        <w:ind w:left="2835" w:hanging="2126"/>
        <w:jc w:val="both"/>
        <w:rPr>
          <w:szCs w:val="28"/>
        </w:rPr>
      </w:pPr>
      <w:r>
        <w:rPr>
          <w:szCs w:val="28"/>
        </w:rPr>
      </w:r>
    </w:p>
    <w:p>
      <w:pPr>
        <w:pStyle w:val="Normal"/>
        <w:tabs>
          <w:tab w:val="left" w:pos="851" w:leader="none"/>
        </w:tabs>
        <w:spacing w:lineRule="auto" w:line="252"/>
        <w:jc w:val="both"/>
        <w:rPr>
          <w:szCs w:val="28"/>
        </w:rPr>
      </w:pPr>
      <w:r>
        <w:rPr>
          <w:szCs w:val="28"/>
        </w:rPr>
        <w:t>где П</w:t>
      </w:r>
      <w:r>
        <w:rPr>
          <w:szCs w:val="28"/>
          <w:vertAlign w:val="subscript"/>
        </w:rPr>
        <w:t xml:space="preserve">чср </w:t>
      </w:r>
      <w:r>
        <w:rPr>
          <w:szCs w:val="28"/>
        </w:rPr>
        <w:t>– среднегодовая величина чистой прибыли за расчетный период, руб., которая определяется по формуле:</w:t>
      </w:r>
    </w:p>
    <w:p>
      <w:pPr>
        <w:pStyle w:val="Normal"/>
        <w:tabs>
          <w:tab w:val="left" w:pos="851" w:leader="none"/>
        </w:tabs>
        <w:spacing w:lineRule="auto" w:line="252"/>
        <w:ind w:left="2977" w:hanging="1134"/>
        <w:jc w:val="right"/>
        <w:rPr>
          <w:rFonts w:eastAsia="" w:eastAsiaTheme="minorEastAsia"/>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чср</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П</m:t>
                    </m:r>
                  </m:e>
                  <m:sub>
                    <m:r>
                      <w:rPr>
                        <w:rFonts w:ascii="Cambria Math" w:hAnsi="Cambria Math"/>
                      </w:rPr>
                      <m:t xml:space="preserve">ч</m:t>
                    </m:r>
                    <m:r>
                      <w:rPr>
                        <w:rFonts w:ascii="Cambria Math" w:hAnsi="Cambria Math"/>
                      </w:rPr>
                      <m:t xml:space="preserve">t</m:t>
                    </m:r>
                  </m:sub>
                </m:sSub>
              </m:e>
            </m:nary>
          </m:num>
          <m:den>
            <m:r>
              <w:rPr>
                <w:rFonts w:ascii="Cambria Math" w:hAnsi="Cambria Math"/>
              </w:rPr>
              <m:t xml:space="preserve">n</m:t>
            </m:r>
          </m:den>
        </m:f>
        <m:r>
          <w:rPr>
            <w:rFonts w:ascii="Cambria Math" w:hAnsi="Cambria Math"/>
          </w:rPr>
          <m:t xml:space="preserve">,</m:t>
        </m:r>
      </m:oMath>
      <w:r>
        <w:rPr>
          <w:rFonts w:eastAsia="" w:eastAsiaTheme="minorEastAsia"/>
          <w:szCs w:val="28"/>
        </w:rPr>
        <w:t xml:space="preserve">                                             </w:t>
      </w:r>
      <w:r>
        <w:rPr>
          <w:rFonts w:eastAsia="" w:eastAsiaTheme="minorEastAsia"/>
          <w:szCs w:val="28"/>
        </w:rPr>
        <w:t>(7.18)</w:t>
      </w:r>
    </w:p>
    <w:p>
      <w:pPr>
        <w:pStyle w:val="Normal"/>
        <w:tabs>
          <w:tab w:val="left" w:pos="851" w:leader="none"/>
        </w:tabs>
        <w:spacing w:lineRule="auto" w:line="252"/>
        <w:ind w:left="2977" w:hanging="1134"/>
        <w:jc w:val="right"/>
        <w:rPr>
          <w:szCs w:val="28"/>
        </w:rPr>
      </w:pPr>
      <w:r>
        <w:rPr>
          <w:szCs w:val="28"/>
        </w:rPr>
      </w:r>
    </w:p>
    <w:p>
      <w:pPr>
        <w:pStyle w:val="Normal"/>
        <w:tabs>
          <w:tab w:val="left" w:pos="851" w:leader="none"/>
        </w:tabs>
        <w:spacing w:lineRule="auto" w:line="252"/>
        <w:jc w:val="both"/>
        <w:rPr>
          <w:szCs w:val="28"/>
        </w:rPr>
      </w:pPr>
      <w:r>
        <w:rPr>
          <w:szCs w:val="28"/>
        </w:rPr>
        <w:t>где П</w:t>
      </w:r>
      <w:r>
        <w:rPr>
          <w:szCs w:val="28"/>
          <w:vertAlign w:val="subscript"/>
        </w:rPr>
        <w:t>ч</w:t>
      </w:r>
      <w:r>
        <w:rPr>
          <w:i/>
          <w:szCs w:val="28"/>
          <w:vertAlign w:val="subscript"/>
          <w:lang w:val="en-US"/>
        </w:rPr>
        <w:t>t</w:t>
      </w:r>
      <w:r>
        <w:rPr>
          <w:szCs w:val="28"/>
          <w:vertAlign w:val="subscript"/>
        </w:rPr>
        <w:t xml:space="preserve"> </w:t>
      </w:r>
      <w:r>
        <w:rPr>
          <w:szCs w:val="28"/>
        </w:rPr>
        <w:t xml:space="preserve">– чистая прибыль, полученная в году </w:t>
      </w:r>
      <w:r>
        <w:rPr>
          <w:i/>
          <w:szCs w:val="28"/>
          <w:lang w:val="en-US"/>
        </w:rPr>
        <w:t>t</w:t>
      </w:r>
      <w:r>
        <w:rPr>
          <w:szCs w:val="28"/>
        </w:rPr>
        <w:t>, руб.</w:t>
      </w:r>
    </w:p>
    <w:p>
      <w:pPr>
        <w:pStyle w:val="Normal"/>
        <w:tabs>
          <w:tab w:val="left" w:pos="851" w:leader="none"/>
        </w:tabs>
        <w:spacing w:lineRule="auto" w:line="252"/>
        <w:ind w:firstLine="709"/>
        <w:jc w:val="both"/>
        <w:rPr>
          <w:szCs w:val="28"/>
        </w:rPr>
      </w:pPr>
      <w:r>
        <w:rPr>
          <w:szCs w:val="28"/>
        </w:rPr>
        <w:t>По формулам (7.17) и (7.18) рассчитаем рентабельность инвестиций:</w:t>
      </w:r>
    </w:p>
    <w:p>
      <w:pPr>
        <w:pStyle w:val="Normal"/>
        <w:tabs>
          <w:tab w:val="left" w:pos="851" w:leader="none"/>
        </w:tabs>
        <w:spacing w:lineRule="auto" w:line="252"/>
        <w:ind w:firstLine="709"/>
        <w:jc w:val="both"/>
        <w:rPr>
          <w:szCs w:val="28"/>
        </w:rPr>
      </w:pPr>
      <w:r>
        <w:rPr>
          <w:szCs w:val="28"/>
        </w:rPr>
      </w:r>
    </w:p>
    <w:p>
      <w:pPr>
        <w:pStyle w:val="Normal"/>
        <w:tabs>
          <w:tab w:val="left" w:pos="851" w:leader="none"/>
        </w:tabs>
        <w:spacing w:lineRule="auto" w:line="252"/>
        <w:ind w:firstLine="709"/>
        <w:jc w:val="center"/>
        <w:rPr>
          <w:rFonts w:eastAsia="" w:eastAsiaTheme="minorEastAsia"/>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чср</m:t>
            </m:r>
          </m:sub>
        </m:sSub>
        <m:r>
          <w:rPr>
            <w:rFonts w:ascii="Cambria Math" w:hAnsi="Cambria Math"/>
          </w:rPr>
          <m:t xml:space="preserve">=</m:t>
        </m:r>
        <m:f>
          <m:num>
            <m:r>
              <w:rPr>
                <w:rFonts w:ascii="Cambria Math" w:hAnsi="Cambria Math"/>
              </w:rPr>
              <m:t xml:space="preserve">1804</m:t>
            </m:r>
            <m:r>
              <w:rPr>
                <w:rFonts w:ascii="Cambria Math" w:hAnsi="Cambria Math"/>
              </w:rPr>
              <m:t xml:space="preserve">+</m:t>
            </m:r>
            <m:r>
              <w:rPr>
                <w:rFonts w:ascii="Cambria Math" w:hAnsi="Cambria Math"/>
              </w:rPr>
              <m:t xml:space="preserve">3608</m:t>
            </m:r>
            <m:r>
              <w:rPr>
                <w:rFonts w:ascii="Cambria Math" w:hAnsi="Cambria Math"/>
              </w:rPr>
              <m:t xml:space="preserve">+</m:t>
            </m:r>
            <m:r>
              <w:rPr>
                <w:rFonts w:ascii="Cambria Math" w:hAnsi="Cambria Math"/>
              </w:rPr>
              <m:t xml:space="preserve">2706</m:t>
            </m:r>
            <m:r>
              <w:rPr>
                <w:rFonts w:ascii="Cambria Math" w:hAnsi="Cambria Math"/>
              </w:rPr>
              <m:t xml:space="preserve">+</m:t>
            </m:r>
            <m:r>
              <w:rPr>
                <w:rFonts w:ascii="Cambria Math" w:hAnsi="Cambria Math"/>
              </w:rPr>
              <m:t xml:space="preserve">1804</m:t>
            </m:r>
          </m:num>
          <m:den>
            <m:r>
              <w:rPr>
                <w:rFonts w:ascii="Cambria Math" w:hAnsi="Cambria Math"/>
              </w:rPr>
              <m:t xml:space="preserve">4</m:t>
            </m:r>
          </m:den>
        </m:f>
        <m:r>
          <w:rPr>
            <w:rFonts w:ascii="Cambria Math" w:hAnsi="Cambria Math"/>
          </w:rPr>
          <m:t xml:space="preserve">=</m:t>
        </m:r>
        <m:r>
          <w:rPr>
            <w:rFonts w:ascii="Cambria Math" w:hAnsi="Cambria Math"/>
          </w:rPr>
          <m:t xml:space="preserve">2480,50</m:t>
        </m:r>
        <m:r>
          <w:rPr>
            <w:rFonts w:ascii="Cambria Math" w:hAnsi="Cambria Math"/>
          </w:rPr>
          <m:t xml:space="preserve">руб</m:t>
        </m:r>
        <m:r>
          <w:rPr>
            <w:rFonts w:ascii="Cambria Math" w:hAnsi="Cambria Math"/>
          </w:rPr>
          <m:t xml:space="preserve">.</m:t>
        </m:r>
      </m:oMath>
      <w:r>
        <w:rPr>
          <w:rFonts w:eastAsia="" w:eastAsiaTheme="minorEastAsia"/>
          <w:szCs w:val="28"/>
        </w:rPr>
        <w:t xml:space="preserve"> </w:t>
      </w:r>
    </w:p>
    <w:p>
      <w:pPr>
        <w:pStyle w:val="Normal"/>
        <w:tabs>
          <w:tab w:val="left" w:pos="851" w:leader="none"/>
        </w:tabs>
        <w:spacing w:lineRule="auto" w:line="252"/>
        <w:ind w:firstLine="709"/>
        <w:jc w:val="center"/>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Тогда, имеем:</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center"/>
        <w:rPr>
          <w:rFonts w:eastAsia="" w:eastAsiaTheme="minorEastAsia"/>
          <w:szCs w:val="28"/>
        </w:rPr>
      </w:pPr>
      <w:r>
        <w:rPr/>
      </w:r>
      <m:oMath xmlns:m="http://schemas.openxmlformats.org/officeDocument/2006/math">
        <m:sSub>
          <m:e>
            <m:r>
              <w:rPr>
                <w:rFonts w:ascii="Cambria Math" w:hAnsi="Cambria Math"/>
              </w:rPr>
              <m:t xml:space="preserve">Р</m:t>
            </m:r>
          </m:e>
          <m:sub>
            <m:r>
              <w:rPr>
                <w:rFonts w:ascii="Cambria Math" w:hAnsi="Cambria Math"/>
              </w:rPr>
              <m:t xml:space="preserve">и</m:t>
            </m:r>
          </m:sub>
        </m:sSub>
        <m:r>
          <w:rPr>
            <w:rFonts w:ascii="Cambria Math" w:hAnsi="Cambria Math"/>
          </w:rPr>
          <m:t xml:space="preserve">=</m:t>
        </m:r>
        <m:f>
          <m:num>
            <m:r>
              <w:rPr>
                <w:rFonts w:ascii="Cambria Math" w:hAnsi="Cambria Math"/>
              </w:rPr>
              <m:t xml:space="preserve">2480,50</m:t>
            </m:r>
          </m:num>
          <m:den>
            <m:r>
              <w:rPr>
                <w:rFonts w:ascii="Cambria Math" w:hAnsi="Cambria Math"/>
              </w:rPr>
              <m:t xml:space="preserve">5597,90</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r>
          <w:rPr>
            <w:rFonts w:ascii="Cambria Math" w:hAnsi="Cambria Math"/>
          </w:rPr>
          <m:t xml:space="preserve">44</m:t>
        </m:r>
        <m:r>
          <m:rPr>
            <m:lit/>
            <m:nor/>
          </m:rPr>
          <w:rPr>
            <w:rFonts w:ascii="Cambria Math" w:hAnsi="Cambria Math"/>
          </w:rPr>
          <m:t xml:space="preserve">%</m:t>
        </m:r>
      </m:oMath>
      <w:r>
        <w:rPr>
          <w:rFonts w:eastAsia="" w:eastAsiaTheme="minorEastAsia"/>
          <w:szCs w:val="28"/>
        </w:rPr>
        <w:t xml:space="preserve"> </w:t>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r>
    </w:p>
    <w:p>
      <w:pPr>
        <w:pStyle w:val="Normal"/>
        <w:tabs>
          <w:tab w:val="left" w:pos="851" w:leader="none"/>
        </w:tabs>
        <w:spacing w:lineRule="auto" w:line="252"/>
        <w:ind w:firstLine="709"/>
        <w:jc w:val="both"/>
        <w:rPr>
          <w:rFonts w:eastAsia="" w:eastAsiaTheme="minorEastAsia"/>
          <w:szCs w:val="28"/>
        </w:rPr>
      </w:pPr>
      <w:r>
        <w:rPr>
          <w:rFonts w:eastAsia="" w:eastAsiaTheme="minorEastAsia"/>
          <w:szCs w:val="28"/>
        </w:rPr>
        <w:t>В результате технико-экономического обоснования разработки программного продукта были получены следующие значения показателей эффективности:</w:t>
      </w:r>
    </w:p>
    <w:p>
      <w:pPr>
        <w:pStyle w:val="ListParagraph"/>
        <w:numPr>
          <w:ilvl w:val="0"/>
          <w:numId w:val="24"/>
        </w:numPr>
        <w:tabs>
          <w:tab w:val="left" w:pos="993" w:leader="none"/>
        </w:tabs>
        <w:spacing w:lineRule="auto" w:line="252" w:before="0" w:after="0"/>
        <w:ind w:left="0" w:firstLine="709"/>
        <w:contextualSpacing/>
        <w:jc w:val="both"/>
        <w:rPr>
          <w:rFonts w:cs="Times New Roman"/>
          <w:szCs w:val="28"/>
        </w:rPr>
      </w:pPr>
      <w:r>
        <w:rPr>
          <w:rFonts w:cs="Times New Roman"/>
          <w:szCs w:val="28"/>
        </w:rPr>
        <w:t xml:space="preserve">чистый дисконтированный доход за четыре года продаж продукта составит </w:t>
      </w:r>
      <w:r>
        <w:rPr>
          <w:rFonts w:eastAsia="" w:cs="Times New Roman" w:eastAsiaTheme="minorEastAsia"/>
          <w:szCs w:val="28"/>
        </w:rPr>
        <w:t>2565,20 руб.;</w:t>
      </w:r>
    </w:p>
    <w:p>
      <w:pPr>
        <w:pStyle w:val="ListParagraph"/>
        <w:numPr>
          <w:ilvl w:val="0"/>
          <w:numId w:val="24"/>
        </w:numPr>
        <w:tabs>
          <w:tab w:val="left" w:pos="993" w:leader="none"/>
        </w:tabs>
        <w:spacing w:lineRule="auto" w:line="252" w:before="0" w:after="0"/>
        <w:ind w:left="0" w:firstLine="709"/>
        <w:contextualSpacing/>
        <w:jc w:val="both"/>
        <w:rPr>
          <w:rFonts w:cs="Times New Roman"/>
          <w:szCs w:val="28"/>
        </w:rPr>
      </w:pPr>
      <w:r>
        <w:rPr>
          <w:rFonts w:eastAsia="" w:cs="Times New Roman" w:eastAsiaTheme="minorEastAsia"/>
          <w:szCs w:val="28"/>
        </w:rPr>
        <w:t>затраты на разработку программного продукта окупятся на третий год продаж;</w:t>
      </w:r>
    </w:p>
    <w:p>
      <w:pPr>
        <w:pStyle w:val="ListParagraph"/>
        <w:numPr>
          <w:ilvl w:val="0"/>
          <w:numId w:val="24"/>
        </w:numPr>
        <w:tabs>
          <w:tab w:val="left" w:pos="993" w:leader="none"/>
        </w:tabs>
        <w:spacing w:lineRule="auto" w:line="252" w:before="0" w:after="0"/>
        <w:ind w:left="0" w:firstLine="709"/>
        <w:contextualSpacing/>
        <w:jc w:val="both"/>
        <w:rPr>
          <w:rFonts w:cs="Times New Roman"/>
          <w:szCs w:val="28"/>
        </w:rPr>
      </w:pPr>
      <w:r>
        <w:rPr>
          <w:rFonts w:eastAsia="" w:cs="Times New Roman" w:eastAsiaTheme="minorEastAsia"/>
          <w:szCs w:val="28"/>
        </w:rPr>
        <w:t>рентабельность инвестиций составит 44%.</w:t>
      </w:r>
    </w:p>
    <w:p>
      <w:pPr>
        <w:pStyle w:val="Normal"/>
        <w:tabs>
          <w:tab w:val="left" w:pos="993" w:leader="none"/>
        </w:tabs>
        <w:spacing w:lineRule="auto" w:line="252"/>
        <w:ind w:firstLine="709"/>
        <w:jc w:val="both"/>
        <w:rPr>
          <w:szCs w:val="28"/>
        </w:rPr>
      </w:pPr>
      <w:r>
        <w:rPr>
          <w:szCs w:val="28"/>
        </w:rPr>
        <w:t>Таким образом, разработка и продажа данного программного продукта является эффективным вложением инвестиций и поэтому такую разработку целесообразно осуществлять.</w:t>
      </w:r>
    </w:p>
    <w:p>
      <w:pPr>
        <w:pStyle w:val="Normal"/>
        <w:tabs>
          <w:tab w:val="left" w:pos="851" w:leader="none"/>
        </w:tabs>
        <w:ind w:firstLine="709"/>
        <w:jc w:val="both"/>
        <w:rPr>
          <w:rFonts w:eastAsia="" w:eastAsiaTheme="minorEastAsia"/>
          <w:szCs w:val="28"/>
        </w:rPr>
      </w:pPr>
      <w:r>
        <w:rPr>
          <w:rFonts w:eastAsia="" w:eastAsiaTheme="minorEastAsia"/>
          <w:szCs w:val="28"/>
        </w:rPr>
      </w:r>
    </w:p>
    <w:p>
      <w:pPr>
        <w:pStyle w:val="Normal"/>
        <w:tabs>
          <w:tab w:val="left" w:pos="851" w:leader="none"/>
        </w:tabs>
        <w:ind w:firstLine="709"/>
        <w:jc w:val="both"/>
        <w:rPr>
          <w:rFonts w:eastAsia="" w:eastAsiaTheme="minorEastAsia"/>
          <w:szCs w:val="28"/>
        </w:rPr>
      </w:pPr>
      <w:r>
        <w:rPr>
          <w:rFonts w:eastAsia="" w:eastAsiaTheme="minorEastAsia"/>
          <w:szCs w:val="28"/>
        </w:rPr>
      </w:r>
    </w:p>
    <w:p>
      <w:pPr>
        <w:pStyle w:val="Normal"/>
        <w:tabs>
          <w:tab w:val="left" w:pos="851" w:leader="none"/>
        </w:tabs>
        <w:ind w:firstLine="709"/>
        <w:jc w:val="both"/>
        <w:rPr>
          <w:rFonts w:eastAsia="" w:eastAsiaTheme="minorEastAsia"/>
          <w:szCs w:val="28"/>
        </w:rPr>
      </w:pPr>
      <w:r>
        <w:rPr>
          <w:rFonts w:eastAsia="" w:eastAsiaTheme="minorEastAsia"/>
          <w:szCs w:val="28"/>
        </w:rPr>
      </w:r>
    </w:p>
    <w:p>
      <w:pPr>
        <w:pStyle w:val="Normal"/>
        <w:tabs>
          <w:tab w:val="left" w:pos="851" w:leader="none"/>
        </w:tabs>
        <w:ind w:firstLine="709"/>
        <w:jc w:val="both"/>
        <w:rPr>
          <w:rFonts w:eastAsia="" w:eastAsiaTheme="minorEastAsia"/>
          <w:szCs w:val="28"/>
        </w:rPr>
      </w:pPr>
      <w:r>
        <w:rPr>
          <w:rFonts w:eastAsia="" w:eastAsiaTheme="minorEastAsia"/>
          <w:szCs w:val="28"/>
        </w:rPr>
      </w:r>
    </w:p>
    <w:p>
      <w:pPr>
        <w:pStyle w:val="Normal"/>
        <w:tabs>
          <w:tab w:val="left" w:pos="851" w:leader="none"/>
        </w:tabs>
        <w:ind w:firstLine="709"/>
        <w:jc w:val="both"/>
        <w:rPr>
          <w:rFonts w:eastAsia="" w:eastAsiaTheme="minorEastAsia"/>
          <w:szCs w:val="28"/>
        </w:rPr>
      </w:pPr>
      <w:r>
        <w:rPr>
          <w:rFonts w:eastAsia="" w:eastAsiaTheme="minorEastAsia"/>
          <w:szCs w:val="28"/>
        </w:rPr>
      </w:r>
    </w:p>
    <w:p>
      <w:pPr>
        <w:pStyle w:val="Normal"/>
        <w:tabs>
          <w:tab w:val="left" w:pos="851" w:leader="none"/>
        </w:tabs>
        <w:ind w:firstLine="709"/>
        <w:jc w:val="both"/>
        <w:rPr>
          <w:rFonts w:eastAsia="" w:eastAsiaTheme="minorEastAsia"/>
          <w:szCs w:val="28"/>
        </w:rPr>
      </w:pPr>
      <w:r>
        <w:rPr>
          <w:rFonts w:eastAsia="" w:eastAsiaTheme="minorEastAsia"/>
          <w:szCs w:val="28"/>
        </w:rPr>
      </w:r>
    </w:p>
    <w:p>
      <w:pPr>
        <w:pStyle w:val="ListParagraph"/>
        <w:tabs>
          <w:tab w:val="left" w:pos="567" w:leader="none"/>
          <w:tab w:val="left" w:pos="2552" w:leader="none"/>
        </w:tabs>
        <w:spacing w:lineRule="auto" w:line="240" w:before="0" w:after="0"/>
        <w:ind w:left="0" w:firstLine="709"/>
        <w:contextualSpacing/>
        <w:jc w:val="center"/>
        <w:rPr>
          <w:rFonts w:eastAsia="" w:cs="Times New Roman" w:eastAsiaTheme="minorEastAsia"/>
          <w:szCs w:val="28"/>
        </w:rPr>
      </w:pPr>
      <w:r>
        <w:rPr>
          <w:rFonts w:eastAsia="" w:cs="Times New Roman" w:eastAsiaTheme="minorEastAsia"/>
          <w:szCs w:val="28"/>
        </w:rPr>
      </w:r>
    </w:p>
    <w:p>
      <w:pPr>
        <w:pStyle w:val="ListParagraph"/>
        <w:tabs>
          <w:tab w:val="left" w:pos="567" w:leader="none"/>
        </w:tabs>
        <w:spacing w:lineRule="auto" w:line="240" w:before="0" w:after="0"/>
        <w:ind w:left="0" w:firstLine="709"/>
        <w:contextualSpacing/>
        <w:jc w:val="both"/>
        <w:rPr/>
      </w:pPr>
      <w:r>
        <w:rPr/>
      </w:r>
    </w:p>
    <w:p>
      <w:pPr>
        <w:pStyle w:val="Normal"/>
        <w:spacing w:before="0" w:after="240"/>
        <w:jc w:val="both"/>
        <w:rPr/>
      </w:pPr>
      <w:r>
        <w:rPr/>
      </w:r>
      <w:r>
        <w:br w:type="page"/>
      </w:r>
    </w:p>
    <w:p>
      <w:pPr>
        <w:pStyle w:val="Heading1"/>
        <w:jc w:val="center"/>
        <w:rPr>
          <w:b w:val="false"/>
          <w:b w:val="false"/>
          <w:sz w:val="28"/>
          <w:szCs w:val="28"/>
        </w:rPr>
      </w:pPr>
      <w:bookmarkStart w:id="29" w:name="_Toc483629376"/>
      <w:r>
        <w:rPr>
          <w:b w:val="false"/>
          <w:sz w:val="28"/>
          <w:szCs w:val="28"/>
        </w:rPr>
        <w:t>СПИСОК ИСПОЛЬЗОВАННЫХ ИСТОЧНИКОВ</w:t>
      </w:r>
      <w:bookmarkEnd w:id="29"/>
    </w:p>
    <w:p>
      <w:pPr>
        <w:pStyle w:val="Normal"/>
        <w:ind w:firstLine="709"/>
        <w:jc w:val="both"/>
        <w:rPr>
          <w:szCs w:val="28"/>
          <w:highlight w:val="white"/>
        </w:rPr>
      </w:pPr>
      <w:r>
        <w:rPr>
          <w:szCs w:val="28"/>
          <w:shd w:fill="FFFFFF" w:val="clear"/>
        </w:rPr>
        <w:t>[1] Хакер : справочник / К. Касперски [и др.] – М. : Издательство Gameland, 2003. – 657 с.</w:t>
      </w:r>
    </w:p>
    <w:p>
      <w:pPr>
        <w:pStyle w:val="Normal"/>
        <w:ind w:firstLine="709"/>
        <w:jc w:val="both"/>
        <w:rPr>
          <w:szCs w:val="28"/>
          <w:highlight w:val="white"/>
        </w:rPr>
      </w:pPr>
      <w:r>
        <w:rPr>
          <w:szCs w:val="28"/>
          <w:shd w:fill="FFFFFF" w:val="clear"/>
        </w:rPr>
        <w:t>[2] Шнайер, Б. Секреты и ложь. Безопасность данных в цифровом мире. / Б. Шнайер. – СПб. : Питер, 2000. – 432 c.</w:t>
      </w:r>
    </w:p>
    <w:p>
      <w:pPr>
        <w:pStyle w:val="Normal"/>
        <w:ind w:firstLine="709"/>
        <w:jc w:val="both"/>
        <w:rPr>
          <w:rStyle w:val="Appleconvertedspace"/>
          <w:szCs w:val="28"/>
          <w:highlight w:val="white"/>
          <w:lang w:val="en-US"/>
        </w:rPr>
      </w:pPr>
      <w:r>
        <w:rPr>
          <w:szCs w:val="28"/>
          <w:shd w:fill="FFFFFF" w:val="clear"/>
          <w:lang w:val="en-US"/>
        </w:rPr>
        <w:t>[3] TCP SYN Flooding Attacks and Common Mitigations : Databook / Verizon. – Wesley M. Eddy, London, 2007.</w:t>
      </w:r>
      <w:r>
        <w:rPr>
          <w:rStyle w:val="Appleconvertedspace"/>
          <w:szCs w:val="28"/>
          <w:shd w:fill="FFFFFF" w:val="clear"/>
          <w:lang w:val="en-US"/>
        </w:rPr>
        <w:t> </w:t>
      </w:r>
    </w:p>
    <w:p>
      <w:pPr>
        <w:pStyle w:val="Normal"/>
        <w:ind w:firstLine="709"/>
        <w:jc w:val="both"/>
        <w:rPr>
          <w:szCs w:val="28"/>
          <w:highlight w:val="white"/>
          <w:lang w:val="en-US"/>
        </w:rPr>
      </w:pPr>
      <w:r>
        <w:rPr>
          <w:rStyle w:val="Appleconvertedspace"/>
          <w:szCs w:val="28"/>
          <w:shd w:fill="FFFFFF" w:val="clear"/>
          <w:lang w:val="en-US"/>
        </w:rPr>
        <w:t>[</w:t>
      </w:r>
      <w:r>
        <w:rPr>
          <w:szCs w:val="28"/>
          <w:shd w:fill="FFFFFF" w:val="clear"/>
          <w:lang w:val="en-US"/>
        </w:rPr>
        <w:t>4] Deep Inside a DNS Amplification DDoS Attack : Databook / Intel Corporation. – Matthew Prince, New York, 2012.</w:t>
      </w:r>
    </w:p>
    <w:p>
      <w:pPr>
        <w:pStyle w:val="Normal"/>
        <w:ind w:firstLine="709"/>
        <w:jc w:val="both"/>
        <w:rPr>
          <w:szCs w:val="28"/>
          <w:highlight w:val="white"/>
          <w:lang w:val="en-US"/>
        </w:rPr>
      </w:pPr>
      <w:r>
        <w:rPr>
          <w:szCs w:val="28"/>
          <w:shd w:fill="FFFFFF" w:val="clear"/>
          <w:lang w:val="en-US"/>
        </w:rPr>
        <w:t>[5] Applied Cryptography : Databook / John Wiley &amp; Sons. – Bruce Schneier, Ca, 1996.</w:t>
      </w:r>
    </w:p>
    <w:p>
      <w:pPr>
        <w:pStyle w:val="Normal"/>
        <w:ind w:firstLine="709"/>
        <w:jc w:val="both"/>
        <w:rPr>
          <w:szCs w:val="28"/>
          <w:highlight w:val="white"/>
          <w:lang w:val="en-US"/>
        </w:rPr>
      </w:pPr>
      <w:r>
        <w:rPr>
          <w:szCs w:val="28"/>
          <w:shd w:fill="FFFFFF" w:val="clear"/>
          <w:lang w:val="en-US"/>
        </w:rPr>
        <w:t>[6] Intrusion Signatures and Analysis : Databook / New Riders Publishing. –Stephen Northcutt, San Francisco, 2001.</w:t>
      </w:r>
    </w:p>
    <w:p>
      <w:pPr>
        <w:pStyle w:val="Normal"/>
        <w:ind w:firstLine="709"/>
        <w:jc w:val="both"/>
        <w:rPr>
          <w:szCs w:val="28"/>
          <w:highlight w:val="white"/>
        </w:rPr>
      </w:pPr>
      <w:r>
        <w:rPr>
          <w:szCs w:val="28"/>
          <w:shd w:fill="FFFFFF" w:val="clear"/>
        </w:rPr>
        <w:t xml:space="preserve">[7] </w:t>
      </w:r>
      <w:r>
        <w:rPr>
          <w:szCs w:val="28"/>
          <w:shd w:fill="FFFFFF" w:val="clear"/>
          <w:lang w:val="en-US"/>
        </w:rPr>
        <w:t>Ixbt</w:t>
      </w:r>
      <w:r>
        <w:rPr>
          <w:szCs w:val="28"/>
          <w:shd w:fill="FFFFFF" w:val="clear"/>
        </w:rPr>
        <w:t xml:space="preserve"> [Электронный ресурс]. – Режим доступа:</w:t>
      </w:r>
      <w:r>
        <w:rPr>
          <w:rStyle w:val="Appleconvertedspace"/>
          <w:szCs w:val="28"/>
          <w:shd w:fill="FFFFFF" w:val="clear"/>
          <w:lang w:val="en-US"/>
        </w:rPr>
        <w:t> </w:t>
      </w:r>
      <w:r>
        <w:rPr>
          <w:rFonts w:eastAsia="Calibri"/>
          <w:szCs w:val="28"/>
          <w:shd w:fill="FFFFFF" w:val="clear"/>
          <w:lang w:val="en-US"/>
        </w:rPr>
        <w:t>https</w:t>
      </w:r>
      <w:r>
        <w:rPr>
          <w:rFonts w:eastAsia="Calibri"/>
          <w:szCs w:val="28"/>
          <w:shd w:fill="FFFFFF" w:val="clear"/>
        </w:rPr>
        <w:t>://</w:t>
      </w:r>
      <w:r>
        <w:rPr>
          <w:rFonts w:eastAsia="Calibri"/>
          <w:szCs w:val="28"/>
          <w:shd w:fill="FFFFFF" w:val="clear"/>
          <w:lang w:val="en-US"/>
        </w:rPr>
        <w:t>www</w:t>
      </w:r>
      <w:r>
        <w:rPr>
          <w:rFonts w:eastAsia="Calibri"/>
          <w:szCs w:val="28"/>
          <w:shd w:fill="FFFFFF" w:val="clear"/>
        </w:rPr>
        <w:t>.</w:t>
      </w:r>
      <w:r>
        <w:rPr>
          <w:rFonts w:eastAsia="Calibri"/>
          <w:szCs w:val="28"/>
          <w:shd w:fill="FFFFFF" w:val="clear"/>
          <w:lang w:val="en-US"/>
        </w:rPr>
        <w:t>ixbt</w:t>
      </w:r>
      <w:r>
        <w:rPr>
          <w:rFonts w:eastAsia="Calibri"/>
          <w:szCs w:val="28"/>
          <w:shd w:fill="FFFFFF" w:val="clear"/>
        </w:rPr>
        <w:t>.</w:t>
      </w:r>
      <w:r>
        <w:rPr>
          <w:rFonts w:eastAsia="Calibri"/>
          <w:szCs w:val="28"/>
          <w:shd w:fill="FFFFFF" w:val="clear"/>
          <w:lang w:val="en-US"/>
        </w:rPr>
        <w:t>com</w:t>
      </w:r>
      <w:r>
        <w:rPr>
          <w:rFonts w:eastAsia="Calibri"/>
          <w:szCs w:val="28"/>
          <w:shd w:fill="FFFFFF" w:val="clear"/>
        </w:rPr>
        <w:t>/</w:t>
      </w:r>
      <w:r>
        <w:rPr>
          <w:szCs w:val="28"/>
          <w:shd w:fill="FFFFFF" w:val="clear"/>
        </w:rPr>
        <w:t>.</w:t>
      </w:r>
    </w:p>
    <w:p>
      <w:pPr>
        <w:pStyle w:val="Normal"/>
        <w:ind w:firstLine="709"/>
        <w:jc w:val="both"/>
        <w:rPr>
          <w:szCs w:val="28"/>
          <w:highlight w:val="white"/>
          <w:lang w:val="en-US"/>
        </w:rPr>
      </w:pPr>
      <w:r>
        <w:rPr>
          <w:szCs w:val="28"/>
          <w:shd w:fill="FFFFFF" w:val="clear"/>
          <w:lang w:val="en-US"/>
        </w:rPr>
        <w:t>[8] Distributed DoS Attacks: classification and Defense Mechanisms : Databook / INDIACom – Dileep Kumar, Pune, 2015.</w:t>
      </w:r>
      <w:r>
        <w:br w:type="page"/>
      </w:r>
    </w:p>
    <w:p>
      <w:pPr>
        <w:pStyle w:val="Heading1"/>
        <w:spacing w:before="0" w:afterAutospacing="0" w:after="0"/>
        <w:ind w:firstLine="709"/>
        <w:jc w:val="center"/>
        <w:rPr>
          <w:b w:val="false"/>
          <w:b w:val="false"/>
          <w:sz w:val="28"/>
          <w:szCs w:val="28"/>
        </w:rPr>
      </w:pPr>
      <w:bookmarkStart w:id="30" w:name="_Toc483629377"/>
      <w:r>
        <w:rPr>
          <w:b w:val="false"/>
          <w:sz w:val="28"/>
          <w:szCs w:val="28"/>
        </w:rPr>
        <w:t>ПРИЛОЖЕНИЕ А</w:t>
      </w:r>
      <w:bookmarkEnd w:id="30"/>
    </w:p>
    <w:p>
      <w:pPr>
        <w:pStyle w:val="Normal"/>
        <w:ind w:firstLine="709"/>
        <w:jc w:val="center"/>
        <w:rPr>
          <w:i/>
          <w:i/>
          <w:szCs w:val="28"/>
        </w:rPr>
      </w:pPr>
      <w:r>
        <w:rPr>
          <w:i/>
          <w:szCs w:val="28"/>
        </w:rPr>
        <w:t>(обязательное)</w:t>
      </w:r>
    </w:p>
    <w:p>
      <w:pPr>
        <w:pStyle w:val="Normal"/>
        <w:ind w:firstLine="709"/>
        <w:jc w:val="center"/>
        <w:rPr>
          <w:szCs w:val="28"/>
        </w:rPr>
      </w:pPr>
      <w:r>
        <w:rPr>
          <w:szCs w:val="28"/>
        </w:rPr>
        <w:t>Вводный плакат</w:t>
      </w:r>
    </w:p>
    <w:p>
      <w:pPr>
        <w:pStyle w:val="Normal"/>
        <w:ind w:firstLine="709"/>
        <w:jc w:val="both"/>
        <w:rPr>
          <w:szCs w:val="28"/>
        </w:rPr>
      </w:pPr>
      <w:r>
        <w:rPr>
          <w:szCs w:val="28"/>
        </w:rPr>
      </w:r>
    </w:p>
    <w:p>
      <w:pPr>
        <w:pStyle w:val="Normal"/>
        <w:spacing w:lineRule="auto" w:line="276" w:before="0" w:after="200"/>
        <w:rPr>
          <w:iCs/>
          <w:color w:val="222222"/>
          <w:szCs w:val="28"/>
          <w:highlight w:val="white"/>
        </w:rPr>
      </w:pPr>
      <w:r>
        <w:rPr>
          <w:iCs/>
          <w:color w:val="222222"/>
          <w:szCs w:val="28"/>
          <w:shd w:fill="FFFFFF" w:val="clear"/>
        </w:rPr>
      </w:r>
      <w:r>
        <w:br w:type="page"/>
      </w:r>
    </w:p>
    <w:p>
      <w:pPr>
        <w:pStyle w:val="Heading1"/>
        <w:spacing w:before="0" w:afterAutospacing="0" w:after="0"/>
        <w:ind w:firstLine="709"/>
        <w:jc w:val="center"/>
        <w:rPr>
          <w:b w:val="false"/>
          <w:b w:val="false"/>
          <w:sz w:val="28"/>
          <w:szCs w:val="28"/>
        </w:rPr>
      </w:pPr>
      <w:bookmarkStart w:id="31" w:name="_Toc483629378"/>
      <w:r>
        <w:rPr>
          <w:b w:val="false"/>
          <w:sz w:val="28"/>
          <w:szCs w:val="28"/>
        </w:rPr>
        <w:t>ПРИЛОЖЕНИЕ Б</w:t>
      </w:r>
      <w:bookmarkEnd w:id="31"/>
    </w:p>
    <w:p>
      <w:pPr>
        <w:pStyle w:val="Normal"/>
        <w:ind w:firstLine="709"/>
        <w:jc w:val="center"/>
        <w:rPr>
          <w:i/>
          <w:i/>
          <w:szCs w:val="28"/>
        </w:rPr>
      </w:pPr>
      <w:r>
        <w:rPr>
          <w:i/>
          <w:szCs w:val="28"/>
        </w:rPr>
        <w:t>(обязательное)</w:t>
      </w:r>
    </w:p>
    <w:p>
      <w:pPr>
        <w:pStyle w:val="Normal"/>
        <w:ind w:firstLine="709"/>
        <w:jc w:val="center"/>
        <w:rPr>
          <w:szCs w:val="28"/>
        </w:rPr>
      </w:pPr>
      <w:r>
        <w:rPr>
          <w:szCs w:val="28"/>
        </w:rPr>
        <w:t>Структурная схема</w:t>
      </w:r>
    </w:p>
    <w:p>
      <w:pPr>
        <w:pStyle w:val="Normal"/>
        <w:ind w:firstLine="709"/>
        <w:jc w:val="center"/>
        <w:rPr/>
      </w:pPr>
      <w:r>
        <w:rPr/>
      </w:r>
    </w:p>
    <w:sectPr>
      <w:footerReference w:type="default" r:id="rId9"/>
      <w:type w:val="nextPage"/>
      <w:pgSz w:w="11906" w:h="16838"/>
      <w:pgMar w:left="1701" w:right="851" w:header="0" w:top="1134" w:footer="964" w:bottom="1531"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4000021"/>
    </w:sdtPr>
    <w:sdtContent>
      <w:p>
        <w:pPr>
          <w:pStyle w:val="Footer"/>
          <w:jc w:val="right"/>
          <w:rPr/>
        </w:pPr>
        <w:r>
          <w:rPr/>
          <w:fldChar w:fldCharType="begin"/>
        </w:r>
        <w:r>
          <w:rPr/>
          <w:instrText> PAGE </w:instrText>
        </w:r>
        <w:r>
          <w:rPr/>
          <w:fldChar w:fldCharType="separate"/>
        </w:r>
        <w:r>
          <w:rPr/>
          <w:t>3</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4409357"/>
    </w:sdtPr>
    <w:sdtContent>
      <w:p>
        <w:pPr>
          <w:pStyle w:val="Footer"/>
          <w:jc w:val="right"/>
          <w:rPr/>
        </w:pPr>
        <w:r>
          <w:rPr/>
          <w:fldChar w:fldCharType="begin"/>
        </w:r>
        <w:r>
          <w:rPr/>
          <w:instrText> PAGE </w:instrText>
        </w:r>
        <w:r>
          <w:rPr/>
          <w:fldChar w:fldCharType="separate"/>
        </w:r>
        <w:r>
          <w:rPr/>
          <w:t>7</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rPr>
        <w:rFonts w:cs="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4305"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5174" w:hanging="360"/>
      </w:pPr>
      <w:rPr>
        <w:rFonts w:ascii="Courier New" w:hAnsi="Courier New" w:cs="Courier New" w:hint="default"/>
        <w:rFonts w:cs="Courier New"/>
      </w:rPr>
    </w:lvl>
    <w:lvl w:ilvl="2">
      <w:start w:val="1"/>
      <w:numFmt w:val="bullet"/>
      <w:lvlText w:val=""/>
      <w:lvlJc w:val="left"/>
      <w:pPr>
        <w:ind w:left="5894" w:hanging="360"/>
      </w:pPr>
      <w:rPr>
        <w:rFonts w:ascii="Wingdings" w:hAnsi="Wingdings" w:cs="Wingdings" w:hint="default"/>
      </w:rPr>
    </w:lvl>
    <w:lvl w:ilvl="3">
      <w:start w:val="1"/>
      <w:numFmt w:val="bullet"/>
      <w:lvlText w:val=""/>
      <w:lvlJc w:val="left"/>
      <w:pPr>
        <w:ind w:left="6614" w:hanging="360"/>
      </w:pPr>
      <w:rPr>
        <w:rFonts w:ascii="Symbol" w:hAnsi="Symbol" w:cs="Symbol" w:hint="default"/>
      </w:rPr>
    </w:lvl>
    <w:lvl w:ilvl="4">
      <w:start w:val="1"/>
      <w:numFmt w:val="bullet"/>
      <w:lvlText w:val="o"/>
      <w:lvlJc w:val="left"/>
      <w:pPr>
        <w:ind w:left="7334" w:hanging="360"/>
      </w:pPr>
      <w:rPr>
        <w:rFonts w:ascii="Courier New" w:hAnsi="Courier New" w:cs="Courier New" w:hint="default"/>
        <w:rFonts w:cs="Courier New"/>
      </w:rPr>
    </w:lvl>
    <w:lvl w:ilvl="5">
      <w:start w:val="1"/>
      <w:numFmt w:val="bullet"/>
      <w:lvlText w:val=""/>
      <w:lvlJc w:val="left"/>
      <w:pPr>
        <w:ind w:left="8054" w:hanging="360"/>
      </w:pPr>
      <w:rPr>
        <w:rFonts w:ascii="Wingdings" w:hAnsi="Wingdings" w:cs="Wingdings" w:hint="default"/>
      </w:rPr>
    </w:lvl>
    <w:lvl w:ilvl="6">
      <w:start w:val="1"/>
      <w:numFmt w:val="bullet"/>
      <w:lvlText w:val=""/>
      <w:lvlJc w:val="left"/>
      <w:pPr>
        <w:ind w:left="8774" w:hanging="360"/>
      </w:pPr>
      <w:rPr>
        <w:rFonts w:ascii="Symbol" w:hAnsi="Symbol" w:cs="Symbol" w:hint="default"/>
      </w:rPr>
    </w:lvl>
    <w:lvl w:ilvl="7">
      <w:start w:val="1"/>
      <w:numFmt w:val="bullet"/>
      <w:lvlText w:val="o"/>
      <w:lvlJc w:val="left"/>
      <w:pPr>
        <w:ind w:left="9494" w:hanging="360"/>
      </w:pPr>
      <w:rPr>
        <w:rFonts w:ascii="Courier New" w:hAnsi="Courier New" w:cs="Courier New" w:hint="default"/>
        <w:rFonts w:cs="Courier New"/>
      </w:rPr>
    </w:lvl>
    <w:lvl w:ilvl="8">
      <w:start w:val="1"/>
      <w:numFmt w:val="bullet"/>
      <w:lvlText w:val=""/>
      <w:lvlJc w:val="left"/>
      <w:pPr>
        <w:ind w:left="10214" w:hanging="360"/>
      </w:pPr>
      <w:rPr>
        <w:rFonts w:ascii="Wingdings" w:hAnsi="Wingdings" w:cs="Wingdings" w:hint="default"/>
      </w:rPr>
    </w:lvl>
  </w:abstractNum>
  <w:abstractNum w:abstractNumId="4">
    <w:lvl w:ilvl="0">
      <w:start w:val="1"/>
      <w:numFmt w:val="decimal"/>
      <w:suff w:val="space"/>
      <w:lvlText w:val="%1."/>
      <w:lvlJc w:val="left"/>
      <w:pPr>
        <w:ind w:left="928" w:hanging="360"/>
      </w:pPr>
      <w:rPr>
        <w:rFonts w:cs="Times New Roman"/>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5">
    <w:lvl w:ilvl="0">
      <w:start w:val="1"/>
      <w:numFmt w:val="decimal"/>
      <w:suff w:val="space"/>
      <w:lvlText w:val="%1."/>
      <w:lvlJc w:val="left"/>
      <w:pPr>
        <w:ind w:left="928" w:hanging="360"/>
      </w:pPr>
      <w:rPr>
        <w:rFonts w:cs="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lvl w:ilvl="0">
      <w:start w:val="1"/>
      <w:numFmt w:val="decimal"/>
      <w:suff w:val="space"/>
      <w:lvlText w:val="%1."/>
      <w:lvlJc w:val="left"/>
      <w:pPr>
        <w:ind w:left="928" w:hanging="360"/>
      </w:pPr>
      <w:rPr>
        <w:rFonts w:cs="Times New Roman"/>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7">
    <w:lvl w:ilvl="0">
      <w:start w:val="1"/>
      <w:numFmt w:val="decimal"/>
      <w:suff w:val="space"/>
      <w:lvlText w:val="%1."/>
      <w:lvlJc w:val="left"/>
      <w:pPr>
        <w:ind w:left="928" w:hanging="360"/>
      </w:pPr>
      <w:rPr>
        <w:rFonts w:cs="Times New Roman"/>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8">
    <w:lvl w:ilvl="0">
      <w:start w:val="1"/>
      <w:numFmt w:val="decimal"/>
      <w:suff w:val="space"/>
      <w:lvlText w:val="%1."/>
      <w:lvlJc w:val="left"/>
      <w:pPr>
        <w:ind w:left="928" w:hanging="360"/>
      </w:pPr>
      <w:rPr>
        <w:rFonts w:cs="Times New Roman"/>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9">
    <w:lvl w:ilvl="0">
      <w:start w:val="1"/>
      <w:numFmt w:val="decimal"/>
      <w:suff w:val="space"/>
      <w:lvlText w:val="%1."/>
      <w:lvlJc w:val="left"/>
      <w:pPr>
        <w:ind w:left="928" w:hanging="360"/>
      </w:pPr>
      <w:rPr>
        <w:rFonts w:cs="Times New Roman"/>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0">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1">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5025" w:hanging="360"/>
      </w:pPr>
      <w:rPr>
        <w:rFonts w:ascii="Courier New" w:hAnsi="Courier New" w:cs="Courier New" w:hint="default"/>
        <w:rFonts w:cs="Courier New"/>
      </w:rPr>
    </w:lvl>
    <w:lvl w:ilvl="2">
      <w:start w:val="1"/>
      <w:numFmt w:val="bullet"/>
      <w:lvlText w:val=""/>
      <w:lvlJc w:val="left"/>
      <w:pPr>
        <w:ind w:left="5745" w:hanging="360"/>
      </w:pPr>
      <w:rPr>
        <w:rFonts w:ascii="Wingdings" w:hAnsi="Wingdings" w:cs="Wingdings" w:hint="default"/>
      </w:rPr>
    </w:lvl>
    <w:lvl w:ilvl="3">
      <w:start w:val="1"/>
      <w:numFmt w:val="bullet"/>
      <w:lvlText w:val=""/>
      <w:lvlJc w:val="left"/>
      <w:pPr>
        <w:ind w:left="6465" w:hanging="360"/>
      </w:pPr>
      <w:rPr>
        <w:rFonts w:ascii="Symbol" w:hAnsi="Symbol" w:cs="Symbol" w:hint="default"/>
      </w:rPr>
    </w:lvl>
    <w:lvl w:ilvl="4">
      <w:start w:val="1"/>
      <w:numFmt w:val="bullet"/>
      <w:lvlText w:val="o"/>
      <w:lvlJc w:val="left"/>
      <w:pPr>
        <w:ind w:left="7185" w:hanging="360"/>
      </w:pPr>
      <w:rPr>
        <w:rFonts w:ascii="Courier New" w:hAnsi="Courier New" w:cs="Courier New" w:hint="default"/>
        <w:rFonts w:cs="Courier New"/>
      </w:rPr>
    </w:lvl>
    <w:lvl w:ilvl="5">
      <w:start w:val="1"/>
      <w:numFmt w:val="bullet"/>
      <w:lvlText w:val=""/>
      <w:lvlJc w:val="left"/>
      <w:pPr>
        <w:ind w:left="7905" w:hanging="360"/>
      </w:pPr>
      <w:rPr>
        <w:rFonts w:ascii="Wingdings" w:hAnsi="Wingdings" w:cs="Wingdings" w:hint="default"/>
      </w:rPr>
    </w:lvl>
    <w:lvl w:ilvl="6">
      <w:start w:val="1"/>
      <w:numFmt w:val="bullet"/>
      <w:lvlText w:val=""/>
      <w:lvlJc w:val="left"/>
      <w:pPr>
        <w:ind w:left="8625" w:hanging="360"/>
      </w:pPr>
      <w:rPr>
        <w:rFonts w:ascii="Symbol" w:hAnsi="Symbol" w:cs="Symbol" w:hint="default"/>
      </w:rPr>
    </w:lvl>
    <w:lvl w:ilvl="7">
      <w:start w:val="1"/>
      <w:numFmt w:val="bullet"/>
      <w:lvlText w:val="o"/>
      <w:lvlJc w:val="left"/>
      <w:pPr>
        <w:ind w:left="9345" w:hanging="360"/>
      </w:pPr>
      <w:rPr>
        <w:rFonts w:ascii="Courier New" w:hAnsi="Courier New" w:cs="Courier New" w:hint="default"/>
        <w:rFonts w:cs="Courier New"/>
      </w:rPr>
    </w:lvl>
    <w:lvl w:ilvl="8">
      <w:start w:val="1"/>
      <w:numFmt w:val="bullet"/>
      <w:lvlText w:val=""/>
      <w:lvlJc w:val="left"/>
      <w:pPr>
        <w:ind w:left="10065" w:hanging="360"/>
      </w:pPr>
      <w:rPr>
        <w:rFonts w:ascii="Wingdings" w:hAnsi="Wingdings" w:cs="Wingdings" w:hint="default"/>
      </w:rPr>
    </w:lvl>
  </w:abstractNum>
  <w:abstractNum w:abstractNumId="12">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5025" w:hanging="360"/>
      </w:pPr>
      <w:rPr>
        <w:rFonts w:ascii="Courier New" w:hAnsi="Courier New" w:cs="Courier New" w:hint="default"/>
        <w:rFonts w:cs="Courier New"/>
      </w:rPr>
    </w:lvl>
    <w:lvl w:ilvl="2">
      <w:start w:val="1"/>
      <w:numFmt w:val="bullet"/>
      <w:lvlText w:val=""/>
      <w:lvlJc w:val="left"/>
      <w:pPr>
        <w:ind w:left="5745" w:hanging="360"/>
      </w:pPr>
      <w:rPr>
        <w:rFonts w:ascii="Wingdings" w:hAnsi="Wingdings" w:cs="Wingdings" w:hint="default"/>
      </w:rPr>
    </w:lvl>
    <w:lvl w:ilvl="3">
      <w:start w:val="1"/>
      <w:numFmt w:val="bullet"/>
      <w:lvlText w:val=""/>
      <w:lvlJc w:val="left"/>
      <w:pPr>
        <w:ind w:left="6465" w:hanging="360"/>
      </w:pPr>
      <w:rPr>
        <w:rFonts w:ascii="Symbol" w:hAnsi="Symbol" w:cs="Symbol" w:hint="default"/>
      </w:rPr>
    </w:lvl>
    <w:lvl w:ilvl="4">
      <w:start w:val="1"/>
      <w:numFmt w:val="bullet"/>
      <w:lvlText w:val="o"/>
      <w:lvlJc w:val="left"/>
      <w:pPr>
        <w:ind w:left="7185" w:hanging="360"/>
      </w:pPr>
      <w:rPr>
        <w:rFonts w:ascii="Courier New" w:hAnsi="Courier New" w:cs="Courier New" w:hint="default"/>
        <w:rFonts w:cs="Courier New"/>
      </w:rPr>
    </w:lvl>
    <w:lvl w:ilvl="5">
      <w:start w:val="1"/>
      <w:numFmt w:val="bullet"/>
      <w:lvlText w:val=""/>
      <w:lvlJc w:val="left"/>
      <w:pPr>
        <w:ind w:left="7905" w:hanging="360"/>
      </w:pPr>
      <w:rPr>
        <w:rFonts w:ascii="Wingdings" w:hAnsi="Wingdings" w:cs="Wingdings" w:hint="default"/>
      </w:rPr>
    </w:lvl>
    <w:lvl w:ilvl="6">
      <w:start w:val="1"/>
      <w:numFmt w:val="bullet"/>
      <w:lvlText w:val=""/>
      <w:lvlJc w:val="left"/>
      <w:pPr>
        <w:ind w:left="8625" w:hanging="360"/>
      </w:pPr>
      <w:rPr>
        <w:rFonts w:ascii="Symbol" w:hAnsi="Symbol" w:cs="Symbol" w:hint="default"/>
      </w:rPr>
    </w:lvl>
    <w:lvl w:ilvl="7">
      <w:start w:val="1"/>
      <w:numFmt w:val="bullet"/>
      <w:lvlText w:val="o"/>
      <w:lvlJc w:val="left"/>
      <w:pPr>
        <w:ind w:left="9345" w:hanging="360"/>
      </w:pPr>
      <w:rPr>
        <w:rFonts w:ascii="Courier New" w:hAnsi="Courier New" w:cs="Courier New" w:hint="default"/>
        <w:rFonts w:cs="Courier New"/>
      </w:rPr>
    </w:lvl>
    <w:lvl w:ilvl="8">
      <w:start w:val="1"/>
      <w:numFmt w:val="bullet"/>
      <w:lvlText w:val=""/>
      <w:lvlJc w:val="left"/>
      <w:pPr>
        <w:ind w:left="10065" w:hanging="360"/>
      </w:pPr>
      <w:rPr>
        <w:rFonts w:ascii="Wingdings" w:hAnsi="Wingdings" w:cs="Wingdings" w:hint="default"/>
      </w:rPr>
    </w:lvl>
  </w:abstractNum>
  <w:abstractNum w:abstractNumId="13">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4">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5025" w:hanging="360"/>
      </w:pPr>
      <w:rPr>
        <w:rFonts w:ascii="Courier New" w:hAnsi="Courier New" w:cs="Courier New" w:hint="default"/>
        <w:rFonts w:cs="Courier New"/>
      </w:rPr>
    </w:lvl>
    <w:lvl w:ilvl="2">
      <w:start w:val="1"/>
      <w:numFmt w:val="bullet"/>
      <w:lvlText w:val=""/>
      <w:lvlJc w:val="left"/>
      <w:pPr>
        <w:ind w:left="5745" w:hanging="360"/>
      </w:pPr>
      <w:rPr>
        <w:rFonts w:ascii="Wingdings" w:hAnsi="Wingdings" w:cs="Wingdings" w:hint="default"/>
      </w:rPr>
    </w:lvl>
    <w:lvl w:ilvl="3">
      <w:start w:val="1"/>
      <w:numFmt w:val="bullet"/>
      <w:lvlText w:val=""/>
      <w:lvlJc w:val="left"/>
      <w:pPr>
        <w:ind w:left="6465" w:hanging="360"/>
      </w:pPr>
      <w:rPr>
        <w:rFonts w:ascii="Symbol" w:hAnsi="Symbol" w:cs="Symbol" w:hint="default"/>
      </w:rPr>
    </w:lvl>
    <w:lvl w:ilvl="4">
      <w:start w:val="1"/>
      <w:numFmt w:val="bullet"/>
      <w:lvlText w:val="o"/>
      <w:lvlJc w:val="left"/>
      <w:pPr>
        <w:ind w:left="7185" w:hanging="360"/>
      </w:pPr>
      <w:rPr>
        <w:rFonts w:ascii="Courier New" w:hAnsi="Courier New" w:cs="Courier New" w:hint="default"/>
        <w:rFonts w:cs="Courier New"/>
      </w:rPr>
    </w:lvl>
    <w:lvl w:ilvl="5">
      <w:start w:val="1"/>
      <w:numFmt w:val="bullet"/>
      <w:lvlText w:val=""/>
      <w:lvlJc w:val="left"/>
      <w:pPr>
        <w:ind w:left="7905" w:hanging="360"/>
      </w:pPr>
      <w:rPr>
        <w:rFonts w:ascii="Wingdings" w:hAnsi="Wingdings" w:cs="Wingdings" w:hint="default"/>
      </w:rPr>
    </w:lvl>
    <w:lvl w:ilvl="6">
      <w:start w:val="1"/>
      <w:numFmt w:val="bullet"/>
      <w:lvlText w:val=""/>
      <w:lvlJc w:val="left"/>
      <w:pPr>
        <w:ind w:left="8625" w:hanging="360"/>
      </w:pPr>
      <w:rPr>
        <w:rFonts w:ascii="Symbol" w:hAnsi="Symbol" w:cs="Symbol" w:hint="default"/>
      </w:rPr>
    </w:lvl>
    <w:lvl w:ilvl="7">
      <w:start w:val="1"/>
      <w:numFmt w:val="bullet"/>
      <w:lvlText w:val="o"/>
      <w:lvlJc w:val="left"/>
      <w:pPr>
        <w:ind w:left="9345" w:hanging="360"/>
      </w:pPr>
      <w:rPr>
        <w:rFonts w:ascii="Courier New" w:hAnsi="Courier New" w:cs="Courier New" w:hint="default"/>
        <w:rFonts w:cs="Courier New"/>
      </w:rPr>
    </w:lvl>
    <w:lvl w:ilvl="8">
      <w:start w:val="1"/>
      <w:numFmt w:val="bullet"/>
      <w:lvlText w:val=""/>
      <w:lvlJc w:val="left"/>
      <w:pPr>
        <w:ind w:left="10065" w:hanging="360"/>
      </w:pPr>
      <w:rPr>
        <w:rFonts w:ascii="Wingdings" w:hAnsi="Wingdings" w:cs="Wingdings" w:hint="default"/>
      </w:rPr>
    </w:lvl>
  </w:abstractNum>
  <w:abstractNum w:abstractNumId="15">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suff w:val="space"/>
      <w:lvlText w:val="%1."/>
      <w:lvlJc w:val="left"/>
      <w:pPr>
        <w:ind w:left="4305" w:hanging="360"/>
      </w:pPr>
    </w:lvl>
    <w:lvl w:ilvl="1">
      <w:start w:val="1"/>
      <w:numFmt w:val="lowerLetter"/>
      <w:lvlText w:val="%2."/>
      <w:lvlJc w:val="left"/>
      <w:pPr>
        <w:ind w:left="5025" w:hanging="360"/>
      </w:pPr>
    </w:lvl>
    <w:lvl w:ilvl="2">
      <w:start w:val="1"/>
      <w:numFmt w:val="lowerRoman"/>
      <w:lvlText w:val="%3."/>
      <w:lvlJc w:val="right"/>
      <w:pPr>
        <w:ind w:left="5745" w:hanging="180"/>
      </w:pPr>
    </w:lvl>
    <w:lvl w:ilvl="3">
      <w:start w:val="1"/>
      <w:numFmt w:val="decimal"/>
      <w:lvlText w:val="%4."/>
      <w:lvlJc w:val="left"/>
      <w:pPr>
        <w:ind w:left="6465" w:hanging="360"/>
      </w:pPr>
    </w:lvl>
    <w:lvl w:ilvl="4">
      <w:start w:val="1"/>
      <w:numFmt w:val="lowerLetter"/>
      <w:lvlText w:val="%5."/>
      <w:lvlJc w:val="left"/>
      <w:pPr>
        <w:ind w:left="7185" w:hanging="360"/>
      </w:pPr>
    </w:lvl>
    <w:lvl w:ilvl="5">
      <w:start w:val="1"/>
      <w:numFmt w:val="lowerRoman"/>
      <w:lvlText w:val="%6."/>
      <w:lvlJc w:val="right"/>
      <w:pPr>
        <w:ind w:left="7905" w:hanging="180"/>
      </w:pPr>
    </w:lvl>
    <w:lvl w:ilvl="6">
      <w:start w:val="1"/>
      <w:numFmt w:val="decimal"/>
      <w:lvlText w:val="%7."/>
      <w:lvlJc w:val="left"/>
      <w:pPr>
        <w:ind w:left="8625" w:hanging="360"/>
      </w:pPr>
    </w:lvl>
    <w:lvl w:ilvl="7">
      <w:start w:val="1"/>
      <w:numFmt w:val="lowerLetter"/>
      <w:lvlText w:val="%8."/>
      <w:lvlJc w:val="left"/>
      <w:pPr>
        <w:ind w:left="9345" w:hanging="360"/>
      </w:pPr>
    </w:lvl>
    <w:lvl w:ilvl="8">
      <w:start w:val="1"/>
      <w:numFmt w:val="lowerRoman"/>
      <w:lvlText w:val="%9."/>
      <w:lvlJc w:val="right"/>
      <w:pPr>
        <w:ind w:left="10065" w:hanging="180"/>
      </w:pPr>
    </w:lvl>
  </w:abstractNum>
  <w:abstractNum w:abstractNumId="17">
    <w:lvl w:ilvl="0">
      <w:start w:val="1"/>
      <w:numFmt w:val="decimal"/>
      <w:suff w:val="space"/>
      <w:lvlText w:val="%1."/>
      <w:lvlJc w:val="left"/>
      <w:pPr>
        <w:ind w:left="1429" w:hanging="360"/>
      </w:pPr>
    </w:lvl>
    <w:lvl w:ilvl="1">
      <w:start w:val="3"/>
      <w:numFmt w:val="decimal"/>
      <w:lvlText w:val="%1.%2"/>
      <w:lvlJc w:val="left"/>
      <w:pPr>
        <w:ind w:left="1519" w:hanging="450"/>
      </w:pPr>
      <w:rPr>
        <w:b/>
      </w:rPr>
    </w:lvl>
    <w:lvl w:ilvl="2">
      <w:start w:val="1"/>
      <w:numFmt w:val="decimal"/>
      <w:lvlText w:val="%1.%2.%3"/>
      <w:lvlJc w:val="left"/>
      <w:pPr>
        <w:ind w:left="1789" w:hanging="720"/>
      </w:pPr>
      <w:rPr>
        <w:b/>
      </w:rPr>
    </w:lvl>
    <w:lvl w:ilvl="3">
      <w:start w:val="1"/>
      <w:numFmt w:val="decimal"/>
      <w:lvlText w:val="%1.%2.%3.%4"/>
      <w:lvlJc w:val="left"/>
      <w:pPr>
        <w:ind w:left="2149" w:hanging="1080"/>
      </w:pPr>
      <w:rPr>
        <w:b/>
      </w:rPr>
    </w:lvl>
    <w:lvl w:ilvl="4">
      <w:start w:val="1"/>
      <w:numFmt w:val="decimal"/>
      <w:lvlText w:val="%1.%2.%3.%4.%5"/>
      <w:lvlJc w:val="left"/>
      <w:pPr>
        <w:ind w:left="2149" w:hanging="1080"/>
      </w:pPr>
      <w:rPr>
        <w:b/>
      </w:rPr>
    </w:lvl>
    <w:lvl w:ilvl="5">
      <w:start w:val="1"/>
      <w:numFmt w:val="decimal"/>
      <w:lvlText w:val="%1.%2.%3.%4.%5.%6"/>
      <w:lvlJc w:val="left"/>
      <w:pPr>
        <w:ind w:left="2509" w:hanging="1440"/>
      </w:pPr>
      <w:rPr>
        <w:b/>
      </w:rPr>
    </w:lvl>
    <w:lvl w:ilvl="6">
      <w:start w:val="1"/>
      <w:numFmt w:val="decimal"/>
      <w:lvlText w:val="%1.%2.%3.%4.%5.%6.%7"/>
      <w:lvlJc w:val="left"/>
      <w:pPr>
        <w:ind w:left="2509" w:hanging="1440"/>
      </w:pPr>
      <w:rPr>
        <w:b/>
      </w:rPr>
    </w:lvl>
    <w:lvl w:ilvl="7">
      <w:start w:val="1"/>
      <w:numFmt w:val="decimal"/>
      <w:lvlText w:val="%1.%2.%3.%4.%5.%6.%7.%8"/>
      <w:lvlJc w:val="left"/>
      <w:pPr>
        <w:ind w:left="2869" w:hanging="1800"/>
      </w:pPr>
      <w:rPr>
        <w:b/>
      </w:rPr>
    </w:lvl>
    <w:lvl w:ilvl="8">
      <w:start w:val="1"/>
      <w:numFmt w:val="decimal"/>
      <w:lvlText w:val="%1.%2.%3.%4.%5.%6.%7.%8.%9"/>
      <w:lvlJc w:val="left"/>
      <w:pPr>
        <w:ind w:left="3229" w:hanging="2160"/>
      </w:pPr>
      <w:rPr>
        <w:b/>
      </w:rPr>
    </w:lvl>
  </w:abstractNum>
  <w:abstractNum w:abstractNumId="18">
    <w:lvl w:ilvl="0">
      <w:start w:val="1"/>
      <w:numFmt w:val="decimal"/>
      <w:suff w:val="spa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suff w:val="space"/>
      <w:lvlText w:val="%1."/>
      <w:lvlJc w:val="left"/>
      <w:pPr>
        <w:ind w:left="720" w:hanging="360"/>
      </w:pPr>
      <w:rPr>
        <w:rFonts w:ascii="Courier New" w:hAnsi="Courier New"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1">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2">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5">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6">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5025" w:hanging="360"/>
      </w:pPr>
      <w:rPr>
        <w:rFonts w:ascii="Courier New" w:hAnsi="Courier New" w:cs="Courier New" w:hint="default"/>
        <w:rFonts w:cs="Courier New"/>
      </w:rPr>
    </w:lvl>
    <w:lvl w:ilvl="2">
      <w:start w:val="1"/>
      <w:numFmt w:val="bullet"/>
      <w:lvlText w:val=""/>
      <w:lvlJc w:val="left"/>
      <w:pPr>
        <w:ind w:left="5745" w:hanging="360"/>
      </w:pPr>
      <w:rPr>
        <w:rFonts w:ascii="Wingdings" w:hAnsi="Wingdings" w:cs="Wingdings" w:hint="default"/>
      </w:rPr>
    </w:lvl>
    <w:lvl w:ilvl="3">
      <w:start w:val="1"/>
      <w:numFmt w:val="bullet"/>
      <w:lvlText w:val=""/>
      <w:lvlJc w:val="left"/>
      <w:pPr>
        <w:ind w:left="6465" w:hanging="360"/>
      </w:pPr>
      <w:rPr>
        <w:rFonts w:ascii="Symbol" w:hAnsi="Symbol" w:cs="Symbol" w:hint="default"/>
      </w:rPr>
    </w:lvl>
    <w:lvl w:ilvl="4">
      <w:start w:val="1"/>
      <w:numFmt w:val="bullet"/>
      <w:lvlText w:val="o"/>
      <w:lvlJc w:val="left"/>
      <w:pPr>
        <w:ind w:left="7185" w:hanging="360"/>
      </w:pPr>
      <w:rPr>
        <w:rFonts w:ascii="Courier New" w:hAnsi="Courier New" w:cs="Courier New" w:hint="default"/>
        <w:rFonts w:cs="Courier New"/>
      </w:rPr>
    </w:lvl>
    <w:lvl w:ilvl="5">
      <w:start w:val="1"/>
      <w:numFmt w:val="bullet"/>
      <w:lvlText w:val=""/>
      <w:lvlJc w:val="left"/>
      <w:pPr>
        <w:ind w:left="7905" w:hanging="360"/>
      </w:pPr>
      <w:rPr>
        <w:rFonts w:ascii="Wingdings" w:hAnsi="Wingdings" w:cs="Wingdings" w:hint="default"/>
      </w:rPr>
    </w:lvl>
    <w:lvl w:ilvl="6">
      <w:start w:val="1"/>
      <w:numFmt w:val="bullet"/>
      <w:lvlText w:val=""/>
      <w:lvlJc w:val="left"/>
      <w:pPr>
        <w:ind w:left="8625" w:hanging="360"/>
      </w:pPr>
      <w:rPr>
        <w:rFonts w:ascii="Symbol" w:hAnsi="Symbol" w:cs="Symbol" w:hint="default"/>
      </w:rPr>
    </w:lvl>
    <w:lvl w:ilvl="7">
      <w:start w:val="1"/>
      <w:numFmt w:val="bullet"/>
      <w:lvlText w:val="o"/>
      <w:lvlJc w:val="left"/>
      <w:pPr>
        <w:ind w:left="9345" w:hanging="360"/>
      </w:pPr>
      <w:rPr>
        <w:rFonts w:ascii="Courier New" w:hAnsi="Courier New" w:cs="Courier New" w:hint="default"/>
        <w:rFonts w:cs="Courier New"/>
      </w:rPr>
    </w:lvl>
    <w:lvl w:ilvl="8">
      <w:start w:val="1"/>
      <w:numFmt w:val="bullet"/>
      <w:lvlText w:val=""/>
      <w:lvlJc w:val="left"/>
      <w:pPr>
        <w:ind w:left="10065" w:hanging="360"/>
      </w:pPr>
      <w:rPr>
        <w:rFonts w:ascii="Wingdings" w:hAnsi="Wingdings" w:cs="Wingdings" w:hint="default"/>
      </w:rPr>
    </w:lvl>
  </w:abstractNum>
  <w:abstractNum w:abstractNumId="27">
    <w:lvl w:ilvl="0">
      <w:start w:val="1"/>
      <w:numFmt w:val="bullet"/>
      <w:suff w:val="space"/>
      <w:lvlText w:val=""/>
      <w:lvlJc w:val="left"/>
      <w:pPr>
        <w:ind w:left="14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3c2e"/>
    <w:pPr>
      <w:widowControl/>
      <w:bidi w:val="0"/>
      <w:spacing w:lineRule="auto" w:line="240" w:before="0" w:after="0"/>
      <w:jc w:val="left"/>
    </w:pPr>
    <w:rPr>
      <w:rFonts w:ascii="Times New Roman" w:hAnsi="Times New Roman" w:eastAsia="Times New Roman" w:cs="Times New Roman"/>
      <w:color w:val="000000"/>
      <w:kern w:val="0"/>
      <w:sz w:val="28"/>
      <w:szCs w:val="20"/>
      <w:lang w:eastAsia="ru-RU" w:val="ru-RU" w:bidi="ar-SA"/>
    </w:rPr>
  </w:style>
  <w:style w:type="paragraph" w:styleId="Heading1">
    <w:name w:val="Heading 1"/>
    <w:basedOn w:val="Normal"/>
    <w:link w:val="10"/>
    <w:uiPriority w:val="9"/>
    <w:qFormat/>
    <w:rsid w:val="00d96274"/>
    <w:pPr>
      <w:spacing w:beforeAutospacing="1" w:afterAutospacing="1"/>
      <w:outlineLvl w:val="0"/>
    </w:pPr>
    <w:rPr>
      <w:b/>
      <w:bCs/>
      <w:color w:val="auto"/>
      <w:kern w:val="2"/>
      <w:sz w:val="48"/>
      <w:szCs w:val="48"/>
    </w:rPr>
  </w:style>
  <w:style w:type="paragraph" w:styleId="Heading2">
    <w:name w:val="Heading 2"/>
    <w:basedOn w:val="Normal"/>
    <w:link w:val="20"/>
    <w:uiPriority w:val="9"/>
    <w:unhideWhenUsed/>
    <w:qFormat/>
    <w:rsid w:val="0035713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4">
    <w:name w:val="Heading 4"/>
    <w:basedOn w:val="Normal"/>
    <w:link w:val="40"/>
    <w:uiPriority w:val="9"/>
    <w:unhideWhenUsed/>
    <w:qFormat/>
    <w:rsid w:val="00b533ad"/>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link w:val="50"/>
    <w:uiPriority w:val="9"/>
    <w:unhideWhenUsed/>
    <w:qFormat/>
    <w:rsid w:val="00642db8"/>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Style10" w:customStyle="1">
    <w:name w:val="Нижний колонтитул Знак"/>
    <w:basedOn w:val="DefaultParagraphFont"/>
    <w:link w:val="a3"/>
    <w:uiPriority w:val="99"/>
    <w:qFormat/>
    <w:rsid w:val="009c15e4"/>
    <w:rPr>
      <w:rFonts w:ascii="Times New Roman" w:hAnsi="Times New Roman" w:eastAsia="Calibri" w:cs="Times New Roman"/>
      <w:sz w:val="28"/>
    </w:rPr>
  </w:style>
  <w:style w:type="character" w:styleId="Appleconvertedspace" w:customStyle="1">
    <w:name w:val="apple-converted-space"/>
    <w:basedOn w:val="DefaultParagraphFont"/>
    <w:qFormat/>
    <w:rsid w:val="00187cde"/>
    <w:rPr/>
  </w:style>
  <w:style w:type="character" w:styleId="InternetLink">
    <w:name w:val="Internet Link"/>
    <w:basedOn w:val="DefaultParagraphFont"/>
    <w:uiPriority w:val="99"/>
    <w:unhideWhenUsed/>
    <w:rsid w:val="00187cde"/>
    <w:rPr>
      <w:color w:val="0000FF"/>
      <w:u w:val="single"/>
    </w:rPr>
  </w:style>
  <w:style w:type="character" w:styleId="Style11" w:customStyle="1">
    <w:name w:val="Текст выноски Знак"/>
    <w:basedOn w:val="DefaultParagraphFont"/>
    <w:link w:val="a7"/>
    <w:uiPriority w:val="99"/>
    <w:semiHidden/>
    <w:qFormat/>
    <w:rsid w:val="00187cde"/>
    <w:rPr>
      <w:rFonts w:ascii="Tahoma" w:hAnsi="Tahoma" w:eastAsia="Times New Roman" w:cs="Tahoma"/>
      <w:color w:val="000000"/>
      <w:sz w:val="16"/>
      <w:szCs w:val="16"/>
      <w:lang w:eastAsia="ru-RU"/>
    </w:rPr>
  </w:style>
  <w:style w:type="character" w:styleId="1" w:customStyle="1">
    <w:name w:val="Заголовок 1 Знак"/>
    <w:basedOn w:val="DefaultParagraphFont"/>
    <w:link w:val="1"/>
    <w:uiPriority w:val="9"/>
    <w:qFormat/>
    <w:rsid w:val="00d96274"/>
    <w:rPr>
      <w:rFonts w:ascii="Times New Roman" w:hAnsi="Times New Roman" w:eastAsia="Times New Roman" w:cs="Times New Roman"/>
      <w:b/>
      <w:bCs/>
      <w:kern w:val="2"/>
      <w:sz w:val="48"/>
      <w:szCs w:val="48"/>
      <w:lang w:eastAsia="ru-RU"/>
    </w:rPr>
  </w:style>
  <w:style w:type="character" w:styleId="Style12" w:customStyle="1">
    <w:name w:val="Верхний колонтитул Знак"/>
    <w:basedOn w:val="DefaultParagraphFont"/>
    <w:link w:val="aa"/>
    <w:uiPriority w:val="99"/>
    <w:qFormat/>
    <w:rsid w:val="00fa26b0"/>
    <w:rPr>
      <w:rFonts w:ascii="Times New Roman" w:hAnsi="Times New Roman" w:eastAsia="Times New Roman" w:cs="Times New Roman"/>
      <w:color w:val="000000"/>
      <w:sz w:val="20"/>
      <w:szCs w:val="20"/>
      <w:lang w:eastAsia="ru-RU"/>
    </w:rPr>
  </w:style>
  <w:style w:type="character" w:styleId="5" w:customStyle="1">
    <w:name w:val="Заголовок 5 Знак"/>
    <w:basedOn w:val="DefaultParagraphFont"/>
    <w:link w:val="5"/>
    <w:uiPriority w:val="9"/>
    <w:qFormat/>
    <w:rsid w:val="00642db8"/>
    <w:rPr>
      <w:rFonts w:ascii="Cambria" w:hAnsi="Cambria" w:eastAsia="" w:cs="" w:asciiTheme="majorHAnsi" w:cstheme="majorBidi" w:eastAsiaTheme="majorEastAsia" w:hAnsiTheme="majorHAnsi"/>
      <w:color w:val="365F91" w:themeColor="accent1" w:themeShade="bf"/>
      <w:sz w:val="20"/>
      <w:szCs w:val="20"/>
      <w:lang w:eastAsia="ru-RU"/>
    </w:rPr>
  </w:style>
  <w:style w:type="character" w:styleId="Mwheadline" w:customStyle="1">
    <w:name w:val="mw-headline"/>
    <w:basedOn w:val="DefaultParagraphFont"/>
    <w:qFormat/>
    <w:rsid w:val="00642db8"/>
    <w:rPr/>
  </w:style>
  <w:style w:type="character" w:styleId="Mweditsection" w:customStyle="1">
    <w:name w:val="mw-editsection"/>
    <w:basedOn w:val="DefaultParagraphFont"/>
    <w:qFormat/>
    <w:rsid w:val="00642db8"/>
    <w:rPr/>
  </w:style>
  <w:style w:type="character" w:styleId="Mweditsectionbracket" w:customStyle="1">
    <w:name w:val="mw-editsection-bracket"/>
    <w:basedOn w:val="DefaultParagraphFont"/>
    <w:qFormat/>
    <w:rsid w:val="00642db8"/>
    <w:rPr/>
  </w:style>
  <w:style w:type="character" w:styleId="Mweditsectiondivider" w:customStyle="1">
    <w:name w:val="mw-editsection-divider"/>
    <w:basedOn w:val="DefaultParagraphFont"/>
    <w:qFormat/>
    <w:rsid w:val="00642db8"/>
    <w:rPr/>
  </w:style>
  <w:style w:type="character" w:styleId="Strong">
    <w:name w:val="Strong"/>
    <w:basedOn w:val="DefaultParagraphFont"/>
    <w:uiPriority w:val="22"/>
    <w:qFormat/>
    <w:rsid w:val="0049006b"/>
    <w:rPr>
      <w:b/>
      <w:bCs/>
    </w:rPr>
  </w:style>
  <w:style w:type="character" w:styleId="Console" w:customStyle="1">
    <w:name w:val="console"/>
    <w:basedOn w:val="DefaultParagraphFont"/>
    <w:qFormat/>
    <w:rsid w:val="00523fbd"/>
    <w:rPr/>
  </w:style>
  <w:style w:type="character" w:styleId="2" w:customStyle="1">
    <w:name w:val="Заголовок 2 Знак"/>
    <w:basedOn w:val="DefaultParagraphFont"/>
    <w:link w:val="2"/>
    <w:uiPriority w:val="9"/>
    <w:qFormat/>
    <w:rsid w:val="00357136"/>
    <w:rPr>
      <w:rFonts w:ascii="Cambria" w:hAnsi="Cambria" w:eastAsia="" w:cs="" w:asciiTheme="majorHAnsi" w:cstheme="majorBidi" w:eastAsiaTheme="majorEastAsia" w:hAnsiTheme="majorHAnsi"/>
      <w:color w:val="365F91" w:themeColor="accent1" w:themeShade="bf"/>
      <w:sz w:val="26"/>
      <w:szCs w:val="26"/>
      <w:lang w:eastAsia="ru-RU"/>
    </w:rPr>
  </w:style>
  <w:style w:type="character" w:styleId="4" w:customStyle="1">
    <w:name w:val="Заголовок 4 Знак"/>
    <w:basedOn w:val="DefaultParagraphFont"/>
    <w:link w:val="4"/>
    <w:uiPriority w:val="9"/>
    <w:qFormat/>
    <w:rsid w:val="00b533ad"/>
    <w:rPr>
      <w:rFonts w:ascii="Cambria" w:hAnsi="Cambria" w:eastAsia="" w:cs="" w:asciiTheme="majorHAnsi" w:cstheme="majorBidi" w:eastAsiaTheme="majorEastAsia" w:hAnsiTheme="majorHAnsi"/>
      <w:i/>
      <w:iCs/>
      <w:color w:val="365F91" w:themeColor="accent1" w:themeShade="bf"/>
      <w:sz w:val="20"/>
      <w:szCs w:val="20"/>
      <w:lang w:eastAsia="ru-RU"/>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b/>
    </w:rPr>
  </w:style>
  <w:style w:type="character" w:styleId="ListLabel37">
    <w:name w:val="ListLabel 37"/>
    <w:qFormat/>
    <w:rPr>
      <w:b/>
    </w:rPr>
  </w:style>
  <w:style w:type="character" w:styleId="ListLabel38">
    <w:name w:val="ListLabel 38"/>
    <w:qFormat/>
    <w:rPr>
      <w:b/>
    </w:rPr>
  </w:style>
  <w:style w:type="character" w:styleId="ListLabel39">
    <w:name w:val="ListLabel 39"/>
    <w:qFormat/>
    <w:rPr>
      <w:rFonts w:ascii="Courier New" w:hAnsi="Courier New" w:cs="Times New Roman"/>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a4"/>
    <w:uiPriority w:val="99"/>
    <w:unhideWhenUsed/>
    <w:rsid w:val="009c15e4"/>
    <w:pPr>
      <w:tabs>
        <w:tab w:val="center" w:pos="4677" w:leader="none"/>
        <w:tab w:val="right" w:pos="9355" w:leader="none"/>
      </w:tabs>
    </w:pPr>
    <w:rPr>
      <w:rFonts w:eastAsia="Calibri"/>
      <w:color w:val="auto"/>
      <w:szCs w:val="22"/>
      <w:lang w:eastAsia="en-US"/>
    </w:rPr>
  </w:style>
  <w:style w:type="paragraph" w:styleId="ListParagraph">
    <w:name w:val="List Paragraph"/>
    <w:basedOn w:val="Normal"/>
    <w:uiPriority w:val="34"/>
    <w:qFormat/>
    <w:rsid w:val="00c23c23"/>
    <w:pPr>
      <w:spacing w:lineRule="auto" w:line="276" w:before="0" w:after="200"/>
      <w:ind w:left="720" w:hanging="0"/>
      <w:contextualSpacing/>
    </w:pPr>
    <w:rPr>
      <w:rFonts w:eastAsia="Calibri" w:cs="" w:cstheme="minorBidi" w:eastAsiaTheme="minorHAnsi"/>
      <w:color w:val="auto"/>
      <w:szCs w:val="22"/>
      <w:lang w:eastAsia="en-US"/>
    </w:rPr>
  </w:style>
  <w:style w:type="paragraph" w:styleId="BalloonText">
    <w:name w:val="Balloon Text"/>
    <w:basedOn w:val="Normal"/>
    <w:link w:val="a8"/>
    <w:uiPriority w:val="99"/>
    <w:semiHidden/>
    <w:unhideWhenUsed/>
    <w:qFormat/>
    <w:rsid w:val="00187cde"/>
    <w:pPr/>
    <w:rPr>
      <w:rFonts w:ascii="Tahoma" w:hAnsi="Tahoma" w:cs="Tahoma"/>
      <w:sz w:val="16"/>
      <w:szCs w:val="16"/>
    </w:rPr>
  </w:style>
  <w:style w:type="paragraph" w:styleId="NoSpacing">
    <w:name w:val="No Spacing"/>
    <w:uiPriority w:val="1"/>
    <w:qFormat/>
    <w:rsid w:val="00d96274"/>
    <w:pPr>
      <w:widowControl/>
      <w:bidi w:val="0"/>
      <w:spacing w:lineRule="auto" w:line="240" w:before="0" w:after="0"/>
      <w:jc w:val="left"/>
    </w:pPr>
    <w:rPr>
      <w:rFonts w:ascii="Times New Roman" w:hAnsi="Times New Roman" w:eastAsia="Times New Roman" w:cs="Times New Roman"/>
      <w:color w:val="000000"/>
      <w:kern w:val="0"/>
      <w:sz w:val="20"/>
      <w:szCs w:val="20"/>
      <w:lang w:eastAsia="ru-RU" w:val="ru-RU" w:bidi="ar-SA"/>
    </w:rPr>
  </w:style>
  <w:style w:type="paragraph" w:styleId="Header">
    <w:name w:val="Header"/>
    <w:basedOn w:val="Normal"/>
    <w:link w:val="ab"/>
    <w:uiPriority w:val="99"/>
    <w:unhideWhenUsed/>
    <w:rsid w:val="00fa26b0"/>
    <w:pPr>
      <w:tabs>
        <w:tab w:val="center" w:pos="4677" w:leader="none"/>
        <w:tab w:val="right" w:pos="9355" w:leader="none"/>
      </w:tabs>
    </w:pPr>
    <w:rPr/>
  </w:style>
  <w:style w:type="paragraph" w:styleId="NormalWeb">
    <w:name w:val="Normal (Web)"/>
    <w:basedOn w:val="Normal"/>
    <w:uiPriority w:val="99"/>
    <w:unhideWhenUsed/>
    <w:qFormat/>
    <w:rsid w:val="00642db8"/>
    <w:pPr>
      <w:spacing w:beforeAutospacing="1" w:afterAutospacing="1"/>
    </w:pPr>
    <w:rPr>
      <w:color w:val="auto"/>
      <w:sz w:val="24"/>
      <w:szCs w:val="24"/>
    </w:rPr>
  </w:style>
  <w:style w:type="paragraph" w:styleId="TOCHeading">
    <w:name w:val="TOC Heading"/>
    <w:basedOn w:val="Heading1"/>
    <w:uiPriority w:val="39"/>
    <w:unhideWhenUsed/>
    <w:qFormat/>
    <w:rsid w:val="00324138"/>
    <w:pPr>
      <w:keepNext w:val="true"/>
      <w:keepLines/>
      <w:spacing w:lineRule="auto" w:line="259" w:beforeAutospacing="0" w:before="240" w:afterAutospacing="0" w:after="0"/>
    </w:pPr>
    <w:rPr>
      <w:rFonts w:ascii="Cambria" w:hAnsi="Cambria" w:eastAsia="" w:cs="" w:asciiTheme="majorHAnsi" w:cstheme="majorBidi" w:eastAsiaTheme="majorEastAsia" w:hAnsiTheme="majorHAnsi"/>
      <w:b w:val="false"/>
      <w:bCs w:val="false"/>
      <w:color w:val="365F91" w:themeColor="accent1" w:themeShade="bf"/>
      <w:kern w:val="0"/>
      <w:sz w:val="32"/>
      <w:szCs w:val="32"/>
    </w:rPr>
  </w:style>
  <w:style w:type="paragraph" w:styleId="Contents2">
    <w:name w:val="TOC 2"/>
    <w:basedOn w:val="Normal"/>
    <w:autoRedefine/>
    <w:uiPriority w:val="39"/>
    <w:unhideWhenUsed/>
    <w:rsid w:val="00c971b9"/>
    <w:pPr>
      <w:tabs>
        <w:tab w:val="left" w:pos="880" w:leader="none"/>
        <w:tab w:val="right" w:pos="9344" w:leader="dot"/>
      </w:tabs>
      <w:spacing w:lineRule="auto" w:line="259" w:before="0" w:after="100"/>
      <w:ind w:left="220" w:hanging="0"/>
    </w:pPr>
    <w:rPr>
      <w:rFonts w:ascii="Calibri" w:hAnsi="Calibri" w:eastAsia="" w:asciiTheme="minorHAnsi" w:eastAsiaTheme="minorEastAsia" w:hAnsiTheme="minorHAnsi"/>
      <w:color w:val="auto"/>
      <w:sz w:val="22"/>
      <w:szCs w:val="22"/>
    </w:rPr>
  </w:style>
  <w:style w:type="paragraph" w:styleId="Contents1">
    <w:name w:val="TOC 1"/>
    <w:basedOn w:val="Normal"/>
    <w:autoRedefine/>
    <w:uiPriority w:val="39"/>
    <w:unhideWhenUsed/>
    <w:rsid w:val="00324138"/>
    <w:pPr>
      <w:spacing w:lineRule="auto" w:line="259" w:before="0" w:after="100"/>
    </w:pPr>
    <w:rPr>
      <w:rFonts w:ascii="Calibri" w:hAnsi="Calibri" w:eastAsia="" w:asciiTheme="minorHAnsi" w:eastAsiaTheme="minorEastAsia" w:hAnsiTheme="minorHAnsi"/>
      <w:color w:val="auto"/>
      <w:sz w:val="22"/>
      <w:szCs w:val="22"/>
    </w:rPr>
  </w:style>
  <w:style w:type="paragraph" w:styleId="Contents3">
    <w:name w:val="TOC 3"/>
    <w:basedOn w:val="Normal"/>
    <w:autoRedefine/>
    <w:uiPriority w:val="39"/>
    <w:unhideWhenUsed/>
    <w:rsid w:val="00324138"/>
    <w:pPr>
      <w:spacing w:lineRule="auto" w:line="259" w:before="0" w:after="100"/>
      <w:ind w:left="440" w:hanging="0"/>
    </w:pPr>
    <w:rPr>
      <w:rFonts w:ascii="Calibri" w:hAnsi="Calibri" w:eastAsia="" w:asciiTheme="minorHAnsi" w:eastAsiaTheme="minorEastAsia" w:hAnsiTheme="minorHAnsi"/>
      <w:color w:val="auto"/>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39"/>
    <w:rsid w:val="00a742c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3060FDDD-8C89-449B-B273-3FBA9FC63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8969</TotalTime>
  <Application>LibreOffice/6.0.7.3$Linux_X86_64 LibreOffice_project/00m0$Build-3</Application>
  <Pages>50</Pages>
  <Words>12666</Words>
  <Characters>82983</Characters>
  <CharactersWithSpaces>95994</CharactersWithSpaces>
  <Paragraphs>1015</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2017-03-25T00:27:00Z</dcterms:created>
  <dc:creator>Alya</dc:creator>
  <dc:description/>
  <dc:language>en-GB</dc:language>
  <cp:lastModifiedBy>m1a1k1</cp:lastModifiedBy>
  <dcterms:modified xsi:type="dcterms:W3CDTF">2017-05-29T03:21:00Z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