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commentRangeStart w:id="0"/>
      <w:r w:rsidDel="00000000" w:rsidR="00000000" w:rsidRPr="00000000">
        <w:rPr>
          <w:b w:val="1"/>
          <w:highlight w:val="white"/>
          <w:rtl w:val="0"/>
        </w:rPr>
        <w:t xml:space="preserve">Перший рівень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Високорівневий тест-кейс</w:t>
      </w:r>
    </w:p>
    <w:tbl>
      <w:tblPr>
        <w:tblStyle w:val="Table1"/>
        <w:tblW w:w="9889.0" w:type="dxa"/>
        <w:jc w:val="left"/>
        <w:tblLayout w:type="fixed"/>
        <w:tblLook w:val="0400"/>
      </w:tblPr>
      <w:tblGrid>
        <w:gridCol w:w="1235"/>
        <w:gridCol w:w="1382"/>
        <w:gridCol w:w="1578"/>
        <w:gridCol w:w="2091"/>
        <w:gridCol w:w="1209"/>
        <w:gridCol w:w="1934"/>
        <w:gridCol w:w="460"/>
        <w:tblGridChange w:id="0">
          <w:tblGrid>
            <w:gridCol w:w="1235"/>
            <w:gridCol w:w="1382"/>
            <w:gridCol w:w="1578"/>
            <w:gridCol w:w="2091"/>
            <w:gridCol w:w="1209"/>
            <w:gridCol w:w="1934"/>
            <w:gridCol w:w="4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Transfer money between accounts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Laschuk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Laschuk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Laschuk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06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S#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Open mobile application А-банк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Navigate to the accounts screen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Test Scenario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Verify transfering money between accounts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Pass / Fail / Not executed / Suspended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Select the account to transfer from and enter the transfer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display accurate account information and allow users to select accounts for transfer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Select the account to transfer to and verify that the account details are displayed correctly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allow users to enter transfer amounts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Verify that the transfer amount is displayed correctly and matches the amount entered in step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display accurate transfer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Enter any additional information required for the transfer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allow users to enter any additional information required for the transfer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Confirm the transfer and verify that a confirmation message is displayed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confirm the transfer and display a confirmation message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Verify that the account balances are updated correctly after the transfer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update the account balances accurately after the transfer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6E">
      <w:pPr>
        <w:spacing w:line="276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Низькорівневі тест-кейси</w:t>
      </w:r>
    </w:p>
    <w:p w:rsidR="00000000" w:rsidDel="00000000" w:rsidP="00000000" w:rsidRDefault="00000000" w:rsidRPr="00000000" w14:paraId="0000006F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9.0" w:type="dxa"/>
        <w:jc w:val="left"/>
        <w:tblLayout w:type="fixed"/>
        <w:tblLook w:val="0400"/>
      </w:tblPr>
      <w:tblGrid>
        <w:gridCol w:w="1235"/>
        <w:gridCol w:w="1382"/>
        <w:gridCol w:w="1578"/>
        <w:gridCol w:w="2091"/>
        <w:gridCol w:w="1209"/>
        <w:gridCol w:w="1934"/>
        <w:gridCol w:w="460"/>
        <w:tblGridChange w:id="0">
          <w:tblGrid>
            <w:gridCol w:w="1235"/>
            <w:gridCol w:w="1382"/>
            <w:gridCol w:w="1578"/>
            <w:gridCol w:w="2091"/>
            <w:gridCol w:w="1209"/>
            <w:gridCol w:w="1934"/>
            <w:gridCol w:w="4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Transfer money between valid accounts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Laschuk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Laschuk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Laschuk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06/03/2023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S#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Open mobile application А- банк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 accounts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Navigate to the accounts screen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Test Scenario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Verify that the correct account is selected for transfer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Pass / Fail / Not executed / Suspended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Select the account to transfer from and enter the transfer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 should allow users to select the correct account for transfer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Select the account to transfer to and verify that the account details are displayed correctly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 should allow users to select the correct account for transfer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Verify that the account selected for transfer is the correct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 should display accurate account details for the selected accounts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Layout w:type="fixed"/>
        <w:tblLook w:val="0400"/>
      </w:tblPr>
      <w:tblGrid>
        <w:gridCol w:w="1235"/>
        <w:gridCol w:w="1382"/>
        <w:gridCol w:w="1578"/>
        <w:gridCol w:w="2091"/>
        <w:gridCol w:w="1209"/>
        <w:gridCol w:w="1934"/>
        <w:gridCol w:w="460"/>
        <w:tblGridChange w:id="0">
          <w:tblGrid>
            <w:gridCol w:w="1235"/>
            <w:gridCol w:w="1382"/>
            <w:gridCol w:w="1578"/>
            <w:gridCol w:w="2091"/>
            <w:gridCol w:w="1209"/>
            <w:gridCol w:w="1934"/>
            <w:gridCol w:w="4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Verify that the transaction description is displayed correctly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Laschuk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Laschuk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Laschuk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06/03/2023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S#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Open mobile application А- банк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 accounts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Navigate to the accounts screen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Test Scenario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 Verify that the transaction description is displayed correctly in the transfer confirmation and transaction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Pass / Fail / Not executed / Suspended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Select the account to transfer from and enter the transfer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 should allow users to select the correct account for transfer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Select the account to transfer to and verify that the account details are displayed correctly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 should allow users to select the correct account for transfer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Verify that the account selected for transfer is the correct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 should display accurate account details for the selected accounts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Verify that the transaction description is displayed correctly in the transaction history for the relevant account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correct transaction description in the transaction history for the relevant account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24">
      <w:pPr>
        <w:spacing w:line="276" w:lineRule="auto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Layout w:type="fixed"/>
        <w:tblLook w:val="0400"/>
      </w:tblPr>
      <w:tblGrid>
        <w:gridCol w:w="1235"/>
        <w:gridCol w:w="1382"/>
        <w:gridCol w:w="1578"/>
        <w:gridCol w:w="2091"/>
        <w:gridCol w:w="1209"/>
        <w:gridCol w:w="1934"/>
        <w:gridCol w:w="460"/>
        <w:tblGridChange w:id="0">
          <w:tblGrid>
            <w:gridCol w:w="1235"/>
            <w:gridCol w:w="1382"/>
            <w:gridCol w:w="1578"/>
            <w:gridCol w:w="2091"/>
            <w:gridCol w:w="1209"/>
            <w:gridCol w:w="1934"/>
            <w:gridCol w:w="4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Verify that the account balances are updated correctly after the transfer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Laschuk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Laschuk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Kateryna Laschuk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06/03/2023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S#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Open mobile application А- банк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 accounts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Navigate to the accounts screen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Test Scenario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  Verify that the account balances are updated correctly after a transfer is made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Pass / Fail / Not executed / Suspended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Select the account to transfer from and enter the transfer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 should allow users to select the correct account for transfer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Select the account to transfer to and verify that the account details are displayed correctly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 should allow users to select the correct account for transfer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Confirm the transfer and verify that a confirmation message is displayed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 should display accurate account details for the selected accounts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Navigate back to the accounts screen and verify that the account balances are updated correctly for both accounts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The app should update the account balances accurately after a transfer is made.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The account balances for the transferred from account should be decreased by the transfer amount.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The account balances for the transferred to account should be increased by the transfer amount.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86">
      <w:pPr>
        <w:spacing w:line="276" w:lineRule="auto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76" w:lineRule="auto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Другий рівень</w:t>
      </w:r>
    </w:p>
    <w:p w:rsidR="00000000" w:rsidDel="00000000" w:rsidP="00000000" w:rsidRDefault="00000000" w:rsidRPr="00000000" w14:paraId="00000188">
      <w:pPr>
        <w:spacing w:line="276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wbs</w:t>
      </w:r>
    </w:p>
    <w:p w:rsidR="00000000" w:rsidDel="00000000" w:rsidP="00000000" w:rsidRDefault="00000000" w:rsidRPr="00000000" w14:paraId="00000189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rough estimate за приблизними підрахунками, виконання високорівневого тестового кейсу з переказу грошей між рахунками може зайняти приблизно 2-3 години, включаючи налаштування та підготовку тестових даних. Низькорівневі тестові кейси можуть зайняти від 30 хвилин до години кожен, залежно від складності кроків.</w:t>
      </w:r>
    </w:p>
    <w:p w:rsidR="00000000" w:rsidDel="00000000" w:rsidP="00000000" w:rsidRDefault="00000000" w:rsidRPr="00000000" w14:paraId="0000018A">
      <w:pPr>
        <w:spacing w:line="276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Трьохточкова естимація</w:t>
      </w:r>
    </w:p>
    <w:p w:rsidR="00000000" w:rsidDel="00000000" w:rsidP="00000000" w:rsidRDefault="00000000" w:rsidRPr="00000000" w14:paraId="0000018B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 оптимістичним сценарієм виконання цих тест-кейсів займає 120 хв.  За нормальним сценарієм - 150 хв. За песимістичним сценарієм 200 хв. Таким чином, у вас є три значення: O = 120, N = 150, P = 200.</w:t>
      </w:r>
    </w:p>
    <w:p w:rsidR="00000000" w:rsidDel="00000000" w:rsidP="00000000" w:rsidRDefault="00000000" w:rsidRPr="00000000" w14:paraId="0000018C">
      <w:pPr>
        <w:spacing w:after="160" w:line="342.8568" w:lineRule="auto"/>
        <w:jc w:val="center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E = (O+4*N+P)/6</w:t>
      </w:r>
    </w:p>
    <w:p w:rsidR="00000000" w:rsidDel="00000000" w:rsidP="00000000" w:rsidRDefault="00000000" w:rsidRPr="00000000" w14:paraId="0000018D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Е=(120+4*150+200)/6=153 люд/хв =2 люд/ год 33 люд/хв</w:t>
      </w:r>
    </w:p>
    <w:p w:rsidR="00000000" w:rsidDel="00000000" w:rsidP="00000000" w:rsidRDefault="00000000" w:rsidRPr="00000000" w14:paraId="0000018E">
      <w:pPr>
        <w:shd w:fill="ffffff" w:val="clear"/>
        <w:spacing w:after="16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Оскільки середнє значення може дещо коливатися, потрібно розрахувати стандартне відхилення (</w:t>
      </w:r>
      <w:r w:rsidDel="00000000" w:rsidR="00000000" w:rsidRPr="00000000">
        <w:rPr>
          <w:i w:val="1"/>
          <w:highlight w:val="white"/>
          <w:rtl w:val="0"/>
        </w:rPr>
        <w:t xml:space="preserve">SD – standard deviation</w:t>
      </w:r>
      <w:r w:rsidDel="00000000" w:rsidR="00000000" w:rsidRPr="00000000">
        <w:rPr>
          <w:highlight w:val="white"/>
          <w:rtl w:val="0"/>
        </w:rPr>
        <w:t xml:space="preserve">) – межі, в яких E може змінюватися. Формула виглядає так:</w:t>
      </w:r>
    </w:p>
    <w:p w:rsidR="00000000" w:rsidDel="00000000" w:rsidP="00000000" w:rsidRDefault="00000000" w:rsidRPr="00000000" w14:paraId="0000018F">
      <w:pPr>
        <w:spacing w:after="160" w:line="342.8568" w:lineRule="auto"/>
        <w:jc w:val="center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SD = (P – O)/6</w:t>
      </w:r>
    </w:p>
    <w:p w:rsidR="00000000" w:rsidDel="00000000" w:rsidP="00000000" w:rsidRDefault="00000000" w:rsidRPr="00000000" w14:paraId="00000190">
      <w:pPr>
        <w:spacing w:after="160" w:line="342.8568" w:lineRule="auto"/>
        <w:jc w:val="center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SD=(200-150)/6=8.3  людино-хвилин</w:t>
      </w:r>
    </w:p>
    <w:p w:rsidR="00000000" w:rsidDel="00000000" w:rsidP="00000000" w:rsidRDefault="00000000" w:rsidRPr="00000000" w14:paraId="00000191">
      <w:pPr>
        <w:spacing w:after="160" w:line="342.8568" w:lineRule="auto"/>
        <w:jc w:val="both"/>
        <w:rPr>
          <w:shd w:fill="f5f5f5" w:val="clear"/>
        </w:rPr>
      </w:pPr>
      <w:r w:rsidDel="00000000" w:rsidR="00000000" w:rsidRPr="00000000">
        <w:rPr>
          <w:highlight w:val="white"/>
          <w:rtl w:val="0"/>
        </w:rPr>
        <w:t xml:space="preserve">Остаточну оцінку можна представити так: команді потрібно 153 +/- 8,3 людино-хвилини для високорівневого тест-кейсу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3-10T16:51:48Z"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гут, хоча формат тест кейсів цікавий)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