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0F1" w:rsidRDefault="002C2D3C" w:rsidP="00131892">
      <w:pPr>
        <w:pStyle w:val="Heading2"/>
      </w:pPr>
      <w:bookmarkStart w:id="0" w:name="background"/>
      <w:r>
        <w:t>Background</w:t>
      </w:r>
      <w:bookmarkEnd w:id="0"/>
    </w:p>
    <w:p w:rsidR="00D200F1" w:rsidRDefault="002C2D3C" w:rsidP="00131892">
      <w:pPr>
        <w:pStyle w:val="BodyText"/>
      </w:pPr>
      <w:r>
        <w:t>Huzzah! Now that MS Outlook is our email client, it is possible to send email directly from R. This is a test R Markdown document that renders the output into a word document, then inserts the content into the body of an email. I’m still obviously working out the kinks.</w:t>
      </w:r>
    </w:p>
    <w:p w:rsidR="00D200F1" w:rsidRDefault="00D200F1">
      <w:pPr>
        <w:pStyle w:val="BodyText"/>
      </w:pPr>
    </w:p>
    <w:p w:rsidR="00D200F1" w:rsidRDefault="00D200F1">
      <w:pPr>
        <w:pStyle w:val="BodyText"/>
      </w:pPr>
    </w:p>
    <w:p w:rsidR="00D200F1" w:rsidRDefault="002C2D3C">
      <w:r>
        <w:rPr>
          <w:noProof/>
        </w:rPr>
        <w:drawing>
          <wp:inline distT="0" distB="0" distL="0" distR="0">
            <wp:extent cx="3657600" cy="2926080"/>
            <wp:effectExtent l="0" t="0" r="0" b="7620"/>
            <wp:docPr id="1" name="Picture" descr="Figure 1. Recent report for Dissolved Oxygen (%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ater_test_word_doc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0F1" w:rsidRDefault="002C2D3C">
      <w:pPr>
        <w:pStyle w:val="ImageCaption"/>
      </w:pPr>
      <w:r>
        <w:t>Figure 1. Recent report for Dissolved Oxygen (%)</w:t>
      </w:r>
    </w:p>
    <w:p w:rsidR="00D200F1" w:rsidRDefault="002C2D3C">
      <w:r>
        <w:rPr>
          <w:noProof/>
        </w:rPr>
        <w:drawing>
          <wp:inline distT="0" distB="0" distL="0" distR="0">
            <wp:extent cx="3657600" cy="2926080"/>
            <wp:effectExtent l="0" t="0" r="0" b="7620"/>
            <wp:docPr id="2" name="Picture" descr="Figure 2. Recent report for p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ater_test_word_doc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200F1" w:rsidRDefault="002C2D3C">
      <w:pPr>
        <w:pStyle w:val="ImageCaption"/>
      </w:pPr>
      <w:r>
        <w:t>Figure 2. Recent report for pH</w:t>
      </w:r>
    </w:p>
    <w:sectPr w:rsidR="00D200F1" w:rsidSect="003F7C8E">
      <w:headerReference w:type="default" r:id="rId9"/>
      <w:pgSz w:w="12240" w:h="15840"/>
      <w:pgMar w:top="1890" w:right="810" w:bottom="1440" w:left="810" w:header="274" w:footer="2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D76" w:rsidRDefault="00D87D76">
      <w:r>
        <w:separator/>
      </w:r>
    </w:p>
  </w:endnote>
  <w:endnote w:type="continuationSeparator" w:id="0">
    <w:p w:rsidR="00D87D76" w:rsidRDefault="00D8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PSRawlinsonOT">
    <w:panose1 w:val="02000505070000020003"/>
    <w:charset w:val="00"/>
    <w:family w:val="modern"/>
    <w:notTrueType/>
    <w:pitch w:val="variable"/>
    <w:sig w:usb0="A00000AF" w:usb1="5000005B" w:usb2="00000000" w:usb3="00000000" w:csb0="0000009B" w:csb1="00000000"/>
  </w:font>
  <w:font w:name="Frutiger LT Std 55 Roman">
    <w:altName w:val="Frutiger LT Std 55 Roman"/>
    <w:panose1 w:val="020B060202020402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D76" w:rsidRDefault="00D87D76">
      <w:r>
        <w:separator/>
      </w:r>
    </w:p>
  </w:footnote>
  <w:footnote w:type="continuationSeparator" w:id="0">
    <w:p w:rsidR="00D87D76" w:rsidRDefault="00D87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668" w:rsidRPr="009E1C7F" w:rsidRDefault="00F16545" w:rsidP="000373F3">
    <w:pPr>
      <w:pStyle w:val="Header1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4460240</wp:posOffset>
              </wp:positionH>
              <wp:positionV relativeFrom="paragraph">
                <wp:posOffset>99060</wp:posOffset>
              </wp:positionV>
              <wp:extent cx="2074545" cy="77787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454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73F3" w:rsidRDefault="002C2D3C" w:rsidP="000373F3">
                          <w:pPr>
                            <w:pStyle w:val="Header1"/>
                          </w:pPr>
                          <w:r>
                            <w:t xml:space="preserve">National </w:t>
                          </w:r>
                          <w:r w:rsidRPr="000373F3">
                            <w:t>Park</w:t>
                          </w:r>
                          <w:r>
                            <w:t xml:space="preserve"> Service</w:t>
                          </w:r>
                        </w:p>
                        <w:p w:rsidR="00F06935" w:rsidRPr="000373F3" w:rsidRDefault="002C2D3C" w:rsidP="000373F3">
                          <w:pPr>
                            <w:pStyle w:val="Header1"/>
                          </w:pPr>
                          <w:r>
                            <w:t>U.S. Department of the Interior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1.2pt;margin-top:7.8pt;width:163.35pt;height: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" filled="f" stroked="f">
              <v:textbox>
                <w:txbxContent>
                  <w:p w:rsidR="000373F3" w:rsidRDefault="002C2D3C" w:rsidP="000373F3">
                    <w:pPr>
                      <w:pStyle w:val="Header1"/>
                    </w:pPr>
                    <w:r>
                      <w:t xml:space="preserve">National </w:t>
                    </w:r>
                    <w:r w:rsidRPr="000373F3">
                      <w:t>Park</w:t>
                    </w:r>
                    <w:r>
                      <w:t xml:space="preserve"> Service</w:t>
                    </w:r>
                  </w:p>
                  <w:p w:rsidR="00F06935" w:rsidRPr="000373F3" w:rsidRDefault="002C2D3C" w:rsidP="000373F3">
                    <w:pPr>
                      <w:pStyle w:val="Header1"/>
                    </w:pPr>
                    <w:r>
                      <w:t>U.S. Department of the Interior</w:t>
                    </w:r>
                  </w:p>
                </w:txbxContent>
              </v:textbox>
            </v:shape>
          </w:pict>
        </mc:Fallback>
      </mc:AlternateContent>
    </w:r>
    <w:r w:rsidR="002C2D3C"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6325870</wp:posOffset>
          </wp:positionH>
          <wp:positionV relativeFrom="paragraph">
            <wp:posOffset>177165</wp:posOffset>
          </wp:positionV>
          <wp:extent cx="476885" cy="621030"/>
          <wp:effectExtent l="0" t="0" r="0" b="0"/>
          <wp:wrapNone/>
          <wp:docPr id="12" name="Picture 12" descr="A picture containing shi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h_small_flat_4c_blackbkgr_k1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885" cy="621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99060</wp:posOffset>
              </wp:positionV>
              <wp:extent cx="6870700" cy="77597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77597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7EFC95" id="Rectangle 4" o:spid="_x0000_s1026" style="position:absolute;margin-left:-2pt;margin-top:7.8pt;width:541pt;height:61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" fillcolor="black [3213]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-29210</wp:posOffset>
              </wp:positionH>
              <wp:positionV relativeFrom="paragraph">
                <wp:posOffset>99060</wp:posOffset>
              </wp:positionV>
              <wp:extent cx="2816225" cy="778510"/>
              <wp:effectExtent l="0" t="3810" r="381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6225" cy="778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607E" w:rsidRPr="000373F3" w:rsidRDefault="002C2D3C" w:rsidP="000373F3">
                          <w:pPr>
                            <w:pStyle w:val="Header1"/>
                          </w:pPr>
                          <w:r w:rsidRPr="000373F3">
                            <w:t>Northeast Temperate Network</w:t>
                          </w:r>
                        </w:p>
                        <w:p w:rsidR="0071607E" w:rsidRPr="000373F3" w:rsidRDefault="002C2D3C" w:rsidP="000373F3">
                          <w:pPr>
                            <w:pStyle w:val="Header1"/>
                          </w:pPr>
                          <w:r w:rsidRPr="000373F3">
                            <w:t>Inventory and Monitoring Division</w:t>
                          </w:r>
                        </w:p>
                        <w:p w:rsidR="0071607E" w:rsidRPr="000373F3" w:rsidRDefault="00D87D76" w:rsidP="000373F3">
                          <w:pPr>
                            <w:pStyle w:val="Header1"/>
                          </w:pPr>
                        </w:p>
                        <w:p w:rsidR="00F06935" w:rsidRPr="000373F3" w:rsidRDefault="00D87D76" w:rsidP="000373F3">
                          <w:pPr>
                            <w:pStyle w:val="Header1"/>
                          </w:pPr>
                        </w:p>
                        <w:p w:rsidR="0071607E" w:rsidRPr="000373F3" w:rsidRDefault="002C2D3C" w:rsidP="000373F3">
                          <w:pPr>
                            <w:pStyle w:val="Header1"/>
                          </w:pPr>
                          <w:r w:rsidRPr="000373F3">
                            <w:t>Water Quality Update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.3pt;margin-top:7.8pt;width:221.75pt;height:6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" filled="f" stroked="f">
              <v:textbox>
                <w:txbxContent>
                  <w:p w:rsidR="0071607E" w:rsidRPr="000373F3" w:rsidRDefault="002C2D3C" w:rsidP="000373F3">
                    <w:pPr>
                      <w:pStyle w:val="Header1"/>
                    </w:pPr>
                    <w:r w:rsidRPr="000373F3">
                      <w:t>Northeast Temperate Network</w:t>
                    </w:r>
                  </w:p>
                  <w:p w:rsidR="0071607E" w:rsidRPr="000373F3" w:rsidRDefault="002C2D3C" w:rsidP="000373F3">
                    <w:pPr>
                      <w:pStyle w:val="Header1"/>
                    </w:pPr>
                    <w:r w:rsidRPr="000373F3">
                      <w:t>Inventory and Monitoring Division</w:t>
                    </w:r>
                  </w:p>
                  <w:p w:rsidR="0071607E" w:rsidRPr="000373F3" w:rsidRDefault="002C2D3C" w:rsidP="000373F3">
                    <w:pPr>
                      <w:pStyle w:val="Header1"/>
                    </w:pPr>
                  </w:p>
                  <w:p w:rsidR="00F06935" w:rsidRPr="000373F3" w:rsidRDefault="002C2D3C" w:rsidP="000373F3">
                    <w:pPr>
                      <w:pStyle w:val="Header1"/>
                    </w:pPr>
                  </w:p>
                  <w:p w:rsidR="0071607E" w:rsidRPr="000373F3" w:rsidRDefault="002C2D3C" w:rsidP="000373F3">
                    <w:pPr>
                      <w:pStyle w:val="Header1"/>
                    </w:pPr>
                    <w:r w:rsidRPr="000373F3">
                      <w:t xml:space="preserve">Water </w:t>
                    </w:r>
                    <w:r w:rsidRPr="000373F3">
                      <w:t>Quality Update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52D6C6"/>
    <w:multiLevelType w:val="multilevel"/>
    <w:tmpl w:val="14A45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33A3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0CAD7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39C0F9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64ECB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09C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F23EF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1BA0D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22411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4A3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A24D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30CF3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1AE401"/>
    <w:multiLevelType w:val="multilevel"/>
    <w:tmpl w:val="E33407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1892"/>
    <w:rsid w:val="002C2D3C"/>
    <w:rsid w:val="004E29B3"/>
    <w:rsid w:val="00590D07"/>
    <w:rsid w:val="00784D58"/>
    <w:rsid w:val="008D6863"/>
    <w:rsid w:val="00B86B75"/>
    <w:rsid w:val="00BC48D5"/>
    <w:rsid w:val="00C36279"/>
    <w:rsid w:val="00D200F1"/>
    <w:rsid w:val="00D80840"/>
    <w:rsid w:val="00D87D76"/>
    <w:rsid w:val="00E315A3"/>
    <w:rsid w:val="00F16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F84A2C-AC18-4DCB-90EE-5723CDC7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nhideWhenUsed="1"/>
    <w:lsdException w:name="heading 3" w:unhideWhenUsed="1"/>
    <w:lsdException w:name="heading 4" w:unhideWhenUsed="1" w:qFormat="1"/>
    <w:lsdException w:name="heading 5" w:unhideWhenUsed="1" w:qFormat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73F3"/>
    <w:pPr>
      <w:spacing w:after="0"/>
      <w:jc w:val="center"/>
    </w:pPr>
    <w:rPr>
      <w:rFonts w:ascii="NPSRawlinsonOT" w:hAnsi="NPSRawlinsonOT"/>
    </w:rPr>
  </w:style>
  <w:style w:type="paragraph" w:styleId="Heading1">
    <w:name w:val="heading 1"/>
    <w:basedOn w:val="Title"/>
    <w:next w:val="BodyText"/>
    <w:uiPriority w:val="9"/>
    <w:qFormat/>
    <w:rsid w:val="0070439A"/>
    <w:pPr>
      <w:spacing w:before="0" w:after="0"/>
      <w:jc w:val="left"/>
      <w:outlineLvl w:val="0"/>
    </w:pPr>
    <w:rPr>
      <w:rFonts w:ascii="Frutiger LT Std 55 Roman" w:hAnsi="Frutiger LT Std 55 Roman"/>
      <w:b w:val="0"/>
      <w:color w:val="auto"/>
      <w:sz w:val="32"/>
    </w:rPr>
  </w:style>
  <w:style w:type="paragraph" w:styleId="Heading2">
    <w:name w:val="heading 2"/>
    <w:basedOn w:val="BodyText"/>
    <w:next w:val="BodyText"/>
    <w:uiPriority w:val="9"/>
    <w:unhideWhenUsed/>
    <w:qFormat/>
    <w:rsid w:val="0070439A"/>
    <w:pPr>
      <w:outlineLvl w:val="1"/>
    </w:pPr>
    <w:rPr>
      <w:rFonts w:ascii="Frutiger LT Std 55 Roman" w:hAnsi="Frutiger LT Std 55 Roman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2A47EB"/>
    <w:pPr>
      <w:spacing w:after="120"/>
      <w:outlineLvl w:val="2"/>
    </w:pPr>
    <w:rPr>
      <w:rFonts w:ascii="Frutiger LT Std 55 Roman" w:hAnsi="Frutiger LT Std 55 Roman"/>
    </w:rPr>
  </w:style>
  <w:style w:type="paragraph" w:styleId="Heading4">
    <w:name w:val="heading 4"/>
    <w:basedOn w:val="Header4"/>
    <w:next w:val="BodyText"/>
    <w:uiPriority w:val="9"/>
    <w:unhideWhenUsed/>
    <w:qFormat/>
    <w:rsid w:val="000E7039"/>
    <w:pPr>
      <w:outlineLvl w:val="3"/>
    </w:pPr>
    <w:rPr>
      <w:sz w:val="22"/>
    </w:rPr>
  </w:style>
  <w:style w:type="paragraph" w:styleId="Heading5">
    <w:name w:val="heading 5"/>
    <w:basedOn w:val="Header4"/>
    <w:next w:val="BodyText"/>
    <w:uiPriority w:val="9"/>
    <w:unhideWhenUsed/>
    <w:qFormat/>
    <w:rsid w:val="000E7039"/>
    <w:pPr>
      <w:outlineLvl w:val="4"/>
    </w:pPr>
    <w:rPr>
      <w:i w:val="0"/>
      <w:sz w:val="22"/>
      <w:szCs w:val="24"/>
    </w:rPr>
  </w:style>
  <w:style w:type="paragraph" w:styleId="Heading6">
    <w:name w:val="heading 6"/>
    <w:basedOn w:val="Normal"/>
    <w:next w:val="BodyText"/>
    <w:uiPriority w:val="9"/>
    <w:unhideWhenUsed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C43BD"/>
    <w:pPr>
      <w:jc w:val="both"/>
    </w:pPr>
    <w:rPr>
      <w:sz w:val="22"/>
      <w:szCs w:val="22"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  <w:rsid w:val="00131892"/>
    <w:pPr>
      <w:jc w:val="left"/>
    </w:pPr>
    <w:rPr>
      <w:rFonts w:ascii="Frutiger LT Std 55 Roman" w:hAnsi="Frutiger LT Std 55 Roman"/>
      <w:i w:val="0"/>
      <w:sz w:val="20"/>
    </w:rPr>
  </w:style>
  <w:style w:type="paragraph" w:customStyle="1" w:styleId="Figure">
    <w:name w:val="Figure"/>
    <w:basedOn w:val="Normal"/>
    <w:qFormat/>
    <w:rsid w:val="00BC43BD"/>
    <w:pPr>
      <w:spacing w:before="240" w:after="240"/>
    </w:pPr>
  </w:style>
  <w:style w:type="paragraph" w:customStyle="1" w:styleId="FigurewithCaption">
    <w:name w:val="Figure with Caption"/>
    <w:basedOn w:val="Figure"/>
    <w:rsid w:val="00131892"/>
    <w:pPr>
      <w:keepNext/>
      <w:jc w:val="left"/>
    </w:pPr>
    <w:rPr>
      <w:rFonts w:ascii="Frutiger LT Std 55 Roman" w:hAnsi="Frutiger LT Std 55 Roman"/>
      <w:sz w:val="20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93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3668"/>
  </w:style>
  <w:style w:type="paragraph" w:styleId="Footer">
    <w:name w:val="footer"/>
    <w:basedOn w:val="Normal"/>
    <w:link w:val="FooterChar"/>
    <w:unhideWhenUsed/>
    <w:rsid w:val="00B93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668"/>
  </w:style>
  <w:style w:type="paragraph" w:customStyle="1" w:styleId="Header1">
    <w:name w:val="Header1"/>
    <w:basedOn w:val="Header"/>
    <w:link w:val="headerChar0"/>
    <w:qFormat/>
    <w:rsid w:val="000373F3"/>
    <w:pPr>
      <w:jc w:val="left"/>
    </w:pPr>
    <w:rPr>
      <w:rFonts w:ascii="Frutiger LT Std 55 Roman" w:hAnsi="Frutiger LT Std 55 Roman"/>
      <w:color w:val="FFFFFF" w:themeColor="background1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BC43BD"/>
    <w:rPr>
      <w:rFonts w:ascii="NPSRawlinsonOT" w:hAnsi="NPSRawlinsonOT"/>
      <w:sz w:val="22"/>
      <w:szCs w:val="22"/>
    </w:rPr>
  </w:style>
  <w:style w:type="character" w:customStyle="1" w:styleId="headerChar0">
    <w:name w:val="header Char"/>
    <w:basedOn w:val="HeaderChar"/>
    <w:link w:val="Header1"/>
    <w:rsid w:val="000373F3"/>
    <w:rPr>
      <w:rFonts w:ascii="Frutiger LT Std 55 Roman" w:hAnsi="Frutiger LT Std 55 Roman"/>
      <w:color w:val="FFFFFF" w:themeColor="background1"/>
      <w:sz w:val="18"/>
      <w:szCs w:val="20"/>
    </w:rPr>
  </w:style>
  <w:style w:type="paragraph" w:customStyle="1" w:styleId="Header4">
    <w:name w:val="Header 4"/>
    <w:basedOn w:val="BodyText"/>
    <w:link w:val="Header4Char"/>
    <w:rsid w:val="00774AC5"/>
    <w:rPr>
      <w:rFonts w:ascii="Frutiger LT Std 55 Roman" w:hAnsi="Frutiger LT Std 55 Roman"/>
      <w:i/>
      <w:sz w:val="28"/>
      <w:szCs w:val="28"/>
    </w:rPr>
  </w:style>
  <w:style w:type="character" w:customStyle="1" w:styleId="Header4Char">
    <w:name w:val="Header 4 Char"/>
    <w:basedOn w:val="BodyTextChar"/>
    <w:link w:val="Header4"/>
    <w:rsid w:val="00774AC5"/>
    <w:rPr>
      <w:rFonts w:ascii="Frutiger LT Std 55 Roman" w:hAnsi="Frutiger LT Std 55 Roman"/>
      <w:i/>
      <w:sz w:val="28"/>
      <w:szCs w:val="28"/>
    </w:rPr>
  </w:style>
  <w:style w:type="paragraph" w:customStyle="1" w:styleId="Default">
    <w:name w:val="Default"/>
    <w:rsid w:val="00F06935"/>
    <w:pPr>
      <w:autoSpaceDE w:val="0"/>
      <w:autoSpaceDN w:val="0"/>
      <w:adjustRightInd w:val="0"/>
      <w:spacing w:after="0"/>
    </w:pPr>
    <w:rPr>
      <w:rFonts w:ascii="Frutiger LT Std 55 Roman" w:hAnsi="Frutiger LT Std 55 Roman" w:cs="Frutiger LT Std 55 Roman"/>
      <w:color w:val="000000"/>
    </w:rPr>
  </w:style>
  <w:style w:type="paragraph" w:customStyle="1" w:styleId="Pa1">
    <w:name w:val="Pa1"/>
    <w:basedOn w:val="Default"/>
    <w:next w:val="Default"/>
    <w:uiPriority w:val="99"/>
    <w:rsid w:val="00F06935"/>
    <w:pPr>
      <w:spacing w:line="24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F06935"/>
    <w:rPr>
      <w:rFonts w:cs="Frutiger LT Std 55 Roman"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Miller, Kathryn M</dc:creator>
  <cp:keywords/>
  <cp:lastModifiedBy>Miller, Kathryn M</cp:lastModifiedBy>
  <cp:revision>3</cp:revision>
  <dcterms:created xsi:type="dcterms:W3CDTF">2020-09-02T15:14:00Z</dcterms:created>
  <dcterms:modified xsi:type="dcterms:W3CDTF">2020-09-02T15:19:00Z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