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6897" w:rsidRDefault="00126897" w:rsidP="00126897">
      <w:pPr>
        <w:numPr>
          <w:ilvl w:val="0"/>
          <w:numId w:val="1"/>
        </w:numPr>
        <w:rPr>
          <w:rFonts w:ascii="Trebuchet MS" w:hAnsi="Trebuchet MS"/>
          <w:szCs w:val="24"/>
        </w:rPr>
      </w:pPr>
      <w:r>
        <w:rPr>
          <w:rFonts w:ascii="Trebuchet MS" w:hAnsi="Trebuchet MS"/>
          <w:szCs w:val="24"/>
        </w:rPr>
        <w:t>Who owns copyright</w:t>
      </w:r>
      <w:r w:rsidRPr="00C01C2D">
        <w:rPr>
          <w:rFonts w:ascii="Trebuchet MS" w:hAnsi="Trebuchet MS"/>
          <w:szCs w:val="24"/>
        </w:rPr>
        <w:t>? Discuss the implications of copyright ownership for software development.</w:t>
      </w:r>
      <w:r>
        <w:rPr>
          <w:rFonts w:ascii="Trebuchet MS" w:hAnsi="Trebuchet MS"/>
          <w:szCs w:val="24"/>
        </w:rPr>
        <w:t xml:space="preserve"> Is it ethically just? Supplement your discussion with reference to a documented case.</w:t>
      </w:r>
    </w:p>
    <w:p w:rsidR="00ED5C1F" w:rsidRDefault="00ED5C1F" w:rsidP="00ED5C1F">
      <w:pPr>
        <w:rPr>
          <w:rFonts w:ascii="Trebuchet MS" w:hAnsi="Trebuchet MS"/>
          <w:szCs w:val="24"/>
        </w:rPr>
      </w:pPr>
    </w:p>
    <w:p w:rsidR="005F4D17" w:rsidRDefault="005F4D17" w:rsidP="00ED5C1F">
      <w:pPr>
        <w:rPr>
          <w:rFonts w:ascii="Trebuchet MS" w:hAnsi="Trebuchet MS"/>
          <w:szCs w:val="24"/>
        </w:rPr>
      </w:pPr>
      <w:hyperlink r:id="rId7" w:history="1">
        <w:r w:rsidRPr="008D2FD9">
          <w:rPr>
            <w:rStyle w:val="Hyperlink"/>
            <w:rFonts w:ascii="Trebuchet MS" w:hAnsi="Trebuchet MS"/>
            <w:szCs w:val="24"/>
          </w:rPr>
          <w:t>http://www.ipwatchdog.com/2010/06/29/who-owns-software-copyrights/id=11452/</w:t>
        </w:r>
      </w:hyperlink>
    </w:p>
    <w:p w:rsidR="00FB2A21" w:rsidRDefault="00FB2A21" w:rsidP="00ED5C1F">
      <w:pPr>
        <w:rPr>
          <w:rFonts w:ascii="Trebuchet MS" w:hAnsi="Trebuchet MS"/>
          <w:szCs w:val="24"/>
        </w:rPr>
      </w:pPr>
      <w:hyperlink r:id="rId8" w:history="1">
        <w:r w:rsidRPr="008D2FD9">
          <w:rPr>
            <w:rStyle w:val="Hyperlink"/>
            <w:rFonts w:ascii="Trebuchet MS" w:hAnsi="Trebuchet MS"/>
            <w:szCs w:val="24"/>
          </w:rPr>
          <w:t>https://www.cram.com/essay/moral-and-ethical-issues-behind-software-copyright/FKCVNA3K5C</w:t>
        </w:r>
      </w:hyperlink>
    </w:p>
    <w:p w:rsidR="00FB2A21" w:rsidRDefault="00FB2A21" w:rsidP="00ED5C1F">
      <w:pPr>
        <w:rPr>
          <w:rFonts w:ascii="Trebuchet MS" w:hAnsi="Trebuchet MS"/>
          <w:szCs w:val="24"/>
        </w:rPr>
      </w:pPr>
    </w:p>
    <w:p w:rsidR="005F4D17" w:rsidRDefault="005F4D17" w:rsidP="00ED5C1F">
      <w:pPr>
        <w:rPr>
          <w:rFonts w:ascii="Trebuchet MS" w:hAnsi="Trebuchet MS"/>
          <w:szCs w:val="24"/>
        </w:rPr>
      </w:pPr>
    </w:p>
    <w:p w:rsidR="00ED5C1F" w:rsidRDefault="005F4D17" w:rsidP="005F4D17">
      <w:pPr>
        <w:jc w:val="both"/>
        <w:rPr>
          <w:rFonts w:ascii="Trebuchet MS" w:hAnsi="Trebuchet MS"/>
          <w:szCs w:val="24"/>
        </w:rPr>
      </w:pPr>
      <w:r>
        <w:rPr>
          <w:rFonts w:ascii="Trebuchet MS" w:hAnsi="Trebuchet MS"/>
          <w:szCs w:val="24"/>
        </w:rPr>
        <w:t>The author</w:t>
      </w:r>
      <w:r w:rsidR="00ED5C1F">
        <w:rPr>
          <w:rFonts w:ascii="Trebuchet MS" w:hAnsi="Trebuchet MS"/>
          <w:szCs w:val="24"/>
        </w:rPr>
        <w:t xml:space="preserve"> of the work is usually the first owner of copyright. When a work is commissioned or created in the course of employment, then the commissioner or employer may own the copyright, depending on the terms of the contract. A misunderstanding of owning copyright, is that the owner of the software automatically owns the copyright to the work. Copyright remains with the initial </w:t>
      </w:r>
      <w:r>
        <w:rPr>
          <w:rFonts w:ascii="Trebuchet MS" w:hAnsi="Trebuchet MS"/>
          <w:szCs w:val="24"/>
        </w:rPr>
        <w:t>author</w:t>
      </w:r>
      <w:r w:rsidR="00ED5C1F">
        <w:rPr>
          <w:rFonts w:ascii="Trebuchet MS" w:hAnsi="Trebuchet MS"/>
          <w:szCs w:val="24"/>
        </w:rPr>
        <w:t xml:space="preserve"> even before it is sold. The only way to transfer copyright ownership is in wr</w:t>
      </w:r>
      <w:r>
        <w:rPr>
          <w:rFonts w:ascii="Trebuchet MS" w:hAnsi="Trebuchet MS"/>
          <w:szCs w:val="24"/>
        </w:rPr>
        <w:t>iting. The estate of the author</w:t>
      </w:r>
      <w:r w:rsidR="00ED5C1F">
        <w:rPr>
          <w:rFonts w:ascii="Trebuchet MS" w:hAnsi="Trebuchet MS"/>
          <w:szCs w:val="24"/>
        </w:rPr>
        <w:t xml:space="preserve"> will control the copyright for 70 years after the </w:t>
      </w:r>
      <w:r>
        <w:rPr>
          <w:rFonts w:ascii="Trebuchet MS" w:hAnsi="Trebuchet MS"/>
          <w:szCs w:val="24"/>
        </w:rPr>
        <w:t>author’s</w:t>
      </w:r>
      <w:r w:rsidR="00ED5C1F">
        <w:rPr>
          <w:rFonts w:ascii="Trebuchet MS" w:hAnsi="Trebuchet MS"/>
          <w:szCs w:val="24"/>
        </w:rPr>
        <w:t xml:space="preserve"> death, unless other arrangements have been made during the </w:t>
      </w:r>
      <w:r>
        <w:rPr>
          <w:rFonts w:ascii="Trebuchet MS" w:hAnsi="Trebuchet MS"/>
          <w:szCs w:val="24"/>
        </w:rPr>
        <w:t xml:space="preserve">author’s </w:t>
      </w:r>
      <w:r w:rsidR="00ED5C1F">
        <w:rPr>
          <w:rFonts w:ascii="Trebuchet MS" w:hAnsi="Trebuchet MS"/>
          <w:szCs w:val="24"/>
        </w:rPr>
        <w:t>life</w:t>
      </w:r>
      <w:r>
        <w:rPr>
          <w:rFonts w:ascii="Trebuchet MS" w:hAnsi="Trebuchet MS"/>
          <w:szCs w:val="24"/>
        </w:rPr>
        <w:t xml:space="preserve">time. It is possible to have joint copyright owners then software is created in collaboration and the contributions are not distinct. </w:t>
      </w:r>
    </w:p>
    <w:p w:rsidR="005F4D17" w:rsidRDefault="005F4D17" w:rsidP="005F4D17">
      <w:pPr>
        <w:jc w:val="both"/>
        <w:rPr>
          <w:rFonts w:ascii="Trebuchet MS" w:hAnsi="Trebuchet MS"/>
          <w:szCs w:val="24"/>
        </w:rPr>
      </w:pPr>
    </w:p>
    <w:p w:rsidR="005F4D17" w:rsidRDefault="005F4D17" w:rsidP="005F4D17">
      <w:pPr>
        <w:jc w:val="both"/>
        <w:rPr>
          <w:rFonts w:ascii="Trebuchet MS" w:hAnsi="Trebuchet MS"/>
          <w:szCs w:val="24"/>
        </w:rPr>
      </w:pPr>
      <w:r>
        <w:rPr>
          <w:rFonts w:ascii="Trebuchet MS" w:hAnsi="Trebuchet MS"/>
          <w:szCs w:val="24"/>
        </w:rPr>
        <w:t>Copyright ownership for software development frequently presents significant problems when individuals and companies assume they know who the author is and under what circumstances commissioning a work results in copyright ownership vesting in someone other than the author. Regularly companies enter into SD deals with independent contractors without fully addressing copyright ownership. Many times it is assumed by the programmer that the copy</w:t>
      </w:r>
      <w:bookmarkStart w:id="0" w:name="_GoBack"/>
      <w:bookmarkEnd w:id="0"/>
      <w:r>
        <w:rPr>
          <w:rFonts w:ascii="Trebuchet MS" w:hAnsi="Trebuchet MS"/>
          <w:szCs w:val="24"/>
        </w:rPr>
        <w:t>right, including the right to modify, remains with her/him. From the company side it is assumed that when som</w:t>
      </w:r>
      <w:r w:rsidR="00FB2A21">
        <w:rPr>
          <w:rFonts w:ascii="Trebuchet MS" w:hAnsi="Trebuchet MS"/>
          <w:szCs w:val="24"/>
        </w:rPr>
        <w:t>e</w:t>
      </w:r>
      <w:r>
        <w:rPr>
          <w:rFonts w:ascii="Trebuchet MS" w:hAnsi="Trebuchet MS"/>
          <w:szCs w:val="24"/>
        </w:rPr>
        <w:t xml:space="preserve">one is paid to create copyrighted </w:t>
      </w:r>
      <w:r w:rsidR="00FB2A21">
        <w:rPr>
          <w:rFonts w:ascii="Trebuchet MS" w:hAnsi="Trebuchet MS"/>
          <w:szCs w:val="24"/>
        </w:rPr>
        <w:t xml:space="preserve">material that flows from the original creation those copyrights will be owned by the commissioning party. Neither of these assumptions are true which leads to disputes and unnecessary expenses arise. </w:t>
      </w:r>
    </w:p>
    <w:p w:rsidR="00FB2A21" w:rsidRDefault="00FB2A21" w:rsidP="005F4D17">
      <w:pPr>
        <w:jc w:val="both"/>
        <w:rPr>
          <w:rFonts w:ascii="Trebuchet MS" w:hAnsi="Trebuchet MS"/>
          <w:szCs w:val="24"/>
        </w:rPr>
      </w:pPr>
    </w:p>
    <w:p w:rsidR="00FB2A21" w:rsidRPr="00C01C2D" w:rsidRDefault="00FB2A21" w:rsidP="005F4D17">
      <w:pPr>
        <w:jc w:val="both"/>
        <w:rPr>
          <w:rFonts w:ascii="Trebuchet MS" w:hAnsi="Trebuchet MS"/>
          <w:szCs w:val="24"/>
        </w:rPr>
      </w:pPr>
      <w:r>
        <w:rPr>
          <w:rFonts w:ascii="Trebuchet MS" w:hAnsi="Trebuchet MS"/>
          <w:szCs w:val="24"/>
        </w:rPr>
        <w:t xml:space="preserve">Changing trends raise the awareness of the ethical and moral </w:t>
      </w:r>
      <w:r w:rsidR="00A34AF0">
        <w:rPr>
          <w:rFonts w:ascii="Trebuchet MS" w:hAnsi="Trebuchet MS"/>
          <w:szCs w:val="24"/>
        </w:rPr>
        <w:t xml:space="preserve">issues behind the current copyright and patent law framework. If there is no commercial value then there is no lawsuit. </w:t>
      </w:r>
    </w:p>
    <w:p w:rsidR="00126897" w:rsidRPr="00C01C2D" w:rsidRDefault="00126897" w:rsidP="00126897">
      <w:pPr>
        <w:ind w:left="720"/>
        <w:rPr>
          <w:rFonts w:ascii="Trebuchet MS" w:hAnsi="Trebuchet MS"/>
          <w:szCs w:val="24"/>
        </w:rPr>
      </w:pPr>
    </w:p>
    <w:p w:rsidR="00126897" w:rsidRPr="00C01C2D" w:rsidRDefault="00126897" w:rsidP="00126897">
      <w:pPr>
        <w:ind w:left="720"/>
        <w:rPr>
          <w:rFonts w:ascii="Trebuchet MS" w:hAnsi="Trebuchet MS"/>
          <w:szCs w:val="24"/>
        </w:rPr>
      </w:pPr>
    </w:p>
    <w:p w:rsidR="00126897" w:rsidRDefault="00126897" w:rsidP="00126897">
      <w:pPr>
        <w:numPr>
          <w:ilvl w:val="0"/>
          <w:numId w:val="1"/>
        </w:numPr>
        <w:rPr>
          <w:rFonts w:ascii="Trebuchet MS" w:hAnsi="Trebuchet MS"/>
          <w:szCs w:val="24"/>
        </w:rPr>
      </w:pPr>
      <w:r w:rsidRPr="00C01C2D">
        <w:rPr>
          <w:rFonts w:ascii="Trebuchet MS" w:hAnsi="Trebuchet MS"/>
          <w:szCs w:val="24"/>
        </w:rPr>
        <w:t>Discuss, using examples, 4 legal rights of copyright owners.</w:t>
      </w:r>
      <w:r>
        <w:rPr>
          <w:rFonts w:ascii="Trebuchet MS" w:hAnsi="Trebuchet MS"/>
          <w:szCs w:val="24"/>
        </w:rPr>
        <w:t xml:space="preserve"> How is it protected?</w:t>
      </w:r>
    </w:p>
    <w:p w:rsidR="00DC380F" w:rsidRPr="00C01C2D" w:rsidRDefault="00DC380F" w:rsidP="00DC380F">
      <w:pPr>
        <w:rPr>
          <w:rFonts w:ascii="Trebuchet MS" w:hAnsi="Trebuchet MS"/>
          <w:szCs w:val="24"/>
        </w:rPr>
      </w:pPr>
    </w:p>
    <w:p w:rsidR="00D910ED" w:rsidRDefault="00D910ED"/>
    <w:p w:rsidR="00ED5C1F" w:rsidRDefault="00ED5C1F"/>
    <w:sectPr w:rsidR="00ED5C1F">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6897" w:rsidRDefault="00126897" w:rsidP="00126897">
      <w:r>
        <w:separator/>
      </w:r>
    </w:p>
  </w:endnote>
  <w:endnote w:type="continuationSeparator" w:id="0">
    <w:p w:rsidR="00126897" w:rsidRDefault="00126897" w:rsidP="00126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6897" w:rsidRDefault="00126897" w:rsidP="00126897">
      <w:r>
        <w:separator/>
      </w:r>
    </w:p>
  </w:footnote>
  <w:footnote w:type="continuationSeparator" w:id="0">
    <w:p w:rsidR="00126897" w:rsidRDefault="00126897" w:rsidP="001268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897" w:rsidRDefault="00126897">
    <w:pPr>
      <w:pStyle w:val="Header"/>
    </w:pPr>
    <w:r>
      <w:t>Practical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0788E"/>
    <w:multiLevelType w:val="hybridMultilevel"/>
    <w:tmpl w:val="D18A3DBC"/>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897"/>
    <w:rsid w:val="00126897"/>
    <w:rsid w:val="005F4D17"/>
    <w:rsid w:val="00842F15"/>
    <w:rsid w:val="00A34AF0"/>
    <w:rsid w:val="00D910ED"/>
    <w:rsid w:val="00DC380F"/>
    <w:rsid w:val="00ED5C1F"/>
    <w:rsid w:val="00FB2A2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A745E"/>
  <w15:chartTrackingRefBased/>
  <w15:docId w15:val="{BF2BC45E-D83B-468C-9601-9CDA7AFE9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897"/>
    <w:pPr>
      <w:spacing w:after="0" w:line="240" w:lineRule="auto"/>
    </w:pPr>
    <w:rPr>
      <w:rFonts w:ascii="Times New Roman" w:eastAsia="Times New Roman" w:hAnsi="Times New Roman" w:cs="Times New Roman"/>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6897"/>
    <w:pPr>
      <w:tabs>
        <w:tab w:val="center" w:pos="4513"/>
        <w:tab w:val="right" w:pos="9026"/>
      </w:tabs>
    </w:pPr>
  </w:style>
  <w:style w:type="character" w:customStyle="1" w:styleId="HeaderChar">
    <w:name w:val="Header Char"/>
    <w:basedOn w:val="DefaultParagraphFont"/>
    <w:link w:val="Header"/>
    <w:uiPriority w:val="99"/>
    <w:rsid w:val="00126897"/>
    <w:rPr>
      <w:rFonts w:ascii="Times New Roman" w:eastAsia="Times New Roman" w:hAnsi="Times New Roman" w:cs="Times New Roman"/>
      <w:sz w:val="24"/>
      <w:szCs w:val="20"/>
      <w:lang w:val="en-GB"/>
    </w:rPr>
  </w:style>
  <w:style w:type="paragraph" w:styleId="Footer">
    <w:name w:val="footer"/>
    <w:basedOn w:val="Normal"/>
    <w:link w:val="FooterChar"/>
    <w:uiPriority w:val="99"/>
    <w:unhideWhenUsed/>
    <w:rsid w:val="00126897"/>
    <w:pPr>
      <w:tabs>
        <w:tab w:val="center" w:pos="4513"/>
        <w:tab w:val="right" w:pos="9026"/>
      </w:tabs>
    </w:pPr>
  </w:style>
  <w:style w:type="character" w:customStyle="1" w:styleId="FooterChar">
    <w:name w:val="Footer Char"/>
    <w:basedOn w:val="DefaultParagraphFont"/>
    <w:link w:val="Footer"/>
    <w:uiPriority w:val="99"/>
    <w:rsid w:val="00126897"/>
    <w:rPr>
      <w:rFonts w:ascii="Times New Roman" w:eastAsia="Times New Roman" w:hAnsi="Times New Roman" w:cs="Times New Roman"/>
      <w:sz w:val="24"/>
      <w:szCs w:val="20"/>
      <w:lang w:val="en-GB"/>
    </w:rPr>
  </w:style>
  <w:style w:type="character" w:styleId="Hyperlink">
    <w:name w:val="Hyperlink"/>
    <w:basedOn w:val="DefaultParagraphFont"/>
    <w:uiPriority w:val="99"/>
    <w:unhideWhenUsed/>
    <w:rsid w:val="005F4D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am.com/essay/moral-and-ethical-issues-behind-software-copyright/FKCVNA3K5C" TargetMode="External"/><Relationship Id="rId3" Type="http://schemas.openxmlformats.org/officeDocument/2006/relationships/settings" Target="settings.xml"/><Relationship Id="rId7" Type="http://schemas.openxmlformats.org/officeDocument/2006/relationships/hyperlink" Target="http://www.ipwatchdog.com/2010/06/29/who-owns-software-copyrights/id=1145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McKelvey  Nigel</dc:creator>
  <cp:keywords/>
  <dc:description/>
  <cp:lastModifiedBy>LYIT</cp:lastModifiedBy>
  <cp:revision>2</cp:revision>
  <dcterms:created xsi:type="dcterms:W3CDTF">2018-03-14T16:48:00Z</dcterms:created>
  <dcterms:modified xsi:type="dcterms:W3CDTF">2018-03-14T16:48:00Z</dcterms:modified>
</cp:coreProperties>
</file>