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4AE54" w14:textId="77777777" w:rsidR="0067627E" w:rsidRDefault="0067627E">
      <w:pPr>
        <w:pStyle w:val="Heading2"/>
      </w:pP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010"/>
        <w:gridCol w:w="1334"/>
        <w:gridCol w:w="1251"/>
        <w:gridCol w:w="1163"/>
        <w:gridCol w:w="935"/>
        <w:gridCol w:w="763"/>
        <w:gridCol w:w="766"/>
        <w:gridCol w:w="787"/>
        <w:gridCol w:w="737"/>
        <w:gridCol w:w="704"/>
        <w:gridCol w:w="799"/>
        <w:gridCol w:w="760"/>
        <w:gridCol w:w="772"/>
        <w:gridCol w:w="764"/>
        <w:gridCol w:w="695"/>
        <w:gridCol w:w="764"/>
      </w:tblGrid>
      <w:tr w:rsidR="0067627E" w:rsidRPr="00923E36" w14:paraId="1C867153" w14:textId="77777777" w:rsidTr="00923E36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08B6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Theme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FF14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Domain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870A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Indicator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7CA6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Unit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BDF2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Weighted by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CB4E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Desirable direction of change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5FF8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Southern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8BB8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Northern America and Europe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0046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Northern Africa &amp; Western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770BF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Sub-Saharan Africa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2BCF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Latin America &amp; Caribbean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7954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Oceania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6F7A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South-eastern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764E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Eastern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61A2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Central Asia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715A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Global mean</w:t>
            </w:r>
          </w:p>
        </w:tc>
      </w:tr>
      <w:tr w:rsidR="0067627E" w:rsidRPr="00923E36" w14:paraId="1CC59941" w14:textId="77777777" w:rsidTr="00923E36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645D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1DD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DA76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Cost of healthy diet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C800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PPP dollar per day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7487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37CC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6DB3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4057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3CE8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7C2E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CDCE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4551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19A9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546C0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0DB8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1959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</w:tr>
      <w:tr w:rsidR="0067627E" w:rsidRPr="00923E36" w14:paraId="7A1D4AC9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517B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AF3A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1843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Fruit availability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AF1B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73C3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CE74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2B4D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1632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318.7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63D3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7439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183.4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8E52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397.9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CC9B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3273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183.7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3D8C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169.6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0DAF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CC27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267.3</w:t>
            </w:r>
          </w:p>
        </w:tc>
      </w:tr>
      <w:tr w:rsidR="0067627E" w:rsidRPr="00923E36" w14:paraId="4D5B06F9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B060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2B12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3F08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Vegetable availability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E409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0650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1842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7C39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7D95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445.5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8C14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424.2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AC9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9F31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F58E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25B7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B3A3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534.2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46DE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623.3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8F35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300.0</w:t>
            </w:r>
          </w:p>
        </w:tc>
      </w:tr>
      <w:tr w:rsidR="0067627E" w:rsidRPr="00923E36" w14:paraId="036DF6F2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7602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0FFB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E6B1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Ultra-processed food sales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E3A6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current US$/capita/year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24E7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9F48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737E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29.6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7CC9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934.1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FACF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C6FB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627A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343.4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C14A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753.5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0FC1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109.0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5069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B3DE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A4D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244.2</w:t>
            </w:r>
          </w:p>
        </w:tc>
      </w:tr>
      <w:tr w:rsidR="0067627E" w:rsidRPr="00923E36" w14:paraId="434C615F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75AC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2A5B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environments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B348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Access to safe water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0A952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8D3E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643E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88A0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316F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4C9F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4C01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8A883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7F5F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35AE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3E76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121F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1393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67.7</w:t>
            </w:r>
          </w:p>
        </w:tc>
      </w:tr>
      <w:tr w:rsidR="0067627E" w:rsidRPr="00923E36" w14:paraId="451BB762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405F6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9408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E08E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Experience food insecurity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99D0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9039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B4B4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324E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B8A8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F653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AE3F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63.1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7833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1E00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D0AF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B9BE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9A1E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5B7D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30.8</w:t>
            </w:r>
          </w:p>
        </w:tc>
      </w:tr>
      <w:tr w:rsidR="0067627E" w:rsidRPr="00923E36" w14:paraId="4A6E501A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570E7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3636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8E3F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Cannot afford healthy diet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D94F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9216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3131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FDBF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6ED6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D306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69F8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3F70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7DB4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3D43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0F5E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69A6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E221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35.4</w:t>
            </w:r>
          </w:p>
        </w:tc>
      </w:tr>
      <w:tr w:rsidR="0067627E" w:rsidRPr="00923E36" w14:paraId="5CD921F5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3D26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CAFC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security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F919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Prevalence of undernourishment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1789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D1DA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7DB8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E6D1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AEB8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AAFB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52F7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C9E20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140E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371E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657A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E8C3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7252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13.6</w:t>
            </w:r>
          </w:p>
        </w:tc>
      </w:tr>
      <w:tr w:rsidR="0067627E" w:rsidRPr="00923E36" w14:paraId="7DDAA942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8973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DB8F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3E17C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All 5 food groups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3EA2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B2D2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0914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235A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28.4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0E78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E6DF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39.7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EAE9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BF63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0D03A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128C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5F66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BA389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9BFA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37.5</w:t>
            </w:r>
          </w:p>
        </w:tc>
      </w:tr>
      <w:tr w:rsidR="0067627E" w:rsidRPr="00923E36" w14:paraId="121B6386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C344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E3F7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5908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Minimum dietary diversity, child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530E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population,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2D74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A91B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422A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1EAA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328C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F878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DF81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2715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366F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28A7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7DF6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29E9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41.0</w:t>
            </w:r>
          </w:p>
        </w:tc>
      </w:tr>
      <w:tr w:rsidR="0067627E" w:rsidRPr="00923E36" w14:paraId="456FB6E1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5BC8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E97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6FB11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Minimum dietary diversity, women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A404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1047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4274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4EDB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46.2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18F6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79.8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651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A567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47.3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2E8E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77.4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E5E3B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1D5A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D2CF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86.2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2273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83B8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65.6</w:t>
            </w:r>
          </w:p>
        </w:tc>
      </w:tr>
      <w:tr w:rsidR="0067627E" w:rsidRPr="00923E36" w14:paraId="455412EE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7A89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C3E7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5343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NCD-Protect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226A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score (points out of 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0F53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BE2B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59F5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CE6EB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9954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1A7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C74F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0253C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1522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9769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833C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77C3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</w:tr>
      <w:tr w:rsidR="0067627E" w:rsidRPr="00923E36" w14:paraId="398CF84D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717F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F40F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BFC3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NCD-Risk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8154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score (points out of 9)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47D2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2753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7D1B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343FC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086D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1F17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9831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7559D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C215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8782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7213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18D0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2.1</w:t>
            </w:r>
          </w:p>
        </w:tc>
      </w:tr>
      <w:tr w:rsidR="0067627E" w:rsidRPr="00923E36" w14:paraId="64861639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E6DD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A044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3638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Soft drink consumption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DE0F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B98E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4B7F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282D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1E1C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F2BD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1B8C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BD80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38.5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A937B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8857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5ED6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17A9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815B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20.3</w:t>
            </w:r>
          </w:p>
        </w:tc>
      </w:tr>
      <w:tr w:rsidR="0067627E" w:rsidRPr="00923E36" w14:paraId="0585ED47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F758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BA5C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4EF2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Zero fruits or vegetables, adult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6CBC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4AF2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0D39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2594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85B6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6568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16A8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0AAD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5CB5F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7E53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213F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4335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3216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11.5</w:t>
            </w:r>
          </w:p>
        </w:tc>
      </w:tr>
      <w:tr w:rsidR="0067627E" w:rsidRPr="00923E36" w14:paraId="5750E1C3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C636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Diets, Nutrition, and Health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D6EF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 quality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77F0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Zero fruits or vegetables, child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031E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population, 6-23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6BA3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2A74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7F35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FDC7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9F5C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7D6B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6415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58C4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D392A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DEB1C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14DDD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4F61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45.7</w:t>
            </w:r>
          </w:p>
        </w:tc>
      </w:tr>
      <w:tr w:rsidR="0067627E" w:rsidRPr="00923E36" w14:paraId="3EF22465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1CBC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39E9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8902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Emissions intensity,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FEF7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21E9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B757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E45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29.0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646F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3C0A9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E9BB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66.2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9A90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7608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F820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65.4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CE01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EF65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CD20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28.3</w:t>
            </w:r>
          </w:p>
        </w:tc>
      </w:tr>
      <w:tr w:rsidR="0067627E" w:rsidRPr="00923E36" w14:paraId="14532150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B060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3953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F06F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Emissions intensity, cereals (excl. rice)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AF1D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DBE1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18C0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50FE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EF5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D3E4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A548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97DC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A56A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2B93C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0C88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8D1D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6B17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</w:tr>
      <w:tr w:rsidR="0067627E" w:rsidRPr="00923E36" w14:paraId="673649F2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1AFE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754A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7EC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Emissions intensity,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175C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06E2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F52C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71FA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69D4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C11B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1904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896A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7B07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8FF5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7DAF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6E89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6B2C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</w:tr>
      <w:tr w:rsidR="0067627E" w:rsidRPr="00923E36" w14:paraId="5798F842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FC33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03FC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BEE1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Emissions intensity, rice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8D92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 CO2eq/kg product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01C0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0882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4BFF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591F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CA64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33EC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BCAA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A669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FC8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E1E3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B19D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C68A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1.1</w:t>
            </w:r>
          </w:p>
        </w:tc>
      </w:tr>
      <w:tr w:rsidR="0067627E" w:rsidRPr="00923E36" w14:paraId="6982A2A7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8F16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1550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6F2B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system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AFB4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kt CO2eq (AR5)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78D1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D910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2F27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217,918.1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DCA5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73,528.8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7CA5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32,485.4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A2C9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52,427.1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CA30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86,110.4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6E9A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20,863.2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FA39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147,930.0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3702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524,883.3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19C8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32,546.9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D8D4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83,339.9</w:t>
            </w:r>
          </w:p>
        </w:tc>
      </w:tr>
      <w:tr w:rsidR="0067627E" w:rsidRPr="00923E36" w14:paraId="3533C331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6DF2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 xml:space="preserve">Environment, natural </w:t>
            </w: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B7FA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Greenhouse gas emissions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D3B7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system emissions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FA34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Percent change relative to 2000-</w:t>
            </w: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2010 country average baseline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8445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2C47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8545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937A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98AB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46.7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A6D8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8F45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18F3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FBEB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36F5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3D4D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933C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19.8</w:t>
            </w:r>
          </w:p>
        </w:tc>
      </w:tr>
      <w:tr w:rsidR="0067627E" w:rsidRPr="00923E36" w14:paraId="30D05609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3F23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00D3E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EBC5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beef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BDA2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kg/animal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DCD4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Producing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83FC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4B21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115.1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086D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22E0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C1A9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154.9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358D4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236.6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9539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821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183.5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C987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158.9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F29A9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192.7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1B95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220.0</w:t>
            </w:r>
          </w:p>
        </w:tc>
      </w:tr>
      <w:tr w:rsidR="0067627E" w:rsidRPr="00923E36" w14:paraId="65C1E8DA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174C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9EA8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64C7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cereals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1AB1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tonnes</w:t>
            </w:r>
            <w:proofErr w:type="spellEnd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D23B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FEA4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2BE55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8EC0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3AAB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87B4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F36D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8290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AD79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DCB3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9030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4D59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</w:tr>
      <w:tr w:rsidR="0067627E" w:rsidRPr="00923E36" w14:paraId="0AF671CE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ED07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0DDF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134E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fruit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7AE1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tonnes</w:t>
            </w:r>
            <w:proofErr w:type="spellEnd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F050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0680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3E53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DD89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B99C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787F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6ECC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7AD5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100D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976E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3EE2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D47E1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</w:tr>
      <w:tr w:rsidR="0067627E" w:rsidRPr="00923E36" w14:paraId="7ABFA4DC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8B4E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C06C7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ED33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milk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912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kg/animal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9D94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Producing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182A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CFFB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1,930.1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9F71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6,978.0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8829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2,230.0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5FFB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381.2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0FAA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2,519.5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CE8A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4,905.6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7396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1,474.1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1BDE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2,357.5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ECAB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2,051.2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4989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2,236.0</w:t>
            </w:r>
          </w:p>
        </w:tc>
      </w:tr>
      <w:tr w:rsidR="0067627E" w:rsidRPr="00923E36" w14:paraId="2FBC7B6F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4865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3236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2182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Yield, vegetables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5AC6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tonnes</w:t>
            </w:r>
            <w:proofErr w:type="spellEnd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36DE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Area harvested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B9D8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6BB0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2C35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D478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E25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3FA8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DDDA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C879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A695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9403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194F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2.0</w:t>
            </w:r>
          </w:p>
        </w:tc>
      </w:tr>
      <w:tr w:rsidR="0067627E" w:rsidRPr="00923E36" w14:paraId="4F9E441D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8118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5A82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0FC3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 change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9BE1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DB9C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D60F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D8A6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140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4AB2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8051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8F79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FFFD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7226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01CA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79B2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78CB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</w:tr>
      <w:tr w:rsidR="0067627E" w:rsidRPr="00923E36" w14:paraId="29110E46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7DB2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E95F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Water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B42A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Agricultural water withdrawal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8BD1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total renewable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9D1B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F87E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DF07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E60E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7E10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F6C2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4117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FFF10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D923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F83E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3FDA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797A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16.8</w:t>
            </w:r>
          </w:p>
        </w:tc>
      </w:tr>
      <w:tr w:rsidR="0067627E" w:rsidRPr="00923E36" w14:paraId="0476C311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D66E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16C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Biosphere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5205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Fisheries health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6A4B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9C4A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A92D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AFF6D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E101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C763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EC08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60D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B1C1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1D3A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2A9E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DE2A2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C2C2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21.2</w:t>
            </w:r>
          </w:p>
        </w:tc>
      </w:tr>
      <w:tr w:rsidR="0067627E" w:rsidRPr="00923E36" w14:paraId="69D1C4D8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6100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2E1B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Biosphere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A3A9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Functional integrity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07930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agricultural 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FF5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Agricultural land area - ESA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C91D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3E0F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A20D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BED3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9426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81C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41A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C140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8306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672C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E2A8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</w:tr>
      <w:tr w:rsidR="0067627E" w:rsidRPr="00923E36" w14:paraId="6976F4CF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989D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9716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Pollution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0E2D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Pesticide use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A810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kg/ha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4FB9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4374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988D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2949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B367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4D2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EB0A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C0EC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F916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AF82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F168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F5C5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2.4</w:t>
            </w:r>
          </w:p>
        </w:tc>
      </w:tr>
      <w:tr w:rsidR="0067627E" w:rsidRPr="00923E36" w14:paraId="26508D7B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A9CA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Environment, natural resources, and production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8FC1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Pollution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B485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Nitrogen use efficiency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2C02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2080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Cropland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BFF4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CA90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E06E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C9C9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F6B2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E700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D044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AE18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BC76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47.7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E54F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109.1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EAD0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64.7</w:t>
            </w:r>
          </w:p>
        </w:tc>
      </w:tr>
      <w:tr w:rsidR="0067627E" w:rsidRPr="00923E36" w14:paraId="57B7270B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07A6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4AFA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Poverty and income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2E18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 of agriculture in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38FD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1751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581F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7CAA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748E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4C20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34C0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93E3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5170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241B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FC3D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948C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9D82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4.3</w:t>
            </w:r>
          </w:p>
        </w:tc>
      </w:tr>
      <w:tr w:rsidR="0067627E" w:rsidRPr="00923E36" w14:paraId="608593D7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1A2A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A538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296D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Rural underemployment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09BA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working age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12E3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5C85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2C64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E9A5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3ED0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9BF5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E98F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E26B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F700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89B3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7B0C7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5785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5.7</w:t>
            </w:r>
          </w:p>
        </w:tc>
      </w:tr>
      <w:tr w:rsidR="0067627E" w:rsidRPr="00923E36" w14:paraId="6DC84D54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585D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6C175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8523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Rural unemployment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74AF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working age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2F18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88395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D412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A7BD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BDEA4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28E3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A608A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7BFF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D69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4E31C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983E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512A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4.2</w:t>
            </w:r>
          </w:p>
        </w:tc>
      </w:tr>
      <w:tr w:rsidR="0067627E" w:rsidRPr="00923E36" w14:paraId="71B79C72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B7B1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EDB1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protection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77C6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protection adequacy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CA27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of total welfare of beneficiary households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0517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1431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7325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3899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37.7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A2A9C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8AA4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98EC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36730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7C98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19.9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C29A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68FB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3FAC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22.8</w:t>
            </w:r>
          </w:p>
        </w:tc>
      </w:tr>
      <w:tr w:rsidR="0067627E" w:rsidRPr="00923E36" w14:paraId="0750AB1D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9B58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6D10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protection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E5F4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protection coverage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9D6D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of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320C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CB6F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3678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73.4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6E14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BC84B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68.6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BE48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23.8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AE18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6B447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37.8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DB70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3A42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63.1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CEB3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7A92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58.6</w:t>
            </w:r>
          </w:p>
        </w:tc>
      </w:tr>
      <w:tr w:rsidR="0067627E" w:rsidRPr="00923E36" w14:paraId="064BD29F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133A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674E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Rights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F1AA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Child labor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E71F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 5-17 years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7609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1090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84144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BC82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B705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28FF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25.5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95A4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C86EE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3F82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63AE4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1F04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0A96E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13.4</w:t>
            </w:r>
          </w:p>
        </w:tc>
      </w:tr>
      <w:tr w:rsidR="0067627E" w:rsidRPr="00923E36" w14:paraId="05E83549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DBC1C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Livelihoods, Poverty, and Equity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6BD7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Rights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FA94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Female landholdings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CE701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landholdings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F3E5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809C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C775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AAF6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34.3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7CCC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69C6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B975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93EE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F893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29.3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F3C7A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FCAB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0C9B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27.7</w:t>
            </w:r>
          </w:p>
        </w:tc>
      </w:tr>
      <w:tr w:rsidR="0067627E" w:rsidRPr="00923E36" w14:paraId="2FB80BEA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0F6A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43DC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33A4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Civil society participation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FDC6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2866F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2E70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4B99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1112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CC91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B0D7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031C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149F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6FAA4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430F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3694F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CEA6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</w:tr>
      <w:tr w:rsidR="0067627E" w:rsidRPr="00923E36" w14:paraId="2D36A671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DDBD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773B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E03B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system pathway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0BEE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binary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935D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3EF6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3D18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B02B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4D18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6B26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635F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2036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94DC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8959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FAFB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44AC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</w:tr>
      <w:tr w:rsidR="0067627E" w:rsidRPr="00923E36" w14:paraId="4C660AF6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BFC3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7A88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Shared vision and strategic planning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998C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Milan urban food policy pact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845D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urban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D3B7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Urban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F8B7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62D6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85B6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64A1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43FF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800F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9C9B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C3DF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B17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F99B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59001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8.9</w:t>
            </w:r>
          </w:p>
        </w:tc>
      </w:tr>
      <w:tr w:rsidR="0067627E" w:rsidRPr="00923E36" w14:paraId="31BD82B0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F629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567C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Effective implementation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A6CD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safety capacity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DA1F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score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C176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A1EE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FAFD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57.2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9F95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88.7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E580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71.6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6459A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44.8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FB28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84.9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0EFF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81.9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2813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69.3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3F47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81.9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58E9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43.2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CBE4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69.3</w:t>
            </w:r>
          </w:p>
        </w:tc>
      </w:tr>
      <w:tr w:rsidR="0067627E" w:rsidRPr="00923E36" w14:paraId="16403E41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B774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C84E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Effective implementation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2CFF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Government effectiveness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1B00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A6F8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490D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754DF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BD51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BAD2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DE6F0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76DA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5E23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4A70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7CCB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4A1C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E41D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</w:tr>
      <w:tr w:rsidR="0067627E" w:rsidRPr="00923E36" w14:paraId="6EEA63B5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10E1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6775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C855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Access to information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5354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binary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A8FD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CB57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9B2F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02FAA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5D0F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EBC2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5BB0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5BE1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B10A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3B112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E561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8B3E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</w:tr>
      <w:tr w:rsidR="0067627E" w:rsidRPr="00923E36" w14:paraId="6090732F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FF8D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9FAB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50C1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Government accountability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C8EC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DBD9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DEE8C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5DAF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EDF9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3BEB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47D0F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94C5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2423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393B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7D6C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7B30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C4E3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</w:tr>
      <w:tr w:rsidR="0067627E" w:rsidRPr="00923E36" w14:paraId="15D123FA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FB3B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Governance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DF43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Accountability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F4E3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Open budget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8FC4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24D1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522E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9022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74BD9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66.4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ABB6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34.0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50F7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E9A3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F68A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FAB3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28F65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7F1D6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54.1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7E24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45.1</w:t>
            </w:r>
          </w:p>
        </w:tc>
      </w:tr>
      <w:tr w:rsidR="0067627E" w:rsidRPr="00923E36" w14:paraId="205D86F3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DE14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8F24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Exposure to shocks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38D8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Disaster damages share of 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A021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ratio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ED1B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GDP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1585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87C8A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A1CA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9953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E76C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FD70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8476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85F4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B583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33B3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94CBD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</w:tr>
      <w:tr w:rsidR="0067627E" w:rsidRPr="00923E36" w14:paraId="1693DE7C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ECB7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FFD4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Agro</w:t>
            </w:r>
            <w:proofErr w:type="spellEnd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C55CD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Conservation of genetic resources, plants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7BD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number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FF0C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45470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3BD7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279,885.9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8BF9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237,131.5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C097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14,754.0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4A1E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12,740.0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3FC2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109,762.5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E1B5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272,872.4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BE65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12,279.5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1977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59,968.7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C789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40,246.9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BE45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162,911.5</w:t>
            </w:r>
          </w:p>
        </w:tc>
      </w:tr>
      <w:tr w:rsidR="0067627E" w:rsidRPr="00923E36" w14:paraId="00D359FA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AFEB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A406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Agro</w:t>
            </w:r>
            <w:proofErr w:type="spellEnd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61A7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Conservation of genetic resources, animals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2400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number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6EABC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Land area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1A2D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154B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43.5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AFFC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3BB0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AE2D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E4AF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FE52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65B1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5.2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13FF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0EDC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EEAD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13.7</w:t>
            </w:r>
          </w:p>
        </w:tc>
      </w:tr>
      <w:tr w:rsidR="0067627E" w:rsidRPr="00923E36" w14:paraId="1269F17E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F7D9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13B4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proofErr w:type="spellStart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Agro</w:t>
            </w:r>
            <w:proofErr w:type="spellEnd"/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 and Food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B238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Minimum species diversity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EAFA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agricultural land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4BF8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Agricultural land area - Minimum species richness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48A8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A3AA9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62.5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3862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13.6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F056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28.3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E00F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38.1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84D2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29.6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41B2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235B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60.1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31D5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33.5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A9D5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17.9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274D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24.5</w:t>
            </w:r>
          </w:p>
        </w:tc>
      </w:tr>
      <w:tr w:rsidR="0067627E" w:rsidRPr="00923E36" w14:paraId="3F5AE81C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232E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6E63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A84D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Dietary sourcing flexibility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773D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4C90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06F3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7D69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F51F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9448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6E54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6C6E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9A49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D48A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8B67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CA28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346A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</w:tr>
      <w:tr w:rsidR="0067627E" w:rsidRPr="00923E36" w14:paraId="272FAA1D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759C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C1EC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693C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Mobile phones per 100 people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1576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Number per 100 people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3A14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FE35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B218E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110.1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2905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124.2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8307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126.1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07734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92.1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D8FC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112.8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0C4C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74.5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A65E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3432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121.3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44F86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116.3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A663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110.1</w:t>
            </w:r>
          </w:p>
        </w:tc>
      </w:tr>
      <w:tr w:rsidR="0067627E" w:rsidRPr="00923E36" w14:paraId="79A08C81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9DF07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F5F4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 capacities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6C9E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Social capital 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DB6E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FB1E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81AB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6DD9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FB94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3C74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21ED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591E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AC0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084C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36F2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C44B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4417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</w:tr>
      <w:tr w:rsidR="0067627E" w:rsidRPr="00923E36" w14:paraId="4D4BC167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B30F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34B2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 responses/strategies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5F61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Reduced coping strategies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DFC8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%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FCFD9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Total population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9A499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5689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94630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66C3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340F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037A5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0.4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38EB5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6807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0.2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AE604" w14:textId="77777777" w:rsidR="0067627E" w:rsidRPr="00923E36" w:rsidRDefault="0067627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6F54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D809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0.3</w:t>
            </w:r>
          </w:p>
        </w:tc>
      </w:tr>
      <w:tr w:rsidR="0067627E" w:rsidRPr="00923E36" w14:paraId="01573CAC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7795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lastRenderedPageBreak/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7C2A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Long-term outcomes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C40AE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supply variability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28E76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kcal/day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0499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30D8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AC35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25.3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3DB03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5BAB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36.0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9A46D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31.7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5B32E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37.1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7AD6C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26.8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4ED8A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24.6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990C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27.6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45E1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96CFF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32.1</w:t>
            </w:r>
          </w:p>
        </w:tc>
      </w:tr>
      <w:tr w:rsidR="0067627E" w:rsidRPr="00923E36" w14:paraId="141D4068" w14:textId="77777777" w:rsidTr="00923E36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F314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Resilience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263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Long-term outcomes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8FAB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Food price volatility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68DA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index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422D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Unweighted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98BA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-1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EDDE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2EFA2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FED18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7AA5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F297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6B437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0.5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C70BB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D8C19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0.6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496F1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0.8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9F58C4" w14:textId="77777777" w:rsidR="0067627E" w:rsidRPr="00923E36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Arial" w:hAnsi="Arial" w:cs="Arial"/>
                <w:color w:val="000000"/>
                <w:sz w:val="14"/>
                <w:szCs w:val="14"/>
              </w:rPr>
            </w:pPr>
            <w:r w:rsidRPr="00923E36">
              <w:rPr>
                <w:rFonts w:ascii="Times New Roman" w:eastAsia="Arial" w:hAnsi="Arial" w:cs="Arial"/>
                <w:color w:val="000000"/>
                <w:sz w:val="14"/>
                <w:szCs w:val="14"/>
              </w:rPr>
              <w:t>0.7</w:t>
            </w:r>
          </w:p>
        </w:tc>
      </w:tr>
    </w:tbl>
    <w:p w14:paraId="413C8A28" w14:textId="77777777" w:rsidR="002F38C7" w:rsidRDefault="002F38C7"/>
    <w:sectPr w:rsidR="002F38C7" w:rsidSect="00923E36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11042716">
    <w:abstractNumId w:val="1"/>
  </w:num>
  <w:num w:numId="2" w16cid:durableId="446580168">
    <w:abstractNumId w:val="2"/>
  </w:num>
  <w:num w:numId="3" w16cid:durableId="610010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27E"/>
    <w:rsid w:val="002F38C7"/>
    <w:rsid w:val="0067627E"/>
    <w:rsid w:val="00923E36"/>
    <w:rsid w:val="00A9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40403"/>
  <w15:docId w15:val="{029BB9CB-37BE-445B-B174-0B050E1F4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1395</Words>
  <Characters>7530</Characters>
  <Application>Microsoft Office Word</Application>
  <DocSecurity>0</DocSecurity>
  <Lines>1201</Lines>
  <Paragraphs>932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Kate Schneider Lecy</cp:lastModifiedBy>
  <cp:revision>10</cp:revision>
  <dcterms:created xsi:type="dcterms:W3CDTF">2017-02-28T11:18:00Z</dcterms:created>
  <dcterms:modified xsi:type="dcterms:W3CDTF">2026-02-03T20:28:00Z</dcterms:modified>
  <cp:category/>
</cp:coreProperties>
</file>