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28"/>
        <w:gridCol w:w="2257"/>
        <w:gridCol w:w="2832"/>
        <w:gridCol w:w="1389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 production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Rest of agrifood systems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 AFS</w:t>
            </w:r>
          </w:p>
        </w:tc>
      </w:tr>
      <w:tr>
        <w:trPr>
          <w:trHeight w:val="60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Africa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1,747.05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1,729.80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1,742.74</w:t>
            </w:r>
          </w:p>
        </w:tc>
      </w:tr>
      <w:tr>
        <w:trPr>
          <w:trHeight w:val="60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10,983.77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41,172.64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29,182.99</w:t>
            </w:r>
          </w:p>
        </w:tc>
      </w:tr>
      <w:tr>
        <w:trPr>
          <w:trHeight w:val="60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3,862.18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16,215.29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7,639.19</w:t>
            </w:r>
          </w:p>
        </w:tc>
      </w:tr>
      <w:tr>
        <w:trPr>
          <w:trHeight w:val="61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20,154.23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87,819.70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63,944.45</w:t>
            </w:r>
          </w:p>
        </w:tc>
      </w:tr>
      <w:tr>
        <w:trPr>
          <w:trHeight w:val="60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Oceania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66,829.48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96,749.42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89,600.60</w:t>
            </w:r>
          </w:p>
        </w:tc>
      </w:tr>
      <w:tr>
        <w:trPr>
          <w:trHeight w:val="60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World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4,043.68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22,894.60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10,290.68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2024-10-28T11:56:17Z</dcterms:modified>
  <cp:category/>
</cp:coreProperties>
</file>