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2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ООО «ГрикБреинс»</w:t>
      </w:r>
    </w:p>
    <w:p w14:paraId="04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(GEEKBRAINS</w:t>
      </w:r>
      <w:r>
        <w:rPr>
          <w:rFonts w:ascii="Times New Roman" w:hAnsi="Times New Roman"/>
          <w:color w:val="000000"/>
        </w:rPr>
        <w:t>)</w:t>
      </w:r>
    </w:p>
    <w:p w14:paraId="05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color w:val="000000"/>
        </w:rPr>
      </w:pPr>
    </w:p>
    <w:p w14:paraId="06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color w:val="000000"/>
        </w:rPr>
      </w:pPr>
    </w:p>
    <w:p w14:paraId="07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Специальность «Инженер по тестированию Цифровые профессии»</w:t>
      </w:r>
    </w:p>
    <w:p w14:paraId="08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09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0A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0B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0C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0D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0E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ДИПЛОМНАЯ РАБОТА</w:t>
      </w:r>
    </w:p>
    <w:p w14:paraId="0F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b w:val="1"/>
          <w:color w:val="000000"/>
        </w:rPr>
      </w:pPr>
    </w:p>
    <w:p w14:paraId="10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Тема: «Исследовательское тестирования IOS-приложения ОАО «РЖД»»</w:t>
      </w:r>
    </w:p>
    <w:p w14:paraId="11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2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3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4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5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6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7000000">
      <w:pPr>
        <w:pStyle w:val="Style_1"/>
        <w:spacing w:before="0" w:line="360" w:lineRule="auto"/>
        <w:ind w:firstLine="709" w:left="1134" w:right="1134"/>
        <w:jc w:val="righ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Студент: Смыкова Екатерина Андреевна</w:t>
      </w:r>
    </w:p>
    <w:p w14:paraId="18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9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A000000">
      <w:pPr>
        <w:pStyle w:val="Style_1"/>
        <w:spacing w:before="0" w:line="360" w:lineRule="auto"/>
        <w:ind w:firstLine="2126" w:left="-2409" w:right="1134"/>
        <w:jc w:val="center"/>
        <w:rPr>
          <w:rFonts w:ascii="Times New Roman" w:hAnsi="Times New Roman"/>
          <w:color w:val="000000"/>
        </w:rPr>
      </w:pPr>
    </w:p>
    <w:p w14:paraId="1B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</w:p>
    <w:p w14:paraId="1C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Санкт-Петербург</w:t>
      </w:r>
    </w:p>
    <w:p w14:paraId="1D000000">
      <w:pPr>
        <w:pStyle w:val="Style_1"/>
        <w:spacing w:before="0" w:line="360" w:lineRule="auto"/>
        <w:ind w:firstLine="0" w:left="1134" w:right="1134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2023</w:t>
      </w:r>
    </w:p>
    <w:p w14:paraId="1E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b w:val="1"/>
          <w:color w:val="000000"/>
        </w:rPr>
      </w:pPr>
    </w:p>
    <w:p w14:paraId="1F000000">
      <w:pPr>
        <w:pStyle w:val="Style_1"/>
        <w:spacing w:before="0" w:line="360" w:lineRule="auto"/>
        <w:ind w:firstLine="709" w:left="1134" w:right="1134"/>
        <w:jc w:val="center"/>
        <w:rPr>
          <w:rFonts w:ascii="Times New Roman" w:hAnsi="Times New Roman"/>
          <w:b w:val="1"/>
          <w:color w:val="000000"/>
        </w:rPr>
      </w:pPr>
    </w:p>
    <w:p w14:paraId="20000000">
      <w:pPr>
        <w:pStyle w:val="Style_1"/>
        <w:spacing w:before="0" w:line="360" w:lineRule="auto"/>
        <w:ind w:firstLine="0" w:left="992" w:right="1276"/>
        <w:jc w:val="center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Оглавление</w:t>
      </w:r>
    </w:p>
    <w:p>
      <w:pPr>
        <w:pStyle w:val="Style_2"/>
        <w:tabs>
          <w:tab w:leader="dot" w:pos="10913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"__RefHeading___3082"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>PAGEREF __RefHeading___3082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2000000">
      <w:pPr>
        <w:pStyle w:val="Style_2"/>
        <w:tabs>
          <w:tab w:leader="dot" w:pos="10913" w:val="right"/>
        </w:tabs>
        <w:ind/>
      </w:pPr>
      <w:r>
        <w:fldChar w:fldCharType="begin"/>
      </w:r>
      <w:r>
        <w:instrText>HYPERLINK \l "__RefHeading___3083"</w:instrText>
      </w:r>
      <w:r>
        <w:fldChar w:fldCharType="separate"/>
      </w:r>
      <w:r>
        <w:t>Глава 1.  Теоретические аспекты ручного тестирования</w:t>
      </w:r>
      <w:r>
        <w:tab/>
      </w:r>
      <w:r>
        <w:fldChar w:fldCharType="begin"/>
      </w:r>
      <w:r>
        <w:instrText>PAGEREF __RefHeading___3083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3000000">
      <w:pPr>
        <w:pStyle w:val="Style_3"/>
        <w:tabs>
          <w:tab w:leader="dot" w:pos="10913" w:val="right"/>
        </w:tabs>
        <w:ind/>
      </w:pPr>
      <w:r>
        <w:fldChar w:fldCharType="begin"/>
      </w:r>
      <w:r>
        <w:instrText>HYPERLINK \l "__RefHeading___3084"</w:instrText>
      </w:r>
      <w:r>
        <w:fldChar w:fldCharType="separate"/>
      </w:r>
      <w:r>
        <w:t>1.1 Что такое тестирование, кто такой тестировщик</w:t>
      </w:r>
      <w:r>
        <w:tab/>
      </w:r>
      <w:r>
        <w:fldChar w:fldCharType="begin"/>
      </w:r>
      <w:r>
        <w:instrText>PAGEREF __RefHeading___3084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4000000">
      <w:pPr>
        <w:pStyle w:val="Style_3"/>
        <w:tabs>
          <w:tab w:leader="dot" w:pos="10913" w:val="right"/>
        </w:tabs>
        <w:ind/>
      </w:pPr>
      <w:r>
        <w:fldChar w:fldCharType="begin"/>
      </w:r>
      <w:r>
        <w:instrText>HYPERLINK \l "__RefHeading___3085"</w:instrText>
      </w:r>
      <w:r>
        <w:fldChar w:fldCharType="separate"/>
      </w:r>
      <w:r>
        <w:t>1.2 Тестовая документация: чек-лист или тест-кейс</w:t>
      </w:r>
      <w:r>
        <w:tab/>
      </w:r>
      <w:r>
        <w:fldChar w:fldCharType="begin"/>
      </w:r>
      <w:r>
        <w:instrText>PAGEREF __RefHeading___3085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25000000">
      <w:pPr>
        <w:pStyle w:val="Style_3"/>
        <w:tabs>
          <w:tab w:leader="dot" w:pos="10913" w:val="right"/>
        </w:tabs>
        <w:ind/>
      </w:pPr>
      <w:r>
        <w:fldChar w:fldCharType="begin"/>
      </w:r>
      <w:r>
        <w:instrText>HYPERLINK \l "__RefHeading___3086"</w:instrText>
      </w:r>
      <w:r>
        <w:fldChar w:fldCharType="separate"/>
      </w:r>
      <w:r>
        <w:t>1.3 Дефект или баг</w:t>
      </w:r>
      <w:r>
        <w:tab/>
      </w:r>
      <w:r>
        <w:fldChar w:fldCharType="begin"/>
      </w:r>
      <w:r>
        <w:instrText>PAGEREF __RefHeading___3086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6000000">
      <w:pPr>
        <w:pStyle w:val="Style_3"/>
        <w:tabs>
          <w:tab w:leader="dot" w:pos="10913" w:val="right"/>
        </w:tabs>
        <w:ind/>
      </w:pPr>
      <w:r>
        <w:fldChar w:fldCharType="begin"/>
      </w:r>
      <w:r>
        <w:instrText>HYPERLINK \l "__RefHeading___3096"</w:instrText>
      </w:r>
      <w:r>
        <w:fldChar w:fldCharType="separate"/>
      </w:r>
      <w:r>
        <w:t>1.4 Ручное тестирование, тестирование мобильных приложений</w:t>
      </w:r>
      <w:r>
        <w:tab/>
      </w:r>
      <w:r>
        <w:fldChar w:fldCharType="begin"/>
      </w:r>
      <w:r>
        <w:instrText>PAGEREF __RefHeading___3096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27000000">
      <w:pPr>
        <w:pStyle w:val="Style_2"/>
        <w:tabs>
          <w:tab w:leader="dot" w:pos="10913" w:val="right"/>
        </w:tabs>
        <w:ind/>
      </w:pPr>
      <w:r>
        <w:fldChar w:fldCharType="begin"/>
      </w:r>
      <w:r>
        <w:instrText>HYPERLINK \l "__RefHeading___3088"</w:instrText>
      </w:r>
      <w:r>
        <w:fldChar w:fldCharType="separate"/>
      </w:r>
      <w:r>
        <w:t>Глава 2. Ручное тестирование мобильного приложения</w:t>
      </w:r>
      <w:r>
        <w:tab/>
      </w:r>
      <w:r>
        <w:fldChar w:fldCharType="begin"/>
      </w:r>
      <w:r>
        <w:instrText>PAGEREF __RefHeading___3088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28000000">
      <w:pPr>
        <w:pStyle w:val="Style_3"/>
        <w:tabs>
          <w:tab w:leader="dot" w:pos="10913" w:val="right"/>
        </w:tabs>
        <w:ind/>
      </w:pPr>
      <w:r>
        <w:fldChar w:fldCharType="begin"/>
      </w:r>
      <w:r>
        <w:instrText>HYPERLINK \l "__RefHeading___3089"</w:instrText>
      </w:r>
      <w:r>
        <w:fldChar w:fldCharType="separate"/>
      </w:r>
      <w:r>
        <w:t>2.1 План тестирования приложения</w:t>
      </w:r>
      <w:r>
        <w:tab/>
      </w:r>
      <w:r>
        <w:fldChar w:fldCharType="begin"/>
      </w:r>
      <w:r>
        <w:instrText>PAGEREF __RefHeading___3089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29000000">
      <w:pPr>
        <w:pStyle w:val="Style_3"/>
        <w:tabs>
          <w:tab w:leader="dot" w:pos="10913" w:val="right"/>
        </w:tabs>
        <w:ind/>
      </w:pPr>
      <w:r>
        <w:fldChar w:fldCharType="begin"/>
      </w:r>
      <w:r>
        <w:instrText>HYPERLINK \l "__RefHeading___3090"</w:instrText>
      </w:r>
      <w:r>
        <w:fldChar w:fldCharType="separate"/>
      </w:r>
      <w:r>
        <w:t>2.2 Составление чек-листа</w:t>
      </w:r>
      <w:r>
        <w:tab/>
      </w:r>
      <w:r>
        <w:fldChar w:fldCharType="begin"/>
      </w:r>
      <w:r>
        <w:instrText>PAGEREF __RefHeading___3090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2A000000">
      <w:pPr>
        <w:pStyle w:val="Style_3"/>
        <w:tabs>
          <w:tab w:leader="dot" w:pos="10913" w:val="right"/>
        </w:tabs>
        <w:ind/>
      </w:pPr>
      <w:r>
        <w:fldChar w:fldCharType="begin"/>
      </w:r>
      <w:r>
        <w:instrText>HYPERLINK \l "__RefHeading___3091"</w:instrText>
      </w:r>
      <w:r>
        <w:fldChar w:fldCharType="separate"/>
      </w:r>
      <w:r>
        <w:t>2.3 Заведение баг-репортов</w:t>
      </w:r>
      <w:r>
        <w:tab/>
      </w:r>
      <w:r>
        <w:fldChar w:fldCharType="begin"/>
      </w:r>
      <w:r>
        <w:instrText>PAGEREF __RefHeading___3091 \h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 w14:paraId="2B000000">
      <w:pPr>
        <w:pStyle w:val="Style_3"/>
        <w:tabs>
          <w:tab w:leader="dot" w:pos="10913" w:val="right"/>
        </w:tabs>
        <w:ind/>
      </w:pPr>
      <w:r>
        <w:fldChar w:fldCharType="begin"/>
      </w:r>
      <w:r>
        <w:instrText>HYPERLINK \l "__RefHeading___3092"</w:instrText>
      </w:r>
      <w:r>
        <w:fldChar w:fldCharType="separate"/>
      </w:r>
      <w:r>
        <w:t>2.4 Выводы и рекомендации</w:t>
      </w:r>
      <w:r>
        <w:tab/>
      </w:r>
      <w:r>
        <w:fldChar w:fldCharType="begin"/>
      </w:r>
      <w:r>
        <w:instrText>PAGEREF __RefHeading___3092 \h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 w14:paraId="2C000000">
      <w:pPr>
        <w:pStyle w:val="Style_2"/>
        <w:tabs>
          <w:tab w:leader="dot" w:pos="10913" w:val="right"/>
        </w:tabs>
        <w:ind/>
      </w:pPr>
      <w:r>
        <w:fldChar w:fldCharType="begin"/>
      </w:r>
      <w:r>
        <w:instrText>HYPERLINK \l "__RefHeading___3093"</w:instrText>
      </w:r>
      <w:r>
        <w:fldChar w:fldCharType="separate"/>
      </w:r>
      <w:r>
        <w:t>Заключение</w:t>
      </w:r>
      <w:r>
        <w:tab/>
      </w:r>
      <w:r>
        <w:fldChar w:fldCharType="begin"/>
      </w:r>
      <w:r>
        <w:instrText>PAGEREF __RefHeading___3093 \h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 w14:paraId="2D000000">
      <w:pPr>
        <w:pStyle w:val="Style_2"/>
        <w:tabs>
          <w:tab w:leader="dot" w:pos="10913" w:val="right"/>
        </w:tabs>
        <w:ind/>
      </w:pPr>
      <w:r>
        <w:fldChar w:fldCharType="begin"/>
      </w:r>
      <w:r>
        <w:instrText>HYPERLINK \l "__RefHeading___3094"</w:instrText>
      </w:r>
      <w:r>
        <w:fldChar w:fldCharType="separate"/>
      </w:r>
      <w:r>
        <w:t>Список литературы</w:t>
      </w:r>
      <w:r>
        <w:tab/>
      </w:r>
      <w:r>
        <w:fldChar w:fldCharType="begin"/>
      </w:r>
      <w:r>
        <w:instrText>PAGEREF __RefHeading___3094 \h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r>
        <w:fldChar w:fldCharType="end"/>
      </w:r>
    </w:p>
    <w:p w14:paraId="2F000000"/>
    <w:p w14:paraId="30000000"/>
    <w:p w14:paraId="31000000"/>
    <w:p w14:paraId="32000000"/>
    <w:p w14:paraId="33000000"/>
    <w:p w14:paraId="34000000"/>
    <w:p w14:paraId="35000000"/>
    <w:p w14:paraId="36000000"/>
    <w:p w14:paraId="37000000"/>
    <w:p w14:paraId="38000000"/>
    <w:p w14:paraId="39000000"/>
    <w:p w14:paraId="3A000000"/>
    <w:p w14:paraId="3B000000"/>
    <w:p w14:paraId="3C000000"/>
    <w:p w14:paraId="3D000000"/>
    <w:p w14:paraId="3E000000"/>
    <w:p w14:paraId="3F000000"/>
    <w:p w14:paraId="40000000"/>
    <w:p w14:paraId="41000000"/>
    <w:p w14:paraId="42000000"/>
    <w:p w14:paraId="43000000"/>
    <w:p w14:paraId="44000000"/>
    <w:p w14:paraId="45000000"/>
    <w:p w14:paraId="46000000"/>
    <w:p w14:paraId="47000000">
      <w:bookmarkStart w:id="1" w:name="__RefHeading___3082"/>
      <w:bookmarkEnd w:id="1"/>
      <w:pPr>
        <w:pStyle w:val="Style_4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Введение</w:t>
      </w:r>
    </w:p>
    <w:p w14:paraId="48000000">
      <w:pPr>
        <w:pStyle w:val="Style_1"/>
        <w:spacing w:before="0" w:line="360" w:lineRule="auto"/>
        <w:ind w:firstLine="709" w:left="1134" w:right="1134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В современном мире в условиях стремительного развития цифровых технологий, наличие у компаний и организаций социальных сетей, сайтов, мобильных приложений является не просто хорошим дополнением к их основной деятельности, а можно сказать обязательным условием. Цифровые сервисы играют важную роль не только в жизни компании, но и в жизни обычного человека – потребителя. По данным статистики проведенной </w:t>
      </w:r>
      <w:r>
        <w:rPr>
          <w:rFonts w:ascii="Times New Roman" w:hAnsi="Times New Roman"/>
          <w:color w:val="000000"/>
          <w:sz w:val="24"/>
        </w:rPr>
        <w:t>Яндекс Маркетом и GfK Rus за последние пять лет количество онлайн-покупок выросло практически вдвое (Рис. 1), при этом большая часть покупок совершается с использованием мобильных устройств (Рис. 2).</w:t>
      </w:r>
      <w:r>
        <w:rPr>
          <w:rFonts w:ascii="Times New Roman" w:hAnsi="Times New Roman"/>
          <w:color w:val="000000"/>
          <w:sz w:val="24"/>
        </w:rPr>
        <w:t xml:space="preserve"> </w:t>
      </w:r>
      <w:r>
        <w:rPr>
          <w:rFonts w:ascii="Times New Roman" w:hAnsi="Times New Roman"/>
          <w:color w:val="000000"/>
          <w:sz w:val="24"/>
        </w:rPr>
        <w:t>Наличие сайтов и мобильных приложений для компаний это увеличение прибыли, а для потребителя – удобство.</w:t>
      </w:r>
    </w:p>
    <w:p w14:paraId="49000000">
      <w:pPr>
        <w:pStyle w:val="Style_1"/>
        <w:spacing w:before="0" w:line="360" w:lineRule="auto"/>
        <w:ind w:firstLine="709" w:left="1134" w:right="142"/>
        <w:jc w:val="both"/>
        <w:rPr>
          <w:rFonts w:ascii="Times New Roman" w:hAnsi="Times New Roman"/>
          <w:color w:val="000000"/>
          <w:sz w:val="24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4933"/>
        <w:gridCol w:w="4933"/>
      </w:tblGrid>
      <w:tr>
        <w:trPr>
          <w:trHeight w:hRule="atLeast" w:val="360"/>
        </w:trPr>
        <w:tc>
          <w:tcPr>
            <w:tcW w:type="dxa" w:w="4933"/>
            <w:tcBorders>
              <w:top w:color="000000" w:val="nil"/>
              <w:left w:color="000000" w:val="nil"/>
              <w:bottom w:color="000000" w:val="nil"/>
              <w:right w:color="000000" w:val="nil"/>
              <w:tl2br w:color="000000" w:val="nil"/>
              <w:tr2bl w:color="000000" w:val="nil"/>
            </w:tcBorders>
          </w:tcPr>
          <w:p w14:paraId="4A000000">
            <w:pPr>
              <w:spacing w:before="0" w:line="360" w:lineRule="auto"/>
              <w:ind w:firstLine="0" w:left="0" w:right="0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drawing>
                <wp:inline>
                  <wp:extent cx="2995026" cy="2725473"/>
                  <wp:docPr hidden="false" id="1" name="Picture 1"/>
                  <a:graphic>
                    <a:graphicData uri="http://schemas.openxmlformats.org/drawingml/2006/picture">
                      <pic:pic>
                        <pic:nvPicPr>
                          <pic:cNvPr hidden="false" id="2" name="Picture 2"/>
                          <pic:cNvPicPr preferRelativeResize="true"/>
                        </pic:nvPicPr>
                        <pic:blipFill>
                          <a:blip r:link="rId3"/>
                          <a:stretch/>
                        </pic:blipFill>
                        <pic:spPr>
                          <a:xfrm flipH="false" flipV="false" rot="0">
                            <a:ext cx="2995026" cy="272547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33"/>
            <w:tcBorders>
              <w:top w:color="000000" w:val="nil"/>
              <w:left w:color="000000" w:val="nil"/>
              <w:bottom w:color="000000" w:val="nil"/>
              <w:right w:color="000000" w:val="nil"/>
              <w:tl2br w:color="000000" w:val="nil"/>
              <w:tr2bl w:color="000000" w:val="nil"/>
            </w:tcBorders>
          </w:tcPr>
          <w:p w14:paraId="4B000000">
            <w:pPr>
              <w:spacing w:before="0" w:line="360" w:lineRule="auto"/>
              <w:ind w:firstLine="0" w:left="0" w:right="0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drawing>
                <wp:inline>
                  <wp:extent cx="2995026" cy="2813049"/>
                  <wp:docPr hidden="false" id="3" name="Picture 3"/>
                  <a:graphic>
                    <a:graphicData uri="http://schemas.openxmlformats.org/drawingml/2006/picture">
                      <pic:pic>
                        <pic:nvPicPr>
                          <pic:cNvPr hidden="false" id="4" name="Picture 4"/>
                          <pic:cNvPicPr preferRelativeResize="true"/>
                        </pic:nvPicPr>
                        <pic:blipFill>
                          <a:blip r:link="rId4"/>
                          <a:stretch/>
                        </pic:blipFill>
                        <pic:spPr>
                          <a:xfrm flipH="false" flipV="false" rot="0">
                            <a:ext cx="2995026" cy="28130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60"/>
        </w:trPr>
        <w:tc>
          <w:tcPr>
            <w:tcW w:type="dxa" w:w="4933"/>
            <w:tcBorders>
              <w:top w:color="000000" w:val="nil"/>
              <w:left w:color="000000" w:val="nil"/>
              <w:bottom w:color="000000" w:val="nil"/>
              <w:right w:color="000000" w:val="nil"/>
              <w:tl2br w:color="000000" w:val="nil"/>
              <w:tr2bl w:color="000000" w:val="nil"/>
            </w:tcBorders>
          </w:tcPr>
          <w:p w14:paraId="4C000000">
            <w:pPr>
              <w:spacing w:before="0" w:line="360" w:lineRule="auto"/>
              <w:ind w:firstLine="0" w:left="567" w:right="0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Рис. 1</w:t>
            </w:r>
          </w:p>
        </w:tc>
        <w:tc>
          <w:tcPr>
            <w:tcW w:type="dxa" w:w="4933"/>
            <w:tcBorders>
              <w:top w:color="000000" w:val="nil"/>
              <w:left w:color="000000" w:val="nil"/>
              <w:bottom w:color="000000" w:val="nil"/>
              <w:right w:color="000000" w:val="nil"/>
              <w:tl2br w:color="000000" w:val="nil"/>
              <w:tr2bl w:color="000000" w:val="nil"/>
            </w:tcBorders>
          </w:tcPr>
          <w:p w14:paraId="4D000000">
            <w:pPr>
              <w:spacing w:before="0" w:line="360" w:lineRule="auto"/>
              <w:ind w:firstLine="0" w:left="567" w:right="0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Рис. 2</w:t>
            </w:r>
          </w:p>
        </w:tc>
      </w:tr>
    </w:tbl>
    <w:p w14:paraId="4E000000">
      <w:pPr>
        <w:pStyle w:val="Style_1"/>
        <w:spacing w:before="0" w:line="360" w:lineRule="auto"/>
        <w:ind w:firstLine="709" w:left="1134" w:right="1134"/>
        <w:jc w:val="both"/>
        <w:rPr>
          <w:rFonts w:ascii="Times New Roman" w:hAnsi="Times New Roman"/>
          <w:color w:val="000000"/>
          <w:sz w:val="24"/>
        </w:rPr>
      </w:pPr>
    </w:p>
    <w:p w14:paraId="4F000000">
      <w:pPr>
        <w:pStyle w:val="Style_1"/>
        <w:spacing w:before="0" w:line="360" w:lineRule="auto"/>
        <w:ind w:firstLine="709" w:left="1134" w:right="1134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В данной дипломной работе я бы хотела провести тестирование одного из самых популярных и востребованных сервисов покупки железнодорожных билетов – мобильное IOS-приложение ОАО «РЖД» (</w:t>
      </w:r>
      <w:r>
        <w:rPr>
          <w:rFonts w:ascii="Times New Roman" w:hAnsi="Times New Roman"/>
          <w:color w:val="000000"/>
          <w:sz w:val="24"/>
        </w:rPr>
        <w:t>https://www.rzd.ru/)</w:t>
      </w:r>
      <w:r>
        <w:rPr>
          <w:rFonts w:ascii="Times New Roman" w:hAnsi="Times New Roman"/>
          <w:color w:val="000000"/>
          <w:sz w:val="24"/>
        </w:rPr>
        <w:t xml:space="preserve">. </w:t>
      </w:r>
    </w:p>
    <w:p w14:paraId="50000000">
      <w:pPr>
        <w:pStyle w:val="Style_1"/>
        <w:spacing w:before="0" w:line="360" w:lineRule="auto"/>
        <w:ind w:firstLine="709" w:left="1134" w:right="1134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Целью данной работы является изучение особенностей ручного тестирования </w:t>
      </w:r>
      <w:r>
        <w:rPr>
          <w:rFonts w:ascii="Times New Roman" w:hAnsi="Times New Roman"/>
          <w:color w:val="000000"/>
          <w:sz w:val="24"/>
        </w:rPr>
        <w:t>IOS-приложения</w:t>
      </w:r>
      <w:r>
        <w:rPr>
          <w:rFonts w:ascii="Times New Roman" w:hAnsi="Times New Roman"/>
          <w:color w:val="000000"/>
          <w:sz w:val="24"/>
        </w:rPr>
        <w:t xml:space="preserve"> в условиях отсутствия технического задания и разработка предложений по улучшению функционала </w:t>
      </w:r>
      <w:r>
        <w:rPr>
          <w:rFonts w:ascii="Times New Roman" w:hAnsi="Times New Roman"/>
          <w:color w:val="000000"/>
          <w:sz w:val="24"/>
        </w:rPr>
        <w:t>мобильного IOS-приложения ОАО «РЖД».</w:t>
      </w:r>
    </w:p>
    <w:p w14:paraId="51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Для достижения поставленной цели необходимо реализовать следующие задачи:</w:t>
      </w:r>
    </w:p>
    <w:p w14:paraId="52000000">
      <w:pPr>
        <w:numPr>
          <w:numId w:val="1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изучить литературу,</w:t>
      </w:r>
    </w:p>
    <w:p w14:paraId="53000000">
      <w:pPr>
        <w:numPr>
          <w:numId w:val="1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изучить основные виды и методы ручного тестирования мобильного приложения,</w:t>
      </w:r>
    </w:p>
    <w:p w14:paraId="54000000">
      <w:pPr>
        <w:numPr>
          <w:numId w:val="1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ознакомиться с основными принципами составления тестовой документации,</w:t>
      </w:r>
    </w:p>
    <w:p w14:paraId="55000000">
      <w:pPr>
        <w:numPr>
          <w:numId w:val="1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составить план ручного тестирования мобильного приложения с использованием техник тест-дизайна,</w:t>
      </w:r>
    </w:p>
    <w:p w14:paraId="56000000">
      <w:pPr>
        <w:numPr>
          <w:numId w:val="1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провести ручное тестирование мобильного приложения,</w:t>
      </w:r>
    </w:p>
    <w:p w14:paraId="57000000">
      <w:pPr>
        <w:numPr>
          <w:numId w:val="1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разработать предложения по улучшению функционала мобильного приложения.</w:t>
      </w:r>
      <w:r>
        <w:rPr>
          <w:rFonts w:ascii="Times New Roman" w:hAnsi="Times New Roman"/>
          <w:color w:val="000000"/>
          <w:sz w:val="24"/>
        </w:rPr>
        <w:t xml:space="preserve"> </w:t>
      </w:r>
    </w:p>
    <w:p w14:paraId="58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59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 Данная работы представляет актуальность и практический интерес, так как при ее реализации могут быть обнаружены недочеты в работе функционала мобильного IOS-приложения </w:t>
      </w:r>
      <w:r>
        <w:rPr>
          <w:rFonts w:ascii="Times New Roman" w:hAnsi="Times New Roman"/>
          <w:color w:val="000000"/>
          <w:sz w:val="24"/>
        </w:rPr>
        <w:t>ОАО «РЖД» и в последствии исправлены компанией для улучшения работы сервиса.</w:t>
      </w:r>
    </w:p>
    <w:p w14:paraId="5A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5B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4"/>
        </w:rPr>
        <w:t xml:space="preserve">                    </w:t>
      </w:r>
    </w:p>
    <w:p w14:paraId="5C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5D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5E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5F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0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1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2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3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4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5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6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7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8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9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6A000000">
      <w:pPr>
        <w:pStyle w:val="Style_1"/>
        <w:spacing w:before="0" w:line="360" w:lineRule="auto"/>
        <w:ind w:firstLine="709" w:left="-992" w:right="1134"/>
        <w:rPr>
          <w:rFonts w:ascii="Times New Roman" w:hAnsi="Times New Roman"/>
        </w:rPr>
      </w:pPr>
    </w:p>
    <w:p w14:paraId="6B000000">
      <w:pPr>
        <w:pStyle w:val="Style_1"/>
        <w:spacing w:before="0" w:line="360" w:lineRule="auto"/>
        <w:ind w:firstLine="709" w:left="-992" w:right="1134"/>
        <w:rPr>
          <w:rFonts w:ascii="Times New Roman" w:hAnsi="Times New Roman"/>
        </w:rPr>
      </w:pPr>
    </w:p>
    <w:p w14:paraId="6C000000">
      <w:bookmarkStart w:id="2" w:name="__RefHeading___3083"/>
      <w:bookmarkEnd w:id="2"/>
      <w:pPr>
        <w:pStyle w:val="Style_4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Глава 1.  Теоретические аспекты ручного тестирования</w:t>
      </w:r>
    </w:p>
    <w:p w14:paraId="6D000000">
      <w:pPr>
        <w:pStyle w:val="Style_1"/>
        <w:spacing w:line="360" w:lineRule="auto"/>
        <w:ind/>
      </w:pPr>
    </w:p>
    <w:p w14:paraId="6E000000">
      <w:bookmarkStart w:id="3" w:name="__RefHeading___3084"/>
      <w:bookmarkEnd w:id="3"/>
      <w:pPr>
        <w:pStyle w:val="Style_5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1.1 </w:t>
      </w:r>
      <w:r>
        <w:rPr>
          <w:rFonts w:ascii="Times New Roman" w:hAnsi="Times New Roman"/>
          <w:color w:val="000000"/>
        </w:rPr>
        <w:t>Что такое тестирование, кто такой тестировщик</w:t>
      </w:r>
    </w:p>
    <w:p w14:paraId="6F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В данной работе будет проведено ручное тестирование мобильного IOS-приложения, для этого сначала углубимся в теорию.</w:t>
      </w:r>
    </w:p>
    <w:p w14:paraId="70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1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Итак, </w:t>
      </w:r>
      <w:r>
        <w:rPr>
          <w:rFonts w:ascii="Times New Roman" w:hAnsi="Times New Roman"/>
          <w:i w:val="1"/>
          <w:color w:val="000000"/>
          <w:sz w:val="24"/>
          <w:u w:val="single"/>
        </w:rPr>
        <w:t>т</w:t>
      </w:r>
      <w:r>
        <w:rPr>
          <w:rFonts w:ascii="Times New Roman" w:hAnsi="Times New Roman"/>
          <w:i w:val="1"/>
          <w:color w:val="000000"/>
          <w:sz w:val="24"/>
          <w:u w:val="single"/>
        </w:rPr>
        <w:t>естирование программного обеспечения</w:t>
      </w:r>
      <w:r>
        <w:rPr>
          <w:rFonts w:ascii="Times New Roman" w:hAnsi="Times New Roman"/>
          <w:color w:val="000000"/>
          <w:sz w:val="24"/>
        </w:rPr>
        <w:t xml:space="preserve"> — процесс анализа программного средства и сопутствующей документации с целью выявления дефектов и повышения качества продукта.</w:t>
      </w:r>
    </w:p>
    <w:p w14:paraId="72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300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color w:val="000000"/>
          <w:sz w:val="24"/>
          <w:u w:val="single"/>
        </w:rPr>
      </w:pPr>
      <w:r>
        <w:rPr>
          <w:rFonts w:ascii="Times New Roman" w:hAnsi="Times New Roman"/>
          <w:i w:val="1"/>
          <w:color w:val="000000"/>
          <w:sz w:val="24"/>
          <w:u w:val="single"/>
        </w:rPr>
        <w:t>Для чего проводится тестирование ПО?</w:t>
      </w:r>
    </w:p>
    <w:p w14:paraId="74000000">
      <w:pPr>
        <w:numPr>
          <w:numId w:val="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для проверки соответствия требованиям,</w:t>
      </w:r>
    </w:p>
    <w:p w14:paraId="75000000">
      <w:pPr>
        <w:numPr>
          <w:numId w:val="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для обнаружения проблем на более ранних этапах разработки и предотвращения повышения стоимости продукта,</w:t>
      </w:r>
    </w:p>
    <w:p w14:paraId="76000000">
      <w:pPr>
        <w:numPr>
          <w:numId w:val="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для обнаружения вариантов использования, которые не были предусмотрены при разработке,</w:t>
      </w:r>
    </w:p>
    <w:p w14:paraId="77000000">
      <w:pPr>
        <w:numPr>
          <w:numId w:val="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для представления продукта со стороны пользователя,</w:t>
      </w:r>
    </w:p>
    <w:p w14:paraId="78000000">
      <w:pPr>
        <w:numPr>
          <w:numId w:val="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для повышения лояльности к компании и продукту, так как любой обнаруженный дефект негативно влияет на доверие пользователей.</w:t>
      </w:r>
    </w:p>
    <w:p w14:paraId="79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A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Тестирование является частью процесса разработки IT-продукта. Большинство современных компаний работают по гибким методологиям, поэтому процесс тестирования как правило начинается на самых ранних этапах разработки (с момента появления требований к продукту).</w:t>
      </w:r>
    </w:p>
    <w:p w14:paraId="7B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C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  <w:u w:val="single"/>
        </w:rPr>
        <w:t>Жизненный цикл</w:t>
      </w:r>
      <w:r>
        <w:rPr>
          <w:rFonts w:ascii="Times New Roman" w:hAnsi="Times New Roman"/>
          <w:color w:val="000000"/>
          <w:sz w:val="24"/>
        </w:rPr>
        <w:t xml:space="preserve"> тестирования по Святославу Куликову состоит из восьми стадий (Рис.3):</w:t>
      </w: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865"/>
      </w:tblGrid>
      <w:tr>
        <w:trPr>
          <w:trHeight w:hRule="atLeast" w:val="360"/>
        </w:trPr>
        <w:tc>
          <w:tcPr>
            <w:tcW w:type="dxa" w:w="9865"/>
            <w:tcBorders>
              <w:top w:color="000000" w:val="nil"/>
              <w:left w:color="000000" w:val="nil"/>
              <w:bottom w:color="000000" w:val="nil"/>
              <w:right w:color="000000" w:val="nil"/>
              <w:tl2br w:color="000000" w:val="nil"/>
              <w:tr2bl w:color="000000" w:val="nil"/>
            </w:tcBorders>
          </w:tcPr>
          <w:p w14:paraId="7D000000">
            <w:pPr>
              <w:spacing w:before="0" w:line="360" w:lineRule="auto"/>
              <w:ind w:firstLine="709" w:left="0" w:right="0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drawing>
                <wp:inline>
                  <wp:extent cx="5890638" cy="3386667"/>
                  <wp:docPr hidden="false" id="5" name="Picture 5"/>
                  <a:graphic>
                    <a:graphicData uri="http://schemas.openxmlformats.org/drawingml/2006/picture">
                      <pic:pic>
                        <pic:nvPicPr>
                          <pic:cNvPr hidden="false" id="6" name="Picture 6"/>
                          <pic:cNvPicPr preferRelativeResize="true"/>
                        </pic:nvPicPr>
                        <pic:blipFill>
                          <a:blip r:link="rId5"/>
                          <a:stretch/>
                        </pic:blipFill>
                        <pic:spPr>
                          <a:xfrm flipH="false" flipV="false" rot="0">
                            <a:ext cx="5890638" cy="33866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60"/>
        </w:trPr>
        <w:tc>
          <w:tcPr>
            <w:tcW w:type="dxa" w:w="9865"/>
            <w:tcBorders>
              <w:top w:color="000000" w:val="nil"/>
              <w:left w:color="000000" w:val="nil"/>
              <w:bottom w:color="000000" w:val="nil"/>
              <w:right w:color="000000" w:val="nil"/>
              <w:tl2br w:color="000000" w:val="nil"/>
              <w:tr2bl w:color="000000" w:val="nil"/>
            </w:tcBorders>
          </w:tcPr>
          <w:p w14:paraId="7E000000">
            <w:pPr>
              <w:spacing w:before="0" w:line="360" w:lineRule="auto"/>
              <w:ind w:firstLine="709" w:left="1134" w:right="1134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 xml:space="preserve">Рис. 3 </w:t>
            </w:r>
            <w:r>
              <w:rPr>
                <w:rFonts w:ascii="Times New Roman" w:hAnsi="Times New Roman"/>
                <w:color w:val="000000"/>
                <w:sz w:val="24"/>
              </w:rPr>
              <w:t>Жизненный цикл тестирования</w:t>
            </w:r>
          </w:p>
        </w:tc>
      </w:tr>
    </w:tbl>
    <w:p w14:paraId="7F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80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На </w:t>
      </w:r>
      <w:r>
        <w:rPr>
          <w:rFonts w:ascii="Times New Roman" w:hAnsi="Times New Roman"/>
          <w:i w:val="1"/>
          <w:color w:val="000000"/>
          <w:sz w:val="24"/>
          <w:u w:val="single"/>
        </w:rPr>
        <w:t>первой</w:t>
      </w:r>
      <w:r>
        <w:rPr>
          <w:rFonts w:ascii="Times New Roman" w:hAnsi="Times New Roman"/>
          <w:color w:val="000000"/>
          <w:sz w:val="24"/>
        </w:rPr>
        <w:t xml:space="preserve"> стадии происходит общее планирование и анализ требований, в процессе которых необходимо определить предмет тестирования, объем предстоящей работы, сложность и наличие всего необходимого для начала процесса тестирования.</w:t>
      </w:r>
    </w:p>
    <w:p w14:paraId="81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На </w:t>
      </w:r>
      <w:r>
        <w:rPr>
          <w:rFonts w:ascii="Times New Roman" w:hAnsi="Times New Roman"/>
          <w:i w:val="1"/>
          <w:color w:val="000000"/>
          <w:sz w:val="24"/>
          <w:u w:val="single"/>
        </w:rPr>
        <w:t>второй</w:t>
      </w:r>
      <w:r>
        <w:rPr>
          <w:rFonts w:ascii="Times New Roman" w:hAnsi="Times New Roman"/>
          <w:color w:val="000000"/>
          <w:sz w:val="24"/>
        </w:rPr>
        <w:t xml:space="preserve"> стадии </w:t>
      </w:r>
      <w:r>
        <w:rPr>
          <w:rFonts w:ascii="Times New Roman" w:hAnsi="Times New Roman"/>
          <w:color w:val="000000"/>
          <w:sz w:val="24"/>
        </w:rPr>
        <w:t xml:space="preserve">формулируются метрики и признаки возможности или необходимости начала тестирования, приостановки, возобновления, </w:t>
      </w:r>
      <w:r>
        <w:rPr>
          <w:rFonts w:ascii="Times New Roman" w:hAnsi="Times New Roman"/>
          <w:color w:val="000000"/>
          <w:sz w:val="24"/>
        </w:rPr>
        <w:t>завершения или прекращения тестирования.</w:t>
      </w:r>
    </w:p>
    <w:p w14:paraId="82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На </w:t>
      </w:r>
      <w:r>
        <w:rPr>
          <w:rFonts w:ascii="Times New Roman" w:hAnsi="Times New Roman"/>
          <w:i w:val="1"/>
          <w:color w:val="000000"/>
          <w:sz w:val="24"/>
          <w:u w:val="single"/>
        </w:rPr>
        <w:t>третьей</w:t>
      </w:r>
      <w:r>
        <w:rPr>
          <w:rFonts w:ascii="Times New Roman" w:hAnsi="Times New Roman"/>
          <w:color w:val="000000"/>
          <w:sz w:val="24"/>
        </w:rPr>
        <w:t xml:space="preserve"> стадии уточняется стратегия тестирования.</w:t>
      </w:r>
    </w:p>
    <w:p w14:paraId="83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На </w:t>
      </w:r>
      <w:r>
        <w:rPr>
          <w:rFonts w:ascii="Times New Roman" w:hAnsi="Times New Roman"/>
          <w:i w:val="1"/>
          <w:color w:val="000000"/>
          <w:sz w:val="24"/>
          <w:u w:val="single"/>
        </w:rPr>
        <w:t>четвертой</w:t>
      </w:r>
      <w:r>
        <w:rPr>
          <w:rFonts w:ascii="Times New Roman" w:hAnsi="Times New Roman"/>
          <w:color w:val="000000"/>
          <w:sz w:val="24"/>
        </w:rPr>
        <w:t xml:space="preserve"> стадии происходит</w:t>
      </w:r>
      <w:r>
        <w:rPr>
          <w:rFonts w:ascii="Times New Roman" w:hAnsi="Times New Roman"/>
          <w:color w:val="000000"/>
          <w:sz w:val="24"/>
        </w:rPr>
        <w:t xml:space="preserve"> разработка, пересмотр, уточ</w:t>
      </w:r>
      <w:r>
        <w:rPr>
          <w:rFonts w:ascii="Times New Roman" w:hAnsi="Times New Roman"/>
          <w:color w:val="000000"/>
          <w:sz w:val="24"/>
        </w:rPr>
        <w:t>нение, доработка и прочие действия с тест-кейсами, наборами тест-кейсов, тестовыми сценариями.</w:t>
      </w:r>
    </w:p>
    <w:p w14:paraId="84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На</w:t>
      </w:r>
      <w:r>
        <w:rPr>
          <w:rFonts w:ascii="Times New Roman" w:hAnsi="Times New Roman"/>
          <w:i w:val="1"/>
          <w:color w:val="000000"/>
          <w:sz w:val="24"/>
          <w:u w:val="none"/>
        </w:rPr>
        <w:t xml:space="preserve"> </w:t>
      </w:r>
      <w:r>
        <w:rPr>
          <w:rFonts w:ascii="Times New Roman" w:hAnsi="Times New Roman"/>
          <w:i w:val="1"/>
          <w:color w:val="000000"/>
          <w:sz w:val="24"/>
          <w:u w:val="single"/>
        </w:rPr>
        <w:t>пятой</w:t>
      </w:r>
      <w:r>
        <w:rPr>
          <w:rFonts w:ascii="Times New Roman" w:hAnsi="Times New Roman"/>
          <w:color w:val="000000"/>
          <w:sz w:val="24"/>
        </w:rPr>
        <w:t xml:space="preserve"> стадии проводится выполнение тест-кейсов, после чего, по результатам выполнения тест-кейсов переходим к </w:t>
      </w:r>
      <w:r>
        <w:rPr>
          <w:rFonts w:ascii="Times New Roman" w:hAnsi="Times New Roman"/>
          <w:i w:val="1"/>
          <w:color w:val="000000"/>
          <w:sz w:val="24"/>
          <w:u w:val="single"/>
        </w:rPr>
        <w:t>шестой</w:t>
      </w:r>
      <w:r>
        <w:rPr>
          <w:rFonts w:ascii="Times New Roman" w:hAnsi="Times New Roman"/>
          <w:color w:val="000000"/>
          <w:sz w:val="24"/>
        </w:rPr>
        <w:t xml:space="preserve"> стадии – заведению баг-репортов, то есть фиксации найденных дефектов.</w:t>
      </w:r>
    </w:p>
    <w:p w14:paraId="85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  <w:u w:val="single"/>
        </w:rPr>
        <w:t>Седьмая</w:t>
      </w:r>
      <w:r>
        <w:rPr>
          <w:rFonts w:ascii="Times New Roman" w:hAnsi="Times New Roman"/>
          <w:color w:val="000000"/>
          <w:sz w:val="24"/>
        </w:rPr>
        <w:t xml:space="preserve"> и </w:t>
      </w:r>
      <w:r>
        <w:rPr>
          <w:rFonts w:ascii="Times New Roman" w:hAnsi="Times New Roman"/>
          <w:i w:val="1"/>
          <w:color w:val="000000"/>
          <w:sz w:val="24"/>
          <w:u w:val="single"/>
        </w:rPr>
        <w:t>восьмая</w:t>
      </w:r>
      <w:r>
        <w:rPr>
          <w:rFonts w:ascii="Times New Roman" w:hAnsi="Times New Roman"/>
          <w:color w:val="000000"/>
          <w:sz w:val="24"/>
        </w:rPr>
        <w:t xml:space="preserve"> стадии также тесно связаны между собой и проводятся практически параллельно. Ф</w:t>
      </w:r>
      <w:r>
        <w:rPr>
          <w:rFonts w:ascii="Times New Roman" w:hAnsi="Times New Roman"/>
          <w:color w:val="000000"/>
          <w:sz w:val="24"/>
        </w:rPr>
        <w:t>ормулируемые на стадии анализа результатов выводы напрямую зависят от плана тестирования, критериев приёмки и уточнённой стратегии, полученных на стадиях 1, 2 и 3. Полученные выводы оформляются на стадии 8 и служат основой для стадий 1, 2 и 3 следующей итерации тестирования. Таким образом, цикл замыкается.</w:t>
      </w:r>
    </w:p>
    <w:p w14:paraId="86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87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Стоит отметить, что нехватка ресурсов (времени, рабочих сил) не позволит полностью протестировать сложное ПО. Поэтому в процессе тестирования необходимо придерживаться следующих </w:t>
      </w:r>
      <w:r>
        <w:rPr>
          <w:rFonts w:ascii="Times New Roman" w:hAnsi="Times New Roman"/>
          <w:i w:val="1"/>
          <w:color w:val="000000"/>
          <w:sz w:val="24"/>
          <w:u w:val="single"/>
        </w:rPr>
        <w:t>принципов</w:t>
      </w:r>
      <w:r>
        <w:rPr>
          <w:rFonts w:ascii="Times New Roman" w:hAnsi="Times New Roman"/>
          <w:color w:val="000000"/>
          <w:sz w:val="24"/>
        </w:rPr>
        <w:t>:</w:t>
      </w:r>
    </w:p>
    <w:p w14:paraId="88000000">
      <w:pPr>
        <w:pStyle w:val="Style_1"/>
        <w:numPr>
          <w:numId w:val="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Тестирование показывает наличие дефектов, а не их отсутствие.</w:t>
      </w:r>
    </w:p>
    <w:p w14:paraId="89000000">
      <w:pPr>
        <w:pStyle w:val="Style_1"/>
        <w:numPr>
          <w:numId w:val="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Исчерпывающее тестирование невозможно.</w:t>
      </w:r>
    </w:p>
    <w:p w14:paraId="8A000000">
      <w:pPr>
        <w:pStyle w:val="Style_1"/>
        <w:numPr>
          <w:numId w:val="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Тестирование тем эффективнее, чем раньше оно выполняется.</w:t>
      </w:r>
    </w:p>
    <w:p w14:paraId="8B000000">
      <w:pPr>
        <w:pStyle w:val="Style_1"/>
        <w:numPr>
          <w:numId w:val="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Кластеризация дефектов - </w:t>
      </w:r>
      <w:r>
        <w:rPr>
          <w:rFonts w:ascii="Times New Roman" w:hAnsi="Times New Roman"/>
          <w:color w:val="000000"/>
          <w:sz w:val="24"/>
        </w:rPr>
        <w:t>«группировка» дефектов по какому-то явному признаку является хорошим поводом к продолжению исследования данной области программного продукта: скорее всего, именно здесь будет обнаружено ещё больше дефектов.</w:t>
      </w:r>
    </w:p>
    <w:p w14:paraId="8C000000">
      <w:pPr>
        <w:pStyle w:val="Style_1"/>
        <w:numPr>
          <w:numId w:val="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Парадокс пестицида – при постоянном повторении одних и тех же проверок рано или поздно перестанут обнаруживаться новые дефекты. Н</w:t>
      </w:r>
      <w:r>
        <w:rPr>
          <w:rFonts w:ascii="Times New Roman" w:hAnsi="Times New Roman"/>
          <w:color w:val="000000"/>
          <w:sz w:val="24"/>
        </w:rPr>
        <w:t>еобходимо регулярно пересматривать и обновлять тест-кейсы, разнообразить подходы к тестированию, применять различные техники тестирования.</w:t>
      </w:r>
    </w:p>
    <w:p w14:paraId="8D000000">
      <w:pPr>
        <w:pStyle w:val="Style_1"/>
        <w:numPr>
          <w:numId w:val="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Тестирование зависит от контекста.</w:t>
      </w:r>
    </w:p>
    <w:p w14:paraId="8E000000">
      <w:pPr>
        <w:pStyle w:val="Style_1"/>
        <w:numPr>
          <w:numId w:val="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Отсутствие дефектов — не самоцель.</w:t>
      </w:r>
    </w:p>
    <w:p w14:paraId="8F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90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На данном этапе мы выяснили, что с помощью тестирования проверяется качество программного обеспечения. Но что такое качество?</w:t>
      </w:r>
    </w:p>
    <w:p w14:paraId="91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92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  <w:u w:val="single"/>
        </w:rPr>
        <w:t>Качество</w:t>
      </w:r>
      <w:r>
        <w:rPr>
          <w:rFonts w:ascii="Times New Roman" w:hAnsi="Times New Roman"/>
          <w:color w:val="000000"/>
          <w:sz w:val="24"/>
        </w:rPr>
        <w:t xml:space="preserve"> - это степень, в которой какой-то компонент, система или процесс отвечает требованиям и ожиданиям пользователя.</w:t>
      </w:r>
    </w:p>
    <w:p w14:paraId="93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Далее приведены основные понятия тестирования, связанные с качеством:</w:t>
      </w:r>
    </w:p>
    <w:p w14:paraId="94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95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Quality Control (QC) - контроль качества продукта - анализ результатов тестирования и качества новых версий выпускаемого продукта.</w:t>
      </w:r>
    </w:p>
    <w:p w14:paraId="96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Quality Assurance (QA)  - обеспечение качества продукта  - изучение возможностей по изменению и улучшению процесса разработки, улучшению коммуникаций в команде, где тестирование является только одним из аспектов обеспечения качества.</w:t>
      </w:r>
    </w:p>
    <w:p w14:paraId="97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Testing - тестирование - это сам процесс проверки результатов работы на соответствие установленным требованиям.</w:t>
      </w:r>
    </w:p>
    <w:p w14:paraId="98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99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Таким образом, тестировщик это специалист, который проверяет, как работает программа или приложение. </w:t>
      </w:r>
    </w:p>
    <w:p w14:paraId="9A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9B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9C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9D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9E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9F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0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1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2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3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4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5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6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7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8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9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A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B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C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D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E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AF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B0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B1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B2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B3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B4000000">
      <w:pPr>
        <w:pStyle w:val="Style_1"/>
        <w:spacing w:before="0" w:line="360" w:lineRule="auto"/>
        <w:ind w:firstLine="709" w:left="-992" w:right="1134"/>
        <w:rPr>
          <w:rFonts w:ascii="Times New Roman" w:hAnsi="Times New Roman"/>
          <w:color w:val="000000"/>
        </w:rPr>
      </w:pPr>
    </w:p>
    <w:p w14:paraId="B5000000">
      <w:pPr>
        <w:pStyle w:val="Style_1"/>
        <w:spacing w:before="0" w:line="360" w:lineRule="auto"/>
        <w:ind w:firstLine="709" w:left="-992" w:right="1134"/>
        <w:rPr>
          <w:rFonts w:ascii="Times New Roman" w:hAnsi="Times New Roman"/>
          <w:color w:val="000000"/>
        </w:rPr>
      </w:pPr>
    </w:p>
    <w:p w14:paraId="B6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B7000000">
      <w:bookmarkStart w:id="4" w:name="__RefHeading___3085"/>
      <w:bookmarkEnd w:id="4"/>
      <w:pPr>
        <w:pStyle w:val="Style_5"/>
        <w:spacing w:before="0" w:line="360" w:lineRule="auto"/>
        <w:ind w:firstLine="709" w:left="1134" w:right="1134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1.2 Тестовая документация: чек-лист или тест-кейс</w:t>
      </w:r>
    </w:p>
    <w:p w14:paraId="B8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Существует два основных вида тестовой документации и именно от их правильного создания будет зависеть эффективность проведенного тестирования.</w:t>
      </w:r>
    </w:p>
    <w:p w14:paraId="B9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A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i w:val="1"/>
          <w:color w:val="000000"/>
          <w:sz w:val="24"/>
          <w:u w:val="single"/>
        </w:rPr>
      </w:pPr>
      <w:r>
        <w:rPr>
          <w:rFonts w:ascii="Times New Roman" w:hAnsi="Times New Roman"/>
          <w:i w:val="1"/>
          <w:color w:val="000000"/>
          <w:sz w:val="24"/>
          <w:u w:val="single"/>
        </w:rPr>
        <w:t>Что лучше чек-лист или тест-кейс?</w:t>
      </w:r>
    </w:p>
    <w:p w14:paraId="BB00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i w:val="1"/>
          <w:color w:val="000000"/>
          <w:sz w:val="24"/>
          <w:u w:val="single"/>
        </w:rPr>
      </w:pPr>
    </w:p>
    <w:p w14:paraId="BC00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  <w:u w:val="single"/>
        </w:rPr>
        <w:t>Чек-лист</w:t>
      </w:r>
      <w:r>
        <w:rPr>
          <w:rFonts w:ascii="Times New Roman" w:hAnsi="Times New Roman"/>
          <w:color w:val="000000"/>
          <w:sz w:val="24"/>
        </w:rPr>
        <w:t xml:space="preserve"> чаще всего представляет собой обычный </w:t>
      </w:r>
      <w:r>
        <w:rPr>
          <w:rFonts w:ascii="Times New Roman" w:hAnsi="Times New Roman"/>
          <w:color w:val="000000"/>
          <w:sz w:val="24"/>
        </w:rPr>
        <w:t xml:space="preserve">структурированный список, который позволяет отразить </w:t>
      </w:r>
      <w:r>
        <w:rPr>
          <w:rFonts w:ascii="Times New Roman" w:hAnsi="Times New Roman"/>
          <w:color w:val="000000"/>
          <w:sz w:val="24"/>
        </w:rPr>
        <w:t>иерархию идей.</w:t>
      </w:r>
    </w:p>
    <w:p w14:paraId="BD000000">
      <w:pPr>
        <w:spacing w:after="269"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Для того чтобы чек</w:t>
      </w:r>
      <w:r>
        <w:rPr>
          <w:rFonts w:ascii="Times New Roman" w:hAnsi="Times New Roman"/>
          <w:color w:val="000000"/>
          <w:sz w:val="24"/>
        </w:rPr>
        <w:t>-</w:t>
      </w:r>
      <w:r>
        <w:rPr>
          <w:rFonts w:ascii="Times New Roman" w:hAnsi="Times New Roman"/>
          <w:color w:val="000000"/>
          <w:sz w:val="24"/>
        </w:rPr>
        <w:t>лист был действительно полезным инструментом, он должен обладать рядом важных свойств:</w:t>
      </w:r>
    </w:p>
    <w:p w14:paraId="BE000000">
      <w:pPr>
        <w:numPr>
          <w:numId w:val="4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color w:val="000000"/>
          <w:sz w:val="24"/>
        </w:rPr>
      </w:pPr>
      <w:r>
        <w:rPr>
          <w:rFonts w:ascii="Times New Roman" w:hAnsi="Times New Roman"/>
          <w:b w:val="0"/>
          <w:color w:val="000000"/>
          <w:sz w:val="24"/>
        </w:rPr>
        <w:t>Логичность,</w:t>
      </w:r>
    </w:p>
    <w:p w14:paraId="BF000000">
      <w:pPr>
        <w:numPr>
          <w:numId w:val="4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color w:val="000000"/>
          <w:sz w:val="24"/>
        </w:rPr>
      </w:pPr>
      <w:r>
        <w:rPr>
          <w:rFonts w:ascii="Times New Roman" w:hAnsi="Times New Roman"/>
          <w:b w:val="0"/>
          <w:color w:val="000000"/>
          <w:sz w:val="24"/>
        </w:rPr>
        <w:t>Последовательность и структурированность,</w:t>
      </w:r>
    </w:p>
    <w:p w14:paraId="C0000000">
      <w:pPr>
        <w:numPr>
          <w:numId w:val="4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color w:val="000000"/>
          <w:sz w:val="24"/>
        </w:rPr>
      </w:pPr>
      <w:r>
        <w:rPr>
          <w:rFonts w:ascii="Times New Roman" w:hAnsi="Times New Roman"/>
          <w:b w:val="0"/>
          <w:color w:val="000000"/>
          <w:sz w:val="24"/>
        </w:rPr>
        <w:t>Полнота и неизбыточность.</w:t>
      </w:r>
    </w:p>
    <w:p w14:paraId="C1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C2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Правила выполнения чек-листов:</w:t>
      </w:r>
    </w:p>
    <w:p w14:paraId="C3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C4000000">
      <w:pPr>
        <w:numPr>
          <w:numId w:val="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 пропускать проверки,</w:t>
      </w:r>
    </w:p>
    <w:p w14:paraId="C5000000">
      <w:pPr>
        <w:numPr>
          <w:numId w:val="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Один пункт – одна проверка,</w:t>
      </w:r>
    </w:p>
    <w:p w14:paraId="C6000000">
      <w:pPr>
        <w:numPr>
          <w:numId w:val="6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указаны тестовые данные, то использовать именно их,</w:t>
      </w:r>
    </w:p>
    <w:p w14:paraId="C7000000">
      <w:pPr>
        <w:numPr>
          <w:numId w:val="7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Указывать результат,</w:t>
      </w:r>
    </w:p>
    <w:p w14:paraId="C8000000">
      <w:pPr>
        <w:numPr>
          <w:numId w:val="7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 возникновении ошибки указывать ссылку на дефект в комментарии.</w:t>
      </w:r>
    </w:p>
    <w:p w14:paraId="C9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CA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Cтатусы проверки:</w:t>
      </w:r>
    </w:p>
    <w:p w14:paraId="CB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passed – кейс прошел проверку,</w:t>
      </w:r>
    </w:p>
    <w:p w14:paraId="CC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failed – кейс не прошел проверку,</w:t>
      </w:r>
    </w:p>
    <w:p w14:paraId="CD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skipped – пропуск проверки,</w:t>
      </w:r>
    </w:p>
    <w:p w14:paraId="CE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blocked – нет возможности проверить,</w:t>
      </w:r>
    </w:p>
    <w:p w14:paraId="CF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untested – еще не брали в работу.</w:t>
      </w:r>
    </w:p>
    <w:p w14:paraId="D0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D100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color w:val="000000"/>
          <w:sz w:val="24"/>
        </w:rPr>
        <w:t xml:space="preserve">Преимуществами чек-листов являются простота и скорость их </w:t>
      </w:r>
      <w:r>
        <w:rPr>
          <w:rFonts w:ascii="Times New Roman" w:hAnsi="Times New Roman"/>
          <w:b w:val="0"/>
          <w:color w:val="000000"/>
          <w:sz w:val="24"/>
        </w:rPr>
        <w:t>составления, с помощью них виден</w:t>
      </w:r>
      <w:r>
        <w:rPr>
          <w:rFonts w:ascii="Times New Roman" w:hAnsi="Times New Roman"/>
          <w:color w:val="000000"/>
          <w:sz w:val="24"/>
        </w:rPr>
        <w:t xml:space="preserve"> объем проделанной и предстоящей работы по тестированию.</w:t>
      </w:r>
    </w:p>
    <w:p w14:paraId="D200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Недостатками чек-листов являются неопределенность тестового набора, н</w:t>
      </w:r>
      <w:r>
        <w:rPr>
          <w:rFonts w:ascii="Times New Roman" w:hAnsi="Times New Roman"/>
          <w:color w:val="000000"/>
          <w:sz w:val="24"/>
        </w:rPr>
        <w:t>ачинающие тестировщики не всегда эффективно проводят тесты без достаточно подробной документации.</w:t>
      </w:r>
    </w:p>
    <w:p w14:paraId="D300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i w:val="1"/>
          <w:color w:val="000000"/>
          <w:sz w:val="24"/>
          <w:u w:val="single"/>
        </w:rPr>
        <w:t>Тест-кейс</w:t>
      </w:r>
      <w:r>
        <w:rPr>
          <w:rFonts w:ascii="Times New Roman" w:hAnsi="Times New Roman"/>
          <w:color w:val="000000"/>
          <w:sz w:val="24"/>
        </w:rPr>
        <w:t xml:space="preserve"> - набор входных данных, условий выполнения и ожидаемых результатов, разработанный с целью проверки того или иного свойства или поведения программного средства.</w:t>
      </w:r>
    </w:p>
    <w:p w14:paraId="D400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Атрибуты тест-кейса:</w:t>
      </w:r>
    </w:p>
    <w:p w14:paraId="D5000000">
      <w:pPr>
        <w:numPr>
          <w:numId w:val="8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идентификатор,</w:t>
      </w:r>
    </w:p>
    <w:p w14:paraId="D6000000">
      <w:pPr>
        <w:numPr>
          <w:numId w:val="8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приоритет,</w:t>
      </w:r>
    </w:p>
    <w:p w14:paraId="D7000000">
      <w:pPr>
        <w:numPr>
          <w:numId w:val="8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название,</w:t>
      </w:r>
    </w:p>
    <w:p w14:paraId="D8000000">
      <w:pPr>
        <w:numPr>
          <w:numId w:val="8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предусловия,</w:t>
      </w:r>
    </w:p>
    <w:p w14:paraId="D9000000">
      <w:pPr>
        <w:numPr>
          <w:numId w:val="8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шаги (описывают последовательность действий),</w:t>
      </w:r>
    </w:p>
    <w:p w14:paraId="DA000000">
      <w:pPr>
        <w:numPr>
          <w:numId w:val="8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ожидаемый результат,</w:t>
      </w:r>
    </w:p>
    <w:p w14:paraId="DB000000">
      <w:pPr>
        <w:numPr>
          <w:numId w:val="8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фактический результат.</w:t>
      </w:r>
    </w:p>
    <w:p w14:paraId="DC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Cтатусs проверки:</w:t>
      </w:r>
    </w:p>
    <w:p w14:paraId="DD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passed – кейс прошел проверку</w:t>
      </w:r>
    </w:p>
    <w:p w14:paraId="DE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failed – кейс не прошел проверку</w:t>
      </w:r>
    </w:p>
    <w:p w14:paraId="DF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skipped – пропуск проверки</w:t>
      </w:r>
    </w:p>
    <w:p w14:paraId="E0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blocked – нет возможности проверить</w:t>
      </w:r>
    </w:p>
    <w:p w14:paraId="E1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untested – еще не брали в работу.</w:t>
      </w:r>
    </w:p>
    <w:p w14:paraId="E2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E3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Правила работы с тест-кейсами:</w:t>
      </w:r>
    </w:p>
    <w:p w14:paraId="E4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Один тест-кейс — одна проверка или один сценарий,</w:t>
      </w:r>
    </w:p>
    <w:p w14:paraId="E5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Заголовок точно описывает суть тест-кейса,</w:t>
      </w:r>
    </w:p>
    <w:p w14:paraId="E6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Точные названия для элементов приложения: кнопок, чекбоксов, элементов меню,</w:t>
      </w:r>
    </w:p>
    <w:p w14:paraId="E7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Простой технический стиль без объяснений базовых понятий работы ПО,</w:t>
      </w:r>
    </w:p>
    <w:p w14:paraId="E8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Нет пропущенных шагов: каждое действие вытекает из предыдущего,</w:t>
      </w:r>
    </w:p>
    <w:p w14:paraId="E9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Нет описания очевидных действий,</w:t>
      </w:r>
    </w:p>
    <w:p w14:paraId="EA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Нет зависимостей от других тест-кейсов (так как другие тест-кейсы могут быть удалены или в них могут измениться шаги),</w:t>
      </w:r>
    </w:p>
    <w:p w14:paraId="EB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Нет дублей с другими тест-кейсами,</w:t>
      </w:r>
    </w:p>
    <w:p w14:paraId="EC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Обнаруженная ошибка становится очевидной,</w:t>
      </w:r>
    </w:p>
    <w:p w14:paraId="ED000000">
      <w:pPr>
        <w:numPr>
          <w:numId w:val="9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Гибкость для модификации.</w:t>
      </w:r>
    </w:p>
    <w:p w14:paraId="EE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EF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Преимуществом тест-кейса является удобство ознакомления с продуктом за счет детального описания шагов.</w:t>
      </w:r>
    </w:p>
    <w:p w14:paraId="F0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 недостаткам тест-кейса можно отнести длительность и трудоемкость их написания, сложность актуализации.</w:t>
      </w:r>
    </w:p>
    <w:p w14:paraId="F1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дальнейшем тест-кейсы могут собираться в набор из тест-кейсов, которые называются тест-suite.</w:t>
      </w:r>
    </w:p>
    <w:p w14:paraId="F200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Тест-suite</w:t>
      </w:r>
      <w:r>
        <w:rPr>
          <w:rFonts w:ascii="Times New Roman" w:hAnsi="Times New Roman"/>
          <w:sz w:val="24"/>
        </w:rPr>
        <w:t xml:space="preserve"> - это набор тест-кейсов, в котором результат выполнения каждого тест-кейса является </w:t>
      </w:r>
      <w:r>
        <w:rPr>
          <w:rFonts w:ascii="Times New Roman" w:hAnsi="Times New Roman"/>
          <w:sz w:val="24"/>
        </w:rPr>
        <w:t xml:space="preserve">некоторым предусловием для начала выполнения следующего, то есть тест-кейсы идут друг за дружкой по </w:t>
      </w:r>
      <w:r>
        <w:rPr>
          <w:rFonts w:ascii="Times New Roman" w:hAnsi="Times New Roman"/>
          <w:sz w:val="24"/>
        </w:rPr>
        <w:t>порядку.</w:t>
      </w:r>
    </w:p>
    <w:p w14:paraId="F300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Выбор между чек-листами и тест-кейсами стоит делать исходя из сложности проекта, длительности проекта, количества времени, требований, опыта команды.</w:t>
      </w:r>
    </w:p>
    <w:p w14:paraId="F4000000">
      <w:pPr>
        <w:pStyle w:val="Style_5"/>
        <w:spacing w:before="0" w:line="360" w:lineRule="auto"/>
        <w:ind w:firstLine="709" w:left="1134" w:right="1134"/>
        <w:jc w:val="center"/>
        <w:rPr>
          <w:rFonts w:ascii="Times New Roman" w:hAnsi="Times New Roman"/>
        </w:rPr>
      </w:pPr>
    </w:p>
    <w:p w14:paraId="F500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F600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F700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F8000000">
      <w:pPr>
        <w:pStyle w:val="Style_5"/>
        <w:spacing w:before="0" w:line="360" w:lineRule="auto"/>
        <w:ind w:firstLine="709" w:left="1134" w:right="1134"/>
        <w:jc w:val="center"/>
        <w:rPr>
          <w:rFonts w:ascii="Times New Roman" w:hAnsi="Times New Roman"/>
        </w:rPr>
      </w:pPr>
    </w:p>
    <w:p w14:paraId="F9000000">
      <w:pPr>
        <w:pStyle w:val="Style_5"/>
        <w:spacing w:before="0" w:line="360" w:lineRule="auto"/>
        <w:ind w:firstLine="709" w:left="1134" w:right="1134"/>
        <w:jc w:val="center"/>
        <w:rPr>
          <w:rFonts w:ascii="Times New Roman" w:hAnsi="Times New Roman"/>
        </w:rPr>
      </w:pPr>
    </w:p>
    <w:p w14:paraId="FA000000">
      <w:pPr>
        <w:pStyle w:val="Style_5"/>
        <w:spacing w:before="0" w:line="360" w:lineRule="auto"/>
        <w:ind w:firstLine="709" w:left="-992" w:right="1134"/>
        <w:jc w:val="center"/>
        <w:rPr>
          <w:rFonts w:ascii="Times New Roman" w:hAnsi="Times New Roman"/>
        </w:rPr>
      </w:pPr>
    </w:p>
    <w:p w14:paraId="FB00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FC00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FD00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FE00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FF00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0001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01010000">
      <w:bookmarkStart w:id="5" w:name="__RefHeading___3086"/>
      <w:bookmarkEnd w:id="5"/>
      <w:pPr>
        <w:pStyle w:val="Style_5"/>
        <w:spacing w:before="0" w:line="360" w:lineRule="auto"/>
        <w:ind w:firstLine="709" w:left="1134" w:right="1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1.3 Дефект или баг</w:t>
      </w:r>
    </w:p>
    <w:p w14:paraId="0201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При тестировании ПО проводится сравнение полученных результатов работы программы с ожидаемым результатом, прописанным в требовании. В случае, когда фактический и ожидаемый результат не совпадают заводится баг.</w:t>
      </w:r>
    </w:p>
    <w:p w14:paraId="0301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1"/>
          <w:caps w:val="0"/>
          <w:strike w:val="0"/>
          <w:color w:val="000000"/>
          <w:spacing w:val="0"/>
          <w:sz w:val="24"/>
          <w:u w:val="single"/>
        </w:rPr>
        <w:t>Баг или д</w:t>
      </w:r>
      <w:r>
        <w:rPr>
          <w:rStyle w:val="Style_1_ch"/>
          <w:rFonts w:ascii="Times New Roman" w:hAnsi="Times New Roman"/>
          <w:b w:val="0"/>
          <w:i w:val="1"/>
          <w:caps w:val="0"/>
          <w:strike w:val="0"/>
          <w:color w:val="000000"/>
          <w:spacing w:val="0"/>
          <w:sz w:val="24"/>
          <w:u w:val="single"/>
        </w:rPr>
        <w:t>ефект</w:t>
      </w: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 xml:space="preserve"> - отклонение фактического результата от ожиданий наблюдателя, сформированных на основе требований, спецификаций, иной документации или опыта и здравого смысла.</w:t>
      </w:r>
    </w:p>
    <w:p w14:paraId="0401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При обнаружении дефекта тестировщик создаёт отчёт о дефекте.</w:t>
      </w:r>
    </w:p>
    <w:p w14:paraId="0501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1"/>
          <w:caps w:val="0"/>
          <w:strike w:val="0"/>
          <w:color w:val="000000"/>
          <w:spacing w:val="0"/>
          <w:sz w:val="24"/>
          <w:u w:val="single"/>
        </w:rPr>
        <w:t>Отчёт о дефекте</w:t>
      </w: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 xml:space="preserve"> (баг-репорт) - документ, описывающий и приоритизирующий обнаруженный дефект, а также содействующий его устранению.</w:t>
      </w:r>
    </w:p>
    <w:p w14:paraId="0601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1"/>
          <w:caps w:val="0"/>
          <w:strike w:val="0"/>
          <w:color w:val="000000"/>
          <w:spacing w:val="0"/>
          <w:sz w:val="24"/>
          <w:u w:val="single"/>
        </w:rPr>
        <w:t>Цели</w:t>
      </w: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 xml:space="preserve"> создания отчета о дефекте:</w:t>
      </w:r>
    </w:p>
    <w:p w14:paraId="07010000">
      <w:pPr>
        <w:numPr>
          <w:numId w:val="10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предоставление структурированной информации о проблеме,</w:t>
      </w:r>
    </w:p>
    <w:p w14:paraId="08010000">
      <w:pPr>
        <w:numPr>
          <w:numId w:val="10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определение степени опасности проблемы для проекта,</w:t>
      </w:r>
    </w:p>
    <w:p w14:paraId="09010000">
      <w:pPr>
        <w:numPr>
          <w:numId w:val="10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содействие устранению проблемы .</w:t>
      </w:r>
    </w:p>
    <w:p w14:paraId="0A010000">
      <w:p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Основные</w:t>
      </w:r>
      <w:r>
        <w:rPr>
          <w:rStyle w:val="Style_1_ch"/>
          <w:rFonts w:ascii="Times New Roman" w:hAnsi="Times New Roman"/>
          <w:b w:val="0"/>
          <w:i w:val="1"/>
          <w:caps w:val="0"/>
          <w:strike w:val="0"/>
          <w:color w:val="000000"/>
          <w:spacing w:val="0"/>
          <w:sz w:val="24"/>
          <w:u w:val="single"/>
        </w:rPr>
        <w:t xml:space="preserve"> </w:t>
      </w:r>
      <w:r>
        <w:rPr>
          <w:rStyle w:val="Style_1_ch"/>
          <w:rFonts w:ascii="Times New Roman" w:hAnsi="Times New Roman"/>
          <w:b w:val="0"/>
          <w:i w:val="1"/>
          <w:caps w:val="0"/>
          <w:strike w:val="0"/>
          <w:color w:val="000000"/>
          <w:spacing w:val="0"/>
          <w:sz w:val="24"/>
          <w:u w:val="single"/>
        </w:rPr>
        <w:t>атрибуты</w:t>
      </w: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:</w:t>
      </w:r>
    </w:p>
    <w:p w14:paraId="0B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уникальный идентификатор,</w:t>
      </w:r>
    </w:p>
    <w:p w14:paraId="0C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заголовок — кратко сформулированный смысл дефекта, отвечающий на вопросы: Что? Где? Когда (при каких условиях)?,</w:t>
      </w:r>
    </w:p>
    <w:p w14:paraId="0D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подробное описание ,</w:t>
      </w:r>
    </w:p>
    <w:p w14:paraId="0E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шаги для воспроизведения - описание последовательности действий, которая привела к выявлению дефекта,</w:t>
      </w:r>
    </w:p>
    <w:p w14:paraId="0F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фактический результат,</w:t>
      </w:r>
    </w:p>
    <w:p w14:paraId="10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ожидаемый результат - описание того, как именно должна работать система в соответствии с документацией,</w:t>
      </w:r>
    </w:p>
    <w:p w14:paraId="11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вложения  — скриншоты, видео или лог-файлы,</w:t>
      </w:r>
    </w:p>
    <w:p w14:paraId="12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серьёзность дефекта (Severity) - какое влияние дефект оказывает на работоспособность приложения,</w:t>
      </w:r>
    </w:p>
    <w:p w14:paraId="13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приоритет дефекта (Priority) — указывает на очерёдность выполнения задачи или устранения дефекта, чем серьезнее дефект, тем быстрее его необходимо исправить,</w:t>
      </w:r>
    </w:p>
    <w:p w14:paraId="14010000">
      <w:pPr>
        <w:numPr>
          <w:numId w:val="11"/>
        </w:numPr>
        <w:spacing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статус  - определяет текущее состояние дефекта,</w:t>
      </w:r>
    </w:p>
    <w:p w14:paraId="15010000">
      <w:pPr>
        <w:numPr>
          <w:numId w:val="11"/>
        </w:numPr>
        <w:spacing w:after="269" w:before="0" w:line="360" w:lineRule="auto"/>
        <w:ind w:firstLine="709" w:left="1134" w:right="1134"/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Style w:val="Style_1_ch"/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4"/>
          <w:u/>
        </w:rPr>
        <w:t>окружение .</w:t>
      </w:r>
    </w:p>
    <w:p w14:paraId="16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Отчёт о дефекте проходит определённые стадии жизненного цикла (Рис.4):</w:t>
      </w:r>
    </w:p>
    <w:p w14:paraId="17010000">
      <w:pPr>
        <w:spacing w:before="0" w:line="360" w:lineRule="auto"/>
        <w:ind w:firstLine="709" w:left="1134" w:right="1134"/>
        <w:rPr>
          <w:rFonts w:ascii="Times New Roman" w:hAnsi="Times New Roman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865"/>
      </w:tblGrid>
      <w:tr>
        <w:trPr>
          <w:trHeight w:hRule="atLeast" w:val="360"/>
        </w:trPr>
        <w:tc>
          <w:tcPr>
            <w:tcW w:type="dxa" w:w="9865"/>
            <w:tcBorders>
              <w:top w:color="000000" w:val="nil"/>
              <w:left w:color="000000" w:val="nil"/>
              <w:bottom w:color="000000" w:val="nil"/>
              <w:right w:color="000000" w:val="nil"/>
              <w:tl2br w:color="000000" w:val="nil"/>
              <w:tr2bl w:color="000000" w:val="nil"/>
            </w:tcBorders>
          </w:tcPr>
          <w:p w14:paraId="18010000">
            <w:pPr>
              <w:spacing w:before="0" w:line="360" w:lineRule="auto"/>
              <w:ind w:firstLine="0" w:left="567" w:righ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inline>
                  <wp:extent cx="6127212" cy="2946276"/>
                  <wp:docPr hidden="false" id="7" name="Picture 7"/>
                  <a:graphic>
                    <a:graphicData uri="http://schemas.openxmlformats.org/drawingml/2006/picture">
                      <pic:pic>
                        <pic:nvPicPr>
                          <pic:cNvPr hidden="false" id="8" name="Picture 8"/>
                          <pic:cNvPicPr preferRelativeResize="true"/>
                        </pic:nvPicPr>
                        <pic:blipFill>
                          <a:blip r:link="rId6"/>
                          <a:stretch/>
                        </pic:blipFill>
                        <pic:spPr>
                          <a:xfrm flipH="false" flipV="false" rot="0">
                            <a:ext cx="6127212" cy="29462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60"/>
        </w:trPr>
        <w:tc>
          <w:tcPr>
            <w:tcW w:type="dxa" w:w="9865"/>
            <w:tcBorders>
              <w:top w:color="000000" w:val="nil"/>
              <w:left w:color="000000" w:val="nil"/>
              <w:bottom w:color="000000" w:val="nil"/>
              <w:right w:color="000000" w:val="nil"/>
              <w:tl2br w:color="000000" w:val="nil"/>
              <w:tr2bl w:color="000000" w:val="nil"/>
            </w:tcBorders>
          </w:tcPr>
          <w:p w14:paraId="19010000">
            <w:pPr>
              <w:spacing w:before="0" w:line="360" w:lineRule="auto"/>
              <w:ind w:firstLine="709" w:left="1134" w:right="11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Рис. 4 Жизненный цикл отчета о дефекте</w:t>
            </w:r>
          </w:p>
        </w:tc>
      </w:tr>
    </w:tbl>
    <w:p w14:paraId="1A010000">
      <w:pPr>
        <w:spacing w:before="0" w:line="360" w:lineRule="auto"/>
        <w:ind w:firstLine="709" w:left="1134" w:right="1134"/>
        <w:rPr>
          <w:rFonts w:ascii="Times New Roman" w:hAnsi="Times New Roman"/>
        </w:rPr>
      </w:pPr>
    </w:p>
    <w:p w14:paraId="1B010000">
      <w:pPr>
        <w:numPr>
          <w:numId w:val="12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Обнаружен - начальное состояние отчёта.</w:t>
      </w:r>
    </w:p>
    <w:p w14:paraId="1C010000">
      <w:pPr>
        <w:numPr>
          <w:numId w:val="13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Назначен - момент, когда назначается ответственный за исправление дефекта. </w:t>
      </w:r>
    </w:p>
    <w:p w14:paraId="1D010000">
      <w:pPr>
        <w:numPr>
          <w:numId w:val="1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Исправлен – момент, когда ответственный за исправление дефекта член команды выполнил необходимые действия по исправлению.</w:t>
      </w:r>
    </w:p>
    <w:p w14:paraId="1E010000">
      <w:pPr>
        <w:numPr>
          <w:numId w:val="1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Проверен - момент, когда после внесенных исправлений была произведена проверка, вследствие которой стало ясно, что дефект был устранён.</w:t>
      </w:r>
    </w:p>
    <w:p w14:paraId="1F010000">
      <w:pPr>
        <w:numPr>
          <w:numId w:val="1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Закрыт - состояние отчёта, означающее, что по данному дефекту не планируется никаких дальнейших действий.</w:t>
      </w:r>
    </w:p>
    <w:p w14:paraId="20010000">
      <w:pPr>
        <w:numPr>
          <w:numId w:val="1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Открыт заново - в это состояние, когда после внесенных изменений дефект не был устранен.</w:t>
      </w:r>
    </w:p>
    <w:p w14:paraId="21010000">
      <w:pPr>
        <w:numPr>
          <w:numId w:val="1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Рекомендован к отклонению.</w:t>
      </w:r>
    </w:p>
    <w:p w14:paraId="22010000">
      <w:pPr>
        <w:numPr>
          <w:numId w:val="1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Отклонён .</w:t>
      </w:r>
    </w:p>
    <w:p w14:paraId="23010000">
      <w:pPr>
        <w:numPr>
          <w:numId w:val="1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Отложен - в это состояние отчёт переводится в случае, если исправление дефекта в ближайшее время является нерациональным или не представляется возможным.</w:t>
      </w:r>
    </w:p>
    <w:p w14:paraId="24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25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Классификация серьезности (Severity)</w:t>
      </w:r>
      <w:r>
        <w:rPr>
          <w:rFonts w:ascii="Times New Roman" w:hAnsi="Times New Roman"/>
          <w:sz w:val="24"/>
        </w:rPr>
        <w:t>:</w:t>
      </w:r>
    </w:p>
    <w:p w14:paraId="26010000">
      <w:pPr>
        <w:numPr>
          <w:numId w:val="1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Blocker - тип ошибки, который приводит программу в нерабочее состояние.</w:t>
      </w:r>
    </w:p>
    <w:p w14:paraId="27010000">
      <w:pPr>
        <w:numPr>
          <w:numId w:val="1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Critical – тип ошибки, который приводит основной функционал в нерабочее состояние. </w:t>
      </w:r>
    </w:p>
    <w:p w14:paraId="28010000">
      <w:pPr>
        <w:numPr>
          <w:numId w:val="1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Major - серьезные ошибки, которые свидетельствуют об отклонении от бизнес-</w:t>
      </w:r>
      <w:r>
        <w:rPr>
          <w:rFonts w:ascii="Times New Roman" w:hAnsi="Times New Roman"/>
          <w:sz w:val="24"/>
        </w:rPr>
        <w:t xml:space="preserve">логики или нарушающие работу программы, но в то же время они не имеют физическое воздействие на </w:t>
      </w:r>
      <w:r>
        <w:rPr>
          <w:rFonts w:ascii="Times New Roman" w:hAnsi="Times New Roman"/>
          <w:sz w:val="24"/>
        </w:rPr>
        <w:t>приложение.</w:t>
      </w:r>
    </w:p>
    <w:p w14:paraId="29010000">
      <w:pPr>
        <w:numPr>
          <w:numId w:val="1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Minor - это незначительный дефект, не нарушающий функционал </w:t>
      </w:r>
      <w:r>
        <w:rPr>
          <w:rFonts w:ascii="Times New Roman" w:hAnsi="Times New Roman"/>
          <w:sz w:val="24"/>
        </w:rPr>
        <w:t>приложения.</w:t>
      </w:r>
    </w:p>
    <w:p w14:paraId="2A010000">
      <w:pPr>
        <w:numPr>
          <w:numId w:val="1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Trivial -  баг, который </w:t>
      </w:r>
      <w:r>
        <w:rPr>
          <w:rFonts w:ascii="Times New Roman" w:hAnsi="Times New Roman"/>
          <w:sz w:val="24"/>
        </w:rPr>
        <w:t>не имеет влияния на функционал или работу программы, но который может быть обнаружен визуально.</w:t>
      </w:r>
    </w:p>
    <w:p w14:paraId="2B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2C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Классификация приоритета (Priority):</w:t>
      </w:r>
    </w:p>
    <w:p w14:paraId="2D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High - баг должен быть исправлен как </w:t>
      </w:r>
      <w:r>
        <w:rPr>
          <w:rFonts w:ascii="Times New Roman" w:hAnsi="Times New Roman"/>
          <w:sz w:val="24"/>
        </w:rPr>
        <w:t>можно быстрее, так как он критически влияет на работоспособность программы.</w:t>
      </w:r>
    </w:p>
    <w:p w14:paraId="2E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Medium - баг должен быть обязательно исправлен, но он не оказывает критическое </w:t>
      </w:r>
      <w:r>
        <w:rPr>
          <w:rFonts w:ascii="Times New Roman" w:hAnsi="Times New Roman"/>
          <w:sz w:val="24"/>
        </w:rPr>
        <w:t>воздействие на работу приложения.</w:t>
      </w:r>
    </w:p>
    <w:p w14:paraId="2F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Low - ошибка должна быть исправлена, но ее </w:t>
      </w:r>
      <w:r>
        <w:rPr>
          <w:rFonts w:ascii="Times New Roman" w:hAnsi="Times New Roman"/>
          <w:sz w:val="24"/>
        </w:rPr>
        <w:t>устранение может быть отложено на более длительный срок.</w:t>
      </w:r>
    </w:p>
    <w:p w14:paraId="30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1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2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3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4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5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6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7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8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39010000">
      <w:pPr>
        <w:pStyle w:val="Style_1"/>
      </w:pPr>
    </w:p>
    <w:p w14:paraId="3A010000">
      <w:pPr>
        <w:pStyle w:val="Style_5"/>
        <w:spacing w:before="0" w:line="360" w:lineRule="auto"/>
        <w:ind w:firstLine="0" w:left="1134" w:right="1134"/>
        <w:jc w:val="center"/>
        <w:rPr>
          <w:rFonts w:ascii="Times New Roman" w:hAnsi="Times New Roman"/>
        </w:rPr>
      </w:pPr>
    </w:p>
    <w:p w14:paraId="3B010000">
      <w:pPr>
        <w:pStyle w:val="Style_5"/>
        <w:spacing w:before="0" w:line="360" w:lineRule="auto"/>
        <w:ind w:firstLine="0" w:left="1134" w:right="1134"/>
        <w:jc w:val="center"/>
        <w:rPr>
          <w:rFonts w:ascii="Times New Roman" w:hAnsi="Times New Roman"/>
        </w:rPr>
      </w:pPr>
    </w:p>
    <w:p w14:paraId="3C010000">
      <w:bookmarkStart w:id="6" w:name="__RefHeading___3096"/>
      <w:bookmarkEnd w:id="6"/>
      <w:pPr>
        <w:pStyle w:val="Style_5"/>
        <w:spacing w:before="0" w:line="360" w:lineRule="auto"/>
        <w:ind w:firstLine="0" w:left="1134" w:right="1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1.4 Ручное тестирование, тестирование мобильных приложений</w:t>
      </w:r>
    </w:p>
    <w:p w14:paraId="3D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Сегодня есть множество фреймворков для тестирования, поддерживающих практически все существующие языки. Казалось бы - можно брать и автоматизировать. Но даже сейчас ручные тесты важны. </w:t>
      </w:r>
    </w:p>
    <w:p w14:paraId="3E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Их необходимость заключается в том, что при ручном тестировании функционала мы можем гораздо быстрее получить информацию о состоянии продукта, о качестве разработки. Кроме того, при автоматизации предварительно разработанные кейсы часто приходится менять и актуализировать, а на написание автотестов требуется время. </w:t>
      </w:r>
    </w:p>
    <w:p w14:paraId="3F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При этом в процессе разработки может прийти обратная связь от заказчика, когда он увидит в готовом продукте какую-то функцию, которую решит изменить до релиза - и, если программные тесты уже были подготовлены, то их придётся переписать. Обновление кейсов, автотестов и их проверка отнимут ценное время, которое можно было бы использовать на само обновление этой фичи. </w:t>
      </w:r>
    </w:p>
    <w:p w14:paraId="40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Из этого следует, что главная цель ручных тестов - предварительно убедиться в том, что заявленный функционал работоспособен, не имеет ошибок и выдаёт ожидаемые, запланированные результаты. Без них нельзя быть уверенным в том, что можно работать дальше. Особенно это актуально для функций, на реализацию которых завязана последующая разработка. В таком случае трата времени на создание автотестов становится блокирующим фактором для всей разработки продукта. Однако момент, когда кейсы придёт пора автоматизировать, всё равно наступит - но не стоит стремиться приблизить его искусственно в погоне за тотальным исключением ручного труда. </w:t>
      </w:r>
    </w:p>
    <w:p w14:paraId="41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>Стоит отметить, что на первых этапах разработки приложения автоматизация может оказаться довольно дорогой. Потребуется специалист, обладающий специфической квалификацией. Постоянное поддержание тестов в актуальном состоянии требует затрат ресурсов.</w:t>
      </w:r>
    </w:p>
    <w:p w14:paraId="42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 постоянном внедрении нового функционала продуктивнее сначала проверять продукт вручную, а после этого внедрять автотесты.</w:t>
      </w:r>
    </w:p>
    <w:p w14:paraId="43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Особенно это актуально для мобильной разработки. Большинство таких проектов сегодня разрабатывается короткими спринтами, а значит фичи в них внедряются в ускоренном темпе. В подобных условиях ручное тестирование позволяет максимально оперативно давать команде обратную связь: сообщать о наличии багов, или сообщать о том, что все хорошо и можно двигаться дальше. Провести серию автотестов возможно позже, покрыв с их помощью большие массивы кода. Ручное тестирование поможет подготовить кейсы для этой проверки. </w:t>
      </w:r>
    </w:p>
    <w:p w14:paraId="44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>Автотесты не позволяют проверить удобство использования новых возможностей приложения  - проверка юзабилити всегда осуществляется вручную.</w:t>
      </w:r>
    </w:p>
    <w:p w14:paraId="45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ручных тестах можно импровизировать, создавая безумные сочетания действий, которые никогда не придут в голову пользователю, но могут быть совершены им случайно. Это позволяет создавать новые кейсы. </w:t>
      </w:r>
    </w:p>
    <w:p w14:paraId="46010000">
      <w:pPr>
        <w:spacing w:before="0" w:line="360" w:lineRule="auto"/>
        <w:ind w:firstLine="709" w:left="-992" w:right="1134"/>
        <w:rPr>
          <w:rFonts w:ascii="Times New Roman" w:hAnsi="Times New Roman"/>
          <w:sz w:val="24"/>
        </w:rPr>
      </w:pPr>
    </w:p>
    <w:p w14:paraId="47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Сложность тестирования мобильных приложений заключается в том, что специалисту нужно проверить работоспособность программы на самых разных типах устройств. Если на одном смартфоне приложение функционирует нормально, то это не означает, что на другом не возникнет ошибок.</w:t>
      </w:r>
    </w:p>
    <w:p w14:paraId="48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каждой ОС предусмотрены свои особенности тестирования мобильных приложений. Google Android и Apple iOS отличаются друг от друга как на уровне концепций, так и на уровне конкретных технологических решений. Дизайн приложений также может различаться в зависимости от операционной системы.</w:t>
      </w:r>
    </w:p>
    <w:p w14:paraId="49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</w:rPr>
      </w:pPr>
      <w:r>
        <w:rPr>
          <w:rFonts w:ascii="Times New Roman" w:hAnsi="Times New Roman"/>
          <w:sz w:val="24"/>
        </w:rPr>
        <w:t xml:space="preserve">Что нужно для тестирования мобильных приложений? </w:t>
      </w:r>
    </w:p>
    <w:p w14:paraId="4A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</w:rPr>
      </w:pPr>
      <w:r>
        <w:rPr>
          <w:rFonts w:ascii="Times New Roman" w:hAnsi="Times New Roman"/>
          <w:sz w:val="24"/>
        </w:rPr>
        <w:t xml:space="preserve">Рассмотрим 4 самых </w:t>
      </w:r>
      <w:r>
        <w:rPr>
          <w:rFonts w:ascii="Times New Roman" w:hAnsi="Times New Roman"/>
          <w:i w:val="0"/>
          <w:sz w:val="24"/>
        </w:rPr>
        <w:t>п</w:t>
      </w:r>
      <w:r>
        <w:rPr>
          <w:rFonts w:ascii="Times New Roman" w:hAnsi="Times New Roman"/>
          <w:i w:val="0"/>
          <w:sz w:val="24"/>
        </w:rPr>
        <w:t>олезных инструмента:</w:t>
      </w:r>
    </w:p>
    <w:p w14:paraId="4B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</w:rPr>
      </w:pPr>
    </w:p>
    <w:p w14:paraId="4C010000">
      <w:pPr>
        <w:numPr>
          <w:numId w:val="16"/>
        </w:numPr>
        <w:spacing w:before="0" w:line="360" w:lineRule="auto"/>
        <w:ind w:firstLine="709" w:left="1134" w:right="1134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Эмуляторы устройств</w:t>
      </w:r>
    </w:p>
    <w:p w14:paraId="4D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Чтобы протестировать программу, необходимо запустить её на большом количестве устройств с разным разрешением, диагональю экрана, ОС и другими параметрами. Для этого не обязательно иметь физически огромное количество устройств. Решить эту проблему позволяют эмуляторы. Такие программы дают возможность имитировать работу мобильных устройств с различными характеристиками. У iOS — это симулятор Apple iOS, для Android — Android Virtual Device.</w:t>
      </w:r>
    </w:p>
    <w:p w14:paraId="4E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4F010000">
      <w:pPr>
        <w:numPr>
          <w:numId w:val="16"/>
        </w:num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DevTools</w:t>
      </w:r>
    </w:p>
    <w:p w14:paraId="50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Этот инструмент тестирования мобильных веб-приложений позволяет анализировать работу программ прямо в браузере. С ее помощью возможно оценить адаптивность вёрстки, смену ориентации экрана, разные скорости интернет-соединения.</w:t>
      </w:r>
    </w:p>
    <w:p w14:paraId="51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52010000">
      <w:pPr>
        <w:numPr>
          <w:numId w:val="16"/>
        </w:num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Сервисы TestFlight и Beta</w:t>
      </w:r>
    </w:p>
    <w:p w14:paraId="53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Чтобы обнаружить недочёты приложения, разработчики запускают бета-тестирование. Для этого используется почти готовая версия продукта и такие сервисы, как TestFlight (iOS) и Beta (Android).</w:t>
      </w:r>
    </w:p>
    <w:p w14:paraId="54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55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4.Снифферы</w:t>
      </w:r>
    </w:p>
    <w:p w14:paraId="56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Снифферы помогают оценить взаимодействие с бэкендом. Речь идёт о части программы, которая работает на сервере. Сниффер представляет собой инструмент для анализа совокупности данных, которые отправляются с помощью компьютерных сетей (трафика). Такие программы позволяют изучать http-запросы, различные коды ответов и реакцию мобильного ПО на них. Наиболее распространенными вариантами являются Fiddler и </w:t>
      </w:r>
      <w:r>
        <w:rPr>
          <w:rFonts w:ascii="Times New Roman" w:hAnsi="Times New Roman"/>
          <w:b w:val="0"/>
          <w:i w:val="0"/>
          <w:caps w:val="0"/>
          <w:strike w:val="0"/>
          <w:color w:val="333333"/>
          <w:spacing w:val="0"/>
          <w:sz w:val="24"/>
          <w:highlight w:val="white"/>
          <w:u/>
        </w:rPr>
        <w:t>Charles.</w:t>
      </w:r>
    </w:p>
    <w:p w14:paraId="57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58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Часто выявляемые ошибки при тестировании мобильных приложений:</w:t>
      </w:r>
    </w:p>
    <w:p w14:paraId="59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5A010000">
      <w:pPr>
        <w:numPr>
          <w:numId w:val="17"/>
        </w:num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Неработоспособность адаптивной вёрстки</w:t>
      </w:r>
    </w:p>
    <w:p w14:paraId="5B010000">
      <w:pPr>
        <w:spacing w:after="450" w:before="0" w:line="360" w:lineRule="auto"/>
        <w:ind w:firstLine="709" w:left="1134" w:right="1134"/>
        <w:jc w:val="left"/>
        <w:rPr>
          <w:rFonts w:ascii="Times New Roman" w:hAnsi="Times New Roman"/>
          <w:b w:val="0"/>
          <w:i w:val="0"/>
          <w:caps w:val="0"/>
          <w:strike w:val="0"/>
          <w:color w:val="333333"/>
          <w:spacing w:val="0"/>
          <w:sz w:val="24"/>
          <w:u/>
        </w:rPr>
      </w:pPr>
      <w:r>
        <w:rPr>
          <w:rFonts w:ascii="Times New Roman" w:hAnsi="Times New Roman"/>
          <w:sz w:val="24"/>
        </w:rPr>
        <w:t>Неправильная работа верстки при смене ориентации экрана. Ошибки также могут возникать в разных версиях ОС и типах браузеров.</w:t>
      </w:r>
    </w:p>
    <w:p w14:paraId="5C010000">
      <w:pPr>
        <w:numPr>
          <w:numId w:val="18"/>
        </w:num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Сбои</w:t>
      </w:r>
    </w:p>
    <w:p w14:paraId="5D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Например, программа резко прекратила работу. На экране всплыло сообщение об ошибке, а приложение закрылось. Программа неправильно реагирует на действия пользователя после нажатия на экран или скроллинга страницы</w:t>
      </w:r>
    </w:p>
    <w:p w14:paraId="5E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5F010000">
      <w:pPr>
        <w:numPr>
          <w:numId w:val="19"/>
        </w:numPr>
        <w:spacing w:after="450" w:before="0" w:line="360" w:lineRule="auto"/>
        <w:ind w:firstLine="709" w:left="1134" w:right="1134"/>
        <w:jc w:val="left"/>
        <w:rPr>
          <w:rFonts w:ascii="Times New Roman" w:hAnsi="Times New Roman"/>
          <w:b w:val="0"/>
          <w:i w:val="1"/>
          <w:caps w:val="0"/>
          <w:strike w:val="0"/>
          <w:color w:val="333333"/>
          <w:spacing w:val="0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 xml:space="preserve">Излишнее потребление ресурсов </w:t>
      </w:r>
    </w:p>
    <w:p w14:paraId="60010000">
      <w:pPr>
        <w:spacing w:after="450" w:before="0" w:line="360" w:lineRule="auto"/>
        <w:ind w:firstLine="709" w:left="1134" w:right="1134"/>
        <w:jc w:val="left"/>
        <w:rPr>
          <w:rFonts w:ascii="Times New Roman" w:hAnsi="Times New Roman"/>
          <w:b w:val="0"/>
          <w:i w:val="0"/>
          <w:caps w:val="0"/>
          <w:strike w:val="0"/>
          <w:color w:val="333333"/>
          <w:spacing w:val="0"/>
          <w:sz w:val="24"/>
          <w:u/>
        </w:rPr>
      </w:pPr>
      <w:r>
        <w:rPr>
          <w:rFonts w:ascii="Times New Roman" w:hAnsi="Times New Roman"/>
          <w:sz w:val="24"/>
        </w:rPr>
        <w:t>Программа может затрачивать слишком большой объём заряда батареи телефона. Это приводит к повышенному нагреву. Если специалист не решит проблему, то приложение нужно будет периодически закрывать, чтобы снизить температуру гаджета.</w:t>
      </w:r>
    </w:p>
    <w:p w14:paraId="61010000">
      <w:pPr>
        <w:numPr>
          <w:numId w:val="20"/>
        </w:num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Неправильное использование данных</w:t>
      </w:r>
    </w:p>
    <w:p w14:paraId="62010000">
      <w:pPr>
        <w:spacing w:after="450" w:before="0" w:line="360" w:lineRule="auto"/>
        <w:ind w:firstLine="709" w:left="1134" w:right="1134"/>
        <w:jc w:val="left"/>
        <w:rPr>
          <w:rFonts w:ascii="Times New Roman" w:hAnsi="Times New Roman"/>
          <w:b w:val="0"/>
          <w:i w:val="0"/>
          <w:caps w:val="0"/>
          <w:strike w:val="0"/>
          <w:color w:val="333333"/>
          <w:spacing w:val="0"/>
          <w:sz w:val="24"/>
          <w:u/>
        </w:rPr>
      </w:pPr>
      <w:r>
        <w:rPr>
          <w:rFonts w:ascii="Times New Roman" w:hAnsi="Times New Roman"/>
          <w:sz w:val="24"/>
        </w:rPr>
        <w:t>Например, если программа запрашивает доступ к фотографиям пользователя, хотя для её функционирования они не нужны.</w:t>
      </w:r>
    </w:p>
    <w:p w14:paraId="63010000">
      <w:pPr>
        <w:numPr>
          <w:numId w:val="21"/>
        </w:num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Локализация</w:t>
      </w:r>
    </w:p>
    <w:p w14:paraId="64010000">
      <w:pPr>
        <w:spacing w:after="450" w:before="0" w:line="360" w:lineRule="auto"/>
        <w:ind w:firstLine="709" w:left="1134" w:right="1134"/>
        <w:jc w:val="left"/>
        <w:rPr>
          <w:rFonts w:ascii="Times New Roman" w:hAnsi="Times New Roman"/>
          <w:b w:val="0"/>
          <w:i w:val="0"/>
          <w:caps w:val="0"/>
          <w:strike w:val="0"/>
          <w:color w:val="333333"/>
          <w:spacing w:val="0"/>
          <w:sz w:val="24"/>
          <w:u/>
        </w:rPr>
      </w:pPr>
      <w:r>
        <w:rPr>
          <w:rFonts w:ascii="Times New Roman" w:hAnsi="Times New Roman"/>
          <w:sz w:val="24"/>
        </w:rPr>
        <w:t>Перевод контента на другой язык может привести к тому, что вёрстка начнёт некорректно отображаться. Поле для текста на китайском языке может быть гораздо меньше, чем поле для английских слов. Кроме того, необходимо обращать внимание на уровень цензуры в конкретной стране.</w:t>
      </w:r>
    </w:p>
    <w:p w14:paraId="65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Мобильное тестирование представляет собой процесс проверки приложений, при котором могут использоваться различные методы и инструменты. Каждая программа должна быть адаптирована к целевым устройствам, чтобы пользователь мог выполнять задачи, о которых заявляет разработчик.</w:t>
      </w:r>
    </w:p>
    <w:p w14:paraId="66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67010000">
      <w:pPr>
        <w:spacing w:after="450" w:before="0" w:line="360" w:lineRule="auto"/>
        <w:ind w:firstLine="709" w:left="1134" w:right="1134"/>
        <w:jc w:val="left"/>
        <w:rPr>
          <w:rFonts w:ascii="Times New Roman" w:hAnsi="Times New Roman"/>
          <w:b w:val="0"/>
          <w:i w:val="0"/>
          <w:caps w:val="0"/>
          <w:strike w:val="0"/>
          <w:color w:val="333333"/>
          <w:spacing w:val="0"/>
          <w:sz w:val="24"/>
          <w:u/>
        </w:rPr>
      </w:pPr>
      <w:r>
        <w:rPr>
          <w:rFonts w:ascii="Times New Roman" w:hAnsi="Times New Roman"/>
          <w:sz w:val="24"/>
        </w:rPr>
        <w:t>С каждым годом растет количество людей, устанавливающих на свои гаджеты мобильные приложения, в следствие чего пристальное внимание необходимо уделя</w:t>
      </w:r>
      <w:r>
        <w:rPr>
          <w:rFonts w:ascii="Times New Roman" w:hAnsi="Times New Roman"/>
          <w:b w:val="0"/>
          <w:i w:val="0"/>
          <w:caps w:val="0"/>
          <w:strike w:val="0"/>
          <w:color w:val="333333"/>
          <w:spacing w:val="0"/>
          <w:sz w:val="24"/>
          <w:u/>
        </w:rPr>
        <w:t>ть разработке и тестированию не только веб-сайтов, но и мобильных приложений.</w:t>
      </w:r>
    </w:p>
    <w:p w14:paraId="68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69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6A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6B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6C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6D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6E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6F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0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1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2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3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4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5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6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7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8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9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A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7B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7C010000">
      <w:bookmarkStart w:id="7" w:name="__RefHeading___3088"/>
      <w:bookmarkEnd w:id="7"/>
      <w:pPr>
        <w:pStyle w:val="Style_4"/>
        <w:spacing w:before="0" w:line="360" w:lineRule="auto"/>
        <w:ind w:firstLine="709" w:left="1134" w:right="1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Глава 2. Ручное тестирование мобильного приложения</w:t>
      </w:r>
    </w:p>
    <w:p w14:paraId="7D010000">
      <w:pPr>
        <w:pStyle w:val="Style_1"/>
      </w:pPr>
    </w:p>
    <w:p w14:paraId="7E010000">
      <w:bookmarkStart w:id="8" w:name="__RefHeading___3089"/>
      <w:bookmarkEnd w:id="8"/>
      <w:pPr>
        <w:pStyle w:val="Style_5"/>
        <w:spacing w:line="360" w:lineRule="auto"/>
        <w:ind/>
        <w:jc w:val="center"/>
      </w:pPr>
      <w:r>
        <w:t>2.1 План тестирования приложения</w:t>
      </w:r>
    </w:p>
    <w:p w14:paraId="7F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Цель</w:t>
      </w:r>
      <w:r>
        <w:rPr>
          <w:rFonts w:ascii="Times New Roman" w:hAnsi="Times New Roman"/>
          <w:sz w:val="24"/>
        </w:rPr>
        <w:t>: необходимо провести ручное тестирование мобильного приложения без доступа к требованиям с целью выявления дефектов. На основе полученных результатов будут сформулированы рекомендации по улучшению мобильного приложения.</w:t>
      </w:r>
    </w:p>
    <w:p w14:paraId="80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81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0"/>
          <w:sz w:val="24"/>
          <w:u w:val="none"/>
        </w:rPr>
        <w:t xml:space="preserve"> </w:t>
      </w:r>
      <w:r>
        <w:rPr>
          <w:rFonts w:ascii="Times New Roman" w:hAnsi="Times New Roman"/>
          <w:i w:val="1"/>
          <w:sz w:val="24"/>
          <w:u w:val="single"/>
        </w:rPr>
        <w:t>Объект тестирования</w:t>
      </w:r>
      <w:r>
        <w:rPr>
          <w:rFonts w:ascii="Times New Roman" w:hAnsi="Times New Roman"/>
          <w:i w:val="1"/>
          <w:color w:val="000000"/>
          <w:sz w:val="24"/>
          <w:u w:val="single"/>
        </w:rPr>
        <w:t>:</w:t>
      </w:r>
      <w:r>
        <w:rPr>
          <w:rFonts w:ascii="Times New Roman" w:hAnsi="Times New Roman"/>
          <w:color w:val="000000"/>
          <w:sz w:val="24"/>
        </w:rPr>
        <w:t xml:space="preserve"> мобильное IOS-приложение АО «РЖД» – </w:t>
      </w:r>
      <w:r>
        <w:rPr>
          <w:rStyle w:val="Style_6_ch"/>
          <w:rFonts w:ascii="Times New Roman" w:hAnsi="Times New Roman"/>
          <w:sz w:val="24"/>
        </w:rPr>
        <w:fldChar w:fldCharType="begin"/>
      </w:r>
      <w:r>
        <w:rPr>
          <w:rStyle w:val="Style_6_ch"/>
          <w:rFonts w:ascii="Times New Roman" w:hAnsi="Times New Roman"/>
          <w:sz w:val="24"/>
        </w:rPr>
        <w:instrText>HYPERLINK "https://apps.apple.com/ru/app/ржд-пассажирам-билеты-на-поезд-вокзалы/id1195015982"</w:instrText>
      </w:r>
      <w:r>
        <w:rPr>
          <w:rStyle w:val="Style_6_ch"/>
          <w:rFonts w:ascii="Times New Roman" w:hAnsi="Times New Roman"/>
          <w:sz w:val="24"/>
        </w:rPr>
        <w:fldChar w:fldCharType="separate"/>
      </w:r>
      <w:r>
        <w:rPr>
          <w:rStyle w:val="Style_6_ch"/>
          <w:rFonts w:ascii="Times New Roman" w:hAnsi="Times New Roman"/>
          <w:sz w:val="24"/>
        </w:rPr>
        <w:t>https://apps.apple.com/ru/app/ржд-пассажирам-билеты-на-поезд-вокзалы/id1195015982</w:t>
      </w:r>
      <w:r>
        <w:rPr>
          <w:rStyle w:val="Style_6_ch"/>
          <w:rFonts w:ascii="Times New Roman" w:hAnsi="Times New Roman"/>
          <w:sz w:val="24"/>
        </w:rPr>
        <w:fldChar w:fldCharType="end"/>
      </w:r>
      <w:r>
        <w:rPr>
          <w:rFonts w:ascii="Times New Roman" w:hAnsi="Times New Roman"/>
          <w:sz w:val="24"/>
        </w:rPr>
        <w:t>.</w:t>
      </w:r>
    </w:p>
    <w:p w14:paraId="82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83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color w:val="000000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Что будет протестировано:</w:t>
      </w:r>
    </w:p>
    <w:p w14:paraId="84010000">
      <w:pPr>
        <w:numPr>
          <w:numId w:val="2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Проверка основных ссылок и переходов на Главной странице, </w:t>
      </w:r>
    </w:p>
    <w:p w14:paraId="85010000">
      <w:pPr>
        <w:numPr>
          <w:numId w:val="2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Форма «Поиск билета»,</w:t>
      </w:r>
    </w:p>
    <w:p w14:paraId="86010000">
      <w:pPr>
        <w:numPr>
          <w:numId w:val="2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Сортировка и фильтрация при выборе билета,</w:t>
      </w:r>
    </w:p>
    <w:p w14:paraId="87010000">
      <w:pPr>
        <w:numPr>
          <w:numId w:val="2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Выбор места,</w:t>
      </w:r>
    </w:p>
    <w:p w14:paraId="88010000">
      <w:pPr>
        <w:numPr>
          <w:numId w:val="2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Оформление заказа,</w:t>
      </w:r>
    </w:p>
    <w:p w14:paraId="89010000">
      <w:pPr>
        <w:numPr>
          <w:numId w:val="22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Изменение языка.</w:t>
      </w:r>
    </w:p>
    <w:p w14:paraId="8A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8B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color w:val="000000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 xml:space="preserve">Что не будет протестировано: </w:t>
      </w:r>
    </w:p>
    <w:p w14:paraId="8C010000">
      <w:pPr>
        <w:numPr>
          <w:numId w:val="2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нагрузочное тестирование, </w:t>
      </w:r>
    </w:p>
    <w:p w14:paraId="8D010000">
      <w:pPr>
        <w:numPr>
          <w:numId w:val="2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тестирование безопасности, </w:t>
      </w:r>
    </w:p>
    <w:p w14:paraId="8E010000">
      <w:pPr>
        <w:numPr>
          <w:numId w:val="2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регистрация и вход в профиль пользователя, </w:t>
      </w:r>
    </w:p>
    <w:p w14:paraId="8F010000">
      <w:pPr>
        <w:numPr>
          <w:numId w:val="2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>покупка и возврат билета,</w:t>
      </w:r>
    </w:p>
    <w:p w14:paraId="90010000">
      <w:pPr>
        <w:numPr>
          <w:numId w:val="2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>регистрация и вход в «РЖД Бонус»,</w:t>
      </w:r>
    </w:p>
    <w:p w14:paraId="91010000">
      <w:pPr>
        <w:numPr>
          <w:numId w:val="23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>редактирование профиля.</w:t>
      </w:r>
    </w:p>
    <w:p w14:paraId="92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93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Подходы</w:t>
      </w:r>
      <w:r>
        <w:rPr>
          <w:rFonts w:ascii="Times New Roman" w:hAnsi="Times New Roman"/>
          <w:color w:val="000000"/>
          <w:sz w:val="24"/>
        </w:rPr>
        <w:t xml:space="preserve">: </w:t>
      </w:r>
      <w:r>
        <w:rPr>
          <w:rFonts w:ascii="Times New Roman" w:hAnsi="Times New Roman"/>
          <w:sz w:val="24"/>
        </w:rPr>
        <w:t>тестирование методом черного ящика.</w:t>
      </w:r>
    </w:p>
    <w:p w14:paraId="94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95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 xml:space="preserve"> Виды тестирования: </w:t>
      </w:r>
    </w:p>
    <w:p w14:paraId="96010000">
      <w:pPr>
        <w:numPr>
          <w:numId w:val="2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функциональное </w:t>
      </w:r>
      <w:r>
        <w:rPr>
          <w:rFonts w:ascii="Times New Roman" w:hAnsi="Times New Roman"/>
          <w:color w:val="000000"/>
          <w:sz w:val="24"/>
        </w:rPr>
        <w:t xml:space="preserve"> кросс-платформенное </w:t>
      </w:r>
      <w:r>
        <w:rPr>
          <w:rFonts w:ascii="Times New Roman" w:hAnsi="Times New Roman"/>
          <w:sz w:val="24"/>
        </w:rPr>
        <w:t xml:space="preserve">тестирование, </w:t>
      </w:r>
    </w:p>
    <w:p w14:paraId="97010000">
      <w:pPr>
        <w:numPr>
          <w:numId w:val="2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тестирование удобства использования, </w:t>
      </w:r>
    </w:p>
    <w:p w14:paraId="98010000">
      <w:pPr>
        <w:numPr>
          <w:numId w:val="24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тестирование интерфейса и тестирование совместимости.</w:t>
      </w:r>
    </w:p>
    <w:p w14:paraId="99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9A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Style w:val="Style_1_ch"/>
          <w:rFonts w:ascii="Times New Roman" w:hAnsi="Times New Roman"/>
          <w:i w:val="1"/>
          <w:sz w:val="24"/>
          <w:u w:val="single"/>
        </w:rPr>
        <w:t>Техническая документация</w:t>
      </w:r>
      <w:r>
        <w:rPr>
          <w:rStyle w:val="Style_1_ch"/>
          <w:rFonts w:ascii="Times New Roman" w:hAnsi="Times New Roman"/>
          <w:sz w:val="24"/>
        </w:rPr>
        <w:t>: отсутствует.</w:t>
      </w:r>
    </w:p>
    <w:p w14:paraId="9B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9C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Тестовая документация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</w:rPr>
        <w:t>чек-листы.</w:t>
      </w:r>
    </w:p>
    <w:p w14:paraId="9D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9E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 xml:space="preserve">Критерии прохождения тестирования: </w:t>
      </w:r>
    </w:p>
    <w:p w14:paraId="9F010000">
      <w:pPr>
        <w:numPr>
          <w:numId w:val="2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наличие и серьезность багов,</w:t>
      </w:r>
    </w:p>
    <w:p w14:paraId="A0010000">
      <w:pPr>
        <w:numPr>
          <w:numId w:val="25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наличие тестовых данных.</w:t>
      </w:r>
    </w:p>
    <w:p w14:paraId="A1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A2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>Критерии окончания тестирования:</w:t>
      </w:r>
    </w:p>
    <w:p w14:paraId="A3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 все проверки по созданным чек-листам  пройдены, </w:t>
      </w:r>
    </w:p>
    <w:p w14:paraId="A4010000">
      <w:pPr>
        <w:numPr>
          <w:numId w:val="26"/>
        </w:num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все баг-репорты заведены. </w:t>
      </w:r>
    </w:p>
    <w:p w14:paraId="A5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A6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Критерии приостановки и возобновления тестирования</w:t>
      </w:r>
      <w:r>
        <w:rPr>
          <w:rFonts w:ascii="Times New Roman" w:hAnsi="Times New Roman"/>
          <w:sz w:val="24"/>
        </w:rPr>
        <w:t xml:space="preserve">: обнаружение багов, препятствующих дальнейшему тестированию. </w:t>
      </w:r>
    </w:p>
    <w:p w14:paraId="A7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A8010000">
      <w:pPr>
        <w:spacing w:before="0" w:line="360" w:lineRule="auto"/>
        <w:ind w:firstLine="709" w:left="1134" w:right="1134"/>
        <w:rPr>
          <w:rFonts w:ascii="Times New Roman" w:hAnsi="Times New Roman"/>
          <w:i w:val="1"/>
          <w:color w:val="000000"/>
          <w:sz w:val="24"/>
          <w:u w:val="single"/>
        </w:rPr>
      </w:pPr>
      <w:r>
        <w:rPr>
          <w:rFonts w:ascii="Times New Roman" w:hAnsi="Times New Roman"/>
          <w:i w:val="1"/>
          <w:sz w:val="24"/>
          <w:u w:val="single"/>
        </w:rPr>
        <w:t xml:space="preserve">Результаты тестирования: </w:t>
      </w:r>
    </w:p>
    <w:p w14:paraId="A9010000">
      <w:pPr>
        <w:numPr>
          <w:numId w:val="27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количество найденных багов, </w:t>
      </w:r>
    </w:p>
    <w:p w14:paraId="AA010000">
      <w:pPr>
        <w:numPr>
          <w:numId w:val="27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>количество багов по степени серьезности,</w:t>
      </w:r>
    </w:p>
    <w:p w14:paraId="AB010000">
      <w:pPr>
        <w:numPr>
          <w:numId w:val="27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 процентное соотношение пройденных и проваленных проверок в каждом чек-листе.  </w:t>
      </w:r>
    </w:p>
    <w:p w14:paraId="AC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AD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Style w:val="Style_1_ch"/>
          <w:rFonts w:ascii="Times New Roman" w:hAnsi="Times New Roman"/>
          <w:i w:val="1"/>
          <w:sz w:val="24"/>
          <w:u w:val="single"/>
        </w:rPr>
        <w:t>Тестовое окружение, на котором производилось тестирование</w:t>
      </w:r>
      <w:r>
        <w:rPr>
          <w:rStyle w:val="Style_1_ch"/>
          <w:rFonts w:ascii="Times New Roman" w:hAnsi="Times New Roman"/>
          <w:sz w:val="24"/>
        </w:rPr>
        <w:t xml:space="preserve">: </w:t>
      </w:r>
      <w:r>
        <w:rPr>
          <w:rStyle w:val="Style_1_ch"/>
          <w:rFonts w:ascii="Times New Roman" w:hAnsi="Times New Roman"/>
          <w:sz w:val="24"/>
        </w:rPr>
        <w:t>iPhone 11, iPhone 13 Pro Max, Macbook M1 Pro 14', iPad mini 3.</w:t>
      </w:r>
    </w:p>
    <w:p w14:paraId="AE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AF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приложении AppStore, разработчиками указано, что мобильное приложения разработано и предназначено для использования на iPhone. Однако, имеется возможность установить данное мобильное приложение и на иные устройства. В данном случае было принято решение протестировать работу мобильного приложения на различных устройствах, но при написании рекомендаций и отчета о тестировании будут учитываться результаты проведенного тестирования на </w:t>
      </w:r>
      <w:r>
        <w:rPr>
          <w:rStyle w:val="Style_1_ch"/>
          <w:rFonts w:ascii="Times New Roman" w:hAnsi="Times New Roman"/>
          <w:sz w:val="24"/>
        </w:rPr>
        <w:t>iPhone 11, iPhone 13 Pro Max.</w:t>
      </w:r>
    </w:p>
    <w:p w14:paraId="B0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B1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Версия мобильного приложения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</w:rPr>
        <w:t xml:space="preserve"> </w:t>
      </w:r>
      <w:r>
        <w:rPr>
          <w:rStyle w:val="Style_1_ch"/>
          <w:rFonts w:ascii="Times New Roman" w:hAnsi="Times New Roman"/>
          <w:sz w:val="24"/>
        </w:rPr>
        <w:t>1.46.5 (2297)</w:t>
      </w:r>
      <w:r>
        <w:rPr>
          <w:rStyle w:val="Style_1_ch"/>
          <w:rFonts w:ascii="Times New Roman" w:hAnsi="Times New Roman"/>
          <w:sz w:val="24"/>
        </w:rPr>
        <w:t>.</w:t>
      </w:r>
    </w:p>
    <w:p w14:paraId="B2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B3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Style w:val="Style_1_ch"/>
          <w:rFonts w:ascii="Times New Roman" w:hAnsi="Times New Roman"/>
          <w:i w:val="1"/>
          <w:sz w:val="24"/>
          <w:u w:val="single"/>
        </w:rPr>
        <w:t>Во время тестирования использовались следующие инструменты</w:t>
      </w:r>
      <w:r>
        <w:rPr>
          <w:rStyle w:val="Style_1_ch"/>
          <w:rFonts w:ascii="Times New Roman" w:hAnsi="Times New Roman"/>
          <w:sz w:val="24"/>
        </w:rPr>
        <w:t xml:space="preserve">: Qase.io, TestRail, </w:t>
      </w:r>
      <w:r>
        <w:rPr>
          <w:rStyle w:val="Style_1_ch"/>
          <w:rFonts w:ascii="Times New Roman" w:hAnsi="Times New Roman"/>
          <w:i w:val="0"/>
          <w:sz w:val="24"/>
          <w:u w:val="none"/>
        </w:rPr>
        <w:t>Google Sheets.</w:t>
      </w:r>
    </w:p>
    <w:p w14:paraId="B4010000">
      <w:pPr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B5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Оценка рисков</w:t>
      </w:r>
      <w:r>
        <w:rPr>
          <w:rFonts w:ascii="Times New Roman" w:hAnsi="Times New Roman"/>
          <w:sz w:val="24"/>
        </w:rPr>
        <w:t>: высокая вероятность пропустить баги, так как в условиях отсутствия требований мы опираемся на логику и здравый смысл</w:t>
      </w:r>
      <w:r>
        <w:rPr>
          <w:rFonts w:ascii="Times New Roman" w:hAnsi="Times New Roman"/>
          <w:color w:val="000000"/>
          <w:sz w:val="24"/>
        </w:rPr>
        <w:t xml:space="preserve"> и жизненный опыт. Тестирование проведено от лица простого пользователя, с элементами исследовательского тестирования.</w:t>
      </w:r>
    </w:p>
    <w:p w14:paraId="B6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7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8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9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A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B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C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D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E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BF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0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1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2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3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4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5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6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7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8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9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A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B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C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D01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CE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CF010000">
      <w:pPr>
        <w:spacing w:before="0" w:line="360" w:lineRule="auto"/>
        <w:ind w:firstLine="709" w:left="-992" w:right="1134"/>
        <w:rPr>
          <w:rFonts w:ascii="Times New Roman" w:hAnsi="Times New Roman"/>
          <w:color w:val="000000"/>
          <w:sz w:val="24"/>
        </w:rPr>
      </w:pPr>
    </w:p>
    <w:p w14:paraId="D0010000">
      <w:bookmarkStart w:id="9" w:name="__RefHeading___3090"/>
      <w:bookmarkEnd w:id="9"/>
      <w:pPr>
        <w:pStyle w:val="Style_5"/>
        <w:spacing w:line="360" w:lineRule="auto"/>
        <w:ind/>
        <w:jc w:val="center"/>
      </w:pPr>
      <w:r>
        <w:t>2.2 Составление чек-листа</w:t>
      </w:r>
    </w:p>
    <w:p w14:paraId="D101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i w:val="0"/>
          <w:sz w:val="24"/>
          <w:u w:val="none"/>
        </w:rPr>
      </w:pPr>
      <w:r>
        <w:rPr>
          <w:rFonts w:ascii="Times New Roman" w:hAnsi="Times New Roman"/>
          <w:i w:val="0"/>
          <w:sz w:val="24"/>
          <w:u w:val="none"/>
        </w:rPr>
        <w:t>В связи с отсутствием технического задания для проверки функционала были выбраны чек-листы. Так как составление тест-кейсов было бы затруднительным в связи с отсутствием детализированного технического задания.</w:t>
      </w:r>
    </w:p>
    <w:p w14:paraId="D201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i w:val="0"/>
          <w:sz w:val="24"/>
          <w:u w:val="none"/>
        </w:rPr>
      </w:pPr>
    </w:p>
    <w:p w14:paraId="D301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i w:val="0"/>
          <w:sz w:val="24"/>
          <w:u w:val="none"/>
        </w:rPr>
      </w:pPr>
      <w:r>
        <w:rPr>
          <w:rFonts w:ascii="Times New Roman" w:hAnsi="Times New Roman"/>
          <w:i w:val="1"/>
          <w:sz w:val="24"/>
          <w:u w:val="single"/>
        </w:rPr>
        <w:t>Тестовые данные:</w:t>
      </w:r>
    </w:p>
    <w:p w14:paraId="D401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Логин – Yitewec</w:t>
      </w:r>
    </w:p>
    <w:p w14:paraId="D501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Пароль – Yitewec455</w:t>
      </w:r>
    </w:p>
    <w:p w14:paraId="D601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D701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Cсылка на чек-лист:</w:t>
      </w:r>
      <w:r>
        <w:rPr>
          <w:rFonts w:ascii="Times New Roman" w:hAnsi="Times New Roman"/>
          <w:sz w:val="24"/>
        </w:rPr>
        <w:t xml:space="preserve"> </w:t>
      </w:r>
      <w:r>
        <w:rPr>
          <w:rStyle w:val="Style_6_ch"/>
          <w:rFonts w:ascii="Times New Roman" w:hAnsi="Times New Roman"/>
          <w:sz w:val="24"/>
        </w:rPr>
        <w:fldChar w:fldCharType="begin"/>
      </w:r>
      <w:r>
        <w:rPr>
          <w:rStyle w:val="Style_6_ch"/>
          <w:rFonts w:ascii="Times New Roman" w:hAnsi="Times New Roman"/>
          <w:sz w:val="24"/>
        </w:rPr>
        <w:instrText>HYPERLINK "https://docs.google.com/spreadsheets/d/1L-d4e4GPkxCpaM8yFNAw-4weO6Imf-Q89KLJGQjonzc/edit?hl=ru#gid=0"</w:instrText>
      </w:r>
      <w:r>
        <w:rPr>
          <w:rStyle w:val="Style_6_ch"/>
          <w:rFonts w:ascii="Times New Roman" w:hAnsi="Times New Roman"/>
          <w:sz w:val="24"/>
        </w:rPr>
        <w:fldChar w:fldCharType="separate"/>
      </w:r>
      <w:r>
        <w:rPr>
          <w:rStyle w:val="Style_6_ch"/>
          <w:rFonts w:ascii="Times New Roman" w:hAnsi="Times New Roman"/>
          <w:sz w:val="24"/>
        </w:rPr>
        <w:t>https://docs.google.com/spreadsheets/d/1L-d4e4GPkxCpaM8yFNAw-4weO6Imf-Q89KLJGQjonzc/edit?hl=ru#gid=0</w:t>
      </w:r>
      <w:r>
        <w:rPr>
          <w:rStyle w:val="Style_6_ch"/>
          <w:rFonts w:ascii="Times New Roman" w:hAnsi="Times New Roman"/>
          <w:sz w:val="24"/>
        </w:rPr>
        <w:fldChar w:fldCharType="end"/>
      </w:r>
    </w:p>
    <w:p w14:paraId="D8010000">
      <w:pPr>
        <w:pStyle w:val="Style_1"/>
        <w:spacing w:before="0" w:line="360" w:lineRule="auto"/>
        <w:ind w:firstLine="0" w:left="0" w:right="794"/>
        <w:rPr>
          <w:rFonts w:ascii="Times New Roman" w:hAnsi="Times New Roman"/>
        </w:rPr>
      </w:pPr>
    </w:p>
    <w:p w14:paraId="D9010000">
      <w:pPr>
        <w:pStyle w:val="Style_1"/>
        <w:spacing w:before="0" w:line="360" w:lineRule="auto"/>
        <w:ind w:firstLine="0" w:left="0" w:right="794"/>
        <w:rPr>
          <w:rFonts w:ascii="Times New Roman" w:hAnsi="Times New Roman"/>
        </w:rPr>
      </w:pPr>
    </w:p>
    <w:tbl>
      <w:tblPr>
        <w:tblBorders>
          <w:top w:val="single"/>
          <w:left w:val="single"/>
          <w:bottom w:val="single"/>
          <w:right w:val="single"/>
        </w:tblBorders>
        <w:tblLayout w:type="fixed"/>
      </w:tblPr>
      <w:tblGrid>
        <w:gridCol w:w="529"/>
        <w:gridCol w:w="2714"/>
        <w:gridCol w:w="657"/>
        <w:gridCol w:w="1271"/>
        <w:gridCol w:w="651"/>
        <w:gridCol w:w="1249"/>
        <w:gridCol w:w="757"/>
        <w:gridCol w:w="1170"/>
        <w:gridCol w:w="729"/>
        <w:gridCol w:w="1186"/>
      </w:tblGrid>
      <w:tr>
        <w:trPr>
          <w:trHeight w:hRule="atLeast" w:val="720"/>
        </w:trPr>
        <w:tc>
          <w:tcPr>
            <w:tcW w:type="dxa" w:w="529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CE5CD" w:val="clear"/>
            <w:vAlign w:val="bottom"/>
          </w:tcPr>
          <w:p w14:paraId="DA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№</w:t>
            </w:r>
          </w:p>
        </w:tc>
        <w:tc>
          <w:tcPr>
            <w:tcW w:type="dxa" w:w="2714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CE5CD" w:val="clear"/>
            <w:vAlign w:val="center"/>
          </w:tcPr>
          <w:p w14:paraId="DB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Название</w:t>
            </w:r>
          </w:p>
        </w:tc>
        <w:tc>
          <w:tcPr>
            <w:tcW w:type="dxa" w:w="657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6B26B" w:val="clear"/>
            <w:vAlign w:val="bottom"/>
          </w:tcPr>
          <w:p w14:paraId="DC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14"/>
              </w:rPr>
              <w:t>iPhone 11</w:t>
            </w:r>
          </w:p>
        </w:tc>
        <w:tc>
          <w:tcPr>
            <w:tcW w:type="dxa" w:w="1271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CE5CD" w:val="clear"/>
            <w:vAlign w:val="bottom"/>
          </w:tcPr>
          <w:p w14:paraId="DD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Комментарии</w:t>
            </w:r>
          </w:p>
        </w:tc>
        <w:tc>
          <w:tcPr>
            <w:tcW w:type="dxa" w:w="651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6B26B" w:val="clear"/>
            <w:vAlign w:val="bottom"/>
          </w:tcPr>
          <w:p w14:paraId="DE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14"/>
              </w:rPr>
              <w:t>iPhone 13 Pro Max</w:t>
            </w:r>
          </w:p>
        </w:tc>
        <w:tc>
          <w:tcPr>
            <w:tcW w:type="dxa" w:w="1249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CE5CD" w:val="clear"/>
            <w:vAlign w:val="bottom"/>
          </w:tcPr>
          <w:p w14:paraId="DF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Комментарии</w:t>
            </w:r>
          </w:p>
        </w:tc>
        <w:tc>
          <w:tcPr>
            <w:tcW w:type="dxa" w:w="757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6B26B" w:val="clear"/>
            <w:vAlign w:val="bottom"/>
          </w:tcPr>
          <w:p w14:paraId="E0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14"/>
              </w:rPr>
              <w:t>Macbook M1 Pro 14'</w:t>
            </w:r>
          </w:p>
        </w:tc>
        <w:tc>
          <w:tcPr>
            <w:tcW w:type="dxa" w:w="1170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CE5CD" w:val="clear"/>
            <w:vAlign w:val="bottom"/>
          </w:tcPr>
          <w:p w14:paraId="E1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Комментарии</w:t>
            </w:r>
          </w:p>
        </w:tc>
        <w:tc>
          <w:tcPr>
            <w:tcW w:type="dxa" w:w="729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6B26B" w:val="clear"/>
            <w:vAlign w:val="bottom"/>
          </w:tcPr>
          <w:p w14:paraId="E2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iPad mini 3</w:t>
            </w:r>
          </w:p>
        </w:tc>
        <w:tc>
          <w:tcPr>
            <w:tcW w:type="dxa" w:w="1186"/>
            <w:tcBorders>
              <w:top w:color="000000" w:sz="6" w:val="single"/>
              <w:left w:color="000000" w:sz="6" w:val="single"/>
              <w:bottom w:color="000000" w:sz="6" w:val="single"/>
              <w:right w:color="000000" w:sz="6" w:val="single"/>
            </w:tcBorders>
            <w:shd w:fill="FCE5CD" w:val="clear"/>
            <w:vAlign w:val="bottom"/>
          </w:tcPr>
          <w:p w14:paraId="E3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Комментарии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4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E5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Хедер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6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7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8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9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A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B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C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ED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1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F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значка трех горизонтальных полосок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1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3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5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7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1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901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нажатии на значок трех горизонтальных полосок слева открывается меню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B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D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F01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3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значка корзины в правом углу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C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D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корзины осуществляется переход в корзину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6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7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значка двух горизонтальных полосок с кружками правее корзины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0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1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двух горизонтальных полосок с кружками осуществляется переход к расширенному поиску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B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поля для выбора бонусных и проездных карт "Карта не выбрана Выбрать?"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5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поле "Карта не выбрана Выбрать?" переход на страницу для выбора карты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E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F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поля с инициалами пользователя в центре в круге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8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9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поле с инициалами пользователя осуществляется переход в профиль пользователя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53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Ввод данных для поиска билетов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C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D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плейсхолдера "Откуда" в поле для выбора места отправления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6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7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плейсхолдера "Куда" в поле для выбора места прибытия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1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локатора зеленого цвета в правой части поля для выбора места отправления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A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B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локатор отображается модальное окно с разрешением на определение местоположения при первом использовании приложения на устройстве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4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5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разрешении определения местоположения в поле для выбора места отправления отображается текущее местоположение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E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F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запрете определения местоположения в поле для выбора отображается плейсхолдер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8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9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Слева между полями с указанием места отправления и прибытия отображаются зеленые стрелочки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2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A3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зеленые стрелочки места отправления и прибытия меняются местами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C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AD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вводе данных в поле для выбора места отправления плейсхолдер исчезает, а его текст "Откуда" отображается в верхней части поля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6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B7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F1F1F"/>
                <w:sz w:val="16"/>
              </w:rPr>
            </w:pPr>
            <w:r>
              <w:rPr>
                <w:rFonts w:ascii="Times New Roman" w:hAnsi="Times New Roman"/>
                <w:color w:val="1F1F1F"/>
                <w:sz w:val="16"/>
              </w:rPr>
              <w:t>При вводе данных в поле для выбора места прибытия плейсхолдер исчезает, а его текст "Куда" отображается в верхней части поля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0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1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даты отправления (по дефолту отображается текущая дата в формате дата-число, месяц - сокращ. буквы, день недели - сокращ. буквы)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A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B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надписи "Туда" над датой отправления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4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5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Слева от даты поездки отображается зеленый значок календаря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E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F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Справа от даты поездки отображается кнопка "Найти поезда"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2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3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8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9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кнопку "Найти поезда" осуществляется поиск поездов по заданным направлениям в указанную дату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C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D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1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3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кнопку "Найти поезда", при пустых полях города отправления и города прибытия отображается модальное окно "Заполните все поля"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5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7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9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B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2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D02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кнопку "Найти поезда", при пустом хотя бы одном из полей города отправления или города прибытия отображается модальное окно "Заполните все поля"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F02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07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Место отправления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0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1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поле места отправления осуществляется переход к поиску станции или городу отправления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A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B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поле поиска отображается плейсхолдер "Поиск станции или города" при пустом поле</w:t>
            </w:r>
            <w:r>
              <w:rPr>
                <w:rFonts w:ascii="Times New Roman" w:hAnsi="Times New Roman"/>
                <w:sz w:val="16"/>
              </w:rPr>
              <w:t> 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5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поле поиска отображается название ранее выбранной станции или города отправления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F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локатора зеленого цвета в правой части поля для выбора текущего местоположения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8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9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локатор отображается модальное окно с разрешением на определение местоположения при первом использовании приложения на устройстве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2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3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разрешении определения местоположения в поле для выбора места отправления отображается текущее местоположение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D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запрете определения местоположения в поле для выбора отображается плейсхолдер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6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7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введенных данных в поле для поиска станции или города справа отображается значок крестика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1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крестика поле поиска станции или города очищается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A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B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углу расположена кнопка "Отмена"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4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5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кнопку "Отмена" осуществляется переход к главной странице поиска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E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F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полем поиска отображаются сегментированные элементы управления "Города и станции" и "Маршруты"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8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39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9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вводе названия станции или города под полем отображаются поисковые подсказки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2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3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Валидные данные для ввода в поле поиска латиница, кириллица, цифры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C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D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 дефолту выбран сегментированный элемент управления "Города и станции" и отображаются ранее искомые города и станции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6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A7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сегментированного элемента управления "Маршруты" отображаются ранее искомые маршруты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B1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Место прибытия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B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B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B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B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B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B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B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B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A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B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поле места прибытия осуществляется переход к поиску станции или городу прибытия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4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5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поле поиска отображается плейсхолдер "Поиск станции или города" при пустом поле</w:t>
            </w:r>
            <w:r>
              <w:rPr>
                <w:rFonts w:ascii="Times New Roman" w:hAnsi="Times New Roman"/>
                <w:sz w:val="16"/>
              </w:rPr>
              <w:t> 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E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F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поле поиска отображается название ранее выбранной станции или города отправления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8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9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локатора зеленого цвета в правой части поля для выбора текущего местоположения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2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3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локатор отображается модальное окно с разрешением на определение местоположения при первом использовании приложения на устройстве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6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7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C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D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разрешении определения местоположения в поле для выбора места прибытия отображается текущее местоположение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1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3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5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3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49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703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запрете определения местоположения в поле для выбора отображается плейсхолдер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9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B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D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F03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1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введенных данных в поле для поиска станции или города справа отображается значок крестика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A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B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крестика поле поиска станции или города очищается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4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5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углу расположена кнопка "Отмена"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E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F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кнопку "Отмена" осуществляется переход к главной странице поиска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9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полем поиска отображаются сегментированные элементы управления "Города и станции" и "Маршруты"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3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вводе названия станции или города под полем отображаются поисковые подсказки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C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D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Валидные данные для ввода в поле поиска латиница, кириллица, цифры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6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7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 дефолту выбран сегментированный элемент управления "Города и станции" и отображаются ранее искомые города и станции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1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сегментированного элемента управления "Маршруты" отображаются ранее искомые маршруты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A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59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B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места отправления и прибытия отображается начальная страница поиска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65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Выбор даты отправления\прибытия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6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6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6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6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6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6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6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6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F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текущую дату осуществляется переход к выбору даты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8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9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отображаются слева значок трех горизонтальных полосок для перехода к меню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2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3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отображаются слева после значка для возврата к меню значок стрелки влево для возврата к станице поиска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C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D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центре хедере отображается выбранная дата в формате (число- цифры, месяц - буквы полностью)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6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7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углу хедера отображается значок с часами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0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A1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центре страницы расположен календарь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A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AB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скроле календаря открываются следующие 4 месяца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4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5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нижней части отображается кнопка "Продолжить"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E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F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с часами отображается всплывающее окно в нижней части экрана для выбора времени отправления/прибытия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8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69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9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Справа от текста расположена кнопка "Готово"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2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3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кнопку "Готово" осуществляется переход к календарю с выбором даты отправления/прибытия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C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D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одной даты (билета в одну сторону) отображается выбранная в календаре дата отправления и ползунок с выбором интервала времени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0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1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6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7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двух дат (билета туда-обратно) отображают друг под другом две выбранные даты с ползунками для выбора интервала времени под каждой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A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B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1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хедером отображается сегментированный элемент управления "В одну сторону", "Туда-обратно"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3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5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7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9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4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B04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элемента "В одну сторону" в календаре есть возможность выбора одной даты</w:t>
            </w:r>
            <w:r>
              <w:rPr>
                <w:rFonts w:ascii="Times New Roman" w:hAnsi="Times New Roman"/>
                <w:sz w:val="16"/>
              </w:rPr>
              <w:t> 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D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F04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5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элемента "Туда-обратно" в календаре есть возможность выбора двух дат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E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0F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F1F1F"/>
                <w:sz w:val="16"/>
              </w:rPr>
            </w:pPr>
            <w:r>
              <w:rPr>
                <w:rFonts w:ascii="Times New Roman" w:hAnsi="Times New Roman"/>
                <w:color w:val="1F1F1F"/>
                <w:sz w:val="16"/>
              </w:rPr>
              <w:t>При выборе элемента "Туда-обратно" нет возможности выбрать дату отправления обратно раньше даты туда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807"/>
          <w:hidden w:val="0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8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9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элемента "В одну сторону" в календаре есть возможность выбора одной даты от текущего дня и на 120 дней вперед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2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3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элемента "В одну сторону" и корректной даты отправления при клике на кнопку "Продолжить" открывается страница поиска поездов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79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D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элемента "Туда-обратно" в календаре есть возможность выбора дат от текущего дня и на 120 дней вперед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6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7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элемента "Туда-обратно" и корректных дат отправлений при клике на кнопку "Продолжить" открывается страница поиска поездов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41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Виджет ранее искомых маршрутов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4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4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4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4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4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4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4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4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B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блоком поиска билетов отображаются ранее искомые маршруты, если через профиль уже осуществлялся поиск поездов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4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5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виджете отображается не более 4 ранее искомых маршрутов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F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нижнем углу ранее искомых маршрутов отображается значок скрепки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8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9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скрепки она меняет цвет на зеленый, маршрут становится приоритетным и перемещается наверх/влево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2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3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ранее искомый маршрут его данные вносятся в поля места отправления и прибытия блока поиска поезда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7D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Виджет "Маршруты"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8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8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8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8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8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8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6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7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Избранные маршруты отображаются под блоком ранее искомых маршрутов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0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1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отсутствии избранных маршрутов в центре виджета отображается текст "У вас нет избранных маршрутов"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A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B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отсутствии избранных маршрутов в центре виджета отображается текст-ссылка "Добавить маршрут"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4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89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5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текст-ссылку открывается страница Маршрут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E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F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наличии избранных маршрутов они отображаются в центре виджета (информация о местах отправления\прибытия, дате, поездах на выбранную дату, отфильтрованных по времени отправления)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8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9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левом верхнем углу избранных маршрутов отображается значок сердечка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2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3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нажатии на значок сердечка появляется модальное окно с текстом "Удалить выбранный маршрут из избранного?"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C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D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верхнем углу виджета отображается значок шестеренки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6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D7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шестеренки осуществляется переход к странице с Настройкой маршрута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0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E1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верхнем углу виджета правее шестеренки расположено кебаб меню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4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5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A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EB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кебабменю появляется выпадающий список со значениями "Скрыть", "Редактировать список"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F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1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3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F5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"Скрыть" виджет маршруты пропадает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7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9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B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D05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5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FF05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"Редактировать список" появляется модальное окно "Для изменения порядка виджетов зажмите кнопку опций нужного виджета и тяните"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0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8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99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09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После закрытия модального окна при длительном нажатии на кнопку опций виджет выделяется и есть возможность перемещения вверх и вниз относительно других виджетов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13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Виджет "Мои билеты"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C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D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отсутствии купленного билета в центре виджета отображается "Ближайшие активные заказы не найдены. Нажмите, чтобы посмотреть все заказы"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7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текст открывается страница "Мои билеты"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1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наличии купленных билетов отображаются данные билета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A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B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виджета слева отображается значок билета и текст "Мои билеты"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4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45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верхнем углу виджета расположено кебаб меню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4F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кебаб меню появляется выпадающий список со значениями "Скрыть", "Редактировать список"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8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59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"Скрыть" виджет пропадает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63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"Редактировать список" появляется модальное окно "Для изменения порядка виджетов зажмите кнопку опций нужного виджета и тяните"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C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6D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После закрытия модального окна при длительном нажатии на кнопку опций виджет выделяется и есть возможность перемещения вверх и вниз относительно других виджетов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bottom"/>
          </w:tcPr>
          <w:p w14:paraId="6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bottom"/>
          </w:tcPr>
          <w:p w14:paraId="7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bottom"/>
          </w:tcPr>
          <w:p w14:paraId="7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bottom"/>
          </w:tcPr>
          <w:p w14:paraId="7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77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Виджет "Новости компании"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7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0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109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1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виджета справа отображается значок газеты и текст "Новости компании"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A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8B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верхнем углу виджета расположено кебаб меню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4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95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кебаб меню появляется выпадающий список со значениями "Скрыть", "Редактировать список"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E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9F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"Скрыть" виджет пропадает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8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A9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"Редактировать список" появляется модальное окно "Для изменения порядка виджетов зажмите кнопку опций нужного виджета и тяните"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2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3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центре виджета в карусели отображаются новости (дата в формате дд.мм.гггг, время в формате чч.мм, текст новости)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C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D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новость открывается страница "Новость" с полным текстом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6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center"/>
          </w:tcPr>
          <w:p w14:paraId="C7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После закрытия модального окна при длительном нажатии на кнопку опций виджет выделяется и есть возможность перемещения вверх и вниз относительно других виджетов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D1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Выбор поезда в одну сторону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D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D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D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D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D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D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D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D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A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B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введенных валидных данных в поля поиска осуществляется поиск возможных вариантов поездов по заданным критериям и отображается списком на новой странице "Расписание"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4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5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в левом углу отображается стрелка влево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8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9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119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F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стрелку влево открывается основная страница поиска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1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3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5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7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6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906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центре хедера отображается текст "Расписание"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B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D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F06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3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правом углу хедера отображается значок корзины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C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D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корзины осуществляется переход в Корзину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6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7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правее значка корзины расположен значок двух горизонтальных полос с кружками на концах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0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1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двух горизонтальных полосок с кружками осуществляется переход к расширенному поиску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B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хедером отображаются названия места отправления и прибытия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5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Справа от названий мест отправления и прибытия отображается значок сердечка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E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F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значок сердечка маршрут с заданными параметрами попадает в Избранные маршруты, появляется галочка в центре экрана и исчезает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8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9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названиями мест отправления и прибытия отображаются фильтры убывания возрастания и фильтра сортировки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2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129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3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фильтр убывания\возрастания осуществляется фильтрация от меньшего к большему\от большего к меньшему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C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D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фильтры сортировки внизу отображается выпадающий список со значениями "По времени отправления, по времени в пути, по минимальной цене, по номеру поезда"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6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7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 дефолту значение фильтра убывания\возрастания выставлено по возрастанию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1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 дефолту значение фильтра сортировки выставлении По времени отправления поезда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A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B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фильтрами расположена карусель с датами отправления (число, месяц) и минимальной ценой билета на выбранную дату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759"/>
          <w:hidden w:val="0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4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5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Минимальная цена билета в карусели соответствует минимальной цене в карточке поезда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E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F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каруселью расположены карточки поездов с указанием перевозчика, номера поезда, направления, выбранных станций\города отправления и прибытия, времени и даты отправления и прибытия, времени в пути, категории билета, минимальной стоимости билета по каждой категории билета, маршрут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8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9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карточку поезда открывается страница с карточками вагонов поезда с указанием услуг в вагоне и минимальной стоимости билета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A3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Выбор билета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A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A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A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A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A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A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A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A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C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AD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вагон отображается схема вагона с расположением мест (свободных и занятых)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6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7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Свободные места подсвечены белым цветом и кликабельны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0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139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1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Занятые места подсвечены серым и не кликабельны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A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B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свободное место оно загорается красным и становится доступным к оформлению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4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5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несколько свободных мест они загораются красным и становятся доступными к оформлению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становится выбранным весь интервал между выбранными местами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становится выбранным весь интервал между выбранными местами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становится выбранным весь интервал между выбранными местами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становится выбранным весь интервал между выбранными местами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E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F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места и клике на кнопку продолжить осуществляется переход на страницу "Данные пассажиров"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2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3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8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9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Отображаются данные поезда, времени отправления и прибытия, места отправления и прибытия, времени в пути, номера места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конкретного места в данных отображается (верхнее\нижнее не имеет значения)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C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D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конкретного места в данных отображается (верхнее\нижнее не имеет значения)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конкретного места в данных отображается (верхнее\нижнее не имеет значения)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1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выборе конкретного места в данных отображается (верхнее\нижнее не имеет значения)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3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в левом углу отображается кебаб меню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5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7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9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B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7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D07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кебаб меню слева появляется меню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F07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7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правее кебабменб отображается стрелка влево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0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1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стрелку влево открывается страница с Выбором вагона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1B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Меню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2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2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2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2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5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отображается кружок с инициалами пользователя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149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F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справа от кружка отображается Фамилия и Имя пользователя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8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9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 хедере под Фамилией и Именем пользователя расположен текст "Профиль" и стрелка вправо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2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3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текст "Профиль" осуществляется переход к профилю пользователя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D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хедером расположены друг под другом вкладки (Купить билет, Мои билеты, Пассажиры, Онлайн-табло)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6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7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"Купить билет" осуществляется переход к главной странице поиска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1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"Мои билеты" осуществляется переход к странице "Мои билеты"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A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FFFFFF" w:val="clear"/>
            <w:vAlign w:val="bottom"/>
          </w:tcPr>
          <w:p w14:paraId="6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F1F1F"/>
                <w:sz w:val="16"/>
              </w:rPr>
            </w:pPr>
            <w:r>
              <w:rPr>
                <w:rFonts w:ascii="Times New Roman" w:hAnsi="Times New Roman"/>
                <w:color w:val="1F1F1F"/>
                <w:sz w:val="16"/>
              </w:rPr>
              <w:t>При клике на "Пассажиры" осуществляется переход к странице "Пассажиры"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4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5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"Онлайн-табло" осуществляется переход к странице "Поиск станции"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E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F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полями расположена горизонтальная черта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8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9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Под горизонтальной чертой расположены друг под другом вкладки (Оповещения, Избранное, Карты, Акции и спецпредложения, Фактическое движение, Маломобильным пассажирам, Путешествуй с РЖД, Служба поддержки, Частые вопросы, Новости и пресса, Вакансии РЖД, Настройки)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2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159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3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"Оповещения" осуществляется переход к странице "Оповещения"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C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9D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"Избранное" осуществляется переход к странице ""Избранное"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6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A7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"Карты" осуществляется переход к странице "Карты"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0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1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"Акции и предложения" осуществляется переход к странице "Акции и спецпредложения"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A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BB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"Фактическое движение" осуществляется переход к странице "Фактическое движение"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4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5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"Маломобильным пассажирам" осуществляется переход на страницу "Маломабильным пассажирам"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E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F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страницу "Путешествуй с РЖД" открывается браузер на странице сайта РЖД "Туристические поезда"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8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D9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"Служба поддержки" осуществляется переход на страницу "Служба поддержки"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2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3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"Часты вопросы" открывается браузер на странице сайта РЖД "Часто задаваемые вопросы"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6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7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C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ED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"Новости и пресса" осуществляется переход на страницу "Новости и пресса"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1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3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5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8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169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F708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"Вакансии РЖД" открывается браузер на странице сайта РЖД "Вакансии РЖД"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9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B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D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F08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01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клике на "Настройки" осуществляется переход на страницу "Настройки"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0B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Выбор английского языка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0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1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4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5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меню на английском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E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F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главной страницы поиска на английском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29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названий мест отправления и прибытия на английском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3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страницы с выбором поезда на английском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C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3D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страница с выбором места в поезде на английском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6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7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страницы с вводом данных пассажира на английском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английском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51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Выбор китайского языка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A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B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меню на китайском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5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главной страницы поиска на китайском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179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F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названий мест отпраления и прибытия на китайском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8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79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старницы с выбором поезда на китайском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2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3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старница с выбором места в поезде на китайском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C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8D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страницы с вводом данных пассажира на китайском языке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8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не все поля отображены на китайском языке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9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97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Тестирование UI и UX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9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9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9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9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9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9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9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9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0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1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Отсутствие орфографических и грамматических ошибок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A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B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Все страницы имеют корректные заголовки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A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4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5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Выравнивание картинок, шрифтов, текстов соответствует общему стилю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E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BF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Информативные ошибки, подсказки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8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C9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Отступы между полями, колонками, рядами и сообщениями об ошибках соответствует общему стилю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C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увеличении приложения, клик на окно "Откуда" и "Куда" в открытой странице в поле "Поиск станции или города" в правом углу происходит наложение значков крестика и локатора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2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3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Кнопки имеют стандартный размер, цвет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C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189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D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Нет битых ссылок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D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0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1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6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7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Скрол появляется только тогда, когда он требуется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A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B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E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0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1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Чекбоксы и радиобаттоны работают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2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3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4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5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6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7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8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9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A09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192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B09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Выпадающие списки отображаются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C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D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E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FF09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0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1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2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3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4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193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5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Длинный текст скрывается с добавлением кнопки “Подробнее”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6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7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8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9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A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B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C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D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E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194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0F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Наличие плейсхолдеров в полях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0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1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2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3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4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5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6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7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8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195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19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color w:val="111111"/>
                <w:sz w:val="16"/>
              </w:rPr>
            </w:pPr>
            <w:r>
              <w:rPr>
                <w:rFonts w:ascii="Times New Roman" w:hAnsi="Times New Roman"/>
                <w:color w:val="111111"/>
                <w:sz w:val="16"/>
              </w:rPr>
              <w:t>Переходы и навигация между страницами и разделами меню работает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A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B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на главной странице поиска при клике на поле "Карта не выбрана Выбрать?" при переходе к станице "Карты" долго не исчезает поле с инициалами пользователя</w:t>
            </w: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C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D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на главной странице поиска при клике на поле "Карта не выбрана Выбрать?" при переходе к станице "Карты" долго не исчезает поле с инициалами пользователя</w:t>
            </w: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E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1F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на главной странице поиска при клике на поле "Карта не выбрана Выбрать?" при переходе к станице "Карты" долго не исчезает поле с инициалами пользователя</w:t>
            </w: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0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1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на главной странице поиска при клике на поле "Карта не выбрана Выбрать?" при переходе к станице "Карты" долго не исчезает поле с инициалами пользователя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2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196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3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Унификация дизайна (цвета, шрифты, текст сообщений, названия кнопок и т.д.).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4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5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6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7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8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9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A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B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C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197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D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Используемый шрифт читабелен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E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2F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0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1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2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3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4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35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6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37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Адаптация к устройствам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8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9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A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B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C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D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E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3F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0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198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1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Возможность увеличения экрана приложения согласно размерам экрана устройства, при необходимости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2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3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4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5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6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7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8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9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A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199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4B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Качество отображения приложения на экране устройства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C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D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E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4F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0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1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2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B10202"/>
                <w:sz w:val="16"/>
              </w:rPr>
            </w:pPr>
            <w:r>
              <w:rPr>
                <w:rFonts w:ascii="Times New Roman" w:hAnsi="Times New Roman"/>
                <w:color w:val="B10202"/>
                <w:sz w:val="16"/>
              </w:rPr>
              <w:t>failed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3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при увеличении экрана приложения теряется качество картинки</w:t>
            </w: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4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center"/>
          </w:tcPr>
          <w:p w14:paraId="55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Работа приложения при нестабильном интернете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6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7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8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9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A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B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C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shd w:fill="B7B7B7" w:val="clear"/>
            <w:vAlign w:val="bottom"/>
          </w:tcPr>
          <w:p w14:paraId="5D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5E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200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5F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модального окна "Сервер не отвечает" и нарушения в работе при нестабильном\слабом интернет-соединении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0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1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2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3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4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5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6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7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  <w:tr>
        <w:trPr>
          <w:trHeight w:hRule="atLeast" w:val="315"/>
        </w:trPr>
        <w:tc>
          <w:tcPr>
            <w:tcW w:type="dxa" w:w="5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80A0000">
            <w:pPr>
              <w:spacing w:after="30" w:before="30" w:line="360" w:lineRule="auto"/>
              <w:ind w:firstLine="0" w:left="0" w:right="0"/>
              <w:jc w:val="righ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201</w:t>
            </w:r>
          </w:p>
        </w:tc>
        <w:tc>
          <w:tcPr>
            <w:tcW w:type="dxa" w:w="2714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center"/>
          </w:tcPr>
          <w:p w14:paraId="690A0000">
            <w:pPr>
              <w:spacing w:after="30" w:before="30" w:line="360" w:lineRule="auto"/>
              <w:ind w:firstLine="0" w:left="0" w:right="0"/>
              <w:jc w:val="center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  <w:t>Отображение модального окна "Сервер не отвечает" и нарушения в работе при невключенном VPN</w:t>
            </w:r>
          </w:p>
        </w:tc>
        <w:tc>
          <w:tcPr>
            <w:tcW w:type="dxa" w:w="6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A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7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B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651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C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24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D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57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E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70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6F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  <w:tc>
          <w:tcPr>
            <w:tcW w:type="dxa" w:w="729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0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color w:val="11734B"/>
                <w:sz w:val="16"/>
              </w:rPr>
            </w:pPr>
            <w:r>
              <w:rPr>
                <w:rFonts w:ascii="Times New Roman" w:hAnsi="Times New Roman"/>
                <w:color w:val="11734B"/>
                <w:sz w:val="16"/>
              </w:rPr>
              <w:t>passed</w:t>
            </w:r>
          </w:p>
        </w:tc>
        <w:tc>
          <w:tcPr>
            <w:tcW w:type="dxa" w:w="1186"/>
            <w:tcBorders>
              <w:top w:color="CCCCCC" w:sz="6" w:val="single"/>
              <w:left w:color="CCCCCC" w:sz="6" w:val="single"/>
              <w:bottom w:color="CCCCCC" w:sz="6" w:val="single"/>
              <w:right w:color="CCCCCC" w:sz="6" w:val="single"/>
            </w:tcBorders>
            <w:vAlign w:val="bottom"/>
          </w:tcPr>
          <w:p w14:paraId="710A0000">
            <w:pPr>
              <w:spacing w:after="30" w:before="30" w:line="360" w:lineRule="auto"/>
              <w:ind w:firstLine="0" w:left="0" w:right="0"/>
              <w:rPr>
                <w:rFonts w:ascii="Times New Roman" w:hAnsi="Times New Roman"/>
                <w:sz w:val="16"/>
              </w:rPr>
            </w:pPr>
          </w:p>
        </w:tc>
      </w:tr>
    </w:tbl>
    <w:p w14:paraId="720A0000">
      <w:pPr>
        <w:pStyle w:val="Style_1"/>
        <w:spacing w:line="360" w:lineRule="auto"/>
        <w:ind/>
        <w:rPr>
          <w:rFonts w:ascii="Times New Roman" w:hAnsi="Times New Roman"/>
          <w:sz w:val="20"/>
        </w:rPr>
      </w:pPr>
    </w:p>
    <w:p w14:paraId="730A0000">
      <w:pPr>
        <w:pStyle w:val="Style_1"/>
        <w:spacing w:before="0" w:line="360" w:lineRule="auto"/>
        <w:ind w:firstLine="0" w:left="0" w:right="794"/>
        <w:rPr>
          <w:rFonts w:ascii="Times New Roman" w:hAnsi="Times New Roman"/>
        </w:rPr>
      </w:pPr>
    </w:p>
    <w:p w14:paraId="74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5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6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7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8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9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A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B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C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D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E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7F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80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81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82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83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840A0000">
      <w:pPr>
        <w:pStyle w:val="Style_1"/>
        <w:spacing w:before="0" w:line="360" w:lineRule="auto"/>
        <w:ind w:firstLine="0" w:left="-567" w:right="0"/>
        <w:rPr>
          <w:rFonts w:ascii="Times New Roman" w:hAnsi="Times New Roman"/>
        </w:rPr>
      </w:pPr>
    </w:p>
    <w:p w14:paraId="850A0000">
      <w:pPr>
        <w:spacing w:before="0" w:line="360" w:lineRule="auto"/>
        <w:ind w:firstLine="0" w:left="-567" w:right="0"/>
        <w:rPr>
          <w:rFonts w:ascii="Times New Roman" w:hAnsi="Times New Roman"/>
          <w:color w:val="000000"/>
          <w:sz w:val="24"/>
        </w:rPr>
      </w:pPr>
    </w:p>
    <w:p w14:paraId="860A0000">
      <w:pPr>
        <w:spacing w:before="0" w:line="360" w:lineRule="auto"/>
        <w:ind w:firstLine="0" w:left="-567" w:right="0"/>
        <w:rPr>
          <w:rFonts w:ascii="Times New Roman" w:hAnsi="Times New Roman"/>
          <w:color w:val="000000"/>
          <w:sz w:val="24"/>
        </w:rPr>
      </w:pPr>
    </w:p>
    <w:p w14:paraId="870A0000">
      <w:bookmarkStart w:id="10" w:name="__RefHeading___3091"/>
      <w:bookmarkEnd w:id="10"/>
      <w:pPr>
        <w:pStyle w:val="Style_5"/>
        <w:spacing w:line="360" w:lineRule="auto"/>
        <w:ind/>
        <w:jc w:val="center"/>
      </w:pPr>
      <w:r>
        <w:t>2.3 Заведение баг-репортов</w:t>
      </w:r>
    </w:p>
    <w:p w14:paraId="88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890A0000">
      <w:pPr>
        <w:pStyle w:val="Style_1"/>
        <w:spacing w:line="360" w:lineRule="auto"/>
        <w:ind w:firstLine="709" w:left="1134" w:right="99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 как мобильное приложение изначально предназначено для использования на iPhone. Баг-репорты будут заведены только по чек-листу проверки по которому были проведены на iPhone 11.</w:t>
      </w:r>
    </w:p>
    <w:p w14:paraId="8A0A0000">
      <w:pPr>
        <w:pStyle w:val="Style_1"/>
        <w:spacing w:line="360" w:lineRule="auto"/>
        <w:ind w:firstLine="709" w:left="1134" w:right="992"/>
        <w:rPr>
          <w:rFonts w:ascii="Times New Roman" w:hAnsi="Times New Roman"/>
          <w:sz w:val="24"/>
        </w:rPr>
      </w:pPr>
    </w:p>
    <w:p w14:paraId="8B0A0000">
      <w:pPr>
        <w:pStyle w:val="Style_1"/>
        <w:spacing w:line="360" w:lineRule="auto"/>
        <w:ind w:firstLine="709" w:left="1134" w:right="992"/>
        <w:rPr>
          <w:rFonts w:ascii="Times New Roman" w:hAnsi="Times New Roman"/>
          <w:sz w:val="24"/>
        </w:rPr>
      </w:pPr>
      <w:r>
        <w:rPr>
          <w:rFonts w:ascii="Times New Roman" w:hAnsi="Times New Roman"/>
          <w:i w:val="1"/>
          <w:sz w:val="24"/>
          <w:u w:val="single"/>
        </w:rPr>
        <w:t>Ссылка на баг-репорты:</w:t>
      </w:r>
      <w:r>
        <w:rPr>
          <w:rStyle w:val="Style_1_ch"/>
          <w:rFonts w:ascii="Times New Roman" w:hAnsi="Times New Roman"/>
          <w:sz w:val="24"/>
        </w:rPr>
        <w:t xml:space="preserve"> </w:t>
      </w:r>
      <w:r>
        <w:rPr>
          <w:rStyle w:val="Style_6_ch"/>
          <w:rFonts w:ascii="Times New Roman" w:hAnsi="Times New Roman"/>
          <w:sz w:val="24"/>
        </w:rPr>
        <w:fldChar w:fldCharType="begin"/>
      </w:r>
      <w:r>
        <w:rPr>
          <w:rStyle w:val="Style_6_ch"/>
          <w:rFonts w:ascii="Times New Roman" w:hAnsi="Times New Roman"/>
          <w:sz w:val="24"/>
        </w:rPr>
        <w:instrText>HYPERLINK "https://docs.google.com/spreadsheets/d/1L-d4e4GPkxCpaM8yFNAw-4weO6Imf-Q89KLJGQjonzc/edit?hl=ru#gid=1892396129"</w:instrText>
      </w:r>
      <w:r>
        <w:rPr>
          <w:rStyle w:val="Style_6_ch"/>
          <w:rFonts w:ascii="Times New Roman" w:hAnsi="Times New Roman"/>
          <w:sz w:val="24"/>
        </w:rPr>
        <w:fldChar w:fldCharType="separate"/>
      </w:r>
      <w:r>
        <w:rPr>
          <w:rStyle w:val="Style_6_ch"/>
          <w:rFonts w:ascii="Times New Roman" w:hAnsi="Times New Roman"/>
          <w:sz w:val="24"/>
        </w:rPr>
        <w:t>ht</w:t>
      </w:r>
      <w:r>
        <w:rPr>
          <w:rStyle w:val="Style_6_ch"/>
          <w:rFonts w:ascii="Times New Roman" w:hAnsi="Times New Roman"/>
          <w:sz w:val="24"/>
        </w:rPr>
        <w:t>tps:/</w:t>
      </w:r>
      <w:r>
        <w:rPr>
          <w:rStyle w:val="Style_6_ch"/>
          <w:rFonts w:ascii="Times New Roman" w:hAnsi="Times New Roman"/>
          <w:sz w:val="24"/>
        </w:rPr>
        <w:t>/docs.google.com/spreadsheets/d/1L-d4e4GPkxCpaM8yFNAw-4weO6Imf-Q89KLJGQjonzc/edit?hl=ru#gid=1892396129</w:t>
      </w:r>
      <w:r>
        <w:rPr>
          <w:rStyle w:val="Style_6_ch"/>
          <w:rFonts w:ascii="Times New Roman" w:hAnsi="Times New Roman"/>
          <w:sz w:val="24"/>
        </w:rPr>
        <w:fldChar w:fldCharType="end"/>
      </w:r>
    </w:p>
    <w:p w14:paraId="8C0A0000">
      <w:pPr>
        <w:pStyle w:val="Style_1"/>
        <w:spacing w:line="360" w:lineRule="auto"/>
        <w:ind w:firstLine="709" w:left="1134"/>
        <w:rPr>
          <w:rFonts w:ascii="Times New Roman" w:hAnsi="Times New Roman"/>
          <w:sz w:val="24"/>
        </w:rPr>
      </w:pPr>
    </w:p>
    <w:p w14:paraId="8D0A0000">
      <w:pPr>
        <w:pStyle w:val="Style_1"/>
        <w:spacing w:line="360" w:lineRule="auto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drawing>
          <wp:inline>
            <wp:extent cx="6930004" cy="3075227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930004" cy="30752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E0A0000">
      <w:pPr>
        <w:pStyle w:val="Style_1"/>
        <w:spacing w:line="360" w:lineRule="auto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drawing>
          <wp:inline>
            <wp:extent cx="6930004" cy="2927911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930004" cy="29279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F0A0000">
      <w:pPr>
        <w:pStyle w:val="Style_4"/>
        <w:spacing w:before="0" w:line="360" w:lineRule="auto"/>
        <w:ind w:firstLine="709" w:left="0" w:right="1134"/>
        <w:jc w:val="center"/>
        <w:rPr>
          <w:rFonts w:ascii="Times New Roman" w:hAnsi="Times New Roman"/>
          <w:color w:val="000000"/>
          <w:sz w:val="28"/>
        </w:rPr>
      </w:pPr>
    </w:p>
    <w:p w14:paraId="90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910A0000">
      <w:pPr>
        <w:pStyle w:val="Style_1"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>
            <wp:extent cx="6930004" cy="3112056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930004" cy="31120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20A0000">
      <w:pPr>
        <w:pStyle w:val="Style_1"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>
            <wp:extent cx="6930004" cy="2915635"/>
            <wp:docPr hidden="false" id="15" name="Picture 15"/>
            <a:graphic>
              <a:graphicData uri="http://schemas.openxmlformats.org/drawingml/2006/picture">
                <pic:pic>
                  <pic:nvPicPr>
                    <pic:cNvPr hidden="false" id="16" name="Picture 16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930004" cy="29156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30A0000">
      <w:pPr>
        <w:pStyle w:val="Style_1"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>
            <wp:extent cx="6930004" cy="3124333"/>
            <wp:docPr hidden="false" id="17" name="Picture 17"/>
            <a:graphic>
              <a:graphicData uri="http://schemas.openxmlformats.org/drawingml/2006/picture">
                <pic:pic>
                  <pic:nvPicPr>
                    <pic:cNvPr hidden="false" id="18" name="Picture 18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930004" cy="31243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40A0000">
      <w:pPr>
        <w:pStyle w:val="Style_1"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>
            <wp:extent cx="6930004" cy="1761657"/>
            <wp:docPr hidden="false" id="19" name="Picture 19"/>
            <a:graphic>
              <a:graphicData uri="http://schemas.openxmlformats.org/drawingml/2006/picture">
                <pic:pic>
                  <pic:nvPicPr>
                    <pic:cNvPr hidden="false" id="20" name="Picture 20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930004" cy="17616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A0000">
      <w:pPr>
        <w:pStyle w:val="Style_1"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>
            <wp:extent cx="6930004" cy="1706413"/>
            <wp:docPr hidden="false" id="21" name="Picture 21"/>
            <a:graphic>
              <a:graphicData uri="http://schemas.openxmlformats.org/drawingml/2006/picture">
                <pic:pic>
                  <pic:nvPicPr>
                    <pic:cNvPr hidden="false" id="22" name="Picture 22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930004" cy="17064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6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970A0000">
      <w:pPr>
        <w:pStyle w:val="Style_1"/>
        <w:spacing w:line="360" w:lineRule="auto"/>
        <w:ind w:firstLine="709" w:left="1134" w:right="99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Заведено всего 12 баг-репортов:</w:t>
      </w:r>
    </w:p>
    <w:p w14:paraId="980A0000">
      <w:pPr>
        <w:pStyle w:val="Style_1"/>
        <w:spacing w:line="360" w:lineRule="auto"/>
        <w:ind w:firstLine="709" w:left="425" w:right="992"/>
        <w:rPr>
          <w:rFonts w:ascii="Times New Roman" w:hAnsi="Times New Roman"/>
          <w:sz w:val="24"/>
        </w:rPr>
      </w:pPr>
    </w:p>
    <w:p w14:paraId="990A0000">
      <w:pPr>
        <w:pStyle w:val="Style_1"/>
        <w:numPr>
          <w:numId w:val="28"/>
        </w:numPr>
        <w:spacing w:line="360" w:lineRule="auto"/>
        <w:ind w:firstLine="709" w:left="1134" w:right="99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 с критичностью Major,</w:t>
      </w:r>
    </w:p>
    <w:p w14:paraId="9A0A0000">
      <w:pPr>
        <w:pStyle w:val="Style_1"/>
        <w:numPr>
          <w:numId w:val="28"/>
        </w:numPr>
        <w:spacing w:line="360" w:lineRule="auto"/>
        <w:ind w:firstLine="709" w:left="1134" w:right="99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 с критичностью Minor,</w:t>
      </w:r>
    </w:p>
    <w:p w14:paraId="9B0A0000">
      <w:pPr>
        <w:pStyle w:val="Style_1"/>
        <w:numPr>
          <w:numId w:val="28"/>
        </w:numPr>
        <w:spacing w:line="360" w:lineRule="auto"/>
        <w:ind w:firstLine="709" w:left="1134" w:right="99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10 с критичностью Trivial.</w:t>
      </w:r>
    </w:p>
    <w:p w14:paraId="9C0A0000">
      <w:pPr>
        <w:pStyle w:val="Style_1"/>
        <w:spacing w:line="360" w:lineRule="auto"/>
        <w:ind w:firstLine="709" w:left="1134" w:right="992"/>
        <w:rPr>
          <w:rFonts w:ascii="Times New Roman" w:hAnsi="Times New Roman"/>
          <w:sz w:val="24"/>
        </w:rPr>
      </w:pPr>
    </w:p>
    <w:p w14:paraId="9D0A0000">
      <w:pPr>
        <w:pStyle w:val="Style_1"/>
        <w:spacing w:line="360" w:lineRule="auto"/>
        <w:ind w:firstLine="709" w:left="1134" w:right="992"/>
        <w:rPr>
          <w:rFonts w:ascii="Times New Roman" w:hAnsi="Times New Roman"/>
          <w:sz w:val="24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5457"/>
        <w:gridCol w:w="5457"/>
      </w:tblGrid>
      <w:tr>
        <w:trPr>
          <w:trHeight w:hRule="atLeast" w:val="360"/>
        </w:trPr>
        <w:tc>
          <w:tcPr>
            <w:tcW w:type="dxa" w:w="54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E0A0000">
            <w:pPr>
              <w:spacing w:line="36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Диаграмма баг-репортов по критичности</w:t>
            </w:r>
          </w:p>
        </w:tc>
        <w:tc>
          <w:tcPr>
            <w:tcW w:type="dxa" w:w="54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F0A0000">
            <w:pPr>
              <w:spacing w:line="360" w:lineRule="auto"/>
              <w:ind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</w:rPr>
              <w:t>Диаграмма баг-репортов по приоритету</w:t>
            </w:r>
          </w:p>
        </w:tc>
      </w:tr>
      <w:tr>
        <w:trPr>
          <w:trHeight w:hRule="atLeast" w:val="360"/>
        </w:trPr>
        <w:tc>
          <w:tcPr>
            <w:tcW w:type="dxa" w:w="54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00A0000">
            <w:pPr>
              <w:spacing w:line="360" w:lineRule="auto"/>
              <w:ind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inline>
                  <wp:extent cx="3327842" cy="2102666"/>
                  <wp:docPr hidden="false" id="23" name="Picture 23"/>
                  <a:graphic>
                    <a:graphicData uri="http://schemas.openxmlformats.org/drawingml/2006/picture">
                      <pic:pic>
                        <pic:nvPicPr>
                          <pic:cNvPr hidden="false" id="24" name="Picture 24"/>
                          <pic:cNvPicPr preferRelativeResize="true"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 flipH="false" flipV="false" rot="0">
                            <a:ext cx="3327842" cy="21026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4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10A0000">
            <w:pPr>
              <w:spacing w:line="360" w:lineRule="auto"/>
              <w:ind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inline>
                  <wp:extent cx="3327842" cy="2102666"/>
                  <wp:docPr hidden="false" id="25" name="Picture 25"/>
                  <a:graphic>
                    <a:graphicData uri="http://schemas.openxmlformats.org/drawingml/2006/picture">
                      <pic:pic>
                        <pic:nvPicPr>
                          <pic:cNvPr hidden="false" id="26" name="Picture 26"/>
                          <pic:cNvPicPr preferRelativeResize="true"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 flipH="false" flipV="false" rot="0">
                            <a:ext cx="3327842" cy="21026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A20A0000">
      <w:pPr>
        <w:pStyle w:val="Style_1"/>
        <w:spacing w:line="360" w:lineRule="auto"/>
        <w:ind w:firstLine="709" w:left="1134" w:right="992"/>
        <w:rPr>
          <w:rFonts w:ascii="Times New Roman" w:hAnsi="Times New Roman"/>
          <w:sz w:val="24"/>
        </w:rPr>
      </w:pPr>
    </w:p>
    <w:p w14:paraId="A3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4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5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6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7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8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9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A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B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C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D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E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AF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0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1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2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3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4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5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6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70A0000">
      <w:pPr>
        <w:pStyle w:val="Style_1"/>
        <w:spacing w:line="360" w:lineRule="auto"/>
        <w:ind/>
        <w:rPr>
          <w:rFonts w:ascii="Times New Roman" w:hAnsi="Times New Roman"/>
        </w:rPr>
      </w:pPr>
    </w:p>
    <w:p w14:paraId="B80A0000">
      <w:bookmarkStart w:id="11" w:name="__RefHeading___3092"/>
      <w:bookmarkEnd w:id="11"/>
      <w:pPr>
        <w:pStyle w:val="Style_5"/>
        <w:spacing w:line="360" w:lineRule="auto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2.4 Выводы и рекомендации</w:t>
      </w:r>
    </w:p>
    <w:p w14:paraId="B90A0000">
      <w:pPr>
        <w:pStyle w:val="Style_1"/>
        <w:spacing w:line="360" w:lineRule="auto"/>
        <w:ind w:firstLine="850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Исходя из полученных результатов тестирования, можно сделать вывод, что мобильное приложение выполняет основные функции успешно. Однако, имеется один баг с критичностью Major, который касается самого важного функционала мобильного приложения – покупки билета. Данный дефект дает возможность оформления и покупки билета, но при этом вызывает неудобство у пользователя.</w:t>
      </w:r>
    </w:p>
    <w:p w14:paraId="BA0A0000">
      <w:pPr>
        <w:pStyle w:val="Style_1"/>
        <w:spacing w:line="360" w:lineRule="auto"/>
        <w:ind w:firstLine="850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ввода данных в поля «Откуда» и «Куда», даты отправления и клике на кнопку «Найти поезда» на главной странице поиска. Открывается страница с поездами по заданным критериям. При выборе нужного поезда и вагона переходим к выбору мест. В случае, когда пользователь выбирает одно место и переходит к дальнейшему оформлению билета проблем не возникает. Но, в случае, когда пользователь хочет выбрать два или более билета, возникает проблема. При клике на два места происходит выбор не только двух выбранных мест, но и всего интервала мест между ними, что приводит к невозможности оформления мест в одном заказе. Таким образом, пользователь вынужден дважды осуществлять поиск, оформление и покупку билетов, что вызывает неудобство и лишнюю трату времени.</w:t>
      </w:r>
    </w:p>
    <w:p w14:paraId="BB0A0000">
      <w:pPr>
        <w:pStyle w:val="Style_1"/>
        <w:spacing w:line="360" w:lineRule="auto"/>
        <w:ind w:firstLine="850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 также были обнаружены баги при выборе в настройках английского или китайского языков приложения. Было выявлено, что перевод текста, названий кнопок и другого функционала осуществлен не в полной мере на иностранные языки. Данные баги не являются критичными и скорее всего при использовании приложения не вызовут глобальных проблем и дадут воспользоваться основным функционалом. Но смогут вызвать ряд неудобств среди иностранных граждан, желающих воспользоваться мобильным приложением.</w:t>
      </w:r>
    </w:p>
    <w:p w14:paraId="BC0A0000">
      <w:pPr>
        <w:pStyle w:val="Style_1"/>
        <w:spacing w:line="360" w:lineRule="auto"/>
        <w:ind w:firstLine="850" w:left="1134" w:right="1134"/>
        <w:rPr>
          <w:rFonts w:ascii="Times New Roman" w:hAnsi="Times New Roman"/>
          <w:sz w:val="24"/>
        </w:rPr>
      </w:pPr>
      <w:r>
        <w:rPr>
          <w:rStyle w:val="Style_1_ch"/>
          <w:rFonts w:ascii="Times New Roman" w:hAnsi="Times New Roman"/>
          <w:sz w:val="24"/>
        </w:rPr>
        <w:t>Поскольку тестирование проведено без доступа к требованиям и макетам, необходимо учитывать, что полученные результаты не в полной мере отражают качество объекта тестирования.</w:t>
      </w:r>
    </w:p>
    <w:p w14:paraId="BD0A0000">
      <w:pPr>
        <w:pStyle w:val="Style_1"/>
        <w:spacing w:line="360" w:lineRule="auto"/>
        <w:ind w:firstLine="850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Поэтому мне как начинающему тестировщику и пользователю мобильного приложения</w:t>
      </w:r>
      <w:r>
        <w:rPr>
          <w:rFonts w:ascii="Times New Roman" w:hAnsi="Times New Roman"/>
          <w:sz w:val="24"/>
        </w:rPr>
        <w:t xml:space="preserve"> ОАО «РЖД» </w:t>
      </w:r>
      <w:r>
        <w:rPr>
          <w:rFonts w:ascii="Times New Roman" w:hAnsi="Times New Roman"/>
          <w:sz w:val="24"/>
        </w:rPr>
        <w:t xml:space="preserve">хотелось бы обратить внимание и дать рекомендации </w:t>
      </w:r>
      <w:r>
        <w:rPr>
          <w:rFonts w:ascii="Times New Roman" w:hAnsi="Times New Roman"/>
          <w:sz w:val="24"/>
        </w:rPr>
        <w:t>разработчикам по улучшению функционала по выбору мест в вагонах поездов и переводу на выбранные иностранные языки хотя бы главного меню.</w:t>
      </w:r>
    </w:p>
    <w:p w14:paraId="BE0A0000">
      <w:pPr>
        <w:pStyle w:val="Style_1"/>
        <w:spacing w:line="360" w:lineRule="auto"/>
        <w:ind w:firstLine="850" w:left="1134" w:right="1134"/>
        <w:rPr>
          <w:rFonts w:ascii="Times New Roman" w:hAnsi="Times New Roman"/>
          <w:sz w:val="24"/>
        </w:rPr>
      </w:pPr>
      <w:r>
        <w:rPr>
          <w:rStyle w:val="Style_1_ch"/>
          <w:rFonts w:ascii="Times New Roman" w:hAnsi="Times New Roman"/>
          <w:sz w:val="24"/>
        </w:rPr>
        <w:t>И</w:t>
      </w:r>
      <w:r>
        <w:rPr>
          <w:rStyle w:val="Style_1_ch"/>
          <w:rFonts w:ascii="Times New Roman" w:hAnsi="Times New Roman"/>
          <w:sz w:val="24"/>
        </w:rPr>
        <w:t>с</w:t>
      </w:r>
      <w:r>
        <w:rPr>
          <w:rStyle w:val="Style_1_ch"/>
          <w:rFonts w:ascii="Times New Roman" w:hAnsi="Times New Roman"/>
          <w:sz w:val="24"/>
        </w:rPr>
        <w:t>правление указанных выше моментов позволит повысить лояльность пользователей к мобильному приложению ОАО «РЖД» и компании в целом.</w:t>
      </w:r>
    </w:p>
    <w:p w14:paraId="BF0A0000">
      <w:bookmarkStart w:id="12" w:name="__RefHeading___3093"/>
      <w:bookmarkEnd w:id="12"/>
      <w:pPr>
        <w:pStyle w:val="Style_4"/>
        <w:spacing w:line="360" w:lineRule="auto"/>
        <w:ind/>
        <w:jc w:val="center"/>
        <w:rPr>
          <w:sz w:val="28"/>
        </w:rPr>
      </w:pPr>
      <w:r>
        <w:rPr>
          <w:sz w:val="28"/>
        </w:rPr>
        <w:t>Заключение</w:t>
      </w:r>
    </w:p>
    <w:p w14:paraId="C0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современном мире с высоким уровнем развития информационных технологий, требования к качеству программного продукта могут стремительно меняться, поэтому высока вероятность, что на п</w:t>
      </w:r>
      <w:r>
        <w:rPr>
          <w:rFonts w:ascii="Times New Roman" w:hAnsi="Times New Roman"/>
          <w:sz w:val="24"/>
        </w:rPr>
        <w:t>роекте может не оказаться подробных требований к продукту. Поэтому для ручного тестировщика очень важно уметь подстраиваться под постоянные изменения и развивать свои навыки в условиях отсутствия функциональных требований на тестируемый продукт.</w:t>
      </w:r>
    </w:p>
    <w:p w14:paraId="C1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того, чтобы провести ручное тестирование мобильного приложения для поиска и покупки билетов на поезд компании ОАО «РЖД» в первой главе были подробно рассмотрены теоретические аспекты тестирования: что такое тестирование программного обеспечения, для чего проводится тестирование, понятие и виды тестовой документации, понятие и основные атрибуты дефекта (бага), что такое ручное тестирование. инструменты для тестирования мобильных приложений и часто выявляемые ошибки при тестировании мобильных приложений.</w:t>
      </w:r>
    </w:p>
    <w:p w14:paraId="C2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Тестирование ПО - это проверка соответствия реального поведения программы ожидаемому, а также анализ сопутствующей документации с целью выявления дефектов и повышения качества продукта.</w:t>
      </w:r>
    </w:p>
    <w:p w14:paraId="C3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Тестировщик - член команды разработки, главной целью которого является забота о качестве в виде обнаружения багов до того, как их найдут пользователи.</w:t>
      </w:r>
    </w:p>
    <w:p w14:paraId="C4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Нехватка ресурсов не позволит стопроцентно протестировать сколько-нибудь сложное ПО, однако мы стремимся найти и исправить как можно больше дефектов при имеющихся у нас ресурсах.</w:t>
      </w:r>
    </w:p>
    <w:p w14:paraId="C5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Тестировщики одни не могут обеспечить качество ПО. Обеспечение качества — это задача всех участников процесса разработки ПО. Важными факторами, влияющими на качество, являются отлаженность и настройки самого процесса разработки ПО.</w:t>
      </w:r>
    </w:p>
    <w:p w14:paraId="C6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Классификаций видов тестирования множество, все они эффективны в определенных ситуациях. При создании стратегии тестирования ПО важно тщательно обдумать, какие виды тестирования мы можем применить максимально эффективно на том или ином этапе разработки конкретного продукта.</w:t>
      </w:r>
    </w:p>
    <w:p w14:paraId="C7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Тестирование, как правило, проводится на основе технического задания, в котором собраны все основные требования к продукту. Однако, если технического задания на проекте нет, то мы можем сами их описать. Для этого необходимо проанализировать, собрать и структурировать все возможные требования из доступных нам источников. Основными источниками требований при отсутствии технического задания являются: </w:t>
      </w:r>
      <w:r>
        <w:rPr>
          <w:rFonts w:ascii="Times New Roman" w:hAnsi="Times New Roman"/>
          <w:sz w:val="24"/>
        </w:rPr>
        <w:t xml:space="preserve">жизненный опыт, </w:t>
      </w:r>
      <w:r>
        <w:rPr>
          <w:rFonts w:ascii="Times New Roman" w:hAnsi="Times New Roman"/>
          <w:sz w:val="24"/>
        </w:rPr>
        <w:t xml:space="preserve">здравый смысл, </w:t>
      </w:r>
      <w:r>
        <w:rPr>
          <w:rFonts w:ascii="Times New Roman" w:hAnsi="Times New Roman"/>
          <w:sz w:val="24"/>
        </w:rPr>
        <w:t>устоявшиеся стандарты, н</w:t>
      </w:r>
      <w:r>
        <w:rPr>
          <w:rFonts w:ascii="Times New Roman" w:hAnsi="Times New Roman"/>
          <w:sz w:val="24"/>
        </w:rPr>
        <w:t>аиболее эффективные техники сбора и выявления требований.</w:t>
      </w:r>
    </w:p>
    <w:p w14:paraId="C8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C9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Во второй главе был составлен план тестирования мобильного приложения с указанием цели, объекта тестирования, подходов, видов тестирования, тестового окружения.</w:t>
      </w:r>
    </w:p>
    <w:p w14:paraId="CA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качестве тестовой документации были выбраны чек-листы, так как при отсутствии технического задания составление детализированных тест-кейсов с подробным описанием функциональности было бы затруднительно, а также высок риск исказить результаты тестирования или принять правильное поведение системы за дефект.</w:t>
      </w:r>
    </w:p>
    <w:p w14:paraId="CB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Составление чек-листов и исполнение тестирования выполнялись одновременно. Чек-листы были созданы с помощью инструмента Google Sheets.</w:t>
      </w:r>
    </w:p>
    <w:p w14:paraId="CC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проектах, как правило, используются либо чек-листы, либо тест-кейсы, так как они взаимозаменяемы и проверки дублируют друг друга. Разница лишь в степени детализации проверок.</w:t>
      </w:r>
    </w:p>
    <w:p w14:paraId="CD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Всего был составлен 201 чек-лист, при прохождении тестирования по составленным  чек-листам было заведено 12 баг репортов разной степени серьезности и приоритетности.</w:t>
      </w:r>
    </w:p>
    <w:p w14:paraId="CE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было проведено крос-платформенное тестирование на нескольких устройствах.</w:t>
      </w:r>
    </w:p>
    <w:p w14:paraId="CF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 итогам тестирования мобильного приложения ОАО «РЖД» были</w:t>
      </w:r>
      <w:r>
        <w:rPr>
          <w:rFonts w:ascii="Times New Roman" w:hAnsi="Times New Roman"/>
          <w:sz w:val="24"/>
        </w:rPr>
        <w:t xml:space="preserve"> разработаны предложения по улучшению приложения,</w:t>
      </w:r>
      <w:r>
        <w:rPr>
          <w:rFonts w:ascii="Times New Roman" w:hAnsi="Times New Roman"/>
          <w:sz w:val="24"/>
        </w:rPr>
        <w:t xml:space="preserve"> а также дана оценка качества объекта тестирования.</w:t>
      </w:r>
    </w:p>
    <w:p w14:paraId="D00A0000">
      <w:pPr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Мобильно приложение выполняет основные функции успешно. Блокирующих и критических дефектов не обнаружено. </w:t>
      </w:r>
    </w:p>
    <w:p w14:paraId="D10A0000">
      <w:pPr>
        <w:pStyle w:val="Style_1"/>
        <w:spacing w:line="360" w:lineRule="auto"/>
        <w:ind w:firstLine="709" w:left="1134" w:right="1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основе вышесказанного можно сделать вывод, что цель исследования достигнута, задачи выполнены. Стоит отметить, что текущее тестирование проводилось без команды разработки и технического задания, основывалось на личном опыте. Однако были разобраны теоретические аспекты тестирования и способы тестирования программного продукта без доступа к требованиям, которые могут помочь начинающему тестировщику развить навык тестирования продукта при отсутствии спецификации на проекте и найти дефекты.</w:t>
      </w:r>
    </w:p>
    <w:p w14:paraId="D20A0000">
      <w:pPr>
        <w:pStyle w:val="Style_1"/>
        <w:spacing w:line="360" w:lineRule="auto"/>
        <w:ind w:firstLine="709" w:left="1134" w:right="1134"/>
        <w:rPr>
          <w:rFonts w:ascii="Times New Roman" w:hAnsi="Times New Roman"/>
          <w:sz w:val="24"/>
        </w:rPr>
      </w:pPr>
    </w:p>
    <w:p w14:paraId="D30A0000">
      <w:bookmarkStart w:id="13" w:name="__RefHeading___3094"/>
      <w:bookmarkEnd w:id="13"/>
      <w:pPr>
        <w:pStyle w:val="Style_4"/>
        <w:spacing w:before="0" w:line="360" w:lineRule="auto"/>
        <w:ind w:firstLine="709" w:left="0" w:right="1134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Список литературы</w:t>
      </w:r>
    </w:p>
    <w:p w14:paraId="D40A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</w:rPr>
      </w:pPr>
    </w:p>
    <w:p w14:paraId="D50A0000">
      <w:pPr>
        <w:pStyle w:val="Style_1"/>
        <w:numPr>
          <w:numId w:val="29"/>
        </w:num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Развитие онлайн торговли в России (</w:t>
      </w:r>
      <w:r>
        <w:rPr>
          <w:rFonts w:ascii="Times New Roman" w:hAnsi="Times New Roman"/>
          <w:color w:val="000000"/>
          <w:sz w:val="24"/>
        </w:rPr>
        <w:t>https://yandex.ru/company/researches/2022/ecomdash#howToBuy).</w:t>
      </w:r>
    </w:p>
    <w:p w14:paraId="D60A0000">
      <w:pPr>
        <w:pStyle w:val="Style_1"/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D70A0000">
      <w:pPr>
        <w:numPr>
          <w:numId w:val="29"/>
        </w:numPr>
        <w:spacing w:after="269"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Style w:val="Style_1_ch"/>
          <w:rFonts w:ascii="Times New Roman" w:hAnsi="Times New Roman"/>
          <w:color w:val="000000"/>
          <w:sz w:val="24"/>
        </w:rPr>
        <w:t>Тестирование программного обеспечения. Базовый курс. © EPAM Systems, 2015–2022.</w:t>
      </w:r>
    </w:p>
    <w:p w14:paraId="D80A0000">
      <w:pPr>
        <w:numPr>
          <w:numId w:val="29"/>
        </w:numPr>
        <w:spacing w:after="269"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Style w:val="Style_1_ch"/>
          <w:rFonts w:ascii="Times New Roman" w:hAnsi="Times New Roman"/>
          <w:color w:val="000000"/>
          <w:sz w:val="24"/>
        </w:rPr>
        <w:fldChar w:fldCharType="begin"/>
      </w:r>
      <w:r>
        <w:rPr>
          <w:rStyle w:val="Style_1_ch"/>
          <w:rFonts w:ascii="Times New Roman" w:hAnsi="Times New Roman"/>
          <w:color w:val="000000"/>
          <w:sz w:val="24"/>
        </w:rPr>
        <w:instrText>HYPERLINK "https://habr.com/ru/companies/skillbox/articles/418889/-"</w:instrText>
      </w:r>
      <w:r>
        <w:rPr>
          <w:rStyle w:val="Style_1_ch"/>
          <w:rFonts w:ascii="Times New Roman" w:hAnsi="Times New Roman"/>
          <w:color w:val="000000"/>
          <w:sz w:val="24"/>
        </w:rPr>
        <w:fldChar w:fldCharType="separate"/>
      </w:r>
      <w:r>
        <w:rPr>
          <w:rStyle w:val="Style_1_ch"/>
          <w:rFonts w:ascii="Times New Roman" w:hAnsi="Times New Roman"/>
          <w:color w:val="000000"/>
          <w:sz w:val="24"/>
        </w:rPr>
        <w:t>https://habr.com/ru/companies/skillbox/articles/418889/-</w:t>
      </w:r>
      <w:r>
        <w:rPr>
          <w:rStyle w:val="Style_1_ch"/>
          <w:rFonts w:ascii="Times New Roman" w:hAnsi="Times New Roman"/>
          <w:color w:val="000000"/>
          <w:sz w:val="24"/>
        </w:rPr>
        <w:fldChar w:fldCharType="end"/>
      </w:r>
      <w:r>
        <w:rPr>
          <w:rStyle w:val="Style_1_ch"/>
          <w:rFonts w:ascii="Times New Roman" w:hAnsi="Times New Roman"/>
          <w:color w:val="000000"/>
          <w:sz w:val="24"/>
        </w:rPr>
        <w:t xml:space="preserve"> Дарина Гордеева компания AGIMA.</w:t>
      </w:r>
    </w:p>
    <w:p w14:paraId="D90A0000">
      <w:pPr>
        <w:numPr>
          <w:numId w:val="29"/>
        </w:numPr>
        <w:spacing w:after="269"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  <w:r>
        <w:rPr>
          <w:rStyle w:val="Style_1_ch"/>
          <w:rFonts w:ascii="Times New Roman" w:hAnsi="Times New Roman"/>
          <w:color w:val="000000"/>
          <w:sz w:val="24"/>
        </w:rPr>
        <w:t xml:space="preserve">Сертифицированный тестировщик. Программа обучения базового уровня. </w:t>
      </w:r>
      <w:r>
        <w:rPr>
          <w:rStyle w:val="Style_1_ch"/>
          <w:rFonts w:ascii="Times New Roman" w:hAnsi="Times New Roman"/>
          <w:color w:val="000000"/>
          <w:sz w:val="24"/>
        </w:rPr>
        <w:t>© International Software Testing Qualifications Board, 2018.</w:t>
      </w:r>
    </w:p>
    <w:p w14:paraId="DA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DB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DC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DD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DE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DF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E0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E1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E2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  <w:sz w:val="24"/>
        </w:rPr>
      </w:pPr>
    </w:p>
    <w:p w14:paraId="E3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E4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E5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E6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E7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E8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E9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EA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p w14:paraId="EB0A0000">
      <w:pPr>
        <w:spacing w:before="0" w:line="360" w:lineRule="auto"/>
        <w:ind w:firstLine="709" w:left="1134" w:right="1134"/>
        <w:rPr>
          <w:rFonts w:ascii="Times New Roman" w:hAnsi="Times New Roman"/>
          <w:color w:val="000000"/>
        </w:rPr>
      </w:pPr>
    </w:p>
    <w:sectPr>
      <w:headerReference r:id="rId1" w:type="default"/>
      <w:footerReference r:id="rId2" w:type="default"/>
      <w:pgSz w:h="16848" w:orient="portrait" w:w="11908"/>
      <w:pgMar w:bottom="1134" w:left="567" w:right="428" w:top="1134"/>
      <w:pgNumType w:fmt="decimal" w:start="1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2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2000000"/>
</w:ftr>
</file>

<file path=word/header1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/>
</w:hd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3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5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6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7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8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9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1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2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3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4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5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6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7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8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9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1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2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3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4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5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6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7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8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3" w:type="paragraph">
    <w:name w:val="toc 2"/>
    <w:next w:val="Style_1"/>
    <w:link w:val="Style_3_ch"/>
    <w:uiPriority w:val="39"/>
    <w:pPr>
      <w:spacing w:line="360" w:lineRule="auto"/>
      <w:ind w:firstLine="0" w:left="992" w:right="1276"/>
      <w:jc w:val="left"/>
    </w:pPr>
    <w:rPr>
      <w:rFonts w:ascii="Times New Roman" w:hAnsi="Times New Roman"/>
      <w:sz w:val="28"/>
    </w:rPr>
  </w:style>
  <w:style w:styleId="Style_3_ch" w:type="character">
    <w:name w:val="toc 2"/>
    <w:link w:val="Style_3"/>
    <w:rPr>
      <w:rFonts w:ascii="Times New Roman" w:hAnsi="Times New Roman"/>
      <w:sz w:val="28"/>
    </w:rPr>
  </w:style>
  <w:style w:styleId="Style_7" w:type="paragraph">
    <w:name w:val="toc 4"/>
    <w:next w:val="Style_1"/>
    <w:link w:val="Style_7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7_ch" w:type="character">
    <w:name w:val="toc 4"/>
    <w:link w:val="Style_7"/>
    <w:rPr>
      <w:rFonts w:ascii="XO Thames" w:hAnsi="XO Thames"/>
      <w:sz w:val="28"/>
    </w:rPr>
  </w:style>
  <w:style w:styleId="Style_8" w:type="paragraph">
    <w:name w:val="toc 6"/>
    <w:next w:val="Style_1"/>
    <w:link w:val="Style_8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8_ch" w:type="character">
    <w:name w:val="toc 6"/>
    <w:link w:val="Style_8"/>
    <w:rPr>
      <w:rFonts w:ascii="XO Thames" w:hAnsi="XO Thames"/>
      <w:sz w:val="28"/>
    </w:rPr>
  </w:style>
  <w:style w:styleId="Style_9" w:type="paragraph">
    <w:name w:val="toc 7"/>
    <w:next w:val="Style_1"/>
    <w:link w:val="Style_9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9_ch" w:type="character">
    <w:name w:val="toc 7"/>
    <w:link w:val="Style_9"/>
    <w:rPr>
      <w:rFonts w:ascii="XO Thames" w:hAnsi="XO Thames"/>
      <w:sz w:val="28"/>
    </w:rPr>
  </w:style>
  <w:style w:styleId="Style_10" w:type="paragraph">
    <w:name w:val="heading 3"/>
    <w:next w:val="Style_1"/>
    <w:link w:val="Style_10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0_ch" w:type="character">
    <w:name w:val="heading 3"/>
    <w:link w:val="Style_10"/>
    <w:rPr>
      <w:rFonts w:ascii="XO Thames" w:hAnsi="XO Thames"/>
      <w:b w:val="1"/>
      <w:sz w:val="26"/>
    </w:rPr>
  </w:style>
  <w:style w:styleId="Style_11" w:type="paragraph">
    <w:name w:val="toc 3"/>
    <w:next w:val="Style_1"/>
    <w:link w:val="Style_11_ch"/>
    <w:uiPriority w:val="39"/>
    <w:pPr>
      <w:spacing w:line="360" w:lineRule="auto"/>
      <w:ind w:firstLine="0" w:left="992" w:right="1276"/>
      <w:jc w:val="left"/>
    </w:pPr>
    <w:rPr>
      <w:rFonts w:ascii="Times New Roman" w:hAnsi="Times New Roman"/>
      <w:sz w:val="28"/>
    </w:rPr>
  </w:style>
  <w:style w:styleId="Style_11_ch" w:type="character">
    <w:name w:val="toc 3"/>
    <w:link w:val="Style_11"/>
    <w:rPr>
      <w:rFonts w:ascii="Times New Roman" w:hAnsi="Times New Roman"/>
      <w:sz w:val="28"/>
    </w:rPr>
  </w:style>
  <w:style w:styleId="Style_12" w:type="paragraph">
    <w:name w:val="heading 5"/>
    <w:next w:val="Style_1"/>
    <w:link w:val="Style_12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2_ch" w:type="character">
    <w:name w:val="heading 5"/>
    <w:link w:val="Style_12"/>
    <w:rPr>
      <w:rFonts w:ascii="XO Thames" w:hAnsi="XO Thames"/>
      <w:b w:val="1"/>
      <w:sz w:val="22"/>
    </w:rPr>
  </w:style>
  <w:style w:styleId="Style_4" w:type="paragraph">
    <w:name w:val="heading 1"/>
    <w:next w:val="Style_1"/>
    <w:link w:val="Style_4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4_ch" w:type="character">
    <w:name w:val="heading 1"/>
    <w:link w:val="Style_4"/>
    <w:rPr>
      <w:rFonts w:ascii="XO Thames" w:hAnsi="XO Thames"/>
      <w:b w:val="1"/>
      <w:sz w:val="32"/>
    </w:rPr>
  </w:style>
  <w:style w:styleId="Style_6" w:type="paragraph">
    <w:name w:val="Hyperlink"/>
    <w:link w:val="Style_6_ch"/>
    <w:rPr>
      <w:color w:val="0000FF"/>
      <w:u w:val="single"/>
    </w:rPr>
  </w:style>
  <w:style w:styleId="Style_6_ch" w:type="character">
    <w:name w:val="Hyperlink"/>
    <w:link w:val="Style_6"/>
    <w:rPr>
      <w:color w:val="0000FF"/>
      <w:u w:val="single"/>
    </w:rPr>
  </w:style>
  <w:style w:styleId="Style_13" w:type="paragraph">
    <w:name w:val="Footnote"/>
    <w:link w:val="Style_13_ch"/>
    <w:pPr>
      <w:ind w:firstLine="851" w:left="0"/>
      <w:jc w:val="both"/>
    </w:pPr>
    <w:rPr>
      <w:rFonts w:ascii="XO Thames" w:hAnsi="XO Thames"/>
      <w:sz w:val="22"/>
    </w:rPr>
  </w:style>
  <w:style w:styleId="Style_13_ch" w:type="character">
    <w:name w:val="Footnote"/>
    <w:link w:val="Style_13"/>
    <w:rPr>
      <w:rFonts w:ascii="XO Thames" w:hAnsi="XO Thames"/>
      <w:sz w:val="22"/>
    </w:rPr>
  </w:style>
  <w:style w:styleId="Style_2" w:type="paragraph">
    <w:name w:val="toc 1"/>
    <w:next w:val="Style_1"/>
    <w:link w:val="Style_2_ch"/>
    <w:uiPriority w:val="39"/>
    <w:pPr>
      <w:spacing w:line="360" w:lineRule="auto"/>
      <w:ind w:firstLine="0" w:left="992" w:right="1276"/>
      <w:jc w:val="left"/>
    </w:pPr>
    <w:rPr>
      <w:rFonts w:ascii="Times New Roman" w:hAnsi="Times New Roman"/>
      <w:b w:val="1"/>
      <w:sz w:val="28"/>
    </w:rPr>
  </w:style>
  <w:style w:styleId="Style_2_ch" w:type="character">
    <w:name w:val="toc 1"/>
    <w:link w:val="Style_2"/>
    <w:rPr>
      <w:rFonts w:ascii="Times New Roman" w:hAnsi="Times New Roman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5" w:type="paragraph">
    <w:name w:val="heading 2"/>
    <w:next w:val="Style_1"/>
    <w:link w:val="Style_5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5_ch" w:type="character">
    <w:name w:val="heading 2"/>
    <w:link w:val="Style_5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1" Target="theme/theme1.xml" Type="http://schemas.openxmlformats.org/officeDocument/2006/relationships/theme"/>
  <Relationship Id="rId19" Target="stylesWithEffects.xml" Type="http://schemas.microsoft.com/office/2007/relationships/stylesWithEffects"/>
  <Relationship Id="rId18" Target="styles.xml" Type="http://schemas.openxmlformats.org/officeDocument/2006/relationships/styles"/>
  <Relationship Id="rId17" Target="settings.xml" Type="http://schemas.openxmlformats.org/officeDocument/2006/relationships/settings"/>
  <Relationship Id="rId15" Target="media/9.png" Type="http://schemas.openxmlformats.org/officeDocument/2006/relationships/image"/>
  <Relationship Id="rId11" Target="media/5.png" Type="http://schemas.openxmlformats.org/officeDocument/2006/relationships/image"/>
  <Relationship Id="rId16" Target="fontTable.xml" Type="http://schemas.openxmlformats.org/officeDocument/2006/relationships/fontTable"/>
  <Relationship Id="rId22" Target="numbering.xml" Type="http://schemas.openxmlformats.org/officeDocument/2006/relationships/numbering"/>
  <Relationship Id="rId10" Target="media/4.png" Type="http://schemas.openxmlformats.org/officeDocument/2006/relationships/image"/>
  <Relationship Id="rId7" Target="media/1.png" Type="http://schemas.openxmlformats.org/officeDocument/2006/relationships/image"/>
  <Relationship Id="rId14" Target="media/8.png" Type="http://schemas.openxmlformats.org/officeDocument/2006/relationships/image"/>
  <Relationship Id="rId6" Target="3e77b57f-db42-47f7-8eaa-ac94a98cd0fd.png" TargetMode="External" Type="http://schemas.openxmlformats.org/officeDocument/2006/relationships/image"/>
  <Relationship Id="rId13" Target="media/7.png" Type="http://schemas.openxmlformats.org/officeDocument/2006/relationships/image"/>
  <Relationship Id="rId5" Target="1cd5a676-fe60-4a90-a39f-7d7c0b36028d.png" TargetMode="External" Type="http://schemas.openxmlformats.org/officeDocument/2006/relationships/image"/>
  <Relationship Id="rId9" Target="media/3.png" Type="http://schemas.openxmlformats.org/officeDocument/2006/relationships/image"/>
  <Relationship Id="rId4" Target="7d99ec7f-fb94-499f-b438-59f2261e3945.png" TargetMode="External" Type="http://schemas.openxmlformats.org/officeDocument/2006/relationships/image"/>
  <Relationship Id="rId8" Target="media/2.png" Type="http://schemas.openxmlformats.org/officeDocument/2006/relationships/image"/>
  <Relationship Id="rId3" Target="e2a8a15d-ef10-448c-b201-94bcc9e06653.png" TargetMode="External" Type="http://schemas.openxmlformats.org/officeDocument/2006/relationships/image"/>
  <Relationship Id="rId12" Target="media/6.png" Type="http://schemas.openxmlformats.org/officeDocument/2006/relationships/image"/>
  <Relationship Id="rId2" Target="footer2.xml" Type="http://schemas.openxmlformats.org/officeDocument/2006/relationships/footer"/>
  <Relationship Id="rId20" Target="webSettings.xml" Type="http://schemas.openxmlformats.org/officeDocument/2006/relationships/webSettings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2023-07-31T21:15:49Z</dcterms:modified>
</cp:coreProperties>
</file>