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282" w:rsidRDefault="006A0282" w:rsidP="006A0282">
      <w:pPr>
        <w:pStyle w:val="papertitle"/>
        <w:jc w:val="left"/>
        <w:rPr>
          <w:sz w:val="24"/>
          <w:szCs w:val="24"/>
          <w:lang w:val="ru-RU"/>
        </w:rPr>
      </w:pPr>
      <w:r w:rsidRPr="006A0282">
        <w:rPr>
          <w:sz w:val="24"/>
          <w:szCs w:val="24"/>
          <w:lang w:val="ru-RU"/>
        </w:rPr>
        <w:t>УДК</w:t>
      </w:r>
      <w:r>
        <w:rPr>
          <w:sz w:val="24"/>
          <w:szCs w:val="24"/>
          <w:lang w:val="ru-RU"/>
        </w:rPr>
        <w:t xml:space="preserve"> 004.42</w:t>
      </w:r>
      <w:bookmarkStart w:id="0" w:name="_GoBack"/>
      <w:bookmarkEnd w:id="0"/>
    </w:p>
    <w:p w:rsidR="006A0282" w:rsidRDefault="001545D3" w:rsidP="006A0282">
      <w:pPr>
        <w:pStyle w:val="papertitle"/>
        <w:jc w:val="right"/>
        <w:rPr>
          <w:sz w:val="24"/>
          <w:szCs w:val="24"/>
          <w:lang w:val="ru-RU"/>
        </w:rPr>
      </w:pPr>
      <w:r>
        <w:rPr>
          <w:sz w:val="24"/>
          <w:szCs w:val="24"/>
          <w:lang w:val="ru-RU"/>
        </w:rPr>
        <w:t>М</w:t>
      </w:r>
      <w:r w:rsidRPr="001545D3">
        <w:rPr>
          <w:sz w:val="24"/>
          <w:szCs w:val="24"/>
          <w:lang w:val="ru-RU"/>
        </w:rPr>
        <w:t>.</w:t>
      </w:r>
      <w:r>
        <w:rPr>
          <w:sz w:val="24"/>
          <w:szCs w:val="24"/>
          <w:lang w:val="ru-RU"/>
        </w:rPr>
        <w:t>М</w:t>
      </w:r>
      <w:r w:rsidRPr="001545D3">
        <w:rPr>
          <w:sz w:val="24"/>
          <w:szCs w:val="24"/>
          <w:lang w:val="ru-RU"/>
        </w:rPr>
        <w:t xml:space="preserve">. </w:t>
      </w:r>
      <w:proofErr w:type="spellStart"/>
      <w:r>
        <w:rPr>
          <w:sz w:val="24"/>
          <w:szCs w:val="24"/>
          <w:lang w:val="ru-RU"/>
        </w:rPr>
        <w:t>Заславский</w:t>
      </w:r>
      <w:proofErr w:type="spellEnd"/>
      <w:r w:rsidRPr="001545D3">
        <w:rPr>
          <w:sz w:val="24"/>
          <w:szCs w:val="24"/>
          <w:lang w:val="ru-RU"/>
        </w:rPr>
        <w:t xml:space="preserve"> (</w:t>
      </w:r>
      <w:r>
        <w:rPr>
          <w:sz w:val="24"/>
          <w:szCs w:val="24"/>
        </w:rPr>
        <w:t>JetBrains</w:t>
      </w:r>
      <w:r w:rsidRPr="001545D3">
        <w:rPr>
          <w:sz w:val="24"/>
          <w:szCs w:val="24"/>
          <w:lang w:val="ru-RU"/>
        </w:rPr>
        <w:t xml:space="preserve"> </w:t>
      </w:r>
      <w:r>
        <w:rPr>
          <w:sz w:val="24"/>
          <w:szCs w:val="24"/>
        </w:rPr>
        <w:t>Research</w:t>
      </w:r>
      <w:r w:rsidRPr="001545D3">
        <w:rPr>
          <w:sz w:val="24"/>
          <w:szCs w:val="24"/>
          <w:lang w:val="ru-RU"/>
        </w:rPr>
        <w:t xml:space="preserve">; </w:t>
      </w:r>
      <w:r>
        <w:rPr>
          <w:sz w:val="24"/>
          <w:szCs w:val="24"/>
          <w:lang w:val="ru-RU"/>
        </w:rPr>
        <w:t xml:space="preserve">ассистент, </w:t>
      </w:r>
      <w:r>
        <w:rPr>
          <w:sz w:val="24"/>
          <w:szCs w:val="24"/>
          <w:lang w:val="ru-RU"/>
        </w:rPr>
        <w:t>каф. МОЭВМ</w:t>
      </w:r>
      <w:r>
        <w:rPr>
          <w:sz w:val="24"/>
          <w:szCs w:val="24"/>
          <w:lang w:val="ru-RU"/>
        </w:rPr>
        <w:t xml:space="preserve">, </w:t>
      </w:r>
      <w:r>
        <w:rPr>
          <w:sz w:val="24"/>
          <w:szCs w:val="24"/>
          <w:lang w:val="ru-RU"/>
        </w:rPr>
        <w:t>СПБ</w:t>
      </w:r>
      <w:r w:rsidRPr="001545D3">
        <w:rPr>
          <w:sz w:val="24"/>
          <w:szCs w:val="24"/>
          <w:lang w:val="ru-RU"/>
        </w:rPr>
        <w:t xml:space="preserve"> </w:t>
      </w:r>
      <w:r>
        <w:rPr>
          <w:sz w:val="24"/>
          <w:szCs w:val="24"/>
          <w:lang w:val="ru-RU"/>
        </w:rPr>
        <w:t>ГЭТУ</w:t>
      </w:r>
      <w:r w:rsidRPr="001545D3">
        <w:rPr>
          <w:sz w:val="24"/>
          <w:szCs w:val="24"/>
          <w:lang w:val="ru-RU"/>
        </w:rPr>
        <w:t xml:space="preserve"> “</w:t>
      </w:r>
      <w:r>
        <w:rPr>
          <w:sz w:val="24"/>
          <w:szCs w:val="24"/>
          <w:lang w:val="ru-RU"/>
        </w:rPr>
        <w:t>ЛЭТИ</w:t>
      </w:r>
      <w:r w:rsidRPr="001545D3">
        <w:rPr>
          <w:sz w:val="24"/>
          <w:szCs w:val="24"/>
          <w:lang w:val="ru-RU"/>
        </w:rPr>
        <w:t>”)</w:t>
      </w:r>
    </w:p>
    <w:p w:rsidR="001545D3" w:rsidRDefault="001545D3" w:rsidP="001545D3">
      <w:pPr>
        <w:pStyle w:val="papertitle"/>
        <w:jc w:val="right"/>
        <w:rPr>
          <w:sz w:val="24"/>
          <w:szCs w:val="24"/>
          <w:lang w:val="ru-RU"/>
        </w:rPr>
      </w:pPr>
      <w:r>
        <w:rPr>
          <w:sz w:val="24"/>
          <w:szCs w:val="24"/>
          <w:lang w:val="ru-RU"/>
        </w:rPr>
        <w:t xml:space="preserve">Е.В. </w:t>
      </w:r>
      <w:proofErr w:type="spellStart"/>
      <w:r>
        <w:rPr>
          <w:sz w:val="24"/>
          <w:szCs w:val="24"/>
          <w:lang w:val="ru-RU"/>
        </w:rPr>
        <w:t>Моторин</w:t>
      </w:r>
      <w:proofErr w:type="spellEnd"/>
      <w:r>
        <w:rPr>
          <w:sz w:val="24"/>
          <w:szCs w:val="24"/>
          <w:lang w:val="ru-RU"/>
        </w:rPr>
        <w:t xml:space="preserve">, М.Е. Дементьев (2 курс, каф. МОЭВМ, СПБ ГЭТУ </w:t>
      </w:r>
      <w:r w:rsidRPr="001545D3">
        <w:rPr>
          <w:sz w:val="24"/>
          <w:szCs w:val="24"/>
          <w:lang w:val="ru-RU"/>
        </w:rPr>
        <w:t>“</w:t>
      </w:r>
      <w:r>
        <w:rPr>
          <w:sz w:val="24"/>
          <w:szCs w:val="24"/>
          <w:lang w:val="ru-RU"/>
        </w:rPr>
        <w:t>ЛЭТИ</w:t>
      </w:r>
      <w:r w:rsidRPr="001545D3">
        <w:rPr>
          <w:sz w:val="24"/>
          <w:szCs w:val="24"/>
          <w:lang w:val="ru-RU"/>
        </w:rPr>
        <w:t>”</w:t>
      </w:r>
      <w:r>
        <w:rPr>
          <w:sz w:val="24"/>
          <w:szCs w:val="24"/>
          <w:lang w:val="ru-RU"/>
        </w:rPr>
        <w:t>)</w:t>
      </w:r>
    </w:p>
    <w:p w:rsidR="001545D3" w:rsidRPr="001545D3" w:rsidRDefault="001545D3" w:rsidP="006A0282">
      <w:pPr>
        <w:pStyle w:val="papertitle"/>
        <w:jc w:val="right"/>
        <w:rPr>
          <w:sz w:val="24"/>
          <w:szCs w:val="24"/>
          <w:lang w:val="ru-RU"/>
        </w:rPr>
      </w:pPr>
    </w:p>
    <w:p w:rsidR="001545D3" w:rsidRPr="001545D3" w:rsidRDefault="001545D3" w:rsidP="001545D3">
      <w:pPr>
        <w:pStyle w:val="papertitle"/>
        <w:rPr>
          <w:sz w:val="24"/>
          <w:szCs w:val="24"/>
          <w:lang w:val="ru-RU"/>
        </w:rPr>
        <w:sectPr w:rsidR="001545D3" w:rsidRPr="001545D3" w:rsidSect="001545D3">
          <w:footerReference w:type="default" r:id="rId8"/>
          <w:footerReference w:type="first" r:id="rId9"/>
          <w:pgSz w:w="11906" w:h="16820"/>
          <w:pgMar w:top="1134" w:right="1134" w:bottom="1134" w:left="1134" w:header="0" w:footer="720" w:gutter="0"/>
          <w:cols w:space="720"/>
          <w:formProt w:val="0"/>
          <w:titlePg/>
          <w:docGrid w:linePitch="360" w:charSpace="2047"/>
        </w:sectPr>
      </w:pPr>
      <w:r>
        <w:rPr>
          <w:sz w:val="24"/>
          <w:szCs w:val="24"/>
          <w:lang w:val="ru-RU"/>
        </w:rPr>
        <w:t>МОБИЛЬНЫЙ ТРЕНАЖЕР ПУБЛИЧНЫХ ВЫСТУПЛЕНИЙ</w:t>
      </w:r>
    </w:p>
    <w:p w:rsidR="00DC62DF" w:rsidRPr="00CC13FB" w:rsidRDefault="00DC62DF" w:rsidP="001545D3">
      <w:pPr>
        <w:jc w:val="both"/>
        <w:rPr>
          <w:lang w:val="ru-RU"/>
        </w:rPr>
        <w:sectPr w:rsidR="00DC62DF" w:rsidRPr="00CC13FB" w:rsidSect="00FD0471">
          <w:type w:val="continuous"/>
          <w:pgSz w:w="11906" w:h="16820"/>
          <w:pgMar w:top="1134" w:right="1134" w:bottom="1134" w:left="1134" w:header="0" w:footer="720" w:gutter="0"/>
          <w:cols w:space="720"/>
          <w:formProt w:val="0"/>
          <w:docGrid w:linePitch="360" w:charSpace="2047"/>
        </w:sectPr>
      </w:pPr>
    </w:p>
    <w:p w:rsidR="00DC62DF" w:rsidRPr="00CC13FB" w:rsidRDefault="00DC62DF" w:rsidP="001545D3">
      <w:pPr>
        <w:jc w:val="both"/>
        <w:rPr>
          <w:lang w:val="ru-RU"/>
        </w:rPr>
        <w:sectPr w:rsidR="00DC62DF" w:rsidRPr="00CC13FB" w:rsidSect="00FD0471">
          <w:type w:val="continuous"/>
          <w:pgSz w:w="11906" w:h="16820"/>
          <w:pgMar w:top="1134" w:right="1134" w:bottom="1134" w:left="1134" w:header="0" w:footer="720" w:gutter="0"/>
          <w:cols w:num="2" w:space="0"/>
          <w:formProt w:val="0"/>
          <w:docGrid w:linePitch="360" w:charSpace="2047"/>
        </w:sectPr>
      </w:pPr>
    </w:p>
    <w:p w:rsidR="00DC62DF" w:rsidRPr="00CC13FB" w:rsidRDefault="00DC62DF" w:rsidP="001545D3">
      <w:pPr>
        <w:jc w:val="both"/>
        <w:rPr>
          <w:lang w:val="ru-RU"/>
        </w:rPr>
        <w:sectPr w:rsidR="00DC62DF" w:rsidRPr="00CC13FB" w:rsidSect="00FD0471">
          <w:type w:val="continuous"/>
          <w:pgSz w:w="11906" w:h="16820"/>
          <w:pgMar w:top="1134" w:right="1134" w:bottom="1134" w:left="1134" w:header="0" w:footer="720" w:gutter="0"/>
          <w:cols w:num="3" w:space="720" w:equalWidth="0">
            <w:col w:w="2768" w:space="720"/>
            <w:col w:w="2662" w:space="720"/>
            <w:col w:w="2767"/>
          </w:cols>
          <w:formProt w:val="0"/>
          <w:docGrid w:linePitch="360" w:charSpace="2047"/>
        </w:sectPr>
      </w:pP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введение</w:t>
      </w:r>
      <w:proofErr w:type="spellEnd"/>
    </w:p>
    <w:p w:rsidR="00DC62DF" w:rsidRPr="00CC13FB" w:rsidRDefault="006F18DC" w:rsidP="001545D3">
      <w:pPr>
        <w:pStyle w:val="a4"/>
        <w:tabs>
          <w:tab w:val="clear" w:pos="280"/>
          <w:tab w:val="left" w:pos="567"/>
        </w:tabs>
        <w:spacing w:line="240" w:lineRule="auto"/>
        <w:ind w:firstLine="567"/>
        <w:rPr>
          <w:sz w:val="24"/>
          <w:szCs w:val="24"/>
        </w:rPr>
      </w:pPr>
      <w:r w:rsidRPr="00CC13FB">
        <w:rPr>
          <w:rFonts w:hint="cs"/>
          <w:sz w:val="24"/>
          <w:szCs w:val="24"/>
        </w:rPr>
        <w:t xml:space="preserve">В современном обществе школьникам, студентам и выпускникам ВУЗов все чаще приходится сталкиваться с необходимостью публичных защит своих работ, участия в различного рода дебатах, конференциях, где активно используются мультимедиа-презентации[1]. При этом, не смотря, на использование мультимедиа-контента одним из ключевых факторов успешного выступления остается хорошо развитое ораторское мастерство, которое включает в себя высокую четкость дикции, навык управления темпом речи, отсутствие слов-паразитов и умение уверенно вести публичное выступление. Работа над ораторским мастерством отсутствует в явном виде в учебных программах школ и университетов, при этом самостоятельное изучение данной дисциплины является трудоемким процессом ввиду сложности отработки необходимых навыков и, как следствие, больших временных и денежных затрат. На сегодняшний день, обучение ораторскому искусству чаще всего представлено в виде очных курсов, где педагог индивидуально или в группах преподает навыки публичных выступлений. Существует также ряд мобильных приложений, позволяющих  самостоятельно совершенствовать ораторские навыки, однако они позволяют тренировать только отдельные аспекты публичного выступления и при этом не обеспечивают возможности отработки речи на презентациях, используемых в выступлении. </w:t>
      </w:r>
    </w:p>
    <w:p w:rsidR="00DC62DF" w:rsidRPr="00CC13FB" w:rsidRDefault="006F18DC" w:rsidP="001545D3">
      <w:pPr>
        <w:pStyle w:val="a4"/>
        <w:tabs>
          <w:tab w:val="clear" w:pos="280"/>
          <w:tab w:val="left" w:pos="567"/>
        </w:tabs>
        <w:spacing w:line="240" w:lineRule="auto"/>
        <w:ind w:firstLine="567"/>
        <w:rPr>
          <w:sz w:val="24"/>
          <w:szCs w:val="24"/>
        </w:rPr>
      </w:pPr>
      <w:r w:rsidRPr="00CC13FB">
        <w:rPr>
          <w:rFonts w:hint="cs"/>
          <w:sz w:val="24"/>
          <w:szCs w:val="24"/>
        </w:rPr>
        <w:t xml:space="preserve">Целью данной работы является решение проблемы автоматизированного развития навыка публичных выступлений путем создания мобильного приложения для проведения систематических самостоятельных тренировок с предоставлением агрегированной </w:t>
      </w:r>
      <w:r w:rsidRPr="00CC13FB">
        <w:rPr>
          <w:rFonts w:hint="cs"/>
          <w:sz w:val="24"/>
          <w:szCs w:val="24"/>
        </w:rPr>
        <w:t>информации по прогрессу обучения. Для достижения цели были решены следующие задачи:</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Обзор существующих мобильных приложений для развития ораторского мастерства и выделение существующих подходов к автоматизированному анализу качества публичных выступлений.</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Построение архитектуры мобильного приложения.</w:t>
      </w:r>
    </w:p>
    <w:p w:rsidR="00DC62DF" w:rsidRPr="00CC13FB" w:rsidRDefault="006F18DC" w:rsidP="00CC13FB">
      <w:pPr>
        <w:pStyle w:val="a4"/>
        <w:spacing w:line="240" w:lineRule="auto"/>
        <w:rPr>
          <w:sz w:val="24"/>
          <w:szCs w:val="24"/>
        </w:rPr>
      </w:pPr>
      <w:r w:rsidRPr="00CC13FB">
        <w:rPr>
          <w:rFonts w:hint="cs"/>
          <w:sz w:val="24"/>
          <w:szCs w:val="24"/>
        </w:rPr>
        <w:t>Оценка точности и корректности работы мобильного приложения.</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Формулировка</w:t>
      </w:r>
      <w:proofErr w:type="spellEnd"/>
      <w:r w:rsidRPr="00CC13FB">
        <w:rPr>
          <w:rFonts w:hint="cs"/>
          <w:sz w:val="28"/>
          <w:szCs w:val="28"/>
        </w:rPr>
        <w:t xml:space="preserve"> </w:t>
      </w:r>
      <w:proofErr w:type="spellStart"/>
      <w:r w:rsidRPr="00CC13FB">
        <w:rPr>
          <w:rFonts w:hint="cs"/>
          <w:sz w:val="28"/>
          <w:szCs w:val="28"/>
        </w:rPr>
        <w:t>требований</w:t>
      </w:r>
      <w:proofErr w:type="spellEnd"/>
      <w:r w:rsidRPr="00CC13FB">
        <w:rPr>
          <w:rFonts w:hint="cs"/>
          <w:sz w:val="28"/>
          <w:szCs w:val="28"/>
        </w:rPr>
        <w:t xml:space="preserve"> к </w:t>
      </w:r>
      <w:proofErr w:type="spellStart"/>
      <w:r w:rsidRPr="00CC13FB">
        <w:rPr>
          <w:rFonts w:hint="cs"/>
          <w:sz w:val="28"/>
          <w:szCs w:val="28"/>
        </w:rPr>
        <w:t>приложению</w:t>
      </w:r>
      <w:proofErr w:type="spellEnd"/>
    </w:p>
    <w:p w:rsidR="00DC62DF" w:rsidRPr="00CC13FB" w:rsidRDefault="006F18DC" w:rsidP="001545D3">
      <w:pPr>
        <w:pStyle w:val="a4"/>
        <w:spacing w:line="240" w:lineRule="auto"/>
        <w:ind w:firstLine="567"/>
        <w:rPr>
          <w:sz w:val="24"/>
          <w:szCs w:val="24"/>
        </w:rPr>
      </w:pPr>
      <w:r w:rsidRPr="00CC13FB">
        <w:rPr>
          <w:rFonts w:hint="cs"/>
        </w:rPr>
        <w:tab/>
      </w:r>
      <w:r w:rsidRPr="00CC13FB">
        <w:rPr>
          <w:rFonts w:hint="cs"/>
          <w:sz w:val="24"/>
          <w:szCs w:val="24"/>
        </w:rPr>
        <w:t>На основании обзора аналогов можно сделать вывод о необходимости разработки мобильного приложения, которое бы одновременно реализовывало логику самостоятельных тренировок публичных выступлений с использованием анализа речи пользователя и при этом обладало возможностью проводить тренировки с помощью различных мультимедиа-презентаций. Решение должно также удовлетворять следующим требованиям:</w:t>
      </w:r>
    </w:p>
    <w:p w:rsidR="00DC62DF" w:rsidRPr="00CC13FB" w:rsidRDefault="006F18DC" w:rsidP="00CC13FB">
      <w:pPr>
        <w:pStyle w:val="a4"/>
        <w:numPr>
          <w:ilvl w:val="0"/>
          <w:numId w:val="13"/>
        </w:numPr>
        <w:spacing w:line="240" w:lineRule="auto"/>
        <w:rPr>
          <w:sz w:val="24"/>
          <w:szCs w:val="24"/>
        </w:rPr>
      </w:pPr>
      <w:r w:rsidRPr="00CC13FB">
        <w:rPr>
          <w:rFonts w:hint="cs"/>
          <w:sz w:val="24"/>
          <w:szCs w:val="24"/>
        </w:rPr>
        <w:t xml:space="preserve">Поддержка платформы </w:t>
      </w:r>
      <w:proofErr w:type="spellStart"/>
      <w:r w:rsidRPr="00CC13FB">
        <w:rPr>
          <w:rFonts w:hint="cs"/>
          <w:sz w:val="24"/>
          <w:szCs w:val="24"/>
        </w:rPr>
        <w:t>Android</w:t>
      </w:r>
      <w:proofErr w:type="spellEnd"/>
      <w:r w:rsidRPr="00CC13FB">
        <w:rPr>
          <w:rFonts w:hint="cs"/>
          <w:sz w:val="24"/>
          <w:szCs w:val="24"/>
        </w:rPr>
        <w:t>, как самой популярной и, следовательно, самой доступной.</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 xml:space="preserve">Комплексный подход к оценке качества публичного выступления. Существующие решения сконцентрированы только на определении качества дикции, однако важным также является вопрос отработки доклада в условиях временного ограничения. </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 xml:space="preserve">Поддержка отдельных историй тренировок для различных презентаций. Данное требование </w:t>
      </w:r>
      <w:r w:rsidRPr="00CC13FB">
        <w:rPr>
          <w:rFonts w:hint="cs"/>
          <w:sz w:val="24"/>
          <w:szCs w:val="24"/>
        </w:rPr>
        <w:lastRenderedPageBreak/>
        <w:t>является важным, так как только одно из рассмотренных приложений аналогов-позволяет проводить тренировки для конкретного выступления, при этом в приложении отсутствует возможность одновременной или последовательной подготовить к различным презентациям.</w:t>
      </w:r>
    </w:p>
    <w:p w:rsidR="00DC62DF" w:rsidRPr="00CC13FB" w:rsidRDefault="006F18DC" w:rsidP="00CC13FB">
      <w:pPr>
        <w:pStyle w:val="a4"/>
        <w:numPr>
          <w:ilvl w:val="0"/>
          <w:numId w:val="13"/>
        </w:numPr>
        <w:spacing w:line="240" w:lineRule="auto"/>
        <w:rPr>
          <w:sz w:val="24"/>
          <w:szCs w:val="24"/>
        </w:rPr>
      </w:pPr>
      <w:r w:rsidRPr="00CC13FB">
        <w:rPr>
          <w:rFonts w:eastAsia="Times New Roman" w:hint="cs"/>
          <w:sz w:val="24"/>
          <w:szCs w:val="24"/>
        </w:rPr>
        <w:t>Возможность использования приложения в учебном процессе для школ и ВУЗов. Интерфейсы приложения должны позволять экспортировать прогресс учащихся по подготовке к публичным выступлениям для контроля со стороны учителей, преподавателей и научных руководителей, так как в процессе обучения в школе и ВУЗе пользователь испытывает большую необходимость публичных выступлений</w:t>
      </w:r>
      <w:r w:rsidRPr="00CC13FB">
        <w:rPr>
          <w:rFonts w:hint="cs"/>
          <w:sz w:val="24"/>
          <w:szCs w:val="24"/>
        </w:rPr>
        <w:t>.</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Разработанное</w:t>
      </w:r>
      <w:proofErr w:type="spellEnd"/>
      <w:r w:rsidRPr="00CC13FB">
        <w:rPr>
          <w:rFonts w:hint="cs"/>
          <w:sz w:val="28"/>
          <w:szCs w:val="28"/>
        </w:rPr>
        <w:t xml:space="preserve"> </w:t>
      </w:r>
      <w:proofErr w:type="spellStart"/>
      <w:r w:rsidRPr="00CC13FB">
        <w:rPr>
          <w:rFonts w:hint="cs"/>
          <w:sz w:val="28"/>
          <w:szCs w:val="28"/>
        </w:rPr>
        <w:t>приложение</w:t>
      </w:r>
      <w:proofErr w:type="spellEnd"/>
    </w:p>
    <w:p w:rsidR="00DC62DF" w:rsidRPr="00CC13FB" w:rsidRDefault="001545D3" w:rsidP="001545D3">
      <w:pPr>
        <w:pStyle w:val="a4"/>
        <w:spacing w:line="240" w:lineRule="auto"/>
        <w:ind w:firstLine="567"/>
        <w:rPr>
          <w:sz w:val="24"/>
          <w:szCs w:val="24"/>
        </w:rPr>
      </w:pPr>
      <w:r w:rsidRPr="00CC13FB">
        <w:rPr>
          <w:rFonts w:hint="cs"/>
          <w:noProof/>
        </w:rPr>
        <w:drawing>
          <wp:anchor distT="0" distB="0" distL="0" distR="0" simplePos="0" relativeHeight="251659264" behindDoc="0" locked="0" layoutInCell="1" allowOverlap="1" wp14:anchorId="19282322" wp14:editId="33D88587">
            <wp:simplePos x="0" y="0"/>
            <wp:positionH relativeFrom="column">
              <wp:posOffset>-464185</wp:posOffset>
            </wp:positionH>
            <wp:positionV relativeFrom="paragraph">
              <wp:posOffset>586918</wp:posOffset>
            </wp:positionV>
            <wp:extent cx="7123430" cy="3879215"/>
            <wp:effectExtent l="0" t="0" r="1270"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0"/>
                    <a:stretch>
                      <a:fillRect/>
                    </a:stretch>
                  </pic:blipFill>
                  <pic:spPr bwMode="auto">
                    <a:xfrm>
                      <a:off x="0" y="0"/>
                      <a:ext cx="7123430" cy="3879215"/>
                    </a:xfrm>
                    <a:prstGeom prst="rect">
                      <a:avLst/>
                    </a:prstGeom>
                  </pic:spPr>
                </pic:pic>
              </a:graphicData>
            </a:graphic>
            <wp14:sizeRelH relativeFrom="margin">
              <wp14:pctWidth>0</wp14:pctWidth>
            </wp14:sizeRelH>
            <wp14:sizeRelV relativeFrom="margin">
              <wp14:pctHeight>0</wp14:pctHeight>
            </wp14:sizeRelV>
          </wp:anchor>
        </w:drawing>
      </w:r>
      <w:r w:rsidR="006F18DC" w:rsidRPr="00CC13FB">
        <w:rPr>
          <w:rFonts w:hint="cs"/>
          <w:sz w:val="24"/>
          <w:szCs w:val="24"/>
        </w:rPr>
        <w:t xml:space="preserve">На основании выдвинутых требований было разработано </w:t>
      </w:r>
      <w:proofErr w:type="spellStart"/>
      <w:r w:rsidR="006F18DC" w:rsidRPr="00CC13FB">
        <w:rPr>
          <w:rFonts w:hint="cs"/>
          <w:sz w:val="24"/>
          <w:szCs w:val="24"/>
        </w:rPr>
        <w:t>Android</w:t>
      </w:r>
      <w:proofErr w:type="spellEnd"/>
      <w:r w:rsidR="006F18DC" w:rsidRPr="00CC13FB">
        <w:rPr>
          <w:rFonts w:hint="cs"/>
          <w:sz w:val="24"/>
          <w:szCs w:val="24"/>
        </w:rPr>
        <w:t xml:space="preserve">-приложение “Мобильный тренажер публичных </w:t>
      </w:r>
      <w:r w:rsidR="006F18DC" w:rsidRPr="00CC13FB">
        <w:rPr>
          <w:rFonts w:hint="cs"/>
          <w:sz w:val="24"/>
          <w:szCs w:val="24"/>
        </w:rPr>
        <w:t>выступлений” [</w:t>
      </w:r>
      <w:r w:rsidR="00235639" w:rsidRPr="00235639">
        <w:rPr>
          <w:sz w:val="24"/>
          <w:szCs w:val="24"/>
          <w:lang w:val="ru-RU"/>
        </w:rPr>
        <w:t>2</w:t>
      </w:r>
      <w:r w:rsidR="006F18DC" w:rsidRPr="00CC13FB">
        <w:rPr>
          <w:rFonts w:hint="cs"/>
          <w:sz w:val="24"/>
          <w:szCs w:val="24"/>
        </w:rPr>
        <w:t xml:space="preserve">] на языке </w:t>
      </w:r>
      <w:proofErr w:type="spellStart"/>
      <w:r w:rsidR="006F18DC" w:rsidRPr="00CC13FB">
        <w:rPr>
          <w:rFonts w:hint="cs"/>
          <w:sz w:val="24"/>
          <w:szCs w:val="24"/>
        </w:rPr>
        <w:t>Kotlin</w:t>
      </w:r>
      <w:proofErr w:type="spellEnd"/>
      <w:r w:rsidR="006F18DC" w:rsidRPr="00CC13FB">
        <w:rPr>
          <w:rFonts w:hint="cs"/>
          <w:sz w:val="24"/>
          <w:szCs w:val="24"/>
        </w:rPr>
        <w:t>. В рамках приложения были реализованы следующие функции: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Импорт и хранение мультимедиа-презентаций для подготовки к различным публичным выступлениям.</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Хранение истории тренировок.</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 xml:space="preserve">Тренировка публичного выступления с использованием мультимедиа-презентации.  </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Анализ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Экспорт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Настройка приложения на индивидуальные особенности докладчика (темп речи).</w:t>
      </w:r>
    </w:p>
    <w:p w:rsidR="00DC62DF" w:rsidRPr="00CC13FB" w:rsidRDefault="006F18DC" w:rsidP="001545D3">
      <w:pPr>
        <w:pStyle w:val="a4"/>
        <w:spacing w:line="240" w:lineRule="auto"/>
        <w:ind w:firstLine="567"/>
        <w:rPr>
          <w:sz w:val="24"/>
          <w:szCs w:val="24"/>
        </w:rPr>
      </w:pPr>
      <w:r w:rsidRPr="00CC13FB">
        <w:rPr>
          <w:rFonts w:hint="cs"/>
          <w:sz w:val="24"/>
          <w:szCs w:val="24"/>
        </w:rPr>
        <w:t>Далее будут подробно описаны основные характеристики приложения и показано, как они удовлетворяют требованиям раздела “Выбор метода решения”.</w:t>
      </w:r>
    </w:p>
    <w:p w:rsidR="00DC62DF" w:rsidRPr="00CC13FB" w:rsidRDefault="006F18DC" w:rsidP="00CC13FB">
      <w:pPr>
        <w:pStyle w:val="2"/>
        <w:numPr>
          <w:ilvl w:val="1"/>
          <w:numId w:val="2"/>
        </w:numPr>
        <w:rPr>
          <w:sz w:val="24"/>
          <w:szCs w:val="24"/>
        </w:rPr>
      </w:pPr>
      <w:bookmarkStart w:id="1" w:name="_hkvau11ul7gq"/>
      <w:bookmarkEnd w:id="1"/>
      <w:proofErr w:type="spellStart"/>
      <w:r w:rsidRPr="00CC13FB">
        <w:rPr>
          <w:rFonts w:hint="cs"/>
          <w:sz w:val="24"/>
          <w:szCs w:val="24"/>
        </w:rPr>
        <w:t>Пользовательский</w:t>
      </w:r>
      <w:proofErr w:type="spellEnd"/>
      <w:r w:rsidRPr="00CC13FB">
        <w:rPr>
          <w:rFonts w:hint="cs"/>
          <w:sz w:val="24"/>
          <w:szCs w:val="24"/>
        </w:rPr>
        <w:t xml:space="preserve"> </w:t>
      </w:r>
      <w:proofErr w:type="spellStart"/>
      <w:r w:rsidRPr="00CC13FB">
        <w:rPr>
          <w:rFonts w:hint="cs"/>
          <w:sz w:val="24"/>
          <w:szCs w:val="24"/>
        </w:rPr>
        <w:t>интерфейс</w:t>
      </w:r>
      <w:proofErr w:type="spellEnd"/>
    </w:p>
    <w:p w:rsidR="00DC62DF" w:rsidRPr="00FD0471" w:rsidRDefault="006F18DC" w:rsidP="00FD0471">
      <w:pPr>
        <w:pStyle w:val="a4"/>
        <w:spacing w:line="240" w:lineRule="auto"/>
        <w:rPr>
          <w:sz w:val="24"/>
          <w:szCs w:val="24"/>
        </w:rPr>
        <w:sectPr w:rsidR="00DC62DF" w:rsidRPr="00FD0471" w:rsidSect="00FD0471">
          <w:type w:val="continuous"/>
          <w:pgSz w:w="11906" w:h="16820"/>
          <w:pgMar w:top="1134" w:right="1134" w:bottom="1134" w:left="1134" w:header="0" w:footer="720" w:gutter="0"/>
          <w:cols w:num="2" w:space="360"/>
          <w:formProt w:val="0"/>
          <w:docGrid w:linePitch="360" w:charSpace="2047"/>
        </w:sectPr>
      </w:pPr>
      <w:r w:rsidRPr="00CC13FB">
        <w:rPr>
          <w:rFonts w:hint="cs"/>
          <w:sz w:val="24"/>
          <w:szCs w:val="24"/>
        </w:rPr>
        <w:tab/>
        <w:t xml:space="preserve">Для организации пользовательского интерфейса был использован принцип </w:t>
      </w:r>
      <w:proofErr w:type="spellStart"/>
      <w:r w:rsidRPr="00CC13FB">
        <w:rPr>
          <w:rFonts w:hint="cs"/>
          <w:sz w:val="24"/>
          <w:szCs w:val="24"/>
        </w:rPr>
        <w:t>многоэкранной</w:t>
      </w:r>
      <w:proofErr w:type="spellEnd"/>
      <w:r w:rsidRPr="00CC13FB">
        <w:rPr>
          <w:rFonts w:hint="cs"/>
          <w:sz w:val="24"/>
          <w:szCs w:val="24"/>
        </w:rPr>
        <w:t xml:space="preserve"> организации</w:t>
      </w:r>
    </w:p>
    <w:p w:rsidR="00FD0471" w:rsidRDefault="00FD0471" w:rsidP="00FD0471">
      <w:pPr>
        <w:pStyle w:val="a4"/>
        <w:spacing w:line="240" w:lineRule="auto"/>
        <w:ind w:firstLine="0"/>
        <w:rPr>
          <w:sz w:val="24"/>
          <w:szCs w:val="24"/>
        </w:rPr>
      </w:pPr>
    </w:p>
    <w:p w:rsidR="00DC62DF" w:rsidRPr="00CC13FB" w:rsidRDefault="006F18DC" w:rsidP="00CC13FB">
      <w:pPr>
        <w:pStyle w:val="a4"/>
        <w:spacing w:line="240" w:lineRule="auto"/>
        <w:jc w:val="center"/>
        <w:rPr>
          <w:sz w:val="24"/>
          <w:szCs w:val="24"/>
        </w:rPr>
      </w:pPr>
      <w:r w:rsidRPr="00CC13FB">
        <w:rPr>
          <w:rFonts w:hint="cs"/>
          <w:sz w:val="24"/>
          <w:szCs w:val="24"/>
        </w:rPr>
        <w:t>Рис. 1. Макет пользовательского интерфейса.</w:t>
      </w:r>
    </w:p>
    <w:p w:rsidR="00FD0471" w:rsidRPr="00FD0471" w:rsidRDefault="00FD0471" w:rsidP="001545D3">
      <w:pPr>
        <w:jc w:val="both"/>
        <w:rPr>
          <w:lang w:val="x-none"/>
        </w:rPr>
        <w:sectPr w:rsidR="00FD0471" w:rsidRPr="00FD0471" w:rsidSect="00FD0471">
          <w:type w:val="continuous"/>
          <w:pgSz w:w="11906" w:h="16820"/>
          <w:pgMar w:top="1134" w:right="1134" w:bottom="1134" w:left="1134" w:header="0" w:footer="720" w:gutter="0"/>
          <w:cols w:space="720"/>
          <w:formProt w:val="0"/>
          <w:docGrid w:linePitch="360" w:charSpace="2047"/>
        </w:sectPr>
      </w:pPr>
    </w:p>
    <w:p w:rsidR="00DC62DF" w:rsidRPr="00CC13FB" w:rsidRDefault="006F18DC" w:rsidP="001545D3">
      <w:pPr>
        <w:pStyle w:val="a4"/>
        <w:spacing w:line="240" w:lineRule="auto"/>
        <w:ind w:firstLine="0"/>
        <w:rPr>
          <w:sz w:val="24"/>
          <w:szCs w:val="24"/>
        </w:rPr>
      </w:pPr>
      <w:r w:rsidRPr="00CC13FB">
        <w:rPr>
          <w:rFonts w:hint="cs"/>
          <w:sz w:val="24"/>
          <w:szCs w:val="24"/>
        </w:rPr>
        <w:lastRenderedPageBreak/>
        <w:t>элементов управления, в рамках которого интерфейс был разбит на отдельные экраны (</w:t>
      </w:r>
      <w:proofErr w:type="spellStart"/>
      <w:r w:rsidRPr="00CC13FB">
        <w:rPr>
          <w:rFonts w:hint="cs"/>
          <w:sz w:val="24"/>
          <w:szCs w:val="24"/>
        </w:rPr>
        <w:t>Activity</w:t>
      </w:r>
      <w:proofErr w:type="spellEnd"/>
      <w:r w:rsidRPr="00CC13FB">
        <w:rPr>
          <w:rFonts w:hint="cs"/>
          <w:sz w:val="24"/>
          <w:szCs w:val="24"/>
        </w:rPr>
        <w:t xml:space="preserve">), позволяющие работать с различными функциями приложения (Рис. 1). </w:t>
      </w:r>
    </w:p>
    <w:p w:rsidR="00DC62DF" w:rsidRPr="00CC13FB" w:rsidRDefault="006F18DC" w:rsidP="001545D3">
      <w:pPr>
        <w:pStyle w:val="a4"/>
        <w:spacing w:line="240" w:lineRule="auto"/>
        <w:ind w:firstLine="567"/>
        <w:rPr>
          <w:sz w:val="24"/>
          <w:szCs w:val="24"/>
        </w:rPr>
      </w:pPr>
      <w:r w:rsidRPr="00CC13FB">
        <w:rPr>
          <w:rFonts w:hint="cs"/>
          <w:sz w:val="24"/>
          <w:szCs w:val="24"/>
        </w:rPr>
        <w:t>Основным сценарием использования выступает добавление новой презентации и последующая тренировка: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запускает приложение и перемещается на экран “Начальная страница”, отображающей список добавленных презентаций.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нажимает на кнопку + (“Добавить”) и перемещается в стандартный диалог открытия файла из файловой системы </w:t>
      </w:r>
      <w:proofErr w:type="spellStart"/>
      <w:r w:rsidRPr="00CC13FB">
        <w:rPr>
          <w:rFonts w:hint="cs"/>
          <w:sz w:val="24"/>
          <w:szCs w:val="24"/>
        </w:rPr>
        <w:t>Android</w:t>
      </w:r>
      <w:proofErr w:type="spellEnd"/>
      <w:r w:rsidRPr="00CC13FB">
        <w:rPr>
          <w:rFonts w:hint="cs"/>
          <w:sz w:val="24"/>
          <w:szCs w:val="24"/>
        </w:rPr>
        <w:t>.</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выбирает необходимый файл презентации и нажимает кнопку подтверждения выбора.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переходит на экран “Добавление презентации (редактирование)”, где он может скорректировать название презентации для отображения в списке.</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нажимает кнопку подтверждения (“ОК”) и переходит на экран “Презентация”, где он может задать ограничение времени на тренировку (по умолчанию ограничение задается из расчета одна минута на слайд), просмотреть историю тренировок (если презентация уже была добавлена), поделиться результатом последней тренировки в социальных сетях, а также начать тренировку.</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Если пользователь выбирает начало тренировки и нажимает “Тренироваться”, то он переходит к экрану тренировки, где ему отображается текущий слайд презентации с возможностью прокрутки. На данном экране пользователь тренируется в публичном выступлении - произносит слова речи для данной презентации, а также сменяет слайды.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После окончания тренировки пользователь переходит на экран “Статистика тренировки”, где ему доступны график скорости речи для </w:t>
      </w:r>
      <w:r w:rsidRPr="00CC13FB">
        <w:rPr>
          <w:rFonts w:hint="cs"/>
          <w:sz w:val="24"/>
          <w:szCs w:val="24"/>
        </w:rPr>
        <w:t xml:space="preserve">каждого слайда, график времени доклада на каждом слайде, диаграмма наиболее часто используемых в речи слов, информация об общем затраченном времени и слайдах, где темп речи были максимально близок или далек от оптимального уровня. </w:t>
      </w:r>
    </w:p>
    <w:p w:rsidR="00DC62DF" w:rsidRPr="00CC13FB" w:rsidRDefault="006F18DC" w:rsidP="001545D3">
      <w:pPr>
        <w:pStyle w:val="a4"/>
        <w:spacing w:line="240" w:lineRule="auto"/>
        <w:ind w:firstLine="567"/>
        <w:rPr>
          <w:sz w:val="24"/>
          <w:szCs w:val="24"/>
        </w:rPr>
      </w:pPr>
      <w:r w:rsidRPr="00CC13FB">
        <w:rPr>
          <w:rFonts w:hint="cs"/>
          <w:sz w:val="24"/>
          <w:szCs w:val="24"/>
        </w:rPr>
        <w:t xml:space="preserve">Предложенный интерфейс позволяет обеспечить раздельную работу с мультимедиа-презентациями (интерфейсы добавления и редактирования презентаций), систематические тренировки за счет ведения истории тренировок (“История тренировок”), комплексное оценивание качества публичного выступления (“Статистика тренировки”), а также экспорт результатов тренировок в социальные сети, что позволяет осуществлять сторонний контроль за прогрессом подготовки к публичному выступлению. </w:t>
      </w:r>
    </w:p>
    <w:p w:rsidR="00DC62DF" w:rsidRPr="00CC13FB" w:rsidRDefault="006F18DC" w:rsidP="00CC13FB">
      <w:pPr>
        <w:pStyle w:val="2"/>
        <w:numPr>
          <w:ilvl w:val="1"/>
          <w:numId w:val="2"/>
        </w:numPr>
        <w:rPr>
          <w:sz w:val="24"/>
          <w:szCs w:val="24"/>
        </w:rPr>
      </w:pPr>
      <w:proofErr w:type="spellStart"/>
      <w:r w:rsidRPr="00CC13FB">
        <w:rPr>
          <w:rFonts w:hint="cs"/>
          <w:sz w:val="24"/>
          <w:szCs w:val="24"/>
        </w:rPr>
        <w:t>Архитектура</w:t>
      </w:r>
      <w:proofErr w:type="spellEnd"/>
      <w:r w:rsidRPr="00CC13FB">
        <w:rPr>
          <w:rFonts w:hint="cs"/>
          <w:sz w:val="24"/>
          <w:szCs w:val="24"/>
        </w:rPr>
        <w:t xml:space="preserve"> </w:t>
      </w:r>
      <w:proofErr w:type="spellStart"/>
      <w:r w:rsidRPr="00CC13FB">
        <w:rPr>
          <w:rFonts w:hint="cs"/>
          <w:sz w:val="24"/>
          <w:szCs w:val="24"/>
        </w:rPr>
        <w:t>приложения</w:t>
      </w:r>
      <w:proofErr w:type="spellEnd"/>
    </w:p>
    <w:p w:rsidR="00DC62DF" w:rsidRPr="00CC13FB" w:rsidRDefault="006F18DC" w:rsidP="001545D3">
      <w:pPr>
        <w:pStyle w:val="a4"/>
        <w:spacing w:line="240" w:lineRule="auto"/>
        <w:ind w:firstLine="567"/>
        <w:rPr>
          <w:sz w:val="24"/>
          <w:szCs w:val="24"/>
        </w:rPr>
      </w:pPr>
      <w:r w:rsidRPr="00CC13FB">
        <w:rPr>
          <w:rFonts w:hint="cs"/>
          <w:sz w:val="24"/>
          <w:szCs w:val="24"/>
        </w:rPr>
        <w:t xml:space="preserve">В качестве принципа построения приложения была выбрана монолитная архитектура.  Основные компоненты и подсистемы, а также способы их взаимодействия изображены на Рис. 2. </w:t>
      </w:r>
    </w:p>
    <w:p w:rsidR="00DC62DF" w:rsidRPr="00CC13FB" w:rsidRDefault="006F18DC" w:rsidP="00CC13FB">
      <w:pPr>
        <w:pStyle w:val="a4"/>
        <w:spacing w:line="240" w:lineRule="auto"/>
        <w:rPr>
          <w:sz w:val="24"/>
          <w:szCs w:val="24"/>
        </w:rPr>
      </w:pPr>
      <w:r w:rsidRPr="00CC13FB">
        <w:rPr>
          <w:rFonts w:hint="cs"/>
          <w:sz w:val="24"/>
          <w:szCs w:val="24"/>
        </w:rPr>
        <w:t>Основными компонентами являются:</w:t>
      </w:r>
    </w:p>
    <w:p w:rsidR="00DC62DF" w:rsidRPr="00CC13FB" w:rsidRDefault="006F18DC" w:rsidP="00CC13FB">
      <w:pPr>
        <w:pStyle w:val="a4"/>
        <w:numPr>
          <w:ilvl w:val="0"/>
          <w:numId w:val="10"/>
        </w:numPr>
        <w:spacing w:line="240" w:lineRule="auto"/>
        <w:rPr>
          <w:sz w:val="24"/>
          <w:szCs w:val="24"/>
        </w:rPr>
      </w:pPr>
      <w:proofErr w:type="spellStart"/>
      <w:r w:rsidRPr="00CC13FB">
        <w:rPr>
          <w:rFonts w:hint="cs"/>
          <w:sz w:val="24"/>
          <w:szCs w:val="24"/>
        </w:rPr>
        <w:t>Cлужба</w:t>
      </w:r>
      <w:proofErr w:type="spellEnd"/>
      <w:r w:rsidRPr="00CC13FB">
        <w:rPr>
          <w:rFonts w:hint="cs"/>
          <w:sz w:val="24"/>
          <w:szCs w:val="24"/>
        </w:rPr>
        <w:t xml:space="preserve"> </w:t>
      </w:r>
      <w:proofErr w:type="spellStart"/>
      <w:r w:rsidRPr="00CC13FB">
        <w:rPr>
          <w:rFonts w:hint="cs"/>
          <w:sz w:val="24"/>
          <w:szCs w:val="24"/>
        </w:rPr>
        <w:t>SpeechRecognition</w:t>
      </w:r>
      <w:proofErr w:type="spellEnd"/>
      <w:r w:rsidRPr="00CC13FB">
        <w:rPr>
          <w:rFonts w:hint="cs"/>
          <w:sz w:val="24"/>
          <w:szCs w:val="24"/>
        </w:rPr>
        <w:t xml:space="preserve">, отвечающая за непрерывное распознавание речи пользователя в процессе тренировки, привязку распознанного текста к конкретным слайдам, а также измерение времени доклада. Данная служба расширяет встроенную библиотеку распознавания речи </w:t>
      </w:r>
      <w:proofErr w:type="spellStart"/>
      <w:r w:rsidRPr="00CC13FB">
        <w:rPr>
          <w:rFonts w:hint="cs"/>
          <w:sz w:val="24"/>
          <w:szCs w:val="24"/>
        </w:rPr>
        <w:t>SpeechRecognizer</w:t>
      </w:r>
      <w:proofErr w:type="spellEnd"/>
      <w:r w:rsidRPr="00CC13FB">
        <w:rPr>
          <w:rFonts w:hint="cs"/>
          <w:sz w:val="24"/>
          <w:szCs w:val="24"/>
        </w:rPr>
        <w:t xml:space="preserve"> [</w:t>
      </w:r>
      <w:r w:rsidR="00235639" w:rsidRPr="00235639">
        <w:rPr>
          <w:sz w:val="24"/>
          <w:szCs w:val="24"/>
          <w:lang w:val="ru-RU"/>
        </w:rPr>
        <w:t>3</w:t>
      </w:r>
      <w:r w:rsidRPr="00CC13FB">
        <w:rPr>
          <w:rFonts w:hint="cs"/>
          <w:sz w:val="24"/>
          <w:szCs w:val="24"/>
        </w:rPr>
        <w:t xml:space="preserve">] дополнительной логикой, расширяющей диапазон длительностей обрабатываемых </w:t>
      </w:r>
      <w:proofErr w:type="spellStart"/>
      <w:r w:rsidRPr="00CC13FB">
        <w:rPr>
          <w:rFonts w:hint="cs"/>
          <w:sz w:val="24"/>
          <w:szCs w:val="24"/>
        </w:rPr>
        <w:t>аудиофрагментов</w:t>
      </w:r>
      <w:proofErr w:type="spellEnd"/>
      <w:r w:rsidRPr="00CC13FB">
        <w:rPr>
          <w:rFonts w:hint="cs"/>
          <w:sz w:val="24"/>
          <w:szCs w:val="24"/>
        </w:rPr>
        <w:t>.</w:t>
      </w:r>
    </w:p>
    <w:p w:rsidR="00DC62DF" w:rsidRPr="00CC13FB" w:rsidRDefault="006F18DC" w:rsidP="00CC13FB">
      <w:pPr>
        <w:pStyle w:val="a4"/>
        <w:numPr>
          <w:ilvl w:val="0"/>
          <w:numId w:val="10"/>
        </w:numPr>
        <w:spacing w:line="240" w:lineRule="auto"/>
        <w:rPr>
          <w:sz w:val="24"/>
          <w:szCs w:val="24"/>
        </w:rPr>
      </w:pPr>
      <w:r w:rsidRPr="00CC13FB">
        <w:rPr>
          <w:rFonts w:hint="cs"/>
          <w:sz w:val="24"/>
          <w:szCs w:val="24"/>
        </w:rPr>
        <w:t xml:space="preserve">Модуль для работы с локальной СУБД </w:t>
      </w:r>
      <w:proofErr w:type="spellStart"/>
      <w:r w:rsidRPr="00CC13FB">
        <w:rPr>
          <w:rFonts w:hint="cs"/>
          <w:sz w:val="24"/>
          <w:szCs w:val="24"/>
        </w:rPr>
        <w:t>SQLite</w:t>
      </w:r>
      <w:proofErr w:type="spellEnd"/>
      <w:r w:rsidRPr="00CC13FB">
        <w:rPr>
          <w:rFonts w:hint="cs"/>
          <w:sz w:val="24"/>
          <w:szCs w:val="24"/>
        </w:rPr>
        <w:t xml:space="preserve"> [</w:t>
      </w:r>
      <w:r w:rsidR="00235639" w:rsidRPr="00235639">
        <w:rPr>
          <w:sz w:val="24"/>
          <w:szCs w:val="24"/>
          <w:lang w:val="ru-RU"/>
        </w:rPr>
        <w:t>4</w:t>
      </w:r>
      <w:r w:rsidRPr="00CC13FB">
        <w:rPr>
          <w:rFonts w:hint="cs"/>
          <w:sz w:val="24"/>
          <w:szCs w:val="24"/>
        </w:rPr>
        <w:t xml:space="preserve">] </w:t>
      </w:r>
      <w:proofErr w:type="spellStart"/>
      <w:r w:rsidRPr="00CC13FB">
        <w:rPr>
          <w:rFonts w:hint="cs"/>
          <w:sz w:val="24"/>
          <w:szCs w:val="24"/>
        </w:rPr>
        <w:t>SpeechDatabase</w:t>
      </w:r>
      <w:proofErr w:type="spellEnd"/>
      <w:r w:rsidRPr="00CC13FB">
        <w:rPr>
          <w:rFonts w:hint="cs"/>
          <w:sz w:val="24"/>
          <w:szCs w:val="24"/>
        </w:rPr>
        <w:t>, реализующий интерфейсы для совместного хранения информации о различных тренировках и добавленных презентациях.</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Заключение</w:t>
      </w:r>
      <w:proofErr w:type="spellEnd"/>
    </w:p>
    <w:p w:rsidR="00DC62DF" w:rsidRPr="00CC13FB" w:rsidRDefault="006F18DC" w:rsidP="001545D3">
      <w:pPr>
        <w:pStyle w:val="a4"/>
        <w:spacing w:line="240" w:lineRule="auto"/>
        <w:ind w:firstLine="567"/>
        <w:rPr>
          <w:sz w:val="24"/>
          <w:szCs w:val="24"/>
        </w:rPr>
      </w:pPr>
      <w:r w:rsidRPr="00CC13FB">
        <w:rPr>
          <w:rFonts w:hint="cs"/>
          <w:sz w:val="24"/>
          <w:szCs w:val="24"/>
        </w:rPr>
        <w:t xml:space="preserve">В данной работе исследовалась возможность автоматизации развития ораторских способностей с помощью мобильных устройств. На основании обзора </w:t>
      </w:r>
      <w:r w:rsidRPr="00CC13FB">
        <w:rPr>
          <w:rFonts w:hint="cs"/>
          <w:sz w:val="24"/>
          <w:szCs w:val="24"/>
        </w:rPr>
        <w:lastRenderedPageBreak/>
        <w:t xml:space="preserve">мобильных приложений по данной тематике было предложено </w:t>
      </w:r>
      <w:proofErr w:type="spellStart"/>
      <w:r w:rsidRPr="00CC13FB">
        <w:rPr>
          <w:rFonts w:hint="cs"/>
          <w:sz w:val="24"/>
          <w:szCs w:val="24"/>
        </w:rPr>
        <w:t>Android</w:t>
      </w:r>
      <w:proofErr w:type="spellEnd"/>
      <w:r w:rsidRPr="00CC13FB">
        <w:rPr>
          <w:rFonts w:hint="cs"/>
          <w:sz w:val="24"/>
          <w:szCs w:val="24"/>
        </w:rPr>
        <w:t xml:space="preserve">-приложение тренажер публичных выступлений, обеспечивающее возможность автоматизированных самостоятельных систематических тренировок с комплексным оцениванием публичного выступления. Описана архитектура и алгоритмы, лежащие в основе приложения, а также проведено исследование точности работы приложения на модельных данных, показавшие принципиальную возможность для грубого оценивания качества публичных выступлений по аудиозаписям. </w:t>
      </w:r>
    </w:p>
    <w:p w:rsidR="00DC62DF" w:rsidRPr="00CC13FB" w:rsidRDefault="006F18DC" w:rsidP="001545D3">
      <w:pPr>
        <w:pStyle w:val="a4"/>
        <w:spacing w:line="240" w:lineRule="auto"/>
        <w:ind w:firstLine="567"/>
        <w:rPr>
          <w:sz w:val="24"/>
          <w:szCs w:val="24"/>
        </w:rPr>
      </w:pPr>
      <w:r w:rsidRPr="00CC13FB">
        <w:rPr>
          <w:rFonts w:eastAsia="Times New Roman" w:hint="cs"/>
          <w:sz w:val="24"/>
          <w:szCs w:val="24"/>
        </w:rPr>
        <w:t>Дальнейшими направлениями данного исследования являются совершенствование процедуры калибровки алгоритмов оценки публичного выступление, а также изучение эффективности тренировок с помощью разработанного прототипа в рамках учебного процесса на кафедре МОЭВМ.</w:t>
      </w:r>
    </w:p>
    <w:p w:rsidR="00DC62DF" w:rsidRPr="00CC13FB" w:rsidRDefault="006F18DC" w:rsidP="00CC13FB">
      <w:pPr>
        <w:pStyle w:val="5"/>
        <w:rPr>
          <w:sz w:val="28"/>
          <w:szCs w:val="28"/>
        </w:rPr>
      </w:pPr>
      <w:proofErr w:type="spellStart"/>
      <w:r w:rsidRPr="00CC13FB">
        <w:rPr>
          <w:rFonts w:hint="cs"/>
          <w:sz w:val="28"/>
          <w:szCs w:val="28"/>
        </w:rPr>
        <w:t>Список</w:t>
      </w:r>
      <w:proofErr w:type="spellEnd"/>
      <w:r w:rsidRPr="00CC13FB">
        <w:rPr>
          <w:rFonts w:hint="cs"/>
          <w:sz w:val="28"/>
          <w:szCs w:val="28"/>
        </w:rPr>
        <w:t xml:space="preserve"> </w:t>
      </w:r>
      <w:proofErr w:type="spellStart"/>
      <w:r w:rsidRPr="00CC13FB">
        <w:rPr>
          <w:rFonts w:hint="cs"/>
          <w:sz w:val="28"/>
          <w:szCs w:val="28"/>
        </w:rPr>
        <w:t>литературы</w:t>
      </w:r>
      <w:proofErr w:type="spellEnd"/>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 xml:space="preserve">PowerPoint usage and </w:t>
      </w:r>
      <w:proofErr w:type="spellStart"/>
      <w:r w:rsidRPr="00CC13FB">
        <w:rPr>
          <w:rFonts w:hint="cs"/>
          <w:sz w:val="24"/>
          <w:szCs w:val="24"/>
        </w:rPr>
        <w:t>Marketshare</w:t>
      </w:r>
      <w:proofErr w:type="spellEnd"/>
      <w:r w:rsidRPr="00CC13FB">
        <w:rPr>
          <w:rFonts w:hint="cs"/>
          <w:sz w:val="24"/>
          <w:szCs w:val="24"/>
        </w:rPr>
        <w:t>. URL: https://infogram.com/powerpoint-usage-and-marketshare-1gd0gmj9jyqo21q</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Android Public Speech Trainer. URL: https://github.com/OSLL/android_public_speech_trainer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Speech Recognizer. URL: https://developer.android.com/reference/android/speech/SpeechRecognizer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SQLite. URL: https://www.sqlite.org/index.html</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lang w:val="ru-RU"/>
        </w:rPr>
        <w:t xml:space="preserve">Ерохин, Евгений Алексеевич. Теория информации. - Москва : МИФИ, 1979. - 20 см.  </w:t>
      </w:r>
      <w:r w:rsidRPr="00CC13FB">
        <w:rPr>
          <w:rFonts w:hint="cs"/>
          <w:sz w:val="24"/>
          <w:szCs w:val="24"/>
        </w:rPr>
        <w:t xml:space="preserve">Ч. 1. - 1979. - 93 с. : </w:t>
      </w:r>
      <w:proofErr w:type="spellStart"/>
      <w:r w:rsidRPr="00CC13FB">
        <w:rPr>
          <w:rFonts w:hint="cs"/>
          <w:sz w:val="24"/>
          <w:szCs w:val="24"/>
        </w:rPr>
        <w:t>ил</w:t>
      </w:r>
      <w:proofErr w:type="spellEnd"/>
      <w:r w:rsidRPr="00CC13FB">
        <w:rPr>
          <w:rFonts w:hint="cs"/>
          <w:sz w:val="24"/>
          <w:szCs w:val="24"/>
        </w:rPr>
        <w:t xml:space="preserve">. </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Audio Record. URL: https://developer.android.com/reference/android/media/AudioRecord</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 xml:space="preserve">Android Public Speech Trainer </w:t>
      </w:r>
      <w:proofErr w:type="spellStart"/>
      <w:r w:rsidRPr="00CC13FB">
        <w:rPr>
          <w:rFonts w:hint="cs"/>
          <w:sz w:val="24"/>
          <w:szCs w:val="24"/>
        </w:rPr>
        <w:t>VoiceActivity</w:t>
      </w:r>
      <w:proofErr w:type="spellEnd"/>
      <w:r w:rsidRPr="00CC13FB">
        <w:rPr>
          <w:rFonts w:hint="cs"/>
          <w:sz w:val="24"/>
          <w:szCs w:val="24"/>
        </w:rPr>
        <w:t>. URL: https://github.com/OSLL/android_public_speech_trainer/blob/master/app/src/main/java/com/example/company/myapplication/VoiceAnalysisActivity.kt</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Создание игр на </w:t>
      </w:r>
      <w:proofErr w:type="spellStart"/>
      <w:r w:rsidRPr="00CC13FB">
        <w:rPr>
          <w:rFonts w:hint="cs"/>
          <w:sz w:val="24"/>
          <w:szCs w:val="24"/>
        </w:rPr>
        <w:t>LibGDX</w:t>
      </w:r>
      <w:proofErr w:type="spellEnd"/>
      <w:r w:rsidRPr="00CC13FB">
        <w:rPr>
          <w:rFonts w:hint="cs"/>
          <w:sz w:val="24"/>
          <w:szCs w:val="24"/>
          <w:lang w:val="ru-RU"/>
        </w:rPr>
        <w:t xml:space="preserve"> и </w:t>
      </w:r>
      <w:r w:rsidRPr="00CC13FB">
        <w:rPr>
          <w:rFonts w:hint="cs"/>
          <w:sz w:val="24"/>
          <w:szCs w:val="24"/>
        </w:rPr>
        <w:t>Kotlin</w:t>
      </w:r>
      <w:r w:rsidRPr="00CC13FB">
        <w:rPr>
          <w:rFonts w:hint="cs"/>
          <w:sz w:val="24"/>
          <w:szCs w:val="24"/>
          <w:lang w:val="ru-RU"/>
        </w:rPr>
        <w:t xml:space="preserve">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r w:rsidRPr="00CC13FB">
        <w:rPr>
          <w:rFonts w:hint="cs"/>
          <w:sz w:val="24"/>
          <w:szCs w:val="24"/>
        </w:rPr>
        <w:t>YD</w:t>
      </w:r>
      <w:r w:rsidRPr="00CC13FB">
        <w:rPr>
          <w:rFonts w:hint="cs"/>
          <w:sz w:val="24"/>
          <w:szCs w:val="24"/>
          <w:lang w:val="ru-RU"/>
        </w:rPr>
        <w:t>7</w:t>
      </w:r>
      <w:proofErr w:type="spellStart"/>
      <w:r w:rsidRPr="00CC13FB">
        <w:rPr>
          <w:rFonts w:hint="cs"/>
          <w:sz w:val="24"/>
          <w:szCs w:val="24"/>
        </w:rPr>
        <w:t>fP</w:t>
      </w:r>
      <w:proofErr w:type="spellEnd"/>
      <w:r w:rsidRPr="00CC13FB">
        <w:rPr>
          <w:rFonts w:hint="cs"/>
          <w:sz w:val="24"/>
          <w:szCs w:val="24"/>
          <w:lang w:val="ru-RU"/>
        </w:rPr>
        <w:t>596</w:t>
      </w:r>
      <w:proofErr w:type="spellStart"/>
      <w:r w:rsidRPr="00CC13FB">
        <w:rPr>
          <w:rFonts w:hint="cs"/>
          <w:sz w:val="24"/>
          <w:szCs w:val="24"/>
        </w:rPr>
        <w:t>dR</w:t>
      </w:r>
      <w:proofErr w:type="spellEnd"/>
      <w:r w:rsidRPr="00CC13FB">
        <w:rPr>
          <w:rFonts w:hint="cs"/>
          <w:sz w:val="24"/>
          <w:szCs w:val="24"/>
          <w:lang w:val="ru-RU"/>
        </w:rPr>
        <w:t>4</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Основы </w:t>
      </w:r>
      <w:r w:rsidRPr="00CC13FB">
        <w:rPr>
          <w:rFonts w:hint="cs"/>
          <w:sz w:val="24"/>
          <w:szCs w:val="24"/>
        </w:rPr>
        <w:t>Kotlin</w:t>
      </w:r>
      <w:r w:rsidRPr="00CC13FB">
        <w:rPr>
          <w:rFonts w:hint="cs"/>
          <w:sz w:val="24"/>
          <w:szCs w:val="24"/>
          <w:lang w:val="ru-RU"/>
        </w:rPr>
        <w:t>.</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proofErr w:type="spellStart"/>
      <w:r w:rsidRPr="00CC13FB">
        <w:rPr>
          <w:rFonts w:hint="cs"/>
          <w:sz w:val="24"/>
          <w:szCs w:val="24"/>
        </w:rPr>
        <w:t>ncUod</w:t>
      </w:r>
      <w:proofErr w:type="spellEnd"/>
      <w:r w:rsidRPr="00CC13FB">
        <w:rPr>
          <w:rFonts w:hint="cs"/>
          <w:sz w:val="24"/>
          <w:szCs w:val="24"/>
          <w:lang w:val="ru-RU"/>
        </w:rPr>
        <w:t>5</w:t>
      </w:r>
      <w:proofErr w:type="spellStart"/>
      <w:r w:rsidRPr="00CC13FB">
        <w:rPr>
          <w:rFonts w:hint="cs"/>
          <w:sz w:val="24"/>
          <w:szCs w:val="24"/>
        </w:rPr>
        <w:t>wGIek</w:t>
      </w:r>
      <w:proofErr w:type="spellEnd"/>
    </w:p>
    <w:p w:rsidR="00DC62DF" w:rsidRPr="00FD0471" w:rsidRDefault="006F18DC" w:rsidP="00CC13FB">
      <w:pPr>
        <w:pStyle w:val="references"/>
        <w:numPr>
          <w:ilvl w:val="0"/>
          <w:numId w:val="5"/>
        </w:numPr>
        <w:spacing w:line="240" w:lineRule="auto"/>
        <w:rPr>
          <w:sz w:val="24"/>
          <w:szCs w:val="24"/>
          <w:lang w:val="ru-RU"/>
        </w:rPr>
      </w:pPr>
      <w:r w:rsidRPr="00CC13FB">
        <w:rPr>
          <w:rFonts w:eastAsia="Times New Roman" w:hint="cs"/>
          <w:sz w:val="24"/>
          <w:szCs w:val="24"/>
          <w:lang w:val="ru-RU"/>
        </w:rPr>
        <w:t xml:space="preserve">1000 и 1 способ применения. </w:t>
      </w:r>
      <w:proofErr w:type="spellStart"/>
      <w:r w:rsidRPr="00CC13FB">
        <w:rPr>
          <w:rFonts w:eastAsia="Times New Roman" w:hint="cs"/>
          <w:sz w:val="24"/>
          <w:szCs w:val="24"/>
        </w:rPr>
        <w:t>StepikURL</w:t>
      </w:r>
      <w:proofErr w:type="spellEnd"/>
      <w:r w:rsidRPr="00FD0471">
        <w:rPr>
          <w:rFonts w:eastAsia="Times New Roman" w:hint="cs"/>
          <w:sz w:val="24"/>
          <w:szCs w:val="24"/>
          <w:lang w:val="ru-RU"/>
        </w:rPr>
        <w:t xml:space="preserve">: </w:t>
      </w:r>
      <w:hyperlink r:id="rId11" w:history="1">
        <w:r w:rsidR="00CC13FB" w:rsidRPr="00CC13FB">
          <w:rPr>
            <w:rStyle w:val="af2"/>
            <w:rFonts w:eastAsia="Times New Roman"/>
            <w:sz w:val="24"/>
            <w:szCs w:val="24"/>
          </w:rPr>
          <w:t>https</w:t>
        </w:r>
        <w:r w:rsidR="00CC13FB" w:rsidRPr="00FD0471">
          <w:rPr>
            <w:rStyle w:val="af2"/>
            <w:rFonts w:eastAsia="Times New Roman"/>
            <w:sz w:val="24"/>
            <w:szCs w:val="24"/>
            <w:lang w:val="ru-RU"/>
          </w:rPr>
          <w:t>://</w:t>
        </w:r>
        <w:proofErr w:type="spellStart"/>
        <w:r w:rsidR="00CC13FB" w:rsidRPr="00CC13FB">
          <w:rPr>
            <w:rStyle w:val="af2"/>
            <w:rFonts w:eastAsia="Times New Roman"/>
            <w:sz w:val="24"/>
            <w:szCs w:val="24"/>
          </w:rPr>
          <w:t>stepik</w:t>
        </w:r>
        <w:proofErr w:type="spellEnd"/>
        <w:r w:rsidR="00CC13FB" w:rsidRPr="00FD0471">
          <w:rPr>
            <w:rStyle w:val="af2"/>
            <w:rFonts w:eastAsia="Times New Roman"/>
            <w:sz w:val="24"/>
            <w:szCs w:val="24"/>
            <w:lang w:val="ru-RU"/>
          </w:rPr>
          <w:t>.</w:t>
        </w:r>
        <w:r w:rsidR="00CC13FB" w:rsidRPr="00CC13FB">
          <w:rPr>
            <w:rStyle w:val="af2"/>
            <w:rFonts w:eastAsia="Times New Roman"/>
            <w:sz w:val="24"/>
            <w:szCs w:val="24"/>
          </w:rPr>
          <w:t>org</w:t>
        </w:r>
        <w:r w:rsidR="00CC13FB" w:rsidRPr="00FD0471">
          <w:rPr>
            <w:rStyle w:val="af2"/>
            <w:rFonts w:eastAsia="Times New Roman"/>
            <w:sz w:val="24"/>
            <w:szCs w:val="24"/>
            <w:lang w:val="ru-RU"/>
          </w:rPr>
          <w:t>/</w:t>
        </w:r>
        <w:r w:rsidR="00CC13FB" w:rsidRPr="00CC13FB">
          <w:rPr>
            <w:rStyle w:val="af2"/>
            <w:rFonts w:eastAsia="Times New Roman"/>
            <w:sz w:val="24"/>
            <w:szCs w:val="24"/>
          </w:rPr>
          <w:t>lesson</w:t>
        </w:r>
        <w:r w:rsidR="00CC13FB" w:rsidRPr="00FD0471">
          <w:rPr>
            <w:rStyle w:val="af2"/>
            <w:rFonts w:eastAsia="Times New Roman"/>
            <w:sz w:val="24"/>
            <w:szCs w:val="24"/>
            <w:lang w:val="ru-RU"/>
          </w:rPr>
          <w:t>/58116/</w:t>
        </w:r>
        <w:r w:rsidR="00CC13FB" w:rsidRPr="00CC13FB">
          <w:rPr>
            <w:rStyle w:val="af2"/>
            <w:rFonts w:eastAsia="Times New Roman"/>
            <w:sz w:val="24"/>
            <w:szCs w:val="24"/>
          </w:rPr>
          <w:t>step</w:t>
        </w:r>
        <w:r w:rsidR="00CC13FB" w:rsidRPr="00FD0471">
          <w:rPr>
            <w:rStyle w:val="af2"/>
            <w:rFonts w:eastAsia="Times New Roman"/>
            <w:sz w:val="24"/>
            <w:szCs w:val="24"/>
            <w:lang w:val="ru-RU"/>
          </w:rPr>
          <w:t>/2?</w:t>
        </w:r>
        <w:r w:rsidR="00CC13FB" w:rsidRPr="00CC13FB">
          <w:rPr>
            <w:rStyle w:val="af2"/>
            <w:rFonts w:eastAsia="Times New Roman"/>
            <w:sz w:val="24"/>
            <w:szCs w:val="24"/>
          </w:rPr>
          <w:t>unit</w:t>
        </w:r>
        <w:r w:rsidR="00CC13FB" w:rsidRPr="00FD0471">
          <w:rPr>
            <w:rStyle w:val="af2"/>
            <w:rFonts w:eastAsia="Times New Roman"/>
            <w:sz w:val="24"/>
            <w:szCs w:val="24"/>
            <w:lang w:val="ru-RU"/>
          </w:rPr>
          <w:t>=35811</w:t>
        </w:r>
      </w:hyperlink>
      <w:r w:rsidRPr="00FD0471">
        <w:rPr>
          <w:rFonts w:eastAsia="Times New Roman" w:hint="cs"/>
          <w:i/>
          <w:iCs/>
          <w:sz w:val="24"/>
          <w:szCs w:val="24"/>
          <w:lang w:val="ru-RU"/>
        </w:rPr>
        <w:t xml:space="preserve"> </w:t>
      </w: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DC62DF" w:rsidRPr="00FD0471" w:rsidRDefault="00DC62DF" w:rsidP="00CC13FB">
      <w:pPr>
        <w:pStyle w:val="Keywords"/>
        <w:spacing w:after="200"/>
        <w:ind w:right="-5255"/>
        <w:rPr>
          <w:lang w:val="ru-RU"/>
        </w:rPr>
      </w:pPr>
    </w:p>
    <w:sectPr w:rsidR="00DC62DF" w:rsidRPr="00FD0471" w:rsidSect="00FD0471">
      <w:type w:val="continuous"/>
      <w:pgSz w:w="11906" w:h="16820"/>
      <w:pgMar w:top="1134" w:right="1134" w:bottom="1134" w:left="1134" w:header="0" w:footer="72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884" w:rsidRDefault="00EA5884">
      <w:r>
        <w:separator/>
      </w:r>
    </w:p>
  </w:endnote>
  <w:endnote w:type="continuationSeparator" w:id="0">
    <w:p w:rsidR="00EA5884" w:rsidRDefault="00EA5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884" w:rsidRDefault="00EA5884">
      <w:r>
        <w:separator/>
      </w:r>
    </w:p>
  </w:footnote>
  <w:footnote w:type="continuationSeparator" w:id="0">
    <w:p w:rsidR="00EA5884" w:rsidRDefault="00EA5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CA3"/>
    <w:multiLevelType w:val="multilevel"/>
    <w:tmpl w:val="31307A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03F12"/>
    <w:multiLevelType w:val="multilevel"/>
    <w:tmpl w:val="C8142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545B94"/>
    <w:multiLevelType w:val="multilevel"/>
    <w:tmpl w:val="EF74FC10"/>
    <w:lvl w:ilvl="0">
      <w:start w:val="1"/>
      <w:numFmt w:val="upperRoman"/>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19574271"/>
    <w:multiLevelType w:val="multilevel"/>
    <w:tmpl w:val="674A01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4C4251"/>
    <w:multiLevelType w:val="multilevel"/>
    <w:tmpl w:val="BB4278FE"/>
    <w:lvl w:ilvl="0">
      <w:start w:val="1"/>
      <w:numFmt w:val="decimal"/>
      <w:lvlText w:val="[%1]"/>
      <w:lvlJc w:val="left"/>
      <w:pPr>
        <w:tabs>
          <w:tab w:val="num" w:pos="36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2E1297B"/>
    <w:multiLevelType w:val="multilevel"/>
    <w:tmpl w:val="1C2AEDCC"/>
    <w:lvl w:ilvl="0">
      <w:start w:val="1"/>
      <w:numFmt w:val="upperRoman"/>
      <w:lvlText w:val="%1."/>
      <w:lvlJc w:val="center"/>
      <w:pPr>
        <w:tabs>
          <w:tab w:val="num" w:pos="560"/>
        </w:tabs>
        <w:ind w:left="720"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1080"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1800" w:firstLine="360"/>
      </w:pPr>
      <w:rPr>
        <w:rFonts w:cs="Times New Roman"/>
        <w:b w:val="0"/>
        <w:bCs w:val="0"/>
        <w:i/>
        <w:iCs/>
        <w:sz w:val="20"/>
        <w:szCs w:val="20"/>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6" w15:restartNumberingAfterBreak="0">
    <w:nsid w:val="33EA4767"/>
    <w:multiLevelType w:val="multilevel"/>
    <w:tmpl w:val="211A4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47D7A"/>
    <w:multiLevelType w:val="multilevel"/>
    <w:tmpl w:val="E676E044"/>
    <w:lvl w:ilvl="0">
      <w:start w:val="1"/>
      <w:numFmt w:val="upperRoman"/>
      <w:pStyle w:val="1"/>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pStyle w:val="2"/>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4"/>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EC30F5D"/>
    <w:multiLevelType w:val="multilevel"/>
    <w:tmpl w:val="177073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7C347B"/>
    <w:multiLevelType w:val="multilevel"/>
    <w:tmpl w:val="0890CF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9EE3E8F"/>
    <w:multiLevelType w:val="multilevel"/>
    <w:tmpl w:val="69BCBB20"/>
    <w:lvl w:ilvl="0">
      <w:start w:val="1"/>
      <w:numFmt w:val="bullet"/>
      <w:lvlText w:val=""/>
      <w:lvlJc w:val="left"/>
      <w:pPr>
        <w:tabs>
          <w:tab w:val="num" w:pos="640"/>
        </w:tabs>
        <w:ind w:left="72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2160"/>
        </w:tabs>
        <w:ind w:left="1440" w:hanging="360"/>
      </w:pPr>
      <w:rPr>
        <w:rFonts w:ascii="Wingdings" w:hAnsi="Wingdings" w:cs="Wingdings" w:hint="default"/>
      </w:rPr>
    </w:lvl>
    <w:lvl w:ilvl="3">
      <w:start w:val="1"/>
      <w:numFmt w:val="bullet"/>
      <w:lvlText w:val=""/>
      <w:lvlJc w:val="left"/>
      <w:pPr>
        <w:tabs>
          <w:tab w:val="num" w:pos="2880"/>
        </w:tabs>
        <w:ind w:left="1800" w:hanging="360"/>
      </w:pPr>
      <w:rPr>
        <w:rFonts w:ascii="Symbol" w:hAnsi="Symbol" w:cs="Symbol" w:hint="default"/>
      </w:rPr>
    </w:lvl>
    <w:lvl w:ilvl="4">
      <w:start w:val="1"/>
      <w:numFmt w:val="bullet"/>
      <w:lvlText w:val="o"/>
      <w:lvlJc w:val="left"/>
      <w:pPr>
        <w:tabs>
          <w:tab w:val="num" w:pos="3600"/>
        </w:tabs>
        <w:ind w:left="2160" w:hanging="360"/>
      </w:pPr>
      <w:rPr>
        <w:rFonts w:ascii="Courier New" w:hAnsi="Courier New" w:cs="Courier New" w:hint="default"/>
      </w:rPr>
    </w:lvl>
    <w:lvl w:ilvl="5">
      <w:start w:val="1"/>
      <w:numFmt w:val="bullet"/>
      <w:lvlText w:val=""/>
      <w:lvlJc w:val="left"/>
      <w:pPr>
        <w:tabs>
          <w:tab w:val="num" w:pos="4320"/>
        </w:tabs>
        <w:ind w:left="2520" w:hanging="360"/>
      </w:pPr>
      <w:rPr>
        <w:rFonts w:ascii="Wingdings" w:hAnsi="Wingdings" w:cs="Wingdings" w:hint="default"/>
      </w:rPr>
    </w:lvl>
    <w:lvl w:ilvl="6">
      <w:start w:val="1"/>
      <w:numFmt w:val="bullet"/>
      <w:lvlText w:val=""/>
      <w:lvlJc w:val="left"/>
      <w:pPr>
        <w:tabs>
          <w:tab w:val="num" w:pos="5040"/>
        </w:tabs>
        <w:ind w:left="2880" w:hanging="360"/>
      </w:pPr>
      <w:rPr>
        <w:rFonts w:ascii="Symbol" w:hAnsi="Symbol" w:cs="Symbol" w:hint="default"/>
      </w:rPr>
    </w:lvl>
    <w:lvl w:ilvl="7">
      <w:start w:val="1"/>
      <w:numFmt w:val="bullet"/>
      <w:lvlText w:val="o"/>
      <w:lvlJc w:val="left"/>
      <w:pPr>
        <w:tabs>
          <w:tab w:val="num" w:pos="5760"/>
        </w:tabs>
        <w:ind w:left="3240" w:hanging="360"/>
      </w:pPr>
      <w:rPr>
        <w:rFonts w:ascii="Courier New" w:hAnsi="Courier New" w:cs="Courier New" w:hint="default"/>
      </w:rPr>
    </w:lvl>
    <w:lvl w:ilvl="8">
      <w:start w:val="1"/>
      <w:numFmt w:val="bullet"/>
      <w:lvlText w:val=""/>
      <w:lvlJc w:val="left"/>
      <w:pPr>
        <w:tabs>
          <w:tab w:val="num" w:pos="6480"/>
        </w:tabs>
        <w:ind w:left="3600" w:hanging="360"/>
      </w:pPr>
      <w:rPr>
        <w:rFonts w:ascii="Wingdings" w:hAnsi="Wingdings" w:cs="Wingdings" w:hint="default"/>
      </w:rPr>
    </w:lvl>
  </w:abstractNum>
  <w:abstractNum w:abstractNumId="11" w15:restartNumberingAfterBreak="0">
    <w:nsid w:val="602370EF"/>
    <w:multiLevelType w:val="multilevel"/>
    <w:tmpl w:val="B1467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C825034"/>
    <w:multiLevelType w:val="multilevel"/>
    <w:tmpl w:val="47EA5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2"/>
  </w:num>
  <w:num w:numId="3">
    <w:abstractNumId w:val="10"/>
  </w:num>
  <w:num w:numId="4">
    <w:abstractNumId w:val="5"/>
  </w:num>
  <w:num w:numId="5">
    <w:abstractNumId w:val="4"/>
  </w:num>
  <w:num w:numId="6">
    <w:abstractNumId w:val="1"/>
  </w:num>
  <w:num w:numId="7">
    <w:abstractNumId w:val="0"/>
  </w:num>
  <w:num w:numId="8">
    <w:abstractNumId w:val="8"/>
  </w:num>
  <w:num w:numId="9">
    <w:abstractNumId w:val="11"/>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DF"/>
    <w:rsid w:val="001545D3"/>
    <w:rsid w:val="00235639"/>
    <w:rsid w:val="004C338D"/>
    <w:rsid w:val="006A0282"/>
    <w:rsid w:val="006F18DC"/>
    <w:rsid w:val="007A4820"/>
    <w:rsid w:val="00853771"/>
    <w:rsid w:val="009643CB"/>
    <w:rsid w:val="00B705DE"/>
    <w:rsid w:val="00B87801"/>
    <w:rsid w:val="00CC13FB"/>
    <w:rsid w:val="00DC62DF"/>
    <w:rsid w:val="00DD5834"/>
    <w:rsid w:val="00EA5884"/>
    <w:rsid w:val="00FB5AAB"/>
    <w:rsid w:val="00FD04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D8E0147"/>
  <w15:docId w15:val="{368786E7-08E1-6940-88BC-DFC9363F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color w:val="00000A"/>
    </w:rPr>
  </w:style>
  <w:style w:type="paragraph" w:styleId="1">
    <w:name w:val="heading 1"/>
    <w:basedOn w:val="a"/>
    <w:next w:val="a"/>
    <w:qFormat/>
    <w:rsid w:val="006B6B66"/>
    <w:pPr>
      <w:keepNext/>
      <w:keepLines/>
      <w:numPr>
        <w:numId w:val="1"/>
      </w:numPr>
      <w:tabs>
        <w:tab w:val="left" w:pos="200"/>
      </w:tabs>
      <w:spacing w:before="160" w:after="80"/>
      <w:ind w:firstLine="0"/>
      <w:outlineLvl w:val="0"/>
    </w:pPr>
    <w:rPr>
      <w:smallCaps/>
    </w:rPr>
  </w:style>
  <w:style w:type="paragraph" w:styleId="2">
    <w:name w:val="heading 2"/>
    <w:basedOn w:val="a"/>
    <w:next w:val="a"/>
    <w:qFormat/>
    <w:rsid w:val="00ED0149"/>
    <w:pPr>
      <w:keepNext/>
      <w:keepLines/>
      <w:numPr>
        <w:ilvl w:val="1"/>
        <w:numId w:val="1"/>
      </w:numPr>
      <w:tabs>
        <w:tab w:val="left" w:pos="280"/>
      </w:tabs>
      <w:spacing w:before="120" w:after="60"/>
      <w:jc w:val="left"/>
      <w:outlineLvl w:val="1"/>
    </w:pPr>
    <w:rPr>
      <w:i/>
      <w:iCs/>
    </w:rPr>
  </w:style>
  <w:style w:type="paragraph" w:styleId="3">
    <w:name w:val="heading 3"/>
    <w:basedOn w:val="a"/>
    <w:next w:val="a"/>
    <w:qFormat/>
    <w:rsid w:val="00794804"/>
    <w:pPr>
      <w:numPr>
        <w:ilvl w:val="2"/>
        <w:numId w:val="1"/>
      </w:numPr>
      <w:spacing w:line="240" w:lineRule="exact"/>
      <w:ind w:firstLine="280"/>
      <w:jc w:val="both"/>
      <w:outlineLvl w:val="2"/>
    </w:pPr>
    <w:rPr>
      <w:i/>
      <w:iCs/>
    </w:rPr>
  </w:style>
  <w:style w:type="paragraph" w:styleId="4">
    <w:name w:val="heading 4"/>
    <w:basedOn w:val="a"/>
    <w:next w:val="a"/>
    <w:qFormat/>
    <w:rsid w:val="00794804"/>
    <w:pPr>
      <w:numPr>
        <w:ilvl w:val="3"/>
        <w:numId w:val="1"/>
      </w:numPr>
      <w:tabs>
        <w:tab w:val="left" w:pos="720"/>
      </w:tabs>
      <w:spacing w:before="40" w:after="40"/>
      <w:ind w:firstLine="50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qFormat/>
    <w:rsid w:val="00E7596C"/>
    <w:rPr>
      <w:spacing w:val="-1"/>
      <w:lang w:val="x-none" w:eastAsia="x-none"/>
    </w:rPr>
  </w:style>
  <w:style w:type="character" w:customStyle="1" w:styleId="a5">
    <w:name w:val="Верхний колонтитул Знак"/>
    <w:basedOn w:val="a0"/>
    <w:link w:val="a6"/>
    <w:qFormat/>
    <w:rsid w:val="001A3B3D"/>
  </w:style>
  <w:style w:type="character" w:customStyle="1" w:styleId="a7">
    <w:name w:val="Нижний колонтитул Знак"/>
    <w:basedOn w:val="a0"/>
    <w:link w:val="a8"/>
    <w:qFormat/>
    <w:rsid w:val="001A3B3D"/>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Times New Roman"/>
      <w:b w:val="0"/>
      <w:bCs w:val="0"/>
      <w:i w:val="0"/>
      <w:iCs w:val="0"/>
      <w:color w:val="00000A"/>
      <w:sz w:val="16"/>
      <w:szCs w:val="16"/>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caps w:val="0"/>
      <w:smallCaps w:val="0"/>
      <w:strike w:val="0"/>
      <w:dstrike w:val="0"/>
      <w:vanish w:val="0"/>
      <w:color w:val="00000A"/>
      <w:position w:val="0"/>
      <w:sz w:val="20"/>
      <w:szCs w:val="20"/>
      <w:vertAlign w:val="baseline"/>
    </w:rPr>
  </w:style>
  <w:style w:type="character" w:customStyle="1" w:styleId="ListLabel93">
    <w:name w:val="ListLabel 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4">
    <w:name w:val="ListLabel 9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5">
    <w:name w:val="ListLabel 95"/>
    <w:qFormat/>
    <w:rPr>
      <w:rFonts w:cs="Times New Roman"/>
      <w:b w:val="0"/>
      <w:bCs w:val="0"/>
      <w:i/>
      <w:iCs/>
      <w:sz w:val="20"/>
      <w:szCs w:val="20"/>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b w:val="0"/>
      <w:bCs w:val="0"/>
      <w:i w:val="0"/>
      <w:iCs w:val="0"/>
      <w:sz w:val="16"/>
      <w:szCs w:val="16"/>
    </w:rPr>
  </w:style>
  <w:style w:type="character" w:customStyle="1" w:styleId="ListLabel102">
    <w:name w:val="ListLabel 102"/>
    <w:qFormat/>
    <w:rPr>
      <w:rFonts w:cs="Times New Roman"/>
      <w:b w:val="0"/>
      <w:bCs w:val="0"/>
      <w:i w:val="0"/>
      <w:iCs w:val="0"/>
      <w:sz w:val="16"/>
      <w:szCs w:val="16"/>
    </w:rPr>
  </w:style>
  <w:style w:type="character" w:customStyle="1" w:styleId="ListLabel103">
    <w:name w:val="ListLabel 103"/>
    <w:qFormat/>
    <w:rPr>
      <w:b w:val="0"/>
      <w:i w:val="0"/>
      <w:caps w:val="0"/>
      <w:smallCaps w:val="0"/>
      <w:strike w:val="0"/>
      <w:dstrike w:val="0"/>
      <w:vanish w:val="0"/>
      <w:color w:val="00000A"/>
      <w:spacing w:val="0"/>
      <w:w w:val="100"/>
      <w:sz w:val="16"/>
      <w:vertAlign w:val="superscript"/>
    </w:rPr>
  </w:style>
  <w:style w:type="character" w:customStyle="1" w:styleId="a9">
    <w:name w:val="Маркеры списка"/>
    <w:qFormat/>
    <w:rPr>
      <w:rFonts w:ascii="OpenSymbol" w:eastAsia="OpenSymbol" w:hAnsi="OpenSymbol" w:cs="OpenSymbol"/>
    </w:rPr>
  </w:style>
  <w:style w:type="character" w:customStyle="1" w:styleId="aa">
    <w:name w:val="Символ нумерации"/>
    <w:qFormat/>
  </w:style>
  <w:style w:type="character" w:customStyle="1" w:styleId="-">
    <w:name w:val="Интернет-ссылка"/>
    <w:rPr>
      <w:color w:val="000080"/>
      <w:u w:val="singl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Times New Roman"/>
      <w:caps w:val="0"/>
      <w:smallCaps w:val="0"/>
      <w:strike w:val="0"/>
      <w:dstrike w:val="0"/>
      <w:vanish w:val="0"/>
      <w:color w:val="00000A"/>
      <w:position w:val="0"/>
      <w:sz w:val="20"/>
      <w:szCs w:val="20"/>
      <w:vertAlign w:val="baseline"/>
    </w:rPr>
  </w:style>
  <w:style w:type="character" w:customStyle="1" w:styleId="ListLabel110">
    <w:name w:val="ListLabel 1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1">
    <w:name w:val="ListLabel 1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2">
    <w:name w:val="ListLabel 112"/>
    <w:qFormat/>
    <w:rPr>
      <w:rFonts w:cs="Times New Roman"/>
      <w:b w:val="0"/>
      <w:bCs w:val="0"/>
      <w:i/>
      <w:iCs/>
      <w:sz w:val="20"/>
      <w:szCs w:val="20"/>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imes New Roman"/>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5">
    <w:name w:val="ListLabel 125"/>
    <w:qFormat/>
    <w:rPr>
      <w:rFonts w:cs="Times New Roman"/>
      <w:b w:val="0"/>
      <w:bCs w:val="0"/>
      <w:i/>
      <w:iCs/>
      <w:sz w:val="20"/>
      <w:szCs w:val="20"/>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b w:val="0"/>
      <w:bCs w:val="0"/>
      <w:i w:val="0"/>
      <w:iCs w:val="0"/>
      <w:sz w:val="16"/>
      <w:szCs w:val="16"/>
    </w:rPr>
  </w:style>
  <w:style w:type="character" w:customStyle="1" w:styleId="ListLabel132">
    <w:name w:val="ListLabel 132"/>
    <w:qFormat/>
    <w:rPr>
      <w:rFonts w:cs="Times New Roman"/>
      <w:b w:val="0"/>
      <w:bCs w:val="0"/>
      <w:i/>
      <w:iCs/>
      <w:sz w:val="20"/>
      <w:szCs w:val="20"/>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paragraph" w:styleId="ab">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link w:val="a3"/>
    <w:rsid w:val="00E7596C"/>
    <w:pPr>
      <w:tabs>
        <w:tab w:val="left" w:pos="280"/>
      </w:tabs>
      <w:spacing w:after="120" w:line="218" w:lineRule="auto"/>
      <w:ind w:firstLine="280"/>
      <w:jc w:val="both"/>
    </w:pPr>
    <w:rPr>
      <w:spacing w:val="-1"/>
      <w:lang w:val="x-none" w:eastAsia="x-none"/>
    </w:rPr>
  </w:style>
  <w:style w:type="paragraph" w:styleId="ac">
    <w:name w:val="List"/>
    <w:basedOn w:val="a4"/>
    <w:rPr>
      <w:rFonts w:cs="FreeSans"/>
    </w:rPr>
  </w:style>
  <w:style w:type="paragraph" w:styleId="ad">
    <w:name w:val="caption"/>
    <w:basedOn w:val="a"/>
    <w:qFormat/>
    <w:pPr>
      <w:suppressLineNumbers/>
      <w:spacing w:before="120" w:after="120"/>
    </w:pPr>
    <w:rPr>
      <w:rFonts w:cs="FreeSans"/>
      <w:i/>
      <w:iCs/>
      <w:sz w:val="24"/>
      <w:szCs w:val="24"/>
    </w:rPr>
  </w:style>
  <w:style w:type="paragraph" w:styleId="ae">
    <w:name w:val="index heading"/>
    <w:basedOn w:val="a"/>
    <w:qFormat/>
    <w:pPr>
      <w:suppressLineNumbers/>
    </w:pPr>
    <w:rPr>
      <w:rFonts w:cs="FreeSans"/>
    </w:rPr>
  </w:style>
  <w:style w:type="paragraph" w:customStyle="1" w:styleId="Abstract">
    <w:name w:val="Abstract"/>
    <w:qFormat/>
    <w:rsid w:val="00972203"/>
    <w:pPr>
      <w:spacing w:after="200"/>
      <w:ind w:firstLine="260"/>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a4"/>
    <w:qFormat/>
    <w:rsid w:val="001B67DC"/>
    <w:pPr>
      <w:ind w:left="560" w:hanging="280"/>
    </w:pPr>
  </w:style>
  <w:style w:type="paragraph" w:customStyle="1" w:styleId="equation">
    <w:name w:val="equation"/>
    <w:basedOn w:val="a"/>
    <w:qFormat/>
    <w:rsid w:val="008A2C7D"/>
    <w:pPr>
      <w:tabs>
        <w:tab w:val="center" w:pos="2520"/>
        <w:tab w:val="right" w:pos="5040"/>
      </w:tabs>
      <w:spacing w:before="240" w:after="240" w:line="194" w:lineRule="auto"/>
    </w:pPr>
    <w:rPr>
      <w:rFonts w:ascii="Symbol" w:hAnsi="Symbol" w:cs="Symbol"/>
    </w:rPr>
  </w:style>
  <w:style w:type="paragraph" w:customStyle="1" w:styleId="figurecaption">
    <w:name w:val="figure caption"/>
    <w:qFormat/>
    <w:rsid w:val="005B0344"/>
    <w:pPr>
      <w:tabs>
        <w:tab w:val="left" w:pos="520"/>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4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0"/>
    </w:pPr>
    <w:rPr>
      <w:color w:val="00000A"/>
      <w:sz w:val="16"/>
      <w:szCs w:val="16"/>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20"/>
      <w:ind w:left="40" w:hanging="20"/>
      <w:jc w:val="right"/>
    </w:pPr>
    <w:rPr>
      <w:color w:val="00000A"/>
      <w:sz w:val="12"/>
      <w:szCs w:val="12"/>
    </w:rPr>
  </w:style>
  <w:style w:type="paragraph" w:customStyle="1" w:styleId="tablehead">
    <w:name w:val="table head"/>
    <w:qFormat/>
    <w:pPr>
      <w:spacing w:before="240" w:after="120" w:line="194" w:lineRule="auto"/>
      <w:jc w:val="center"/>
    </w:pPr>
    <w:rPr>
      <w:smallCaps/>
      <w:color w:val="00000A"/>
      <w:sz w:val="16"/>
      <w:szCs w:val="16"/>
    </w:rPr>
  </w:style>
  <w:style w:type="paragraph" w:customStyle="1" w:styleId="Keywords">
    <w:name w:val="Keywords"/>
    <w:basedOn w:val="Abstract"/>
    <w:qFormat/>
    <w:rsid w:val="00F9441B"/>
    <w:pPr>
      <w:spacing w:after="120"/>
    </w:pPr>
    <w:rPr>
      <w:i/>
    </w:rPr>
  </w:style>
  <w:style w:type="paragraph" w:styleId="a6">
    <w:name w:val="header"/>
    <w:basedOn w:val="a"/>
    <w:link w:val="a5"/>
    <w:rsid w:val="001A3B3D"/>
    <w:pPr>
      <w:tabs>
        <w:tab w:val="center" w:pos="4680"/>
        <w:tab w:val="right" w:pos="9360"/>
      </w:tabs>
    </w:pPr>
  </w:style>
  <w:style w:type="paragraph" w:styleId="a8">
    <w:name w:val="footer"/>
    <w:basedOn w:val="a"/>
    <w:link w:val="a7"/>
    <w:rsid w:val="001A3B3D"/>
    <w:pPr>
      <w:tabs>
        <w:tab w:val="center" w:pos="4680"/>
        <w:tab w:val="right" w:pos="9360"/>
      </w:tabs>
    </w:pPr>
  </w:style>
  <w:style w:type="paragraph" w:customStyle="1" w:styleId="af">
    <w:name w:val="Содержимое врезки"/>
    <w:basedOn w:val="a"/>
    <w:qFormat/>
  </w:style>
  <w:style w:type="paragraph" w:customStyle="1" w:styleId="af0">
    <w:name w:val="Содержимое таблицы"/>
    <w:basedOn w:val="a"/>
    <w:qFormat/>
  </w:style>
  <w:style w:type="paragraph" w:customStyle="1" w:styleId="af1">
    <w:name w:val="Заголовок таблицы"/>
    <w:basedOn w:val="af0"/>
    <w:qFormat/>
  </w:style>
  <w:style w:type="character" w:styleId="af2">
    <w:name w:val="Hyperlink"/>
    <w:basedOn w:val="a0"/>
    <w:rsid w:val="00CC13FB"/>
    <w:rPr>
      <w:color w:val="0563C1" w:themeColor="hyperlink"/>
      <w:u w:val="single"/>
    </w:rPr>
  </w:style>
  <w:style w:type="character" w:styleId="af3">
    <w:name w:val="Unresolved Mention"/>
    <w:basedOn w:val="a0"/>
    <w:uiPriority w:val="99"/>
    <w:semiHidden/>
    <w:unhideWhenUsed/>
    <w:rsid w:val="00CC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pik.org/lesson/58116/step/2?unit=3581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DAFAF-B6C0-C048-A0B6-5A8F84BA2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1406</Words>
  <Characters>8016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Paper Title (use style: paper title)</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Microsoft Office User</cp:lastModifiedBy>
  <cp:revision>63</cp:revision>
  <dcterms:created xsi:type="dcterms:W3CDTF">2019-01-08T18:42:00Z</dcterms:created>
  <dcterms:modified xsi:type="dcterms:W3CDTF">2019-03-08T13:11:00Z</dcterms:modified>
  <dc:language>ru-RU</dc:language>
</cp:coreProperties>
</file>