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6BCE8EC" w:rsidR="00531FBF" w:rsidRPr="00B7788F" w:rsidRDefault="00BC3075" w:rsidP="00B7788F">
            <w:pPr>
              <w:contextualSpacing/>
              <w:jc w:val="center"/>
              <w:rPr>
                <w:rFonts w:eastAsia="Times New Roman" w:cstheme="minorHAnsi"/>
                <w:b/>
                <w:bCs/>
                <w:sz w:val="22"/>
                <w:szCs w:val="22"/>
              </w:rPr>
            </w:pPr>
            <w:r>
              <w:rPr>
                <w:rFonts w:eastAsia="Times New Roman" w:cstheme="minorHAnsi"/>
                <w:b/>
                <w:bCs/>
                <w:sz w:val="22"/>
                <w:szCs w:val="22"/>
              </w:rPr>
              <w:t>10/21/23</w:t>
            </w:r>
          </w:p>
        </w:tc>
        <w:tc>
          <w:tcPr>
            <w:tcW w:w="2338" w:type="dxa"/>
            <w:tcMar>
              <w:left w:w="115" w:type="dxa"/>
              <w:right w:w="115" w:type="dxa"/>
            </w:tcMar>
          </w:tcPr>
          <w:p w14:paraId="07699096" w14:textId="5DEE1623" w:rsidR="00531FBF" w:rsidRPr="00B7788F" w:rsidRDefault="00BC3075" w:rsidP="00B7788F">
            <w:pPr>
              <w:contextualSpacing/>
              <w:jc w:val="center"/>
              <w:rPr>
                <w:rFonts w:eastAsia="Times New Roman" w:cstheme="minorHAnsi"/>
                <w:b/>
                <w:bCs/>
                <w:sz w:val="22"/>
                <w:szCs w:val="22"/>
              </w:rPr>
            </w:pPr>
            <w:r>
              <w:rPr>
                <w:rFonts w:eastAsia="Times New Roman" w:cstheme="minorHAnsi"/>
                <w:b/>
                <w:bCs/>
                <w:sz w:val="22"/>
                <w:szCs w:val="22"/>
              </w:rPr>
              <w:t>Katelynn Thompson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58E5F59" w:rsidR="00485402" w:rsidRPr="00B7788F" w:rsidRDefault="006940F0" w:rsidP="00D47759">
      <w:pPr>
        <w:contextualSpacing/>
        <w:rPr>
          <w:rFonts w:cstheme="minorHAnsi"/>
          <w:sz w:val="22"/>
          <w:szCs w:val="22"/>
        </w:rPr>
      </w:pPr>
      <w:r>
        <w:rPr>
          <w:rFonts w:cstheme="minorHAnsi"/>
          <w:sz w:val="22"/>
          <w:szCs w:val="22"/>
        </w:rPr>
        <w:t>Katelynn Thompson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1F277DAB" w:rsidR="00010B8A" w:rsidRDefault="00FD05B6" w:rsidP="00FD05B6">
      <w:pPr>
        <w:ind w:firstLine="360"/>
        <w:contextualSpacing/>
        <w:rPr>
          <w:rFonts w:eastAsia="Times New Roman"/>
          <w:sz w:val="22"/>
          <w:szCs w:val="22"/>
        </w:rPr>
      </w:pPr>
      <w:r w:rsidRPr="00FD05B6">
        <w:rPr>
          <w:rFonts w:eastAsia="Times New Roman"/>
          <w:sz w:val="22"/>
          <w:szCs w:val="22"/>
        </w:rPr>
        <w:t xml:space="preserve">For Artemis </w:t>
      </w:r>
      <w:r w:rsidRPr="00FD05B6">
        <w:rPr>
          <w:rFonts w:eastAsia="Times New Roman"/>
          <w:sz w:val="22"/>
          <w:szCs w:val="22"/>
        </w:rPr>
        <w:t>Financials’</w:t>
      </w:r>
      <w:r w:rsidRPr="00FD05B6">
        <w:rPr>
          <w:rFonts w:eastAsia="Times New Roman"/>
          <w:sz w:val="22"/>
          <w:szCs w:val="22"/>
        </w:rPr>
        <w:t xml:space="preserve"> needs, I recommend deploying the Advanced Encryption Standard (AES) cipher for the file verification step in their web application. AES is a widely accepted encryption algorithm standardized by the National Institute of Standards and Technology (NIST) and is commonly used in modern cryptographic protocols (Crawford, 2019). It is a symmetric key cipher, meaning the same key is used for encryption and decryption. The AES algorithm uses a block cipher, which encrypts data in fixed-size blocks of 128 bits. It supports three key lengths - 128, 192, and 256 bits, with 256 bits being the most secure option (Crawford, 2019). AES also incorporates hash functions, precisely the SHA-256 hash function, which generates a checksum for the transferred data. This provides an added layer of security and helps ensure the data's integrity during transmission. Random numbers are used by AES during the encryption process to generate the initial key and to create the so-called "subkeys" used in each round of encryption. In terms of history, AES was chosen as the replacement for the aging Data Encryption Standard (DES) in 2001 after a rigorous selection process that involved many different encryption algorithms. Since then, AES has become the de facto standard for encryption and is widely used in many industries, including finance, healthcare, and government (Kantarcioglu, n.d.). In summary, AES is a highly secure and widely accepted encryption algorithm that would be a good choice for Artemis </w:t>
      </w:r>
      <w:r w:rsidRPr="00FD05B6">
        <w:rPr>
          <w:rFonts w:eastAsia="Times New Roman"/>
          <w:sz w:val="22"/>
          <w:szCs w:val="22"/>
        </w:rPr>
        <w:t>Financials’</w:t>
      </w:r>
      <w:r w:rsidRPr="00FD05B6">
        <w:rPr>
          <w:rFonts w:eastAsia="Times New Roman"/>
          <w:sz w:val="22"/>
          <w:szCs w:val="22"/>
        </w:rPr>
        <w:t xml:space="preserve"> file verification step. It uses symmetric key encryption, supports different vital lengths, incorporates hash functions for data integrity, and uses random numbers for added security.</w:t>
      </w:r>
    </w:p>
    <w:p w14:paraId="1EC0ABFD" w14:textId="77777777" w:rsidR="00FD05B6" w:rsidRPr="00B7788F" w:rsidRDefault="00FD05B6" w:rsidP="00FD05B6">
      <w:pPr>
        <w:ind w:firstLine="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781D7A4" w:rsidR="00DB5652" w:rsidRDefault="0084382E" w:rsidP="00D47759">
      <w:pPr>
        <w:contextualSpacing/>
        <w:rPr>
          <w:rFonts w:cstheme="minorHAnsi"/>
          <w:sz w:val="22"/>
          <w:szCs w:val="22"/>
        </w:rPr>
      </w:pPr>
      <w:r>
        <w:rPr>
          <w:rFonts w:cstheme="minorHAnsi"/>
          <w:noProof/>
          <w:sz w:val="22"/>
          <w:szCs w:val="22"/>
        </w:rPr>
        <w:drawing>
          <wp:inline distT="0" distB="0" distL="0" distR="0" wp14:anchorId="6B3A59BC" wp14:editId="3AEFA408">
            <wp:extent cx="6614344" cy="3078215"/>
            <wp:effectExtent l="0" t="0" r="0" b="8255"/>
            <wp:docPr id="39193228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32283" name="Picture 3"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77248" cy="3107490"/>
                    </a:xfrm>
                    <a:prstGeom prst="rect">
                      <a:avLst/>
                    </a:prstGeom>
                  </pic:spPr>
                </pic:pic>
              </a:graphicData>
            </a:graphic>
          </wp:inline>
        </w:drawing>
      </w:r>
    </w:p>
    <w:p w14:paraId="12FF39BA" w14:textId="6413BFC7" w:rsidR="0084382E" w:rsidRPr="00B7788F" w:rsidRDefault="0084382E" w:rsidP="00D47759">
      <w:pPr>
        <w:contextualSpacing/>
        <w:rPr>
          <w:rFonts w:cstheme="minorHAnsi"/>
          <w:sz w:val="22"/>
          <w:szCs w:val="22"/>
        </w:rPr>
      </w:pPr>
      <w:r>
        <w:rPr>
          <w:rFonts w:cstheme="minorHAnsi"/>
          <w:noProof/>
          <w:sz w:val="22"/>
          <w:szCs w:val="22"/>
        </w:rPr>
        <w:lastRenderedPageBreak/>
        <w:drawing>
          <wp:inline distT="0" distB="0" distL="0" distR="0" wp14:anchorId="64B1211D" wp14:editId="4A064801">
            <wp:extent cx="3795089" cy="4892464"/>
            <wp:effectExtent l="0" t="0" r="0" b="3810"/>
            <wp:docPr id="1923670789" name="Picture 4"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70789" name="Picture 4" descr="A screenshot of a certifica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5089" cy="4892464"/>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31BFB6F" w:rsidR="00DB5652" w:rsidRDefault="00042C28" w:rsidP="00D47759">
      <w:pPr>
        <w:contextualSpacing/>
        <w:rPr>
          <w:rFonts w:cstheme="minorHAnsi"/>
          <w:sz w:val="22"/>
          <w:szCs w:val="22"/>
        </w:rPr>
      </w:pPr>
      <w:r>
        <w:rPr>
          <w:rFonts w:cstheme="minorHAnsi"/>
          <w:noProof/>
          <w:sz w:val="22"/>
          <w:szCs w:val="22"/>
        </w:rPr>
        <w:drawing>
          <wp:inline distT="0" distB="0" distL="0" distR="0" wp14:anchorId="63897776" wp14:editId="618A267F">
            <wp:extent cx="5471160" cy="2591787"/>
            <wp:effectExtent l="0" t="0" r="0" b="0"/>
            <wp:docPr id="163880744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07445"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78623" cy="2595322"/>
                    </a:xfrm>
                    <a:prstGeom prst="rect">
                      <a:avLst/>
                    </a:prstGeom>
                  </pic:spPr>
                </pic:pic>
              </a:graphicData>
            </a:graphic>
          </wp:inline>
        </w:drawing>
      </w:r>
    </w:p>
    <w:p w14:paraId="36ADB6DF" w14:textId="4F94255A" w:rsidR="004F0EFA" w:rsidRPr="00B7788F" w:rsidRDefault="004F0EFA" w:rsidP="00D47759">
      <w:pPr>
        <w:contextualSpacing/>
        <w:rPr>
          <w:rFonts w:cstheme="minorHAnsi"/>
          <w:sz w:val="22"/>
          <w:szCs w:val="22"/>
        </w:rPr>
      </w:pPr>
      <w:r>
        <w:rPr>
          <w:rFonts w:cstheme="minorHAnsi"/>
          <w:noProof/>
          <w:sz w:val="22"/>
          <w:szCs w:val="22"/>
        </w:rPr>
        <w:lastRenderedPageBreak/>
        <w:drawing>
          <wp:inline distT="0" distB="0" distL="0" distR="0" wp14:anchorId="0169C84A" wp14:editId="7F04312B">
            <wp:extent cx="5943600" cy="2676525"/>
            <wp:effectExtent l="0" t="0" r="0" b="9525"/>
            <wp:docPr id="146211698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6986" name="Picture 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69BFEF1" w:rsidR="000202DE" w:rsidRDefault="006940F0" w:rsidP="00D47759">
      <w:pPr>
        <w:contextualSpacing/>
        <w:rPr>
          <w:rFonts w:eastAsia="Times New Roman" w:cstheme="minorHAnsi"/>
          <w:sz w:val="22"/>
          <w:szCs w:val="22"/>
        </w:rPr>
      </w:pPr>
      <w:r>
        <w:rPr>
          <w:rFonts w:eastAsia="Times New Roman" w:cstheme="minorHAnsi"/>
          <w:sz w:val="22"/>
          <w:szCs w:val="22"/>
        </w:rPr>
        <w:t>Struggled to make the webpage secure even though the certificate was still valid:</w:t>
      </w:r>
    </w:p>
    <w:p w14:paraId="7F2DE460" w14:textId="043FB001" w:rsidR="006940F0" w:rsidRDefault="006940F0" w:rsidP="00D47759">
      <w:pPr>
        <w:contextualSpacing/>
        <w:rPr>
          <w:rFonts w:eastAsia="Times New Roman" w:cstheme="minorHAnsi"/>
          <w:sz w:val="22"/>
          <w:szCs w:val="22"/>
        </w:rPr>
      </w:pPr>
      <w:r w:rsidRPr="006940F0">
        <w:rPr>
          <w:rFonts w:eastAsia="Times New Roman" w:cstheme="minorHAnsi"/>
          <w:sz w:val="22"/>
          <w:szCs w:val="22"/>
        </w:rPr>
        <w:drawing>
          <wp:inline distT="0" distB="0" distL="0" distR="0" wp14:anchorId="1A4FC353" wp14:editId="43647296">
            <wp:extent cx="5943600" cy="4081145"/>
            <wp:effectExtent l="0" t="0" r="0" b="0"/>
            <wp:docPr id="1285781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81980" name="Picture 1" descr="A screenshot of a computer&#10;&#10;Description automatically generated"/>
                    <pic:cNvPicPr/>
                  </pic:nvPicPr>
                  <pic:blipFill>
                    <a:blip r:embed="rId17"/>
                    <a:stretch>
                      <a:fillRect/>
                    </a:stretch>
                  </pic:blipFill>
                  <pic:spPr>
                    <a:xfrm>
                      <a:off x="0" y="0"/>
                      <a:ext cx="5943600" cy="408114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4C79A16D" w14:textId="319B48F6" w:rsidR="00FD05B6" w:rsidRDefault="00FD05B6" w:rsidP="00D47759">
      <w:pPr>
        <w:contextualSpacing/>
        <w:rPr>
          <w:rFonts w:eastAsia="Times New Roman"/>
          <w:sz w:val="22"/>
          <w:szCs w:val="22"/>
        </w:rPr>
      </w:pPr>
      <w:r w:rsidRPr="00FD05B6">
        <w:rPr>
          <w:rFonts w:eastAsia="Times New Roman"/>
          <w:sz w:val="22"/>
          <w:szCs w:val="22"/>
        </w:rPr>
        <w:lastRenderedPageBreak/>
        <w:drawing>
          <wp:inline distT="0" distB="0" distL="0" distR="0" wp14:anchorId="2D4AC0DD" wp14:editId="36EE2386">
            <wp:extent cx="5943600" cy="2608580"/>
            <wp:effectExtent l="0" t="0" r="0" b="1270"/>
            <wp:docPr id="13388027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02743" name="Picture 1" descr="A screen shot of a computer&#10;&#10;Description automatically generated"/>
                    <pic:cNvPicPr/>
                  </pic:nvPicPr>
                  <pic:blipFill>
                    <a:blip r:embed="rId18"/>
                    <a:stretch>
                      <a:fillRect/>
                    </a:stretch>
                  </pic:blipFill>
                  <pic:spPr>
                    <a:xfrm>
                      <a:off x="0" y="0"/>
                      <a:ext cx="5943600" cy="2608580"/>
                    </a:xfrm>
                    <a:prstGeom prst="rect">
                      <a:avLst/>
                    </a:prstGeom>
                  </pic:spPr>
                </pic:pic>
              </a:graphicData>
            </a:graphic>
          </wp:inline>
        </w:drawing>
      </w:r>
    </w:p>
    <w:p w14:paraId="09782213" w14:textId="2CE4B79A" w:rsidR="00FD05B6" w:rsidRPr="00B7788F" w:rsidRDefault="00FD05B6" w:rsidP="00D47759">
      <w:pPr>
        <w:contextualSpacing/>
        <w:rPr>
          <w:rFonts w:eastAsia="Times New Roman" w:cstheme="minorHAnsi"/>
          <w:sz w:val="22"/>
          <w:szCs w:val="22"/>
        </w:rPr>
      </w:pPr>
      <w:r w:rsidRPr="00FD05B6">
        <w:rPr>
          <w:rFonts w:eastAsia="Times New Roman" w:cstheme="minorHAnsi"/>
          <w:sz w:val="22"/>
          <w:szCs w:val="22"/>
        </w:rPr>
        <w:drawing>
          <wp:inline distT="0" distB="0" distL="0" distR="0" wp14:anchorId="5D64486A" wp14:editId="6BAE2A42">
            <wp:extent cx="5943600" cy="2795270"/>
            <wp:effectExtent l="0" t="0" r="0" b="5080"/>
            <wp:docPr id="1551185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85528" name="Picture 1" descr="A screenshot of a computer&#10;&#10;Description automatically generated"/>
                    <pic:cNvPicPr/>
                  </pic:nvPicPr>
                  <pic:blipFill>
                    <a:blip r:embed="rId19"/>
                    <a:stretch>
                      <a:fillRect/>
                    </a:stretch>
                  </pic:blipFill>
                  <pic:spPr>
                    <a:xfrm>
                      <a:off x="0" y="0"/>
                      <a:ext cx="5943600" cy="279527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E7B26C9" w:rsidR="00E33862" w:rsidRPr="00B7788F" w:rsidRDefault="004E4C64" w:rsidP="00D47759">
      <w:pPr>
        <w:contextualSpacing/>
        <w:rPr>
          <w:rFonts w:cstheme="minorHAnsi"/>
          <w:sz w:val="22"/>
          <w:szCs w:val="22"/>
        </w:rPr>
      </w:pPr>
      <w:r w:rsidRPr="004E4C64">
        <w:rPr>
          <w:rFonts w:cstheme="minorHAnsi"/>
          <w:sz w:val="22"/>
          <w:szCs w:val="22"/>
        </w:rPr>
        <w:lastRenderedPageBreak/>
        <w:drawing>
          <wp:inline distT="0" distB="0" distL="0" distR="0" wp14:anchorId="1E30312A" wp14:editId="39DAEB21">
            <wp:extent cx="3635055" cy="1539373"/>
            <wp:effectExtent l="0" t="0" r="3810" b="3810"/>
            <wp:docPr id="8305905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90589" name="Picture 1" descr="A screen shot of a computer program&#10;&#10;Description automatically generated"/>
                    <pic:cNvPicPr/>
                  </pic:nvPicPr>
                  <pic:blipFill>
                    <a:blip r:embed="rId20"/>
                    <a:stretch>
                      <a:fillRect/>
                    </a:stretch>
                  </pic:blipFill>
                  <pic:spPr>
                    <a:xfrm>
                      <a:off x="0" y="0"/>
                      <a:ext cx="3635055" cy="1539373"/>
                    </a:xfrm>
                    <a:prstGeom prst="rect">
                      <a:avLst/>
                    </a:prstGeom>
                  </pic:spPr>
                </pic:pic>
              </a:graphicData>
            </a:graphic>
          </wp:inline>
        </w:drawing>
      </w:r>
      <w:r w:rsidRPr="004E4C64">
        <w:rPr>
          <w:rFonts w:cstheme="minorHAnsi"/>
          <w:sz w:val="22"/>
          <w:szCs w:val="22"/>
        </w:rPr>
        <w:t xml:space="preserve"> </w:t>
      </w:r>
      <w:r w:rsidR="003B5492" w:rsidRPr="003B5492">
        <w:rPr>
          <w:rFonts w:eastAsia="Times New Roman" w:cstheme="minorHAnsi"/>
          <w:sz w:val="22"/>
          <w:szCs w:val="22"/>
        </w:rPr>
        <w:drawing>
          <wp:inline distT="0" distB="0" distL="0" distR="0" wp14:anchorId="100E7A38" wp14:editId="6EA6EB4C">
            <wp:extent cx="5943600" cy="3361690"/>
            <wp:effectExtent l="0" t="0" r="0" b="0"/>
            <wp:docPr id="2337990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99096" name="Picture 1" descr="A screen shot of a computer code&#10;&#10;Description automatically generated"/>
                    <pic:cNvPicPr/>
                  </pic:nvPicPr>
                  <pic:blipFill>
                    <a:blip r:embed="rId21"/>
                    <a:stretch>
                      <a:fillRect/>
                    </a:stretch>
                  </pic:blipFill>
                  <pic:spPr>
                    <a:xfrm>
                      <a:off x="0" y="0"/>
                      <a:ext cx="5943600" cy="336169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8F65878" w:rsidR="620D193F" w:rsidRDefault="00814137" w:rsidP="003B5492">
      <w:pPr>
        <w:ind w:firstLine="360"/>
        <w:contextualSpacing/>
        <w:rPr>
          <w:rFonts w:eastAsia="Times New Roman"/>
          <w:sz w:val="22"/>
          <w:szCs w:val="22"/>
        </w:rPr>
      </w:pPr>
      <w:r w:rsidRPr="00814137">
        <w:rPr>
          <w:rFonts w:eastAsia="Times New Roman"/>
          <w:sz w:val="22"/>
          <w:szCs w:val="22"/>
        </w:rPr>
        <w:t>Based on my analysis of the code, I have refactored it to comply with security testing protocols. I addressed various security concerns</w:t>
      </w:r>
      <w:r>
        <w:rPr>
          <w:rFonts w:eastAsia="Times New Roman"/>
          <w:sz w:val="22"/>
          <w:szCs w:val="22"/>
        </w:rPr>
        <w:t xml:space="preserve"> such as adding certificates and</w:t>
      </w:r>
      <w:r w:rsidRPr="00814137">
        <w:rPr>
          <w:rFonts w:eastAsia="Times New Roman"/>
          <w:sz w:val="22"/>
          <w:szCs w:val="22"/>
        </w:rPr>
        <w:t xml:space="preserve"> researching and implementing better coding practices that eliminate vulnerabilities. I used the Vulnerability Assessment Process Flow Diagram as a reference point to guide my work. In particular, I focused on input validation, access control, and error handling. To increase security measures, I implemented encryption and secure communication protocols. I also performed dependency checks to identify and address potential vulnerabilities. Our approach to secure software development involved a combination of preventive and detective measures to minimize the risk of security breaches.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D688739" w14:textId="2E97BE1B" w:rsidR="00FD05B6" w:rsidRDefault="003B5492" w:rsidP="003B5492">
      <w:pPr>
        <w:ind w:firstLine="360"/>
        <w:contextualSpacing/>
        <w:rPr>
          <w:rFonts w:eastAsia="Times New Roman"/>
          <w:sz w:val="22"/>
          <w:szCs w:val="22"/>
        </w:rPr>
      </w:pPr>
      <w:r w:rsidRPr="003B5492">
        <w:rPr>
          <w:rFonts w:eastAsia="Times New Roman"/>
          <w:sz w:val="22"/>
          <w:szCs w:val="22"/>
        </w:rPr>
        <w:t xml:space="preserve">To ensure the code was up to the best standards, patching the software and systems is one of the best practices to maintain the security of </w:t>
      </w:r>
      <w:r>
        <w:rPr>
          <w:rFonts w:eastAsia="Times New Roman"/>
          <w:sz w:val="22"/>
          <w:szCs w:val="22"/>
        </w:rPr>
        <w:t>the</w:t>
      </w:r>
      <w:r w:rsidRPr="003B5492">
        <w:rPr>
          <w:rFonts w:eastAsia="Times New Roman"/>
          <w:sz w:val="22"/>
          <w:szCs w:val="22"/>
        </w:rPr>
        <w:t xml:space="preserve"> application. </w:t>
      </w:r>
      <w:r>
        <w:rPr>
          <w:rFonts w:eastAsia="Times New Roman"/>
          <w:sz w:val="22"/>
          <w:szCs w:val="22"/>
        </w:rPr>
        <w:t xml:space="preserve">This </w:t>
      </w:r>
      <w:r w:rsidRPr="003B5492">
        <w:rPr>
          <w:rFonts w:eastAsia="Times New Roman"/>
          <w:sz w:val="22"/>
          <w:szCs w:val="22"/>
        </w:rPr>
        <w:t xml:space="preserve">helps to ensure that attackers cannot exploit out-of-date systems. </w:t>
      </w:r>
      <w:r>
        <w:rPr>
          <w:rFonts w:eastAsia="Times New Roman"/>
          <w:sz w:val="22"/>
          <w:szCs w:val="22"/>
        </w:rPr>
        <w:t xml:space="preserve">I also implemented encryptions as well as recognizing the </w:t>
      </w:r>
      <w:r>
        <w:rPr>
          <w:rFonts w:eastAsia="Times New Roman"/>
          <w:sz w:val="22"/>
          <w:szCs w:val="22"/>
        </w:rPr>
        <w:t xml:space="preserve">need for </w:t>
      </w:r>
      <w:r w:rsidRPr="003B5492">
        <w:rPr>
          <w:rFonts w:eastAsia="Times New Roman"/>
          <w:sz w:val="22"/>
          <w:szCs w:val="22"/>
        </w:rPr>
        <w:t xml:space="preserve">ensuring that users have access only to the features they need, instead of giving them access to everything, can protect the organization from attacks that could originate from within the group. </w:t>
      </w:r>
      <w:r>
        <w:rPr>
          <w:rFonts w:eastAsia="Times New Roman"/>
          <w:sz w:val="22"/>
          <w:szCs w:val="22"/>
        </w:rPr>
        <w:t>Also d</w:t>
      </w:r>
      <w:r w:rsidR="00DB6749">
        <w:rPr>
          <w:rFonts w:eastAsia="Times New Roman"/>
          <w:sz w:val="22"/>
          <w:szCs w:val="22"/>
        </w:rPr>
        <w:t>d</w:t>
      </w:r>
      <w:r>
        <w:rPr>
          <w:rFonts w:eastAsia="Times New Roman"/>
          <w:sz w:val="22"/>
          <w:szCs w:val="22"/>
        </w:rPr>
        <w:t xml:space="preserve">uring the process, we ran various dependency </w:t>
      </w:r>
      <w:r w:rsidR="004E4C64">
        <w:rPr>
          <w:rFonts w:eastAsia="Times New Roman"/>
          <w:sz w:val="22"/>
          <w:szCs w:val="22"/>
        </w:rPr>
        <w:t>checks</w:t>
      </w:r>
      <w:r>
        <w:rPr>
          <w:rFonts w:eastAsia="Times New Roman"/>
          <w:sz w:val="22"/>
          <w:szCs w:val="22"/>
        </w:rPr>
        <w:t xml:space="preserve"> to search for vulnerabilities as well as adding checksum </w:t>
      </w:r>
      <w:r>
        <w:rPr>
          <w:rFonts w:eastAsia="Times New Roman"/>
          <w:sz w:val="22"/>
          <w:szCs w:val="22"/>
        </w:rPr>
        <w:lastRenderedPageBreak/>
        <w:t xml:space="preserve">verification and certifications. </w:t>
      </w:r>
      <w:r w:rsidRPr="003B5492">
        <w:rPr>
          <w:rFonts w:eastAsia="Times New Roman"/>
          <w:sz w:val="22"/>
          <w:szCs w:val="22"/>
        </w:rPr>
        <w:t>By implementing these best practices, we can ensure that our application remains secure and that our organization is protected from threats. Secure coding best practices are essential for maintaining software and system security and integrity by helping resist attacks from external and internal sources and safeguarding the company's reputation, customer data, and business operations. Implementing these practices can also help the company comply with legal and regulatory requirements and avoid costly penalties.</w:t>
      </w:r>
    </w:p>
    <w:p w14:paraId="5C08CDAF" w14:textId="77777777" w:rsidR="00FD05B6" w:rsidRDefault="00FD05B6" w:rsidP="00D47759">
      <w:pPr>
        <w:contextualSpacing/>
        <w:rPr>
          <w:rFonts w:eastAsia="Times New Roman"/>
          <w:sz w:val="22"/>
          <w:szCs w:val="22"/>
        </w:rPr>
      </w:pPr>
    </w:p>
    <w:p w14:paraId="7597C3FF" w14:textId="6FFC84AE" w:rsidR="00FD05B6" w:rsidRDefault="00FD05B6" w:rsidP="00D47759">
      <w:pPr>
        <w:contextualSpacing/>
        <w:rPr>
          <w:rFonts w:eastAsia="Times New Roman"/>
          <w:sz w:val="22"/>
          <w:szCs w:val="22"/>
        </w:rPr>
      </w:pPr>
      <w:r>
        <w:rPr>
          <w:rFonts w:eastAsia="Times New Roman"/>
          <w:sz w:val="22"/>
          <w:szCs w:val="22"/>
        </w:rPr>
        <w:t>Citations:</w:t>
      </w:r>
    </w:p>
    <w:p w14:paraId="2CC88153" w14:textId="5694ACDA" w:rsidR="00FD05B6" w:rsidRDefault="00FD05B6" w:rsidP="00FD05B6">
      <w:pPr>
        <w:contextualSpacing/>
        <w:rPr>
          <w:rFonts w:eastAsia="Times New Roman"/>
          <w:sz w:val="22"/>
          <w:szCs w:val="22"/>
        </w:rPr>
      </w:pPr>
      <w:r w:rsidRPr="00FD05B6">
        <w:rPr>
          <w:rFonts w:eastAsia="Times New Roman"/>
          <w:sz w:val="22"/>
          <w:szCs w:val="22"/>
        </w:rPr>
        <w:t xml:space="preserve">Crawford, D. (2019, February 4). </w:t>
      </w:r>
      <w:r w:rsidRPr="00FD05B6">
        <w:rPr>
          <w:rFonts w:eastAsia="Times New Roman"/>
          <w:i/>
          <w:iCs/>
          <w:sz w:val="22"/>
          <w:szCs w:val="22"/>
        </w:rPr>
        <w:t>AES encryption: Everything you need to know about AES</w:t>
      </w:r>
      <w:r w:rsidRPr="00FD05B6">
        <w:rPr>
          <w:rFonts w:eastAsia="Times New Roman"/>
          <w:sz w:val="22"/>
          <w:szCs w:val="22"/>
        </w:rPr>
        <w:t xml:space="preserve">. ProPrivacy.com. </w:t>
      </w:r>
      <w:hyperlink r:id="rId22" w:history="1">
        <w:r w:rsidR="003B5492" w:rsidRPr="00FD05B6">
          <w:rPr>
            <w:rStyle w:val="Hyperlink"/>
            <w:rFonts w:eastAsia="Times New Roman"/>
            <w:sz w:val="22"/>
            <w:szCs w:val="22"/>
          </w:rPr>
          <w:t>https://proprivacy.com/guides/aes-encryption</w:t>
        </w:r>
      </w:hyperlink>
      <w:r w:rsidRPr="00FD05B6">
        <w:rPr>
          <w:rFonts w:eastAsia="Times New Roman"/>
          <w:sz w:val="22"/>
          <w:szCs w:val="22"/>
        </w:rPr>
        <w:t xml:space="preserve"> </w:t>
      </w:r>
    </w:p>
    <w:p w14:paraId="64AEB863" w14:textId="77777777" w:rsidR="003B5492" w:rsidRDefault="003B5492" w:rsidP="00FD05B6">
      <w:pPr>
        <w:contextualSpacing/>
        <w:rPr>
          <w:rFonts w:eastAsia="Times New Roman"/>
          <w:sz w:val="22"/>
          <w:szCs w:val="22"/>
        </w:rPr>
      </w:pPr>
    </w:p>
    <w:p w14:paraId="476405D5" w14:textId="77777777" w:rsidR="00FD05B6" w:rsidRPr="00FD05B6" w:rsidRDefault="00FD05B6" w:rsidP="00FD05B6">
      <w:pPr>
        <w:contextualSpacing/>
        <w:rPr>
          <w:rFonts w:eastAsia="Times New Roman"/>
          <w:sz w:val="22"/>
          <w:szCs w:val="22"/>
        </w:rPr>
      </w:pPr>
      <w:r w:rsidRPr="00FD05B6">
        <w:rPr>
          <w:rFonts w:eastAsia="Times New Roman"/>
          <w:sz w:val="22"/>
          <w:szCs w:val="22"/>
        </w:rPr>
        <w:t xml:space="preserve">Kantarcioglu, M. (n.d.). </w:t>
      </w:r>
      <w:r w:rsidRPr="00FD05B6">
        <w:rPr>
          <w:rFonts w:eastAsia="Times New Roman"/>
          <w:i/>
          <w:iCs/>
          <w:sz w:val="22"/>
          <w:szCs w:val="22"/>
        </w:rPr>
        <w:t>Advanced encryption standard - personal.utdallas.edu</w:t>
      </w:r>
      <w:r w:rsidRPr="00FD05B6">
        <w:rPr>
          <w:rFonts w:eastAsia="Times New Roman"/>
          <w:sz w:val="22"/>
          <w:szCs w:val="22"/>
        </w:rPr>
        <w:t xml:space="preserve">. Advanced Encryption Standard. https://personal.utdallas.edu/~muratk/courses/crypto07_files/aes.pdf </w:t>
      </w:r>
    </w:p>
    <w:p w14:paraId="06EFB78C" w14:textId="77777777" w:rsidR="00FD05B6" w:rsidRPr="00FD05B6" w:rsidRDefault="00FD05B6" w:rsidP="00FD05B6">
      <w:pPr>
        <w:contextualSpacing/>
        <w:rPr>
          <w:rFonts w:eastAsia="Times New Roman"/>
          <w:sz w:val="22"/>
          <w:szCs w:val="22"/>
        </w:rPr>
      </w:pPr>
    </w:p>
    <w:p w14:paraId="185487D0" w14:textId="77777777" w:rsidR="00FD05B6" w:rsidRPr="00B7788F" w:rsidRDefault="00FD05B6" w:rsidP="00D47759">
      <w:pPr>
        <w:contextualSpacing/>
        <w:rPr>
          <w:rFonts w:eastAsia="Times New Roman"/>
          <w:sz w:val="22"/>
          <w:szCs w:val="22"/>
        </w:rPr>
      </w:pPr>
    </w:p>
    <w:sectPr w:rsidR="00FD05B6" w:rsidRPr="00B7788F"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5BDB6" w14:textId="77777777" w:rsidR="00DC386C" w:rsidRDefault="00DC386C" w:rsidP="002F3F84">
      <w:r>
        <w:separator/>
      </w:r>
    </w:p>
  </w:endnote>
  <w:endnote w:type="continuationSeparator" w:id="0">
    <w:p w14:paraId="65D29322" w14:textId="77777777" w:rsidR="00DC386C" w:rsidRDefault="00DC386C" w:rsidP="002F3F84">
      <w:r>
        <w:continuationSeparator/>
      </w:r>
    </w:p>
  </w:endnote>
  <w:endnote w:type="continuationNotice" w:id="1">
    <w:p w14:paraId="308F7C68" w14:textId="77777777" w:rsidR="00DC386C" w:rsidRDefault="00DC3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A3969" w14:textId="77777777" w:rsidR="00DC386C" w:rsidRDefault="00DC386C" w:rsidP="002F3F84">
      <w:r>
        <w:separator/>
      </w:r>
    </w:p>
  </w:footnote>
  <w:footnote w:type="continuationSeparator" w:id="0">
    <w:p w14:paraId="6AE954F6" w14:textId="77777777" w:rsidR="00DC386C" w:rsidRDefault="00DC386C" w:rsidP="002F3F84">
      <w:r>
        <w:continuationSeparator/>
      </w:r>
    </w:p>
  </w:footnote>
  <w:footnote w:type="continuationNotice" w:id="1">
    <w:p w14:paraId="418483F6" w14:textId="77777777" w:rsidR="00DC386C" w:rsidRDefault="00DC38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27660220">
    <w:abstractNumId w:val="16"/>
  </w:num>
  <w:num w:numId="2" w16cid:durableId="769663651">
    <w:abstractNumId w:val="20"/>
  </w:num>
  <w:num w:numId="3" w16cid:durableId="873737887">
    <w:abstractNumId w:val="6"/>
  </w:num>
  <w:num w:numId="4" w16cid:durableId="62413887">
    <w:abstractNumId w:val="8"/>
  </w:num>
  <w:num w:numId="5" w16cid:durableId="1971011983">
    <w:abstractNumId w:val="4"/>
  </w:num>
  <w:num w:numId="6" w16cid:durableId="185872571">
    <w:abstractNumId w:val="17"/>
  </w:num>
  <w:num w:numId="7" w16cid:durableId="1687557998">
    <w:abstractNumId w:val="12"/>
    <w:lvlOverride w:ilvl="0">
      <w:lvl w:ilvl="0">
        <w:numFmt w:val="lowerLetter"/>
        <w:lvlText w:val="%1."/>
        <w:lvlJc w:val="left"/>
      </w:lvl>
    </w:lvlOverride>
  </w:num>
  <w:num w:numId="8" w16cid:durableId="978998817">
    <w:abstractNumId w:val="5"/>
  </w:num>
  <w:num w:numId="9" w16cid:durableId="807363539">
    <w:abstractNumId w:val="1"/>
    <w:lvlOverride w:ilvl="0">
      <w:lvl w:ilvl="0">
        <w:numFmt w:val="lowerLetter"/>
        <w:lvlText w:val="%1."/>
        <w:lvlJc w:val="left"/>
      </w:lvl>
    </w:lvlOverride>
  </w:num>
  <w:num w:numId="10" w16cid:durableId="937903941">
    <w:abstractNumId w:val="0"/>
  </w:num>
  <w:num w:numId="11" w16cid:durableId="1763722572">
    <w:abstractNumId w:val="3"/>
  </w:num>
  <w:num w:numId="12" w16cid:durableId="2049798236">
    <w:abstractNumId w:val="19"/>
  </w:num>
  <w:num w:numId="13" w16cid:durableId="969895183">
    <w:abstractNumId w:val="15"/>
  </w:num>
  <w:num w:numId="14" w16cid:durableId="591281255">
    <w:abstractNumId w:val="2"/>
  </w:num>
  <w:num w:numId="15" w16cid:durableId="794720124">
    <w:abstractNumId w:val="11"/>
  </w:num>
  <w:num w:numId="16" w16cid:durableId="1225070312">
    <w:abstractNumId w:val="9"/>
  </w:num>
  <w:num w:numId="17" w16cid:durableId="2127187214">
    <w:abstractNumId w:val="14"/>
  </w:num>
  <w:num w:numId="18" w16cid:durableId="1673756115">
    <w:abstractNumId w:val="18"/>
  </w:num>
  <w:num w:numId="19" w16cid:durableId="1917351976">
    <w:abstractNumId w:val="7"/>
  </w:num>
  <w:num w:numId="20" w16cid:durableId="459422519">
    <w:abstractNumId w:val="13"/>
  </w:num>
  <w:num w:numId="21" w16cid:durableId="18303684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2C28"/>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525"/>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B5492"/>
    <w:rsid w:val="003E2462"/>
    <w:rsid w:val="003E399D"/>
    <w:rsid w:val="00403219"/>
    <w:rsid w:val="00413DE0"/>
    <w:rsid w:val="0045610F"/>
    <w:rsid w:val="0046151B"/>
    <w:rsid w:val="00473815"/>
    <w:rsid w:val="00485402"/>
    <w:rsid w:val="004B2BE0"/>
    <w:rsid w:val="004D78B4"/>
    <w:rsid w:val="004E4C64"/>
    <w:rsid w:val="004F0EFA"/>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940F0"/>
    <w:rsid w:val="006A66A8"/>
    <w:rsid w:val="006B66FE"/>
    <w:rsid w:val="006E1A73"/>
    <w:rsid w:val="006E3003"/>
    <w:rsid w:val="00701A84"/>
    <w:rsid w:val="0071273D"/>
    <w:rsid w:val="0074119E"/>
    <w:rsid w:val="0076659B"/>
    <w:rsid w:val="00790486"/>
    <w:rsid w:val="00793EE5"/>
    <w:rsid w:val="00797EC8"/>
    <w:rsid w:val="00814137"/>
    <w:rsid w:val="00816AE9"/>
    <w:rsid w:val="00824ABB"/>
    <w:rsid w:val="00826665"/>
    <w:rsid w:val="0084382E"/>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C3075"/>
    <w:rsid w:val="00C32F3D"/>
    <w:rsid w:val="00C41B36"/>
    <w:rsid w:val="00C56FC2"/>
    <w:rsid w:val="00C67FA3"/>
    <w:rsid w:val="00CE44E9"/>
    <w:rsid w:val="00CF445D"/>
    <w:rsid w:val="00CF618A"/>
    <w:rsid w:val="00D0558B"/>
    <w:rsid w:val="00D47759"/>
    <w:rsid w:val="00DB5652"/>
    <w:rsid w:val="00DB6749"/>
    <w:rsid w:val="00DC386C"/>
    <w:rsid w:val="00DD6742"/>
    <w:rsid w:val="00E02BD0"/>
    <w:rsid w:val="00E33862"/>
    <w:rsid w:val="00E4044A"/>
    <w:rsid w:val="00E5594E"/>
    <w:rsid w:val="00E66FC0"/>
    <w:rsid w:val="00E941D0"/>
    <w:rsid w:val="00EB13FF"/>
    <w:rsid w:val="00EB1CEC"/>
    <w:rsid w:val="00EB4E90"/>
    <w:rsid w:val="00EC29F5"/>
    <w:rsid w:val="00ED1CC4"/>
    <w:rsid w:val="00EE3EAE"/>
    <w:rsid w:val="00EF4D6F"/>
    <w:rsid w:val="00F432FF"/>
    <w:rsid w:val="00F72352"/>
    <w:rsid w:val="00F80B55"/>
    <w:rsid w:val="00F81BBB"/>
    <w:rsid w:val="00FC36E8"/>
    <w:rsid w:val="00FC47F0"/>
    <w:rsid w:val="00FD05B6"/>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3B5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0214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66492644">
      <w:bodyDiv w:val="1"/>
      <w:marLeft w:val="0"/>
      <w:marRight w:val="0"/>
      <w:marTop w:val="0"/>
      <w:marBottom w:val="0"/>
      <w:divBdr>
        <w:top w:val="none" w:sz="0" w:space="0" w:color="auto"/>
        <w:left w:val="none" w:sz="0" w:space="0" w:color="auto"/>
        <w:bottom w:val="none" w:sz="0" w:space="0" w:color="auto"/>
        <w:right w:val="none" w:sz="0" w:space="0" w:color="auto"/>
      </w:divBdr>
    </w:div>
    <w:div w:id="147541350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5075143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proprivacy.com/guides/aes-encryp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6937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Katelynn Thompson</cp:lastModifiedBy>
  <cp:revision>2</cp:revision>
  <dcterms:created xsi:type="dcterms:W3CDTF">2023-10-23T03:12:00Z</dcterms:created>
  <dcterms:modified xsi:type="dcterms:W3CDTF">2023-10-23T03:12:00Z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