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6DA4" w14:textId="77777777" w:rsidR="00871FB3" w:rsidRDefault="00871FB3" w:rsidP="00871FB3">
      <w:pPr>
        <w:spacing w:before="80"/>
        <w:ind w:left="34" w:right="46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Министр науки и высшего образования Российской̆ Федерации</w:t>
      </w:r>
    </w:p>
    <w:p w14:paraId="0B37F929" w14:textId="77777777" w:rsidR="00871FB3" w:rsidRDefault="00871FB3" w:rsidP="00871FB3">
      <w:pPr>
        <w:spacing w:before="133" w:line="252" w:lineRule="auto"/>
        <w:ind w:left="34" w:right="46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D5E3F6E" w14:textId="77777777" w:rsidR="00871FB3" w:rsidRDefault="00871FB3" w:rsidP="00871FB3">
      <w:pPr>
        <w:spacing w:before="120"/>
        <w:ind w:left="34" w:right="4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Национальный исследовательский университет ИТМО</w:t>
      </w:r>
    </w:p>
    <w:p w14:paraId="23B45F3D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2"/>
          <w:szCs w:val="32"/>
        </w:rPr>
      </w:pPr>
    </w:p>
    <w:p w14:paraId="59B67FCD" w14:textId="77777777" w:rsidR="00871FB3" w:rsidRDefault="00871FB3" w:rsidP="00871FB3">
      <w:pPr>
        <w:spacing w:line="321" w:lineRule="auto"/>
        <w:ind w:left="1399" w:right="1412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Мегафакультет</w:t>
      </w:r>
      <w:proofErr w:type="spellEnd"/>
      <w:r>
        <w:rPr>
          <w:sz w:val="24"/>
          <w:szCs w:val="24"/>
        </w:rPr>
        <w:t xml:space="preserve"> трансляционных информационных технологий Факультет информационных технологий и программирования</w:t>
      </w:r>
    </w:p>
    <w:p w14:paraId="4951B0BE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DF6379F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9C0BD5B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22D29CC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9A93381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B299EC8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6BD0AA3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D4E00F5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4878681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E3FD1FC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167A98E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5"/>
          <w:szCs w:val="35"/>
        </w:rPr>
      </w:pPr>
    </w:p>
    <w:p w14:paraId="30E093EA" w14:textId="77777777" w:rsidR="00871FB3" w:rsidRDefault="00871FB3" w:rsidP="00871FB3">
      <w:pPr>
        <w:pStyle w:val="a3"/>
        <w:ind w:firstLine="34"/>
      </w:pPr>
      <w:r>
        <w:t>Лабораторная работа № 4</w:t>
      </w:r>
    </w:p>
    <w:p w14:paraId="32973E11" w14:textId="77777777" w:rsidR="00871FB3" w:rsidRDefault="00871FB3" w:rsidP="00871FB3">
      <w:pPr>
        <w:spacing w:before="260"/>
        <w:ind w:left="34" w:right="4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 дисциплине «Прикладная математика»</w:t>
      </w:r>
    </w:p>
    <w:p w14:paraId="6F34E5A5" w14:textId="77777777" w:rsidR="00871FB3" w:rsidRDefault="00871FB3" w:rsidP="00871FB3">
      <w:pPr>
        <w:spacing w:before="133"/>
        <w:ind w:left="34" w:right="4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Методы решения СЛАУ</w:t>
      </w:r>
    </w:p>
    <w:p w14:paraId="5B5AD21E" w14:textId="77777777" w:rsidR="00871FB3" w:rsidRDefault="00871FB3" w:rsidP="00871FB3">
      <w:pPr>
        <w:spacing w:before="240"/>
        <w:ind w:left="34" w:right="4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4 семестр</w:t>
      </w:r>
    </w:p>
    <w:p w14:paraId="463BA762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79913650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52DD817D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16BD7DF1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7E953EBE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4EC74C06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4EBC715F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2E5638A2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3CC760A4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8"/>
          <w:szCs w:val="28"/>
        </w:rPr>
      </w:pPr>
    </w:p>
    <w:p w14:paraId="47D3397C" w14:textId="6469697B" w:rsidR="00871FB3" w:rsidRDefault="00871FB3" w:rsidP="00871FB3">
      <w:pPr>
        <w:ind w:left="1440" w:right="112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Выполнили: </w:t>
      </w:r>
    </w:p>
    <w:p w14:paraId="5DD61532" w14:textId="189E1923" w:rsidR="00871FB3" w:rsidRDefault="00B410AF" w:rsidP="00871FB3">
      <w:pPr>
        <w:ind w:left="1440" w:right="112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Васильева Екатерина</w:t>
      </w:r>
    </w:p>
    <w:p w14:paraId="501E3D53" w14:textId="3EAFD630" w:rsidR="00B410AF" w:rsidRDefault="00B410AF" w:rsidP="00871FB3">
      <w:pPr>
        <w:ind w:left="1440" w:right="112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Кудряшов Егор</w:t>
      </w:r>
    </w:p>
    <w:p w14:paraId="1D3F83C7" w14:textId="3BBC7DE0" w:rsidR="00B410AF" w:rsidRPr="00871FB3" w:rsidRDefault="00B410AF" w:rsidP="00871FB3">
      <w:pPr>
        <w:ind w:left="1440" w:right="112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Ребрик</w:t>
      </w:r>
      <w:proofErr w:type="spellEnd"/>
      <w:r>
        <w:rPr>
          <w:bCs/>
          <w:sz w:val="28"/>
          <w:szCs w:val="28"/>
        </w:rPr>
        <w:t xml:space="preserve"> Артем </w:t>
      </w:r>
    </w:p>
    <w:p w14:paraId="0D5135F2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7F8F4DF7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7AF00C1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4FBCC80D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18536FB2" w14:textId="77777777" w:rsidR="00871FB3" w:rsidRDefault="00871FB3" w:rsidP="00871FB3">
      <w:pPr>
        <w:spacing w:before="1"/>
        <w:ind w:left="34" w:right="46"/>
        <w:jc w:val="center"/>
        <w:rPr>
          <w:sz w:val="24"/>
          <w:szCs w:val="24"/>
        </w:rPr>
        <w:sectPr w:rsidR="00871FB3">
          <w:pgSz w:w="11920" w:h="16840"/>
          <w:pgMar w:top="1600" w:right="1340" w:bottom="280" w:left="1340" w:header="720" w:footer="720" w:gutter="0"/>
          <w:pgNumType w:start="1"/>
          <w:cols w:space="720"/>
        </w:sectPr>
      </w:pPr>
      <w:r>
        <w:rPr>
          <w:sz w:val="24"/>
          <w:szCs w:val="24"/>
        </w:rPr>
        <w:t>Санкт-Петербург, 2023 г.</w:t>
      </w:r>
    </w:p>
    <w:p w14:paraId="53F0B264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bCs/>
          <w:i/>
          <w:iCs/>
          <w:color w:val="000000"/>
          <w:sz w:val="28"/>
          <w:szCs w:val="28"/>
          <w:u w:val="single"/>
        </w:rPr>
      </w:pPr>
      <w:r w:rsidRPr="002D4DC9">
        <w:rPr>
          <w:bCs/>
          <w:i/>
          <w:iCs/>
          <w:color w:val="000000"/>
          <w:sz w:val="28"/>
          <w:szCs w:val="28"/>
          <w:u w:val="single"/>
        </w:rPr>
        <w:lastRenderedPageBreak/>
        <w:t>Цель работы</w:t>
      </w:r>
      <w:r>
        <w:rPr>
          <w:bCs/>
          <w:i/>
          <w:iCs/>
          <w:color w:val="000000"/>
          <w:sz w:val="28"/>
          <w:szCs w:val="28"/>
          <w:u w:val="single"/>
        </w:rPr>
        <w:t>:</w:t>
      </w:r>
    </w:p>
    <w:p w14:paraId="53F87F0B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bCs/>
          <w:i/>
          <w:iCs/>
          <w:color w:val="000000"/>
          <w:sz w:val="28"/>
          <w:szCs w:val="28"/>
          <w:u w:val="single"/>
        </w:rPr>
      </w:pPr>
    </w:p>
    <w:p w14:paraId="7F2EA53B" w14:textId="77777777" w:rsidR="00871FB3" w:rsidRDefault="00871FB3" w:rsidP="00871FB3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Реализовать метод Гаусса с выбором ведущего элемента для решения СЛАУ.</w:t>
      </w:r>
    </w:p>
    <w:p w14:paraId="3B85B947" w14:textId="77777777" w:rsidR="00871FB3" w:rsidRDefault="00871FB3" w:rsidP="00871FB3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Реализовать алгоритм </w:t>
      </w:r>
      <w:r>
        <w:rPr>
          <w:bCs/>
          <w:color w:val="000000"/>
          <w:sz w:val="28"/>
          <w:szCs w:val="28"/>
          <w:lang w:val="en-US"/>
        </w:rPr>
        <w:t>LU</w:t>
      </w:r>
      <w:r w:rsidRPr="002D4DC9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 xml:space="preserve">разложения с использованием разреженно-строчного (разреженно-столбцового) формата хранения матрицы, а также метод решения СЛАУ с использованием </w:t>
      </w:r>
      <w:r>
        <w:rPr>
          <w:bCs/>
          <w:color w:val="000000"/>
          <w:sz w:val="28"/>
          <w:szCs w:val="28"/>
          <w:lang w:val="en-US"/>
        </w:rPr>
        <w:t>LU</w:t>
      </w:r>
      <w:r w:rsidRPr="002D4DC9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>разложения.</w:t>
      </w:r>
    </w:p>
    <w:p w14:paraId="1421A18D" w14:textId="77777777" w:rsidR="00871FB3" w:rsidRDefault="00871FB3" w:rsidP="00871FB3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Реализовать итерационный метод решения СЛАУ.</w:t>
      </w:r>
    </w:p>
    <w:p w14:paraId="693F6002" w14:textId="77777777" w:rsidR="00871FB3" w:rsidRDefault="00871FB3" w:rsidP="00871FB3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  <w:r w:rsidRPr="002D4DC9">
        <w:rPr>
          <w:bCs/>
          <w:color w:val="000000"/>
          <w:sz w:val="28"/>
          <w:szCs w:val="28"/>
        </w:rPr>
        <w:t xml:space="preserve">Провести исследование реализованных методов на системах с матрицами, число обусловленности которых регулируется за счет изменения диагонального преобладания. </w:t>
      </w:r>
    </w:p>
    <w:p w14:paraId="3F531900" w14:textId="77777777" w:rsidR="00871FB3" w:rsidRDefault="00871FB3" w:rsidP="00871FB3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Оценить зависимость числа обусловленности и точности полученного решения в зависимости от параметра </w:t>
      </w:r>
      <w:r>
        <w:rPr>
          <w:bCs/>
          <w:color w:val="000000"/>
          <w:sz w:val="28"/>
          <w:szCs w:val="28"/>
          <w:lang w:val="en-US"/>
        </w:rPr>
        <w:t>k</w:t>
      </w:r>
      <w:r>
        <w:rPr>
          <w:bCs/>
          <w:color w:val="000000"/>
          <w:sz w:val="28"/>
          <w:szCs w:val="28"/>
        </w:rPr>
        <w:t>.</w:t>
      </w:r>
    </w:p>
    <w:p w14:paraId="71F2DA88" w14:textId="77777777" w:rsidR="00871FB3" w:rsidRDefault="00871FB3" w:rsidP="00871FB3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Провести аналогичные исследования на матрицах Гильберта.</w:t>
      </w:r>
    </w:p>
    <w:p w14:paraId="0CB682D4" w14:textId="77777777" w:rsidR="00871FB3" w:rsidRDefault="00871FB3" w:rsidP="00871FB3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Сравнить между собой прямые и итерационные методы по эффективности методов в зависимости от размеров матрицы.</w:t>
      </w:r>
    </w:p>
    <w:p w14:paraId="50C5B663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</w:p>
    <w:p w14:paraId="4BF2D6B8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3E243A1E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0ED6729C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53F778C0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57E052C9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53D4DE95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286BD3BF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4BA70327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6130D4EB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29652ED6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29C29E10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2A3688E1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092DFB01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440311FB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44D5A200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52B4AF58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78B79889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3663AA3E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2886EAB6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5AE707F4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6C29128D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7EB98F2C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2FB6972D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0AD26D7F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45BF53F0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5803FDDF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2C2F2C21" w14:textId="77777777" w:rsidR="00871FB3" w:rsidRPr="0084396B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28BCB8D8" w14:textId="77777777" w:rsidR="00871FB3" w:rsidRPr="002D4DC9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6B0BFB8D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b/>
          <w:color w:val="000000"/>
          <w:sz w:val="28"/>
          <w:szCs w:val="28"/>
        </w:rPr>
      </w:pPr>
    </w:p>
    <w:p w14:paraId="45BE3C32" w14:textId="77777777" w:rsidR="00871FB3" w:rsidRPr="00247923" w:rsidRDefault="00871FB3" w:rsidP="00970C7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i/>
          <w:iCs/>
          <w:color w:val="000000"/>
          <w:sz w:val="28"/>
          <w:szCs w:val="28"/>
          <w:u w:val="single"/>
        </w:rPr>
      </w:pPr>
      <w:r w:rsidRPr="00247923">
        <w:rPr>
          <w:bCs/>
          <w:i/>
          <w:iCs/>
          <w:color w:val="000000"/>
          <w:sz w:val="28"/>
          <w:szCs w:val="28"/>
          <w:u w:val="single"/>
        </w:rPr>
        <w:lastRenderedPageBreak/>
        <w:t>Ход работы:</w:t>
      </w:r>
    </w:p>
    <w:p w14:paraId="2E181A44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b/>
          <w:color w:val="000000"/>
          <w:sz w:val="28"/>
          <w:szCs w:val="28"/>
        </w:rPr>
      </w:pPr>
    </w:p>
    <w:p w14:paraId="6DB45CD8" w14:textId="77777777" w:rsidR="00871FB3" w:rsidRPr="0024792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bCs/>
          <w:color w:val="000000"/>
          <w:sz w:val="28"/>
          <w:szCs w:val="28"/>
        </w:rPr>
      </w:pPr>
      <w:r w:rsidRPr="00247923">
        <w:rPr>
          <w:bCs/>
          <w:color w:val="000000"/>
          <w:sz w:val="28"/>
          <w:szCs w:val="28"/>
        </w:rPr>
        <w:t>Для начала сгенерируем матрицу:</w:t>
      </w:r>
    </w:p>
    <w:p w14:paraId="3B5AC8E0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b/>
          <w:color w:val="000000"/>
          <w:sz w:val="28"/>
          <w:szCs w:val="28"/>
        </w:rPr>
      </w:pPr>
    </w:p>
    <w:p w14:paraId="337B9C6B" w14:textId="00D77AD0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b/>
          <w:color w:val="000000"/>
          <w:sz w:val="28"/>
          <w:szCs w:val="28"/>
          <w:lang w:val="en-US"/>
        </w:rPr>
      </w:pPr>
      <w:r w:rsidRPr="00871FB3"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658F3455" wp14:editId="2CF8B84F">
            <wp:extent cx="2876550" cy="4686300"/>
            <wp:effectExtent l="0" t="0" r="0" b="0"/>
            <wp:docPr id="77612535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2535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8702" cy="472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75FC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b/>
          <w:color w:val="000000"/>
          <w:sz w:val="28"/>
          <w:szCs w:val="28"/>
          <w:lang w:val="en-US"/>
        </w:rPr>
      </w:pPr>
    </w:p>
    <w:p w14:paraId="4CB71877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b/>
          <w:color w:val="000000"/>
          <w:sz w:val="28"/>
          <w:szCs w:val="28"/>
          <w:lang w:val="en-US"/>
        </w:rPr>
      </w:pPr>
    </w:p>
    <w:p w14:paraId="273277DB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b/>
          <w:color w:val="000000"/>
          <w:sz w:val="28"/>
          <w:szCs w:val="28"/>
          <w:lang w:val="en-US"/>
        </w:rPr>
      </w:pPr>
    </w:p>
    <w:p w14:paraId="562CD23E" w14:textId="77777777" w:rsidR="00871FB3" w:rsidRDefault="00871FB3" w:rsidP="00871FB3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Реализуем необходимые методы:</w:t>
      </w:r>
    </w:p>
    <w:p w14:paraId="108A6B85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294B7C60" w14:textId="77777777" w:rsidR="00871FB3" w:rsidRPr="00F526EC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4FEF250C" w14:textId="77777777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- </w:t>
      </w:r>
      <w:r w:rsidRPr="00247923">
        <w:rPr>
          <w:bCs/>
          <w:color w:val="000000"/>
          <w:sz w:val="28"/>
          <w:szCs w:val="28"/>
        </w:rPr>
        <w:t>Метод Гаусса с выбором ведущего элемента</w:t>
      </w:r>
    </w:p>
    <w:p w14:paraId="246D23B7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</w:rPr>
      </w:pPr>
    </w:p>
    <w:p w14:paraId="37987EA9" w14:textId="1BCFE506" w:rsidR="00871FB3" w:rsidRDefault="00970C72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  <w:lang w:val="en-US"/>
        </w:rPr>
      </w:pPr>
      <w:r w:rsidRPr="00970C72">
        <w:rPr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1191DBF8" wp14:editId="02D20493">
            <wp:extent cx="3805237" cy="2289810"/>
            <wp:effectExtent l="0" t="0" r="5080" b="0"/>
            <wp:docPr id="19268128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128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037" cy="231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975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  <w:lang w:val="en-US"/>
        </w:rPr>
      </w:pPr>
    </w:p>
    <w:p w14:paraId="5C8642F5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  <w:lang w:val="en-US"/>
        </w:rPr>
      </w:pPr>
    </w:p>
    <w:p w14:paraId="25C388BF" w14:textId="77777777" w:rsidR="00871FB3" w:rsidRPr="00F76562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  <w:lang w:val="en-US"/>
        </w:rPr>
      </w:pPr>
    </w:p>
    <w:p w14:paraId="5961D5C3" w14:textId="77777777" w:rsidR="00871FB3" w:rsidRPr="00F76562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Cs/>
          <w:color w:val="000000"/>
          <w:sz w:val="28"/>
          <w:szCs w:val="28"/>
          <w:lang w:val="en-US"/>
        </w:rPr>
      </w:pPr>
    </w:p>
    <w:p w14:paraId="19527388" w14:textId="77777777" w:rsidR="00871FB3" w:rsidRPr="00152462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color w:val="000000"/>
          <w:sz w:val="28"/>
          <w:szCs w:val="28"/>
          <w:lang w:val="en-US"/>
        </w:rPr>
      </w:pPr>
      <w:r w:rsidRPr="00152462">
        <w:rPr>
          <w:color w:val="000000"/>
          <w:sz w:val="28"/>
          <w:szCs w:val="28"/>
          <w:lang w:val="en-US"/>
        </w:rPr>
        <w:t xml:space="preserve">- </w:t>
      </w:r>
      <w:r>
        <w:rPr>
          <w:color w:val="000000"/>
          <w:sz w:val="28"/>
          <w:szCs w:val="28"/>
        </w:rPr>
        <w:t>Алгоритм</w:t>
      </w:r>
      <w:r w:rsidRPr="0015246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LU-</w:t>
      </w:r>
      <w:r>
        <w:rPr>
          <w:color w:val="000000"/>
          <w:sz w:val="28"/>
          <w:szCs w:val="28"/>
        </w:rPr>
        <w:t>разложения</w:t>
      </w:r>
    </w:p>
    <w:p w14:paraId="0B26EC25" w14:textId="77777777" w:rsidR="00871FB3" w:rsidRPr="00152462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  <w:lang w:val="en-US"/>
        </w:rPr>
      </w:pPr>
    </w:p>
    <w:p w14:paraId="38FACD98" w14:textId="7E984EAF" w:rsidR="00871FB3" w:rsidRDefault="00C029F2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  <w:lang w:val="en-US"/>
        </w:rPr>
      </w:pPr>
      <w:r w:rsidRPr="00C029F2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40F8D4E" wp14:editId="0CDFA505">
            <wp:extent cx="3810000" cy="1863354"/>
            <wp:effectExtent l="0" t="0" r="0" b="3810"/>
            <wp:docPr id="4091902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902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031" cy="187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F0E3" w14:textId="0F2871B1" w:rsidR="00C029F2" w:rsidRDefault="00C029F2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  <w:lang w:val="en-US"/>
        </w:rPr>
      </w:pPr>
      <w:r w:rsidRPr="00C029F2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D9E3DB6" wp14:editId="0FEC5C64">
            <wp:extent cx="3805237" cy="4808025"/>
            <wp:effectExtent l="0" t="0" r="5080" b="0"/>
            <wp:docPr id="1636783806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83806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910" cy="48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6385" w14:textId="18172273" w:rsidR="00C029F2" w:rsidRDefault="00C029F2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  <w:lang w:val="en-US"/>
        </w:rPr>
      </w:pPr>
      <w:r w:rsidRPr="00C029F2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A915AF0" wp14:editId="265E7B4B">
            <wp:extent cx="3841750" cy="3197301"/>
            <wp:effectExtent l="0" t="0" r="6350" b="3175"/>
            <wp:docPr id="21359486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486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018" cy="32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132B" w14:textId="34F180B8" w:rsidR="00871FB3" w:rsidRDefault="00C029F2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  <w:lang w:val="en-US"/>
        </w:rPr>
      </w:pPr>
      <w:r w:rsidRPr="00C029F2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7DD0A4C" wp14:editId="057D59FA">
            <wp:extent cx="3842119" cy="3938588"/>
            <wp:effectExtent l="0" t="0" r="6350" b="5080"/>
            <wp:docPr id="43091525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1525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565" cy="39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799D" w14:textId="77777777" w:rsidR="00C029F2" w:rsidRDefault="00C029F2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  <w:lang w:val="en-US"/>
        </w:rPr>
      </w:pPr>
    </w:p>
    <w:p w14:paraId="4BA55382" w14:textId="77777777" w:rsidR="00C029F2" w:rsidRDefault="00C029F2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  <w:lang w:val="en-US"/>
        </w:rPr>
      </w:pPr>
    </w:p>
    <w:p w14:paraId="24E2CE6F" w14:textId="77777777" w:rsidR="00C029F2" w:rsidRDefault="00C029F2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  <w:lang w:val="en-US"/>
        </w:rPr>
      </w:pPr>
    </w:p>
    <w:p w14:paraId="6AD75AEB" w14:textId="77777777" w:rsidR="00C029F2" w:rsidRDefault="00C029F2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  <w:lang w:val="en-US"/>
        </w:rPr>
      </w:pPr>
    </w:p>
    <w:p w14:paraId="2595B4FC" w14:textId="77777777" w:rsidR="00C029F2" w:rsidRDefault="00C029F2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  <w:lang w:val="en-US"/>
        </w:rPr>
      </w:pPr>
    </w:p>
    <w:p w14:paraId="529A3763" w14:textId="77777777" w:rsidR="00C029F2" w:rsidRDefault="00C029F2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  <w:lang w:val="en-US"/>
        </w:rPr>
      </w:pPr>
    </w:p>
    <w:p w14:paraId="52260D01" w14:textId="77777777" w:rsidR="00C029F2" w:rsidRDefault="00C029F2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  <w:lang w:val="en-US"/>
        </w:rPr>
      </w:pPr>
    </w:p>
    <w:p w14:paraId="265567E4" w14:textId="77777777" w:rsidR="00C029F2" w:rsidRDefault="00C029F2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  <w:lang w:val="en-US"/>
        </w:rPr>
      </w:pPr>
    </w:p>
    <w:p w14:paraId="73C971DA" w14:textId="77777777" w:rsidR="00C029F2" w:rsidRDefault="00C029F2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  <w:lang w:val="en-US"/>
        </w:rPr>
      </w:pPr>
    </w:p>
    <w:p w14:paraId="31BD5D76" w14:textId="77777777" w:rsidR="00C029F2" w:rsidRDefault="00C029F2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  <w:lang w:val="en-US"/>
        </w:rPr>
      </w:pPr>
    </w:p>
    <w:p w14:paraId="19220F06" w14:textId="77777777" w:rsidR="00871FB3" w:rsidRPr="00F76562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  <w:lang w:val="en-US"/>
        </w:rPr>
      </w:pPr>
    </w:p>
    <w:p w14:paraId="4AA707B6" w14:textId="77777777" w:rsidR="00871FB3" w:rsidRPr="00F76562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- Итерационный метод решения СЛАУ с помощью метода Зейделя.</w:t>
      </w:r>
    </w:p>
    <w:p w14:paraId="04DFA33E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</w:rPr>
      </w:pPr>
    </w:p>
    <w:p w14:paraId="421F0D80" w14:textId="1283ED0F" w:rsidR="00871FB3" w:rsidRDefault="002C5CAF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  <w:lang w:val="en-US"/>
        </w:rPr>
      </w:pPr>
      <w:r w:rsidRPr="002C5CAF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A2A1E0E" wp14:editId="2F09F0F7">
            <wp:extent cx="3557587" cy="3682719"/>
            <wp:effectExtent l="0" t="0" r="5080" b="0"/>
            <wp:docPr id="32453741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3741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837" cy="36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B580" w14:textId="0A3A7230" w:rsidR="00871FB3" w:rsidRPr="002C5CAF" w:rsidRDefault="002C5CAF" w:rsidP="002C5CA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  <w:lang w:val="en-US"/>
        </w:rPr>
      </w:pPr>
      <w:r w:rsidRPr="002C5CAF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957FCE9" wp14:editId="3363798A">
            <wp:extent cx="3579447" cy="3062287"/>
            <wp:effectExtent l="0" t="0" r="2540" b="5080"/>
            <wp:docPr id="210519529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9529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248" cy="30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CCB6" w14:textId="77777777" w:rsidR="00871FB3" w:rsidRPr="00152462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28"/>
          <w:szCs w:val="28"/>
          <w:lang w:val="en-US"/>
        </w:rPr>
      </w:pPr>
    </w:p>
    <w:p w14:paraId="685A3A75" w14:textId="77777777" w:rsidR="00871FB3" w:rsidRPr="00152462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28"/>
          <w:szCs w:val="28"/>
          <w:lang w:val="en-US"/>
        </w:rPr>
      </w:pPr>
    </w:p>
    <w:p w14:paraId="68817A43" w14:textId="77777777" w:rsidR="00871FB3" w:rsidRPr="00F526EC" w:rsidRDefault="00871FB3" w:rsidP="00871FB3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i/>
          <w:iCs/>
          <w:color w:val="000000"/>
          <w:sz w:val="28"/>
          <w:szCs w:val="28"/>
          <w:u w:val="single"/>
        </w:rPr>
      </w:pPr>
      <w:r w:rsidRPr="00F526EC">
        <w:rPr>
          <w:i/>
          <w:iCs/>
          <w:color w:val="000000"/>
          <w:sz w:val="28"/>
          <w:szCs w:val="28"/>
          <w:u w:val="single"/>
        </w:rPr>
        <w:t>Анализ:</w:t>
      </w:r>
    </w:p>
    <w:p w14:paraId="4A3C3B6C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</w:rPr>
      </w:pPr>
    </w:p>
    <w:p w14:paraId="03C08B55" w14:textId="77777777" w:rsidR="00871FB3" w:rsidRPr="00152462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</w:rPr>
      </w:pPr>
    </w:p>
    <w:p w14:paraId="0CAE0157" w14:textId="77777777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>
        <w:rPr>
          <w:bCs/>
          <w:color w:val="000000"/>
          <w:sz w:val="28"/>
          <w:szCs w:val="28"/>
        </w:rPr>
        <w:t>И</w:t>
      </w:r>
      <w:r w:rsidRPr="002D4DC9">
        <w:rPr>
          <w:bCs/>
          <w:color w:val="000000"/>
          <w:sz w:val="28"/>
          <w:szCs w:val="28"/>
        </w:rPr>
        <w:t>сследование реализованных методов на системах с матрицами, число обусловленности которых регулируется за счет изменения диагонального преобладания</w:t>
      </w:r>
    </w:p>
    <w:p w14:paraId="0A7628B2" w14:textId="77777777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7203F014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219" w:line="276" w:lineRule="auto"/>
        <w:ind w:right="142"/>
        <w:rPr>
          <w:color w:val="000000"/>
          <w:sz w:val="28"/>
          <w:szCs w:val="28"/>
        </w:rPr>
      </w:pPr>
    </w:p>
    <w:tbl>
      <w:tblPr>
        <w:tblpPr w:leftFromText="180" w:rightFromText="180" w:horzAnchor="page" w:tblpX="691" w:tblpY="-862"/>
        <w:tblW w:w="8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3"/>
        <w:gridCol w:w="2171"/>
        <w:gridCol w:w="3496"/>
      </w:tblGrid>
      <w:tr w:rsidR="00871FB3" w14:paraId="7D047D33" w14:textId="77777777" w:rsidTr="009F4328">
        <w:trPr>
          <w:trHeight w:val="534"/>
        </w:trPr>
        <w:tc>
          <w:tcPr>
            <w:tcW w:w="2743" w:type="dxa"/>
          </w:tcPr>
          <w:p w14:paraId="1C1E310B" w14:textId="77777777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480" w:lineRule="auto"/>
              <w:ind w:right="14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Метод</w:t>
            </w:r>
          </w:p>
        </w:tc>
        <w:tc>
          <w:tcPr>
            <w:tcW w:w="2171" w:type="dxa"/>
          </w:tcPr>
          <w:p w14:paraId="4D4C3D8D" w14:textId="77777777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Размер матрицы </w:t>
            </w:r>
          </w:p>
        </w:tc>
        <w:tc>
          <w:tcPr>
            <w:tcW w:w="3496" w:type="dxa"/>
          </w:tcPr>
          <w:p w14:paraId="00E219CD" w14:textId="77777777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 Время выполнения (с)</w:t>
            </w:r>
          </w:p>
        </w:tc>
      </w:tr>
      <w:tr w:rsidR="00871FB3" w14:paraId="6BB4FCCB" w14:textId="77777777" w:rsidTr="009F4328">
        <w:tc>
          <w:tcPr>
            <w:tcW w:w="2743" w:type="dxa"/>
          </w:tcPr>
          <w:p w14:paraId="3044026B" w14:textId="77777777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Прямой</w:t>
            </w:r>
          </w:p>
        </w:tc>
        <w:tc>
          <w:tcPr>
            <w:tcW w:w="2171" w:type="dxa"/>
          </w:tcPr>
          <w:p w14:paraId="3C1D8FAC" w14:textId="77777777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3496" w:type="dxa"/>
          </w:tcPr>
          <w:p w14:paraId="551D9A4A" w14:textId="77777777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0,0213015079498291</w:t>
            </w:r>
          </w:p>
        </w:tc>
      </w:tr>
      <w:tr w:rsidR="00871FB3" w14:paraId="410B6EED" w14:textId="77777777" w:rsidTr="009F4328">
        <w:tc>
          <w:tcPr>
            <w:tcW w:w="2743" w:type="dxa"/>
          </w:tcPr>
          <w:p w14:paraId="1952F7E0" w14:textId="77777777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Итерационный</w:t>
            </w:r>
          </w:p>
        </w:tc>
        <w:tc>
          <w:tcPr>
            <w:tcW w:w="2171" w:type="dxa"/>
          </w:tcPr>
          <w:p w14:paraId="1EFC173B" w14:textId="77777777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3496" w:type="dxa"/>
          </w:tcPr>
          <w:p w14:paraId="4813F784" w14:textId="77777777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0,06101346015930176</w:t>
            </w:r>
          </w:p>
        </w:tc>
      </w:tr>
      <w:tr w:rsidR="00871FB3" w14:paraId="17DF3499" w14:textId="77777777" w:rsidTr="009F4328">
        <w:tc>
          <w:tcPr>
            <w:tcW w:w="2743" w:type="dxa"/>
          </w:tcPr>
          <w:p w14:paraId="6EAB4A1E" w14:textId="77777777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Прямой</w:t>
            </w:r>
          </w:p>
        </w:tc>
        <w:tc>
          <w:tcPr>
            <w:tcW w:w="2171" w:type="dxa"/>
          </w:tcPr>
          <w:p w14:paraId="3C4760CD" w14:textId="77777777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3496" w:type="dxa"/>
          </w:tcPr>
          <w:p w14:paraId="195974B6" w14:textId="2816EE23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0,32414865493774414</w:t>
            </w:r>
          </w:p>
        </w:tc>
      </w:tr>
      <w:tr w:rsidR="00871FB3" w14:paraId="1445E614" w14:textId="77777777" w:rsidTr="009F4328">
        <w:tc>
          <w:tcPr>
            <w:tcW w:w="2743" w:type="dxa"/>
          </w:tcPr>
          <w:p w14:paraId="68F19A2F" w14:textId="77777777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Итерационный</w:t>
            </w:r>
          </w:p>
        </w:tc>
        <w:tc>
          <w:tcPr>
            <w:tcW w:w="2171" w:type="dxa"/>
          </w:tcPr>
          <w:p w14:paraId="17B4FDA7" w14:textId="51253F78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3496" w:type="dxa"/>
          </w:tcPr>
          <w:p w14:paraId="1573BDD2" w14:textId="77777777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0,8872759342193604</w:t>
            </w:r>
          </w:p>
        </w:tc>
      </w:tr>
      <w:tr w:rsidR="00871FB3" w14:paraId="1B9434F4" w14:textId="77777777" w:rsidTr="009F4328">
        <w:trPr>
          <w:trHeight w:val="441"/>
        </w:trPr>
        <w:tc>
          <w:tcPr>
            <w:tcW w:w="2743" w:type="dxa"/>
          </w:tcPr>
          <w:p w14:paraId="58983700" w14:textId="77777777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Прямой</w:t>
            </w:r>
          </w:p>
        </w:tc>
        <w:tc>
          <w:tcPr>
            <w:tcW w:w="2171" w:type="dxa"/>
          </w:tcPr>
          <w:p w14:paraId="6282DB81" w14:textId="77777777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3496" w:type="dxa"/>
          </w:tcPr>
          <w:p w14:paraId="512BE244" w14:textId="77777777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2,4919216632843018</w:t>
            </w:r>
          </w:p>
        </w:tc>
      </w:tr>
      <w:tr w:rsidR="00871FB3" w14:paraId="49724EFD" w14:textId="77777777" w:rsidTr="009F4328">
        <w:tc>
          <w:tcPr>
            <w:tcW w:w="2743" w:type="dxa"/>
          </w:tcPr>
          <w:p w14:paraId="1FC03DD9" w14:textId="77777777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Итерационный</w:t>
            </w:r>
          </w:p>
        </w:tc>
        <w:tc>
          <w:tcPr>
            <w:tcW w:w="2171" w:type="dxa"/>
          </w:tcPr>
          <w:p w14:paraId="2D117311" w14:textId="77777777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3496" w:type="dxa"/>
          </w:tcPr>
          <w:p w14:paraId="117826B9" w14:textId="77777777" w:rsidR="00871FB3" w:rsidRDefault="00871FB3" w:rsidP="009F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3,4950122833251953</w:t>
            </w:r>
          </w:p>
        </w:tc>
      </w:tr>
    </w:tbl>
    <w:p w14:paraId="414D1A33" w14:textId="77777777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45F2EBA5" w14:textId="77777777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1346FFF9" w14:textId="5BB67FE6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25D69D92" w14:textId="77777777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3567A0AA" w14:textId="77777777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638B5D31" w14:textId="77777777" w:rsidR="00871FB3" w:rsidRPr="00152462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74830CEB" w14:textId="59F6CAFC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629397B1" w14:textId="5AC8A231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532F591C" w14:textId="4C88D6F7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5A7A7205" w14:textId="35835D2B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26750468" w14:textId="77777777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7236D468" w14:textId="661BBCB0" w:rsidR="00871FB3" w:rsidRDefault="009F4328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E34328" wp14:editId="5EEA99B9">
            <wp:simplePos x="0" y="0"/>
            <wp:positionH relativeFrom="column">
              <wp:posOffset>-717550</wp:posOffset>
            </wp:positionH>
            <wp:positionV relativeFrom="paragraph">
              <wp:posOffset>210820</wp:posOffset>
            </wp:positionV>
            <wp:extent cx="3947795" cy="2352675"/>
            <wp:effectExtent l="0" t="0" r="14605" b="9525"/>
            <wp:wrapTight wrapText="bothSides">
              <wp:wrapPolygon edited="0">
                <wp:start x="0" y="0"/>
                <wp:lineTo x="0" y="21513"/>
                <wp:lineTo x="21576" y="21513"/>
                <wp:lineTo x="21576" y="0"/>
                <wp:lineTo x="0" y="0"/>
              </wp:wrapPolygon>
            </wp:wrapTight>
            <wp:docPr id="138768275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DF2CBF1-77B0-E7CF-C1A5-68152D094A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F96B0" w14:textId="7F79756A" w:rsidR="00871FB3" w:rsidRPr="00152462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05C4AFFD" w14:textId="39F1E2F4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65A02C6A" w14:textId="5C272DFA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4CD4BE7E" w14:textId="31F25336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189CB567" w14:textId="3866383C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4EE7EAC9" w14:textId="5728039F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32270DF7" w14:textId="670FD41A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1F4F9A9E" w14:textId="15C99C6C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4BEB69BA" w14:textId="39E460A0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2143E59B" w14:textId="54BC13DE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44CC2767" w14:textId="44883422" w:rsidR="00871FB3" w:rsidRDefault="009F4328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685B7B" wp14:editId="5C1769B2">
            <wp:simplePos x="0" y="0"/>
            <wp:positionH relativeFrom="column">
              <wp:posOffset>2477770</wp:posOffset>
            </wp:positionH>
            <wp:positionV relativeFrom="paragraph">
              <wp:posOffset>363220</wp:posOffset>
            </wp:positionV>
            <wp:extent cx="3909695" cy="2457450"/>
            <wp:effectExtent l="0" t="0" r="14605" b="0"/>
            <wp:wrapTopAndBottom/>
            <wp:docPr id="205865501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A79C9FE-E56D-CFE0-D386-BA5D60242C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067D1" w14:textId="77777777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7B6BAF1D" w14:textId="77777777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6D29E4D7" w14:textId="77777777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bCs/>
          <w:color w:val="000000"/>
          <w:sz w:val="28"/>
          <w:szCs w:val="28"/>
        </w:rPr>
      </w:pPr>
    </w:p>
    <w:p w14:paraId="7B3D0F4D" w14:textId="77777777" w:rsidR="00871FB3" w:rsidRDefault="00871FB3" w:rsidP="00871FB3">
      <w:pPr>
        <w:pStyle w:val="a5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- </w:t>
      </w:r>
      <w:r w:rsidRPr="002D4DC9">
        <w:rPr>
          <w:bCs/>
          <w:color w:val="000000"/>
          <w:sz w:val="28"/>
          <w:szCs w:val="28"/>
        </w:rPr>
        <w:t>исследование реализованных методов на системах с матрицами</w:t>
      </w:r>
      <w:r>
        <w:rPr>
          <w:bCs/>
          <w:color w:val="000000"/>
          <w:sz w:val="28"/>
          <w:szCs w:val="28"/>
        </w:rPr>
        <w:t xml:space="preserve"> Гильберта</w:t>
      </w:r>
    </w:p>
    <w:p w14:paraId="7080FF45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219" w:line="276" w:lineRule="auto"/>
        <w:ind w:left="820" w:right="142"/>
        <w:rPr>
          <w:color w:val="00000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FFE9E6" wp14:editId="69BD266C">
            <wp:simplePos x="0" y="0"/>
            <wp:positionH relativeFrom="column">
              <wp:posOffset>-88900</wp:posOffset>
            </wp:positionH>
            <wp:positionV relativeFrom="paragraph">
              <wp:posOffset>3467100</wp:posOffset>
            </wp:positionV>
            <wp:extent cx="4808220" cy="2583180"/>
            <wp:effectExtent l="0" t="0" r="11430" b="7620"/>
            <wp:wrapTopAndBottom/>
            <wp:docPr id="171394537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CB225DE-E7F9-5BDC-7DD2-9CD5C77A12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877DF78" wp14:editId="49C4B717">
            <wp:simplePos x="0" y="0"/>
            <wp:positionH relativeFrom="column">
              <wp:posOffset>1686560</wp:posOffset>
            </wp:positionH>
            <wp:positionV relativeFrom="paragraph">
              <wp:posOffset>6111240</wp:posOffset>
            </wp:positionV>
            <wp:extent cx="4831080" cy="2903220"/>
            <wp:effectExtent l="0" t="0" r="7620" b="11430"/>
            <wp:wrapTopAndBottom/>
            <wp:docPr id="192277273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39E0665-FFA0-A906-309B-96B6E7BD73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16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368"/>
        <w:gridCol w:w="3969"/>
      </w:tblGrid>
      <w:tr w:rsidR="00871FB3" w14:paraId="7ECA63DC" w14:textId="77777777" w:rsidTr="007E35EA">
        <w:trPr>
          <w:trHeight w:val="534"/>
        </w:trPr>
        <w:tc>
          <w:tcPr>
            <w:tcW w:w="2832" w:type="dxa"/>
          </w:tcPr>
          <w:p w14:paraId="1FCDF57A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480" w:lineRule="auto"/>
              <w:ind w:right="14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2368" w:type="dxa"/>
          </w:tcPr>
          <w:p w14:paraId="3B4F0317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Размер матрицы </w:t>
            </w:r>
          </w:p>
        </w:tc>
        <w:tc>
          <w:tcPr>
            <w:tcW w:w="3969" w:type="dxa"/>
          </w:tcPr>
          <w:p w14:paraId="613664EB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 Время выполнения (с)</w:t>
            </w:r>
          </w:p>
        </w:tc>
      </w:tr>
      <w:tr w:rsidR="00871FB3" w14:paraId="6CBA8524" w14:textId="77777777" w:rsidTr="007E35EA">
        <w:tc>
          <w:tcPr>
            <w:tcW w:w="2832" w:type="dxa"/>
          </w:tcPr>
          <w:p w14:paraId="3565DC9E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Прямой</w:t>
            </w:r>
          </w:p>
        </w:tc>
        <w:tc>
          <w:tcPr>
            <w:tcW w:w="2368" w:type="dxa"/>
          </w:tcPr>
          <w:p w14:paraId="1FCD703E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3969" w:type="dxa"/>
          </w:tcPr>
          <w:p w14:paraId="2757C202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0,0030074119567871094</w:t>
            </w:r>
          </w:p>
        </w:tc>
      </w:tr>
      <w:tr w:rsidR="00871FB3" w14:paraId="73F7D32C" w14:textId="77777777" w:rsidTr="007E35EA">
        <w:tc>
          <w:tcPr>
            <w:tcW w:w="2832" w:type="dxa"/>
          </w:tcPr>
          <w:p w14:paraId="4A929BAE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Итерационный</w:t>
            </w:r>
          </w:p>
        </w:tc>
        <w:tc>
          <w:tcPr>
            <w:tcW w:w="2368" w:type="dxa"/>
          </w:tcPr>
          <w:p w14:paraId="756B47BC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3969" w:type="dxa"/>
          </w:tcPr>
          <w:p w14:paraId="2FABFC39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0,07789421081542969</w:t>
            </w:r>
          </w:p>
        </w:tc>
      </w:tr>
      <w:tr w:rsidR="00871FB3" w14:paraId="3D4B1021" w14:textId="77777777" w:rsidTr="007E35EA">
        <w:tc>
          <w:tcPr>
            <w:tcW w:w="2832" w:type="dxa"/>
          </w:tcPr>
          <w:p w14:paraId="056D2F3B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Прямой</w:t>
            </w:r>
          </w:p>
        </w:tc>
        <w:tc>
          <w:tcPr>
            <w:tcW w:w="2368" w:type="dxa"/>
          </w:tcPr>
          <w:p w14:paraId="48B9A1CE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3969" w:type="dxa"/>
          </w:tcPr>
          <w:p w14:paraId="14813E98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0,14762377738952637</w:t>
            </w:r>
          </w:p>
        </w:tc>
      </w:tr>
      <w:tr w:rsidR="00871FB3" w14:paraId="4C84CC08" w14:textId="77777777" w:rsidTr="007E35EA">
        <w:tc>
          <w:tcPr>
            <w:tcW w:w="2832" w:type="dxa"/>
          </w:tcPr>
          <w:p w14:paraId="03B6A3B3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Итерационный</w:t>
            </w:r>
          </w:p>
        </w:tc>
        <w:tc>
          <w:tcPr>
            <w:tcW w:w="2368" w:type="dxa"/>
          </w:tcPr>
          <w:p w14:paraId="10B2B81D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3969" w:type="dxa"/>
          </w:tcPr>
          <w:p w14:paraId="334DD8D9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23,252215147018433</w:t>
            </w:r>
          </w:p>
        </w:tc>
      </w:tr>
      <w:tr w:rsidR="00871FB3" w14:paraId="296F4EB9" w14:textId="77777777" w:rsidTr="007E35EA">
        <w:trPr>
          <w:trHeight w:val="441"/>
        </w:trPr>
        <w:tc>
          <w:tcPr>
            <w:tcW w:w="2832" w:type="dxa"/>
          </w:tcPr>
          <w:p w14:paraId="1D942886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Прямой</w:t>
            </w:r>
          </w:p>
        </w:tc>
        <w:tc>
          <w:tcPr>
            <w:tcW w:w="2368" w:type="dxa"/>
          </w:tcPr>
          <w:p w14:paraId="57E35972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3969" w:type="dxa"/>
          </w:tcPr>
          <w:p w14:paraId="47EB502B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1,0728871822357178</w:t>
            </w:r>
          </w:p>
        </w:tc>
      </w:tr>
      <w:tr w:rsidR="00871FB3" w14:paraId="14FB6F4F" w14:textId="77777777" w:rsidTr="007E35EA">
        <w:tc>
          <w:tcPr>
            <w:tcW w:w="2832" w:type="dxa"/>
          </w:tcPr>
          <w:p w14:paraId="2E2BE587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Итерационный</w:t>
            </w:r>
          </w:p>
        </w:tc>
        <w:tc>
          <w:tcPr>
            <w:tcW w:w="2368" w:type="dxa"/>
          </w:tcPr>
          <w:p w14:paraId="6511291C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3969" w:type="dxa"/>
          </w:tcPr>
          <w:p w14:paraId="5E62F26F" w14:textId="77777777" w:rsidR="00871FB3" w:rsidRDefault="00871FB3" w:rsidP="007E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76" w:lineRule="auto"/>
              <w:ind w:right="14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176,07712030410767</w:t>
            </w:r>
          </w:p>
        </w:tc>
      </w:tr>
    </w:tbl>
    <w:p w14:paraId="13628066" w14:textId="77777777" w:rsidR="009F4328" w:rsidRDefault="009F4328" w:rsidP="00871FB3">
      <w:pPr>
        <w:pBdr>
          <w:top w:val="nil"/>
          <w:left w:val="nil"/>
          <w:bottom w:val="nil"/>
          <w:right w:val="nil"/>
          <w:between w:val="nil"/>
        </w:pBdr>
        <w:spacing w:before="219" w:line="276" w:lineRule="auto"/>
        <w:ind w:right="142"/>
        <w:jc w:val="both"/>
        <w:rPr>
          <w:b/>
          <w:color w:val="000000"/>
          <w:sz w:val="28"/>
          <w:szCs w:val="28"/>
        </w:rPr>
      </w:pPr>
    </w:p>
    <w:p w14:paraId="0CE9DB28" w14:textId="7946276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219" w:line="276" w:lineRule="auto"/>
        <w:ind w:right="142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Вывод: </w:t>
      </w:r>
      <w:r>
        <w:rPr>
          <w:color w:val="000000"/>
          <w:sz w:val="28"/>
          <w:szCs w:val="28"/>
        </w:rPr>
        <w:t>вне зависимости от размеры матрицы итерационном методе решения СЛАУ (метод Гаусса, в данном случае) показывает себя эффективней чем его конкурент, причем стоит также заметить, что с увеличением размера матрицы разница в эффективности методов начинает все значительней отличаться не в пользу метода Зейделя</w:t>
      </w:r>
    </w:p>
    <w:p w14:paraId="02893C84" w14:textId="77777777" w:rsidR="00871FB3" w:rsidRDefault="00871FB3" w:rsidP="00871FB3">
      <w:pPr>
        <w:pBdr>
          <w:top w:val="nil"/>
          <w:left w:val="nil"/>
          <w:bottom w:val="nil"/>
          <w:right w:val="nil"/>
          <w:between w:val="nil"/>
        </w:pBdr>
        <w:spacing w:before="219" w:line="276" w:lineRule="auto"/>
        <w:ind w:left="820" w:right="142"/>
        <w:rPr>
          <w:color w:val="000000"/>
          <w:sz w:val="28"/>
          <w:szCs w:val="28"/>
        </w:rPr>
      </w:pPr>
    </w:p>
    <w:p w14:paraId="5AD1F154" w14:textId="77777777" w:rsidR="00235767" w:rsidRDefault="00235767"/>
    <w:sectPr w:rsidR="00235767">
      <w:pgSz w:w="11920" w:h="16840"/>
      <w:pgMar w:top="16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96E46"/>
    <w:multiLevelType w:val="hybridMultilevel"/>
    <w:tmpl w:val="2818697A"/>
    <w:lvl w:ilvl="0" w:tplc="3D3ECA5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5D7E7098"/>
    <w:multiLevelType w:val="hybridMultilevel"/>
    <w:tmpl w:val="849264B0"/>
    <w:lvl w:ilvl="0" w:tplc="4984E37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447744663">
    <w:abstractNumId w:val="1"/>
  </w:num>
  <w:num w:numId="2" w16cid:durableId="181090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67"/>
    <w:rsid w:val="00235767"/>
    <w:rsid w:val="002C5CAF"/>
    <w:rsid w:val="00871FB3"/>
    <w:rsid w:val="00970C72"/>
    <w:rsid w:val="009F4328"/>
    <w:rsid w:val="00B410AF"/>
    <w:rsid w:val="00C0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1806"/>
  <w15:chartTrackingRefBased/>
  <w15:docId w15:val="{E9626AFC-838B-4237-8ECF-C80D647D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FB3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1FB3"/>
    <w:pPr>
      <w:ind w:left="34" w:right="46"/>
      <w:jc w:val="center"/>
    </w:pPr>
    <w:rPr>
      <w:b/>
      <w:sz w:val="34"/>
      <w:szCs w:val="34"/>
    </w:rPr>
  </w:style>
  <w:style w:type="character" w:customStyle="1" w:styleId="a4">
    <w:name w:val="Заголовок Знак"/>
    <w:basedOn w:val="a0"/>
    <w:link w:val="a3"/>
    <w:uiPriority w:val="10"/>
    <w:rsid w:val="00871FB3"/>
    <w:rPr>
      <w:rFonts w:ascii="Times New Roman" w:eastAsia="Times New Roman" w:hAnsi="Times New Roman" w:cs="Times New Roman"/>
      <w:b/>
      <w:kern w:val="0"/>
      <w:sz w:val="34"/>
      <w:szCs w:val="3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871FB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1F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FB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&#1087;&#1088;&#1080;&#1084;&#1072;&#1090;\&#1087;&#1088;&#1080;&#1084;&#1072;&#1090;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&#1087;&#1088;&#1080;&#1084;&#1072;&#1090;\&#1087;&#1088;&#1080;&#1084;&#1072;&#1090;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&#1087;&#1088;&#1080;&#1084;&#1072;&#1090;\&#1087;&#1088;&#1080;&#1084;&#1072;&#1090;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&#1087;&#1088;&#1080;&#1084;&#1072;&#1090;\&#1087;&#1088;&#1080;&#1084;&#1072;&#1090;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 Гаусса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8245691582263013E-2"/>
          <c:y val="0.2403778677462888"/>
          <c:w val="0.85827835538572794"/>
          <c:h val="0.66138586927646192"/>
        </c:manualLayout>
      </c:layout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2.1301507949829102E-2</c:v>
                </c:pt>
                <c:pt idx="1">
                  <c:v>0.32414865493774397</c:v>
                </c:pt>
                <c:pt idx="2">
                  <c:v>2.4919216632843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2A-445D-AB3D-DBDF0FA015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1282032"/>
        <c:axId val="511279872"/>
      </c:scatterChart>
      <c:valAx>
        <c:axId val="51128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279872"/>
        <c:crosses val="autoZero"/>
        <c:crossBetween val="midCat"/>
      </c:valAx>
      <c:valAx>
        <c:axId val="51127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282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 Зейделя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Лист1!$A$19:$A$21</c:f>
              <c:numCache>
                <c:formatCode>General</c:formatCode>
                <c:ptCount val="3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</c:numCache>
            </c:numRef>
          </c:xVal>
          <c:yVal>
            <c:numRef>
              <c:f>Лист1!$B$19:$B$21</c:f>
              <c:numCache>
                <c:formatCode>General</c:formatCode>
                <c:ptCount val="3"/>
                <c:pt idx="0">
                  <c:v>6.1013460159301702E-2</c:v>
                </c:pt>
                <c:pt idx="1">
                  <c:v>0.88727593421936002</c:v>
                </c:pt>
                <c:pt idx="2">
                  <c:v>3.49501228332519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6E-4796-AF17-01F9CD09D0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4920736"/>
        <c:axId val="574921816"/>
      </c:scatterChart>
      <c:valAx>
        <c:axId val="574920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921816"/>
        <c:crosses val="autoZero"/>
        <c:crossBetween val="midCat"/>
      </c:valAx>
      <c:valAx>
        <c:axId val="574921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920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 Гаусса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Лист1!$N$3:$N$5</c:f>
              <c:numCache>
                <c:formatCode>General</c:formatCode>
                <c:ptCount val="3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</c:numCache>
            </c:numRef>
          </c:xVal>
          <c:yVal>
            <c:numRef>
              <c:f>Лист1!$O$3:$O$5</c:f>
              <c:numCache>
                <c:formatCode>General</c:formatCode>
                <c:ptCount val="3"/>
                <c:pt idx="0">
                  <c:v>3.0074119567870998E-3</c:v>
                </c:pt>
                <c:pt idx="1">
                  <c:v>0.14762377738952601</c:v>
                </c:pt>
                <c:pt idx="2">
                  <c:v>1.07288718223571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A4-47D4-BDB1-FF44A97150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6249200"/>
        <c:axId val="576249560"/>
      </c:scatterChart>
      <c:valAx>
        <c:axId val="576249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249560"/>
        <c:crosses val="autoZero"/>
        <c:crossBetween val="midCat"/>
      </c:valAx>
      <c:valAx>
        <c:axId val="576249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249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 Метод Зейделя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Лист1!$N$19:$N$21</c:f>
              <c:numCache>
                <c:formatCode>General</c:formatCode>
                <c:ptCount val="3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</c:numCache>
            </c:numRef>
          </c:xVal>
          <c:yVal>
            <c:numRef>
              <c:f>Лист1!$O$19:$O$21</c:f>
              <c:numCache>
                <c:formatCode>General</c:formatCode>
                <c:ptCount val="3"/>
                <c:pt idx="0">
                  <c:v>7.7894210815429604E-2</c:v>
                </c:pt>
                <c:pt idx="1">
                  <c:v>23.252215147018401</c:v>
                </c:pt>
                <c:pt idx="2">
                  <c:v>176.07712030410701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8D-4762-A19D-61A8765D21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256152"/>
        <c:axId val="516256872"/>
      </c:scatterChart>
      <c:valAx>
        <c:axId val="516256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256872"/>
        <c:crosses val="autoZero"/>
        <c:crossBetween val="midCat"/>
      </c:valAx>
      <c:valAx>
        <c:axId val="516256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256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4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Иванников Даниил Дмитриевич</dc:creator>
  <cp:keywords/>
  <dc:description/>
  <cp:lastModifiedBy>Екатерина Васильева</cp:lastModifiedBy>
  <cp:revision>2</cp:revision>
  <dcterms:created xsi:type="dcterms:W3CDTF">2023-06-07T10:59:00Z</dcterms:created>
  <dcterms:modified xsi:type="dcterms:W3CDTF">2023-06-07T10:59:00Z</dcterms:modified>
</cp:coreProperties>
</file>