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EF2F" w14:textId="77777777" w:rsidR="00723FB5" w:rsidRPr="00E67757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421B2D1" w14:textId="77777777" w:rsidR="00723FB5" w:rsidRPr="00E67757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BD5E678" w14:textId="77777777" w:rsidR="00723FB5" w:rsidRPr="00E67757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57F79509" w14:textId="77777777" w:rsidR="00723FB5" w:rsidRPr="00E67757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КАФЕДРА № 43</w:t>
      </w:r>
    </w:p>
    <w:p w14:paraId="501D5575" w14:textId="77777777" w:rsidR="00D72998" w:rsidRPr="00E67757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 xml:space="preserve">ОТЧЁТ </w:t>
      </w:r>
      <w:r w:rsidRPr="00E67757">
        <w:rPr>
          <w:rFonts w:ascii="Times New Roman" w:hAnsi="Times New Roman" w:cs="Times New Roman"/>
          <w:sz w:val="24"/>
        </w:rPr>
        <w:br/>
        <w:t>ЗАЩИЩЕН С ОЦЕНКОЙ</w:t>
      </w:r>
    </w:p>
    <w:p w14:paraId="10644585" w14:textId="77777777" w:rsidR="00D72998" w:rsidRPr="00E67757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E67757" w14:paraId="5105408A" w14:textId="77777777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CBB4E3" w14:textId="77777777" w:rsidR="00D72998" w:rsidRPr="00E67757" w:rsidRDefault="00314283" w:rsidP="003E45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доц.</w:t>
            </w:r>
            <w:r w:rsidR="003037BE" w:rsidRPr="00E67757">
              <w:rPr>
                <w:rFonts w:ascii="Times New Roman" w:hAnsi="Times New Roman" w:cs="Times New Roman"/>
              </w:rPr>
              <w:t xml:space="preserve">, </w:t>
            </w:r>
            <w:r w:rsidR="003037BE" w:rsidRPr="00E67757">
              <w:rPr>
                <w:rFonts w:ascii="Times New Roman" w:hAnsi="Times New Roman" w:cs="Times New Roman"/>
                <w:sz w:val="24"/>
                <w:szCs w:val="24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63CC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DEC6258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D6F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599555B1" w14:textId="77777777" w:rsidR="00D72998" w:rsidRPr="00E67757" w:rsidRDefault="003037BE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D72998" w:rsidRPr="00E67757" w14:paraId="0951A387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9D4C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F70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51FAE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D3E2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9C1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E67757" w14:paraId="0FEBEDAF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FB39FA" w14:textId="2E6D7AEA" w:rsidR="00D72998" w:rsidRPr="00A401D1" w:rsidRDefault="00D72998" w:rsidP="003037BE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 w:rsidRPr="00E67757">
              <w:t>ОТЧЁТ О ЛАБОРАТОРНОЙ РАБОТЕ №</w:t>
            </w:r>
            <w:r w:rsidR="0009218B">
              <w:t>6</w:t>
            </w:r>
          </w:p>
        </w:tc>
      </w:tr>
      <w:tr w:rsidR="00D72998" w:rsidRPr="00E67757" w14:paraId="4465668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90A1F73" w14:textId="2F398481" w:rsidR="00D72998" w:rsidRPr="0009218B" w:rsidRDefault="00716708" w:rsidP="00672175">
            <w:pPr>
              <w:pStyle w:val="-"/>
              <w:rPr>
                <w:rFonts w:cs="Times New Roman"/>
                <w:caps/>
                <w:lang w:val="en-US"/>
              </w:rPr>
            </w:pPr>
            <w:r w:rsidRPr="00153F73">
              <w:rPr>
                <w:bCs/>
              </w:rPr>
              <w:t>Моделирование линейных/нелинейных объектов. Линейные системы. Передаточные функции. Модели детерминированного хаоса. Режимы устойчивости/неустойчивости. Автоколебательные модели</w:t>
            </w:r>
          </w:p>
        </w:tc>
      </w:tr>
      <w:tr w:rsidR="00D72998" w:rsidRPr="00E67757" w14:paraId="2EDEB69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1C1F05" w14:textId="77777777" w:rsidR="00D72998" w:rsidRPr="00E67757" w:rsidRDefault="00D72998" w:rsidP="0030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75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3037BE" w:rsidRPr="00E67757">
              <w:rPr>
                <w:rFonts w:ascii="Times New Roman" w:hAnsi="Times New Roman" w:cs="Times New Roman"/>
                <w:sz w:val="28"/>
                <w:szCs w:val="28"/>
              </w:rPr>
              <w:t>КОМПЬЮТЕРНОЕ МОДЕЛИРОВАНИЕ</w:t>
            </w:r>
          </w:p>
        </w:tc>
      </w:tr>
      <w:tr w:rsidR="00D72998" w:rsidRPr="00E67757" w14:paraId="4155BFD3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0FAC67" w14:textId="77777777" w:rsidR="00D72998" w:rsidRPr="00E67757" w:rsidRDefault="00D72998" w:rsidP="003E453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E67757" w14:paraId="301B2A96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1ACE007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E67757" w14:paraId="523076D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D7F4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B462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FF04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1214CE" w14:textId="08DA822D" w:rsidR="00D72998" w:rsidRPr="006B208D" w:rsidRDefault="0009218B" w:rsidP="006721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</w:t>
            </w:r>
            <w:r w:rsidR="006B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51F7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40E9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Е.Ю. Ильченко</w:t>
            </w:r>
          </w:p>
        </w:tc>
      </w:tr>
      <w:tr w:rsidR="00723FB5" w:rsidRPr="00E67757" w14:paraId="4775CF6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1AF5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AB2DE5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0B090920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4AFCFB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7C0771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DA4D46A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67757" w14:paraId="69C33140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AE03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34FA6BC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06057E19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1BC33F8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68EB98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022FFFB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04541C4" w14:textId="34908041" w:rsidR="00117960" w:rsidRPr="00E67757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E67757">
        <w:rPr>
          <w:rFonts w:ascii="Times New Roman" w:hAnsi="Times New Roman" w:cs="Times New Roman"/>
          <w:sz w:val="24"/>
          <w:szCs w:val="24"/>
        </w:rPr>
        <w:t>Санкт-Петербург</w:t>
      </w:r>
      <w:r w:rsidRPr="00E6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begin"/>
      </w:r>
      <w:r w:rsidRPr="00E67757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separate"/>
      </w:r>
      <w:r w:rsidR="00DF5C91">
        <w:rPr>
          <w:rFonts w:ascii="Times New Roman" w:hAnsi="Times New Roman" w:cs="Times New Roman"/>
          <w:noProof/>
          <w:sz w:val="24"/>
          <w:szCs w:val="24"/>
        </w:rPr>
        <w:t>2022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F8A3B0" w14:textId="77777777"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4473C8E" w14:textId="77777777" w:rsidR="00716708" w:rsidRDefault="009F6EB2" w:rsidP="00716708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B112BE" w:rsidRPr="007167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38DB9" w14:textId="45630F1A" w:rsidR="009F6EB2" w:rsidRPr="00716708" w:rsidRDefault="0009218B" w:rsidP="00716708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Цель настоящей работы: освоить функции </w:t>
      </w:r>
      <w:proofErr w:type="spellStart"/>
      <w:r w:rsidRPr="00716708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716708">
        <w:rPr>
          <w:rFonts w:ascii="Times New Roman" w:hAnsi="Times New Roman" w:cs="Times New Roman"/>
          <w:sz w:val="24"/>
          <w:szCs w:val="24"/>
        </w:rPr>
        <w:t>, связанные с z-</w:t>
      </w:r>
      <w:r w:rsidRPr="00716708">
        <w:rPr>
          <w:rFonts w:ascii="Times New Roman" w:hAnsi="Times New Roman" w:cs="Times New Roman"/>
          <w:sz w:val="24"/>
          <w:szCs w:val="24"/>
        </w:rPr>
        <w:br/>
        <w:t>преобразованием, преобразованием Лапласа. Модели детерминированного хаоса</w:t>
      </w:r>
      <w:r w:rsidRPr="00716708">
        <w:rPr>
          <w:rFonts w:ascii="Times New Roman" w:hAnsi="Times New Roman" w:cs="Times New Roman"/>
          <w:sz w:val="24"/>
          <w:szCs w:val="24"/>
        </w:rPr>
        <w:br/>
        <w:t>и принципы организация обратных связей в сложных объектах для достижения</w:t>
      </w:r>
      <w:r w:rsidRPr="00716708">
        <w:rPr>
          <w:rFonts w:ascii="Times New Roman" w:hAnsi="Times New Roman" w:cs="Times New Roman"/>
          <w:sz w:val="24"/>
          <w:szCs w:val="24"/>
        </w:rPr>
        <w:br/>
        <w:t>режима устойчивости функционирования нелинейного объекта.</w:t>
      </w:r>
    </w:p>
    <w:p w14:paraId="24D066A8" w14:textId="0282C7C2" w:rsidR="00CD13F1" w:rsidRPr="00716708" w:rsidRDefault="00F512DD" w:rsidP="00716708">
      <w:pPr>
        <w:pStyle w:val="11"/>
        <w:numPr>
          <w:ilvl w:val="0"/>
          <w:numId w:val="14"/>
        </w:numPr>
        <w:spacing w:before="0" w:line="360" w:lineRule="auto"/>
        <w:ind w:left="0" w:firstLine="709"/>
        <w:jc w:val="both"/>
        <w:rPr>
          <w:bCs w:val="0"/>
          <w:caps w:val="0"/>
          <w:kern w:val="0"/>
        </w:rPr>
      </w:pPr>
      <w:r w:rsidRPr="00716708">
        <w:rPr>
          <w:bCs w:val="0"/>
          <w:caps w:val="0"/>
          <w:kern w:val="0"/>
        </w:rPr>
        <w:t>Задание</w:t>
      </w:r>
    </w:p>
    <w:p w14:paraId="6E3619F1" w14:textId="7AF5D9FC" w:rsidR="006B208D" w:rsidRPr="00716708" w:rsidRDefault="006B208D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956AF1" w14:textId="77777777" w:rsid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Часть 1.</w:t>
      </w:r>
    </w:p>
    <w:p w14:paraId="31DFE4CE" w14:textId="625BEBC8" w:rsidR="00716708" w:rsidRDefault="00716708" w:rsidP="00716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218B" w:rsidRPr="00716708">
        <w:rPr>
          <w:rFonts w:ascii="Times New Roman" w:hAnsi="Times New Roman" w:cs="Times New Roman"/>
          <w:sz w:val="24"/>
          <w:szCs w:val="24"/>
        </w:rPr>
        <w:t xml:space="preserve"> Ознакомиться со справочными сведениями.</w:t>
      </w:r>
      <w:r w:rsidR="0009218B" w:rsidRPr="00716708">
        <w:rPr>
          <w:rFonts w:ascii="Times New Roman" w:hAnsi="Times New Roman" w:cs="Times New Roman"/>
          <w:sz w:val="24"/>
          <w:szCs w:val="24"/>
        </w:rPr>
        <w:br/>
        <w:t>2. Построить графики и фазовые портреты нелинейной модели для устойчивого</w:t>
      </w:r>
      <w:r w:rsidR="0009218B" w:rsidRPr="00716708">
        <w:rPr>
          <w:rFonts w:ascii="Times New Roman" w:hAnsi="Times New Roman" w:cs="Times New Roman"/>
          <w:sz w:val="24"/>
          <w:szCs w:val="24"/>
        </w:rPr>
        <w:br/>
        <w:t>и неустойчивого режимов.</w:t>
      </w:r>
      <w:r w:rsidR="0009218B" w:rsidRPr="00716708">
        <w:rPr>
          <w:rFonts w:ascii="Times New Roman" w:hAnsi="Times New Roman" w:cs="Times New Roman"/>
          <w:sz w:val="24"/>
          <w:szCs w:val="24"/>
        </w:rPr>
        <w:br/>
        <w:t>3. Разработать программу, реализующую алгоритм управления хаотической</w:t>
      </w:r>
      <w:r w:rsidR="0009218B" w:rsidRPr="00716708">
        <w:rPr>
          <w:rFonts w:ascii="Times New Roman" w:hAnsi="Times New Roman" w:cs="Times New Roman"/>
          <w:sz w:val="24"/>
          <w:szCs w:val="24"/>
        </w:rPr>
        <w:br/>
        <w:t>моделью с целью стабилизации объекта в окрестности устойчивого состояния.</w:t>
      </w:r>
      <w:r w:rsidR="0009218B" w:rsidRPr="00716708">
        <w:rPr>
          <w:rFonts w:ascii="Times New Roman" w:hAnsi="Times New Roman" w:cs="Times New Roman"/>
          <w:sz w:val="24"/>
          <w:szCs w:val="24"/>
        </w:rPr>
        <w:br/>
        <w:t>4. Получить сравнительные графики управляемой и неуправляемой моделей.</w:t>
      </w:r>
      <w:r w:rsidR="0009218B" w:rsidRPr="00716708">
        <w:rPr>
          <w:rFonts w:ascii="Times New Roman" w:hAnsi="Times New Roman" w:cs="Times New Roman"/>
          <w:sz w:val="24"/>
          <w:szCs w:val="24"/>
        </w:rPr>
        <w:br/>
        <w:t xml:space="preserve">5. Составить и представить преподавателю </w:t>
      </w:r>
      <w:proofErr w:type="spellStart"/>
      <w:r w:rsidR="0009218B" w:rsidRPr="00716708">
        <w:rPr>
          <w:rFonts w:ascii="Times New Roman" w:hAnsi="Times New Roman" w:cs="Times New Roman"/>
          <w:sz w:val="24"/>
          <w:szCs w:val="24"/>
        </w:rPr>
        <w:t>отчет</w:t>
      </w:r>
      <w:proofErr w:type="spellEnd"/>
      <w:r w:rsidR="0009218B" w:rsidRPr="00716708">
        <w:rPr>
          <w:rFonts w:ascii="Times New Roman" w:hAnsi="Times New Roman" w:cs="Times New Roman"/>
          <w:sz w:val="24"/>
          <w:szCs w:val="24"/>
        </w:rPr>
        <w:t xml:space="preserve"> о работе.</w:t>
      </w:r>
    </w:p>
    <w:p w14:paraId="44B88DA9" w14:textId="4BD47D83" w:rsidR="0009218B" w:rsidRPr="00716708" w:rsidRDefault="0009218B" w:rsidP="0071670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Часть 2.</w:t>
      </w:r>
      <w:r w:rsidRPr="00716708">
        <w:rPr>
          <w:rFonts w:ascii="Times New Roman" w:hAnsi="Times New Roman" w:cs="Times New Roman"/>
          <w:sz w:val="24"/>
          <w:szCs w:val="24"/>
        </w:rPr>
        <w:br/>
        <w:t>1. Ознакомиться со справочными сведениями относительно применения</w:t>
      </w:r>
      <w:r w:rsidRPr="00716708">
        <w:rPr>
          <w:rFonts w:ascii="Times New Roman" w:hAnsi="Times New Roman" w:cs="Times New Roman"/>
          <w:sz w:val="24"/>
          <w:szCs w:val="24"/>
        </w:rPr>
        <w:br/>
        <w:t xml:space="preserve">дискретных блоков </w:t>
      </w:r>
      <w:proofErr w:type="spellStart"/>
      <w:r w:rsidRPr="00716708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716708">
        <w:rPr>
          <w:rFonts w:ascii="Times New Roman" w:hAnsi="Times New Roman" w:cs="Times New Roman"/>
          <w:sz w:val="24"/>
          <w:szCs w:val="24"/>
        </w:rPr>
        <w:t>.</w:t>
      </w:r>
      <w:r w:rsidRPr="00716708">
        <w:rPr>
          <w:rFonts w:ascii="Times New Roman" w:hAnsi="Times New Roman" w:cs="Times New Roman"/>
          <w:sz w:val="24"/>
          <w:szCs w:val="24"/>
        </w:rPr>
        <w:br/>
        <w:t xml:space="preserve">2. Построить модель системы автоматического регулирования в </w:t>
      </w:r>
      <w:proofErr w:type="spellStart"/>
      <w:r w:rsidRPr="00716708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716708">
        <w:rPr>
          <w:rFonts w:ascii="Times New Roman" w:hAnsi="Times New Roman" w:cs="Times New Roman"/>
          <w:sz w:val="24"/>
          <w:szCs w:val="24"/>
        </w:rPr>
        <w:t>.</w:t>
      </w:r>
      <w:r w:rsidRPr="00716708">
        <w:rPr>
          <w:rFonts w:ascii="Times New Roman" w:hAnsi="Times New Roman" w:cs="Times New Roman"/>
          <w:sz w:val="24"/>
          <w:szCs w:val="24"/>
        </w:rPr>
        <w:br/>
        <w:t xml:space="preserve">3. В </w:t>
      </w:r>
      <w:proofErr w:type="spellStart"/>
      <w:r w:rsidRPr="00716708">
        <w:rPr>
          <w:rFonts w:ascii="Times New Roman" w:hAnsi="Times New Roman" w:cs="Times New Roman"/>
          <w:sz w:val="24"/>
          <w:szCs w:val="24"/>
        </w:rPr>
        <w:t>отчет</w:t>
      </w:r>
      <w:proofErr w:type="spellEnd"/>
      <w:r w:rsidRPr="00716708">
        <w:rPr>
          <w:rFonts w:ascii="Times New Roman" w:hAnsi="Times New Roman" w:cs="Times New Roman"/>
          <w:sz w:val="24"/>
          <w:szCs w:val="24"/>
        </w:rPr>
        <w:t xml:space="preserve"> включить схему и скриншоты окон настроек каждого блока.</w:t>
      </w:r>
      <w:r w:rsidRPr="00716708">
        <w:rPr>
          <w:rFonts w:ascii="Times New Roman" w:hAnsi="Times New Roman" w:cs="Times New Roman"/>
          <w:sz w:val="24"/>
          <w:szCs w:val="24"/>
        </w:rPr>
        <w:br/>
        <w:t>4. Описать принцип работы блока Линейные системы.</w:t>
      </w:r>
      <w:r w:rsidRPr="00716708">
        <w:rPr>
          <w:rFonts w:ascii="Times New Roman" w:hAnsi="Times New Roman" w:cs="Times New Roman"/>
          <w:sz w:val="24"/>
          <w:szCs w:val="24"/>
        </w:rPr>
        <w:br/>
        <w:t>5. Представить необходимые графики.</w:t>
      </w:r>
    </w:p>
    <w:p w14:paraId="21EBAB43" w14:textId="6915E43B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E1A2CC" w14:textId="762F2D25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E3D7C2" w14:textId="61D8F5EE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5F9E1A" w14:textId="7E4121D6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E952A5" w14:textId="0A901492" w:rsidR="0009218B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71CCE6" w14:textId="77777777" w:rsidR="00716708" w:rsidRPr="00716708" w:rsidRDefault="00716708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30EC6C" w14:textId="7AEA981D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DA892C" w14:textId="1ECD218C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8CB30E" w14:textId="0A84ED65" w:rsidR="0009218B" w:rsidRPr="00716708" w:rsidRDefault="0009218B" w:rsidP="007167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70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11</w:t>
      </w:r>
    </w:p>
    <w:p w14:paraId="7419FB2F" w14:textId="26CE31D1" w:rsidR="0009218B" w:rsidRPr="00716708" w:rsidRDefault="0009218B" w:rsidP="007167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B76B3" wp14:editId="7BCFEE2E">
            <wp:extent cx="5145774" cy="4818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881" cy="48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E67B" w14:textId="5163704A" w:rsidR="000F6A69" w:rsidRPr="00716708" w:rsidRDefault="000F6A69" w:rsidP="007167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Рис.1 – Задание Часть 1</w:t>
      </w:r>
    </w:p>
    <w:p w14:paraId="7D1CACC3" w14:textId="6445DF11" w:rsidR="0009218B" w:rsidRPr="00716708" w:rsidRDefault="0009218B" w:rsidP="007167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B0AAF" wp14:editId="177E1038">
            <wp:extent cx="5549291" cy="32847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91" cy="32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D3E" w14:textId="462F7F54" w:rsidR="000F6A69" w:rsidRPr="00716708" w:rsidRDefault="000F6A69" w:rsidP="007167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Рис.2 – Задание Часть 2</w:t>
      </w:r>
    </w:p>
    <w:p w14:paraId="78560780" w14:textId="63727D84" w:rsidR="00F512DD" w:rsidRPr="00716708" w:rsidRDefault="00F512DD" w:rsidP="007167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708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выполнения задания</w:t>
      </w:r>
    </w:p>
    <w:p w14:paraId="736B8BAC" w14:textId="70E482F5" w:rsidR="00716708" w:rsidRDefault="0073044C" w:rsidP="007167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708">
        <w:rPr>
          <w:rFonts w:ascii="Times New Roman" w:hAnsi="Times New Roman" w:cs="Times New Roman"/>
          <w:b/>
          <w:bCs/>
          <w:sz w:val="24"/>
          <w:szCs w:val="24"/>
        </w:rPr>
        <w:t xml:space="preserve">Часть1 </w:t>
      </w:r>
    </w:p>
    <w:p w14:paraId="0980F51B" w14:textId="6595F238" w:rsidR="00716708" w:rsidRPr="008861EC" w:rsidRDefault="00716708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6708">
        <w:rPr>
          <w:rFonts w:ascii="Times New Roman" w:hAnsi="Times New Roman" w:cs="Times New Roman"/>
          <w:sz w:val="24"/>
          <w:szCs w:val="24"/>
          <w:u w:val="single"/>
        </w:rPr>
        <w:t xml:space="preserve">Выведем закон управления </w:t>
      </w:r>
      <w:r w:rsidRPr="00716708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8861EC">
        <w:rPr>
          <w:rFonts w:ascii="Times New Roman" w:hAnsi="Times New Roman" w:cs="Times New Roman"/>
          <w:sz w:val="24"/>
          <w:szCs w:val="24"/>
          <w:u w:val="single"/>
        </w:rPr>
        <w:t>1:</w:t>
      </w:r>
    </w:p>
    <w:p w14:paraId="447A4375" w14:textId="721F038E" w:rsidR="00716708" w:rsidRDefault="00342554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объекта</w:t>
      </w:r>
    </w:p>
    <w:p w14:paraId="2AD84DA2" w14:textId="4FE233EF" w:rsidR="00342554" w:rsidRPr="00342554" w:rsidRDefault="00902023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8C74A25" w14:textId="6A1D78BA" w:rsidR="00342554" w:rsidRPr="00342554" w:rsidRDefault="00902023" w:rsidP="003425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μ(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</m:oMath>
      </m:oMathPara>
    </w:p>
    <w:p w14:paraId="22495617" w14:textId="22A4B687" w:rsidR="00342554" w:rsidRPr="00342554" w:rsidRDefault="00902023" w:rsidP="003425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23FB30A3" w14:textId="5A90D8F2" w:rsidR="00342554" w:rsidRDefault="00342554" w:rsidP="003425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Макропеременная</w:t>
      </w:r>
    </w:p>
    <w:p w14:paraId="01DFB407" w14:textId="02C799D2" w:rsidR="00342554" w:rsidRPr="00342554" w:rsidRDefault="00902023" w:rsidP="0034255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B007E7A" w14:textId="77777777" w:rsidR="00342554" w:rsidRPr="00342554" w:rsidRDefault="00902023" w:rsidP="00342554">
      <w:pPr>
        <w:rPr>
          <w:rFonts w:cs="Times New Roman"/>
          <w:b/>
          <w:bCs/>
          <w:color w:val="20212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342554" w:rsidRPr="00342554">
        <w:rPr>
          <w:lang w:val="en-US"/>
        </w:rPr>
        <w:t>(</w:t>
      </w:r>
      <w:r w:rsidR="00342554">
        <w:rPr>
          <w:lang w:val="en-US"/>
        </w:rPr>
        <w:t>t</w:t>
      </w:r>
      <w:r w:rsidR="00342554" w:rsidRPr="00342554"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342554" w:rsidRPr="00342554">
        <w:rPr>
          <w:lang w:val="en-US"/>
        </w:rPr>
        <w:t xml:space="preserve"> - </w:t>
      </w:r>
      <w:r w:rsidR="00342554">
        <w:rPr>
          <w:rFonts w:ascii="Cambria Math" w:hAnsi="Cambria Math"/>
          <w:lang w:val="en-US"/>
        </w:rPr>
        <w:t>ρ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342554" w:rsidRPr="00342554">
        <w:rPr>
          <w:rFonts w:ascii="Cambria Math" w:hAnsi="Cambria Math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>ψ</m:t>
        </m:r>
      </m:oMath>
      <w:r w:rsidR="00342554" w:rsidRPr="00342554">
        <w:rPr>
          <w:lang w:val="en-US"/>
        </w:rPr>
        <w:t xml:space="preserve"> (</w:t>
      </w:r>
      <w:r w:rsidR="00342554">
        <w:rPr>
          <w:lang w:val="en-US"/>
        </w:rPr>
        <w:t>t</w:t>
      </w:r>
      <w:r w:rsidR="00342554" w:rsidRPr="00342554">
        <w:rPr>
          <w:lang w:val="en-US"/>
        </w:rPr>
        <w:t xml:space="preserve">) = 0, </w:t>
      </w:r>
      <w:r w:rsidR="00342554">
        <w:t>при</w:t>
      </w:r>
      <w:r w:rsidR="00342554" w:rsidRPr="00342554">
        <w:rPr>
          <w:lang w:val="en-US"/>
        </w:rPr>
        <w:t xml:space="preserve"> </w:t>
      </w:r>
      <w:r w:rsidR="00342554">
        <w:rPr>
          <w:lang w:val="en-US"/>
        </w:rPr>
        <w:t>t</w:t>
      </w:r>
      <w:r w:rsidR="00342554" w:rsidRPr="00342554">
        <w:rPr>
          <w:lang w:val="en-US"/>
        </w:rPr>
        <w:t xml:space="preserve"> -&gt; </w:t>
      </w:r>
      <w:r w:rsidR="00342554" w:rsidRPr="00342554">
        <w:rPr>
          <w:rFonts w:cs="Times New Roman"/>
          <w:b/>
          <w:bCs/>
          <w:color w:val="202124"/>
          <w:shd w:val="clear" w:color="auto" w:fill="FFFFFF"/>
          <w:lang w:val="en-US"/>
        </w:rPr>
        <w:t>∞</w:t>
      </w:r>
    </w:p>
    <w:p w14:paraId="2D00C89E" w14:textId="77777777" w:rsidR="00342554" w:rsidRDefault="00342554" w:rsidP="00342554">
      <w:pPr>
        <w:rPr>
          <w:rFonts w:cs="Times New Roman"/>
          <w:color w:val="202124"/>
          <w:shd w:val="clear" w:color="auto" w:fill="FFFFFF"/>
          <w:lang w:val="en-US"/>
        </w:rPr>
      </w:pPr>
      <w:r>
        <w:rPr>
          <w:rFonts w:cs="Times New Roman"/>
          <w:color w:val="202124"/>
          <w:shd w:val="clear" w:color="auto" w:fill="FFFFFF"/>
        </w:rPr>
        <w:t>Φ</w:t>
      </w:r>
      <w:r>
        <w:rPr>
          <w:rFonts w:cs="Times New Roman"/>
          <w:color w:val="202124"/>
          <w:shd w:val="clear" w:color="auto" w:fill="FFFFFF"/>
          <w:lang w:val="en-US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2021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202124"/>
                <w:shd w:val="clear" w:color="auto" w:fill="FFFFFF"/>
                <w:lang w:val="en-US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202124"/>
                <w:shd w:val="clear" w:color="auto" w:fill="FFFFFF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color w:val="202124"/>
                <w:shd w:val="clear" w:color="auto" w:fill="FFFFFF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202124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02124"/>
                    <w:shd w:val="clear" w:color="auto" w:fill="FFFFFF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color w:val="202124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hd w:val="clear" w:color="auto" w:fill="FFFFFF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hd w:val="clear" w:color="auto" w:fill="FFFFFF"/>
                    <w:lang w:val="en-US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202124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202124"/>
                <w:shd w:val="clear" w:color="auto" w:fill="FFFFFF"/>
                <w:lang w:val="en-US"/>
              </w:rPr>
              <m:t>(t))dt</m:t>
            </m:r>
          </m:e>
        </m:nary>
      </m:oMath>
      <w:r>
        <w:rPr>
          <w:rFonts w:cs="Times New Roman"/>
          <w:color w:val="202124"/>
          <w:shd w:val="clear" w:color="auto" w:fill="FFFFFF"/>
          <w:lang w:val="en-US"/>
        </w:rPr>
        <w:t xml:space="preserve"> -&gt; min</w:t>
      </w:r>
    </w:p>
    <w:p w14:paraId="4ECCBBA3" w14:textId="472FD10D" w:rsidR="00342554" w:rsidRPr="00342554" w:rsidRDefault="00462F58" w:rsidP="00342554">
      <w:pPr>
        <w:rPr>
          <w:rFonts w:cs="Times New Roman"/>
          <w:color w:val="2021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hd w:val="clear" w:color="auto" w:fill="FFFFFF"/>
            <w:lang w:val="en-US"/>
          </w:rPr>
          <m:t>T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2021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ψ</m:t>
            </m:r>
          </m:e>
        </m:acc>
      </m:oMath>
      <w:r w:rsidR="00342554" w:rsidRPr="00342554">
        <w:rPr>
          <w:rFonts w:cs="Times New Roman"/>
          <w:color w:val="202124"/>
          <w:shd w:val="clear" w:color="auto" w:fill="FFFFFF"/>
        </w:rPr>
        <w:t xml:space="preserve"> + </w:t>
      </w:r>
      <m:oMath>
        <m:r>
          <w:rPr>
            <w:rFonts w:ascii="Cambria Math" w:hAnsi="Cambria Math"/>
            <w:lang w:val="en-US"/>
          </w:rPr>
          <m:t>ψ</m:t>
        </m:r>
      </m:oMath>
      <w:r w:rsidR="00342554" w:rsidRPr="00342554">
        <w:rPr>
          <w:rFonts w:cs="Times New Roman"/>
        </w:rPr>
        <w:t xml:space="preserve"> = 0</w:t>
      </w:r>
    </w:p>
    <w:p w14:paraId="607422FD" w14:textId="77777777" w:rsidR="00462F58" w:rsidRDefault="00342554" w:rsidP="00462F5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макропеременную </w:t>
      </w:r>
    </w:p>
    <w:p w14:paraId="1A061BDE" w14:textId="782C8EED" w:rsidR="00342554" w:rsidRPr="00462F58" w:rsidRDefault="00462F58" w:rsidP="00462F5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)=0</m:t>
          </m:r>
        </m:oMath>
      </m:oMathPara>
    </w:p>
    <w:p w14:paraId="294940BF" w14:textId="4200A991" w:rsidR="00462F58" w:rsidRPr="00462F58" w:rsidRDefault="00462F58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5277FD07" w14:textId="65737439" w:rsidR="00462F58" w:rsidRPr="00462F58" w:rsidRDefault="00462F58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T(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</w:rPr>
            <m:t>μ(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lang w:val="en-US"/>
            </w:rPr>
            <m:t>=0 |:T</m:t>
          </m:r>
        </m:oMath>
      </m:oMathPara>
    </w:p>
    <w:p w14:paraId="193E92F7" w14:textId="49AD405B" w:rsidR="00462F58" w:rsidRPr="00462F58" w:rsidRDefault="00462F58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</w:rPr>
            <m:t>μ(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168ACC09" w14:textId="34430102" w:rsidR="00462F58" w:rsidRPr="00462F58" w:rsidRDefault="00462F58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</w:rPr>
            <m:t>μ(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098A890A" w14:textId="687E6B0C" w:rsidR="00462F58" w:rsidRPr="00462F58" w:rsidRDefault="00902023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</w:rPr>
            <m:t>μ(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55BB341D" w14:textId="46F04310" w:rsidR="00462F58" w:rsidRPr="00462F58" w:rsidRDefault="00902023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</w:rPr>
            <m:t>μ(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1449FE1B" w14:textId="77777777" w:rsidR="00462F58" w:rsidRDefault="00462F58" w:rsidP="0046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значения по варианту </w:t>
      </w:r>
    </w:p>
    <w:p w14:paraId="75A61CF5" w14:textId="2C34EF57" w:rsidR="00462F58" w:rsidRPr="00462F58" w:rsidRDefault="00902023" w:rsidP="00462F58">
      <w:pPr>
        <w:rPr>
          <w:rFonts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1,5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Times New Roman"/>
              <w:color w:val="2021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color w:val="202124"/>
                  <w:shd w:val="clear" w:color="auto" w:fill="FFFFFF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05CE9C73" w14:textId="6FAE6883" w:rsidR="00462F58" w:rsidRPr="00462F58" w:rsidRDefault="00462F58" w:rsidP="00462F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2F58">
        <w:rPr>
          <w:rFonts w:ascii="Times New Roman" w:hAnsi="Times New Roman" w:cs="Times New Roman"/>
          <w:sz w:val="24"/>
          <w:szCs w:val="24"/>
          <w:u w:val="single"/>
        </w:rPr>
        <w:lastRenderedPageBreak/>
        <w:t>Модель без управления:</w:t>
      </w:r>
    </w:p>
    <w:p w14:paraId="0D2E7F49" w14:textId="4E40C94D" w:rsidR="00FA0940" w:rsidRPr="00716708" w:rsidRDefault="000F6A69" w:rsidP="0071670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D1C73" wp14:editId="2264B969">
            <wp:extent cx="6120130" cy="430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BBD" w14:textId="2FB23B32" w:rsidR="000F6A69" w:rsidRPr="00716708" w:rsidRDefault="000F6A6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Рис.3 – Схема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716708">
        <w:rPr>
          <w:rFonts w:ascii="Times New Roman" w:hAnsi="Times New Roman" w:cs="Times New Roman"/>
          <w:sz w:val="24"/>
          <w:szCs w:val="24"/>
        </w:rPr>
        <w:t xml:space="preserve"> без управления</w:t>
      </w:r>
    </w:p>
    <w:p w14:paraId="4A68B9BC" w14:textId="6610E59B" w:rsidR="00FA0940" w:rsidRPr="00716708" w:rsidRDefault="00CA01E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BF013" wp14:editId="7E97F63B">
            <wp:extent cx="4397704" cy="33048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634" cy="331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5F0" w14:textId="500C41F0" w:rsidR="000F6A69" w:rsidRPr="00716708" w:rsidRDefault="000F6A6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Рис.4 – Траектория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1 без управления</w:t>
      </w:r>
    </w:p>
    <w:p w14:paraId="6C671B09" w14:textId="1C3D9430" w:rsidR="00FA0940" w:rsidRPr="00716708" w:rsidRDefault="00CA01E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AC5645" wp14:editId="4EEFA2AA">
            <wp:extent cx="4666299" cy="3547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347" cy="35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FA4F" w14:textId="26630FA7" w:rsidR="000F6A69" w:rsidRPr="00716708" w:rsidRDefault="000F6A6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Рис.5 – Траектория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0052F" w:rsidRPr="00716708">
        <w:rPr>
          <w:rFonts w:ascii="Times New Roman" w:hAnsi="Times New Roman" w:cs="Times New Roman"/>
          <w:sz w:val="24"/>
          <w:szCs w:val="24"/>
        </w:rPr>
        <w:t>2</w:t>
      </w:r>
      <w:r w:rsidRPr="00716708">
        <w:rPr>
          <w:rFonts w:ascii="Times New Roman" w:hAnsi="Times New Roman" w:cs="Times New Roman"/>
          <w:sz w:val="24"/>
          <w:szCs w:val="24"/>
        </w:rPr>
        <w:t xml:space="preserve"> без управления</w:t>
      </w:r>
    </w:p>
    <w:p w14:paraId="7E78D00B" w14:textId="37C2B171" w:rsidR="00FA0940" w:rsidRPr="00716708" w:rsidRDefault="00CA01E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220AE" wp14:editId="46BF6641">
            <wp:extent cx="4657090" cy="35104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405" cy="35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101F" w14:textId="0817576B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Рис.6 - Траектория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 без управления</w:t>
      </w:r>
    </w:p>
    <w:p w14:paraId="028147C4" w14:textId="34AADDE8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0FCD80" w14:textId="6B4B652A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74E8E7" w14:textId="77777777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257ADCD" w14:textId="38B368C4" w:rsidR="0050052F" w:rsidRPr="00716708" w:rsidRDefault="00CA01E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B3BFE" wp14:editId="50F9633A">
            <wp:extent cx="382905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F221" w14:textId="6F45AB23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Рис.7 – Фазовый портрет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1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2</w:t>
      </w:r>
      <w:r w:rsidR="00944899" w:rsidRPr="00716708">
        <w:rPr>
          <w:rFonts w:ascii="Times New Roman" w:hAnsi="Times New Roman" w:cs="Times New Roman"/>
          <w:sz w:val="24"/>
          <w:szCs w:val="24"/>
        </w:rPr>
        <w:t xml:space="preserve"> без управления</w:t>
      </w:r>
    </w:p>
    <w:p w14:paraId="299D5F24" w14:textId="31CA8357" w:rsidR="0050052F" w:rsidRPr="00716708" w:rsidRDefault="00CA01E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C25EF" wp14:editId="7302141D">
            <wp:extent cx="3919993" cy="3240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047" cy="32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2B1" w14:textId="784BF187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Рис.8 – Фазовый портрет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1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</w:t>
      </w:r>
      <w:r w:rsidR="00944899" w:rsidRPr="00716708">
        <w:rPr>
          <w:rFonts w:ascii="Times New Roman" w:hAnsi="Times New Roman" w:cs="Times New Roman"/>
          <w:sz w:val="24"/>
          <w:szCs w:val="24"/>
        </w:rPr>
        <w:t xml:space="preserve"> без управления</w:t>
      </w:r>
    </w:p>
    <w:p w14:paraId="411D5C2C" w14:textId="77777777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719E90A" w14:textId="42C787A7" w:rsidR="00FA0940" w:rsidRPr="00716708" w:rsidRDefault="00CA01E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BE265F" wp14:editId="0FD2F1C4">
            <wp:extent cx="3819525" cy="3171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0CAD" w14:textId="6AD181F2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Рис.9 – Фазовый портрет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2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</w:t>
      </w:r>
      <w:r w:rsidR="00944899" w:rsidRPr="00716708">
        <w:rPr>
          <w:rFonts w:ascii="Times New Roman" w:hAnsi="Times New Roman" w:cs="Times New Roman"/>
          <w:sz w:val="24"/>
          <w:szCs w:val="24"/>
        </w:rPr>
        <w:t xml:space="preserve"> без управления</w:t>
      </w:r>
    </w:p>
    <w:p w14:paraId="6245CDEF" w14:textId="2AFA4708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E83C563" w14:textId="00384BBF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67AD6EA" w14:textId="0A103167" w:rsidR="00462F58" w:rsidRDefault="00462F58" w:rsidP="00462F5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A440134" w14:textId="0DEEF7FE" w:rsidR="00462F58" w:rsidRDefault="00462F58" w:rsidP="00462F5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3AC856B" w14:textId="2C8731EA" w:rsidR="00462F58" w:rsidRDefault="00462F58" w:rsidP="00462F5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992A1E4" w14:textId="69599765" w:rsidR="00462F58" w:rsidRDefault="00462F58" w:rsidP="00462F5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D11E94A" w14:textId="77777777" w:rsidR="00462F58" w:rsidRPr="00716708" w:rsidRDefault="00462F58" w:rsidP="00462F5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8B31EEB" w14:textId="1B80B68C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3E7D268" w14:textId="6F5EC9B4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26CDFCD" w14:textId="7147587A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1A331C" wp14:editId="3D9FBAF6">
            <wp:extent cx="5817981" cy="29927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37"/>
                    <a:stretch/>
                  </pic:blipFill>
                  <pic:spPr bwMode="auto">
                    <a:xfrm>
                      <a:off x="0" y="0"/>
                      <a:ext cx="5817981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2E4FF" w14:textId="63BE6DA1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Рис.10 – Схема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716708">
        <w:rPr>
          <w:rFonts w:ascii="Times New Roman" w:hAnsi="Times New Roman" w:cs="Times New Roman"/>
          <w:sz w:val="24"/>
          <w:szCs w:val="24"/>
        </w:rPr>
        <w:t xml:space="preserve"> с управлением</w:t>
      </w:r>
    </w:p>
    <w:p w14:paraId="6FF207D2" w14:textId="37825014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B72DC" wp14:editId="3F7CF2C4">
            <wp:extent cx="4114484" cy="3092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156" cy="31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114" w14:textId="434C85C2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Рис.11 – Траектория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 xml:space="preserve">1 </w:t>
      </w:r>
      <w:r w:rsidR="00944899" w:rsidRPr="00716708">
        <w:rPr>
          <w:rFonts w:ascii="Times New Roman" w:hAnsi="Times New Roman" w:cs="Times New Roman"/>
          <w:sz w:val="24"/>
          <w:szCs w:val="24"/>
        </w:rPr>
        <w:t xml:space="preserve">с </w:t>
      </w:r>
      <w:r w:rsidRPr="00716708">
        <w:rPr>
          <w:rFonts w:ascii="Times New Roman" w:hAnsi="Times New Roman" w:cs="Times New Roman"/>
          <w:sz w:val="24"/>
          <w:szCs w:val="24"/>
        </w:rPr>
        <w:t>управлением</w:t>
      </w:r>
    </w:p>
    <w:p w14:paraId="1D46D09B" w14:textId="7797D69F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7118ED2" w14:textId="17A0C7E9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E220346" w14:textId="49E44ECC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6AFD50E" w14:textId="73EB1BC2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D94DDB6" w14:textId="730A48E2" w:rsidR="0050052F" w:rsidRPr="00716708" w:rsidRDefault="0050052F" w:rsidP="00716708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C9B0806" w14:textId="6D864AD4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F19037" wp14:editId="23BE6EC7">
            <wp:extent cx="4423308" cy="33525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3705" cy="33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7BFB" w14:textId="1B7A8203" w:rsidR="0050052F" w:rsidRPr="00716708" w:rsidRDefault="0050052F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Рис.12 – Траектория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2</w:t>
      </w:r>
      <w:r w:rsidR="00944899" w:rsidRPr="00716708">
        <w:rPr>
          <w:rFonts w:ascii="Times New Roman" w:hAnsi="Times New Roman" w:cs="Times New Roman"/>
          <w:sz w:val="24"/>
          <w:szCs w:val="24"/>
        </w:rPr>
        <w:t xml:space="preserve"> с</w:t>
      </w:r>
      <w:r w:rsidRPr="00716708">
        <w:rPr>
          <w:rFonts w:ascii="Times New Roman" w:hAnsi="Times New Roman" w:cs="Times New Roman"/>
          <w:sz w:val="24"/>
          <w:szCs w:val="24"/>
        </w:rPr>
        <w:t xml:space="preserve"> управлением</w:t>
      </w:r>
    </w:p>
    <w:p w14:paraId="6AA82C91" w14:textId="59F4107E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FED21" wp14:editId="48784AA6">
            <wp:extent cx="4547159" cy="34469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6105" cy="34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E0F5" w14:textId="082848CD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Рис.13 – Траектория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 с управлением</w:t>
      </w:r>
    </w:p>
    <w:p w14:paraId="03298B2B" w14:textId="66451A5C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B3B28" wp14:editId="0FB94773">
            <wp:extent cx="3857625" cy="3171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0CD8" w14:textId="784CC001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Рис.14 – Фазовый портрет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1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2 с управлением</w:t>
      </w:r>
    </w:p>
    <w:p w14:paraId="04112CD4" w14:textId="7A1F69BC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52B20" wp14:editId="0104558D">
            <wp:extent cx="3848100" cy="3162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7898" w14:textId="2FA2433E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Рис.15 – Фазовый портрет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1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 с управлением</w:t>
      </w:r>
    </w:p>
    <w:p w14:paraId="7EFA79B6" w14:textId="6A1C334D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E8F84C" w14:textId="428A67F5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2EE81" w14:textId="1B44B62A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0D20EE" w14:textId="30B522BA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2125D" w14:textId="5A8736A0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4784D9" w14:textId="22C041D0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99F41" w14:textId="3A4F6086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6BB57" w14:textId="46118BE1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F5DE6" wp14:editId="5D41F527">
            <wp:extent cx="3838575" cy="3162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01B" w14:textId="10DFE4EA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Рис.16 – Фазовый портрет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2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 с управлением</w:t>
      </w:r>
    </w:p>
    <w:p w14:paraId="2A300963" w14:textId="063F9878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8D7DC" wp14:editId="55B13267">
            <wp:extent cx="4814056" cy="35334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4284" cy="35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12D2" w14:textId="636494DC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Рис.17 – Траектории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1 с управлением и без</w:t>
      </w:r>
    </w:p>
    <w:p w14:paraId="0E2F48CF" w14:textId="4708E3F9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9867A" w14:textId="4858A3CD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0D322" w14:textId="5F9A9C10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61FE7F" wp14:editId="79CE4308">
            <wp:extent cx="4943879" cy="3799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7011" cy="38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FD0" w14:textId="65878666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Рис.18 – Траектории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2 с управлением и без</w:t>
      </w:r>
    </w:p>
    <w:p w14:paraId="73FE316E" w14:textId="2A440E09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B4969" wp14:editId="0AD97FE4">
            <wp:extent cx="5092840" cy="38445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2087" cy="3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1869" w14:textId="49BA5213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Рис.19 – Траектории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6708">
        <w:rPr>
          <w:rFonts w:ascii="Times New Roman" w:hAnsi="Times New Roman" w:cs="Times New Roman"/>
          <w:sz w:val="24"/>
          <w:szCs w:val="24"/>
        </w:rPr>
        <w:t>3 с управлением и без</w:t>
      </w:r>
    </w:p>
    <w:p w14:paraId="2E6D0A40" w14:textId="3C52F6B3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AC0886" wp14:editId="094B1CE3">
            <wp:extent cx="4943169" cy="373173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0809" cy="37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D839" w14:textId="6C67D333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Рис.20 – График макропеременной</w:t>
      </w:r>
    </w:p>
    <w:p w14:paraId="69CD3CE7" w14:textId="414FC10E" w:rsidR="00944899" w:rsidRPr="00716708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DFB06" wp14:editId="324B366A">
            <wp:extent cx="5052595" cy="37970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153" cy="38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B0A7" w14:textId="485AA8AD" w:rsidR="00944899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Рис.21 – График </w:t>
      </w:r>
      <w:r w:rsidR="0073044C" w:rsidRPr="00716708">
        <w:rPr>
          <w:rFonts w:ascii="Times New Roman" w:hAnsi="Times New Roman" w:cs="Times New Roman"/>
          <w:sz w:val="24"/>
          <w:szCs w:val="24"/>
        </w:rPr>
        <w:t>управления</w:t>
      </w:r>
    </w:p>
    <w:p w14:paraId="5905C6D1" w14:textId="4DA93530" w:rsidR="00473FC2" w:rsidRDefault="00473FC2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A568A" w14:textId="5D86DFBF" w:rsidR="00473FC2" w:rsidRDefault="00473FC2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286B8" w14:textId="168C5D0A" w:rsidR="00473FC2" w:rsidRDefault="00473FC2" w:rsidP="00473FC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473FC2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Применение: </w:t>
      </w:r>
    </w:p>
    <w:p w14:paraId="737E53D6" w14:textId="2B503155" w:rsidR="00473FC2" w:rsidRPr="00473FC2" w:rsidRDefault="00473FC2" w:rsidP="00473FC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3FC2">
        <w:rPr>
          <w:rFonts w:ascii="Times New Roman" w:hAnsi="Times New Roman" w:cs="Times New Roman"/>
          <w:sz w:val="24"/>
          <w:szCs w:val="24"/>
        </w:rPr>
        <w:t>Работа Лоренца привела к усовершенствованию систем, используемых для составления прогнозов</w:t>
      </w:r>
      <w:r>
        <w:rPr>
          <w:rFonts w:ascii="Times New Roman" w:hAnsi="Times New Roman" w:cs="Times New Roman"/>
          <w:sz w:val="24"/>
          <w:szCs w:val="24"/>
        </w:rPr>
        <w:t xml:space="preserve"> погоды</w:t>
      </w:r>
      <w:r w:rsidRPr="00473FC2">
        <w:rPr>
          <w:rFonts w:ascii="Times New Roman" w:hAnsi="Times New Roman" w:cs="Times New Roman"/>
          <w:sz w:val="24"/>
          <w:szCs w:val="24"/>
        </w:rPr>
        <w:t>:</w:t>
      </w:r>
    </w:p>
    <w:p w14:paraId="506324B7" w14:textId="77777777" w:rsidR="00473FC2" w:rsidRPr="00473FC2" w:rsidRDefault="00473FC2" w:rsidP="00473FC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FC2">
        <w:rPr>
          <w:rFonts w:ascii="Times New Roman" w:hAnsi="Times New Roman" w:cs="Times New Roman"/>
          <w:sz w:val="24"/>
          <w:szCs w:val="24"/>
        </w:rPr>
        <w:t xml:space="preserve">на метеостанциях стали собирать значительно больше данных; </w:t>
      </w:r>
    </w:p>
    <w:p w14:paraId="06845095" w14:textId="77777777" w:rsidR="00473FC2" w:rsidRPr="00473FC2" w:rsidRDefault="00473FC2" w:rsidP="00473FC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FC2">
        <w:rPr>
          <w:rFonts w:ascii="Times New Roman" w:hAnsi="Times New Roman" w:cs="Times New Roman"/>
          <w:sz w:val="24"/>
          <w:szCs w:val="24"/>
        </w:rPr>
        <w:t xml:space="preserve">для вычислений в симуляциях моделей начали использоваться методы, позволяющие добиться большей точности; </w:t>
      </w:r>
    </w:p>
    <w:p w14:paraId="1D141E47" w14:textId="3E814BD1" w:rsidR="00473FC2" w:rsidRDefault="00473FC2" w:rsidP="00473FC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FC2">
        <w:rPr>
          <w:rFonts w:ascii="Times New Roman" w:hAnsi="Times New Roman" w:cs="Times New Roman"/>
          <w:sz w:val="24"/>
          <w:szCs w:val="24"/>
        </w:rPr>
        <w:t xml:space="preserve">метеорологи, проводящие эксперименты, осознали важность чувствительности системы к начальным условиям — они запускают большое количество симуляций, входные данные для которых обладают едва заметной разницей, и таким образом явление, происходящее в большинстве случаев, «признается» наиболее вероятным. </w:t>
      </w:r>
    </w:p>
    <w:p w14:paraId="55CF02B3" w14:textId="66BF71CA" w:rsidR="00944899" w:rsidRPr="00716708" w:rsidRDefault="00473FC2" w:rsidP="00473FC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3FC2">
        <w:rPr>
          <w:rFonts w:ascii="Times New Roman" w:hAnsi="Times New Roman" w:cs="Times New Roman"/>
          <w:sz w:val="24"/>
          <w:szCs w:val="24"/>
        </w:rPr>
        <w:t xml:space="preserve">Вращение водяного колеса. Рассматривается задача о колесе, на ободе которого укреплены корзины с отверстиями в дне. Сверху на колесо </w:t>
      </w:r>
      <w:r w:rsidRPr="00473FC2">
        <w:rPr>
          <w:rFonts w:ascii="Times New Roman" w:hAnsi="Times New Roman" w:cs="Times New Roman"/>
          <w:i/>
          <w:iCs/>
          <w:sz w:val="24"/>
          <w:szCs w:val="24"/>
        </w:rPr>
        <w:t>симметрично</w:t>
      </w:r>
      <w:r w:rsidRPr="00473FC2">
        <w:rPr>
          <w:rFonts w:ascii="Times New Roman" w:hAnsi="Times New Roman" w:cs="Times New Roman"/>
          <w:sz w:val="24"/>
          <w:szCs w:val="24"/>
        </w:rPr>
        <w:t xml:space="preserve"> относительно оси вращения льётся сплошной поток воды. Задача равнозначна предыдущей, </w:t>
      </w:r>
      <w:proofErr w:type="spellStart"/>
      <w:r w:rsidRPr="00473FC2">
        <w:rPr>
          <w:rFonts w:ascii="Times New Roman" w:hAnsi="Times New Roman" w:cs="Times New Roman"/>
          <w:sz w:val="24"/>
          <w:szCs w:val="24"/>
        </w:rPr>
        <w:t>перевернутой</w:t>
      </w:r>
      <w:proofErr w:type="spellEnd"/>
      <w:r w:rsidRPr="00473FC2">
        <w:rPr>
          <w:rFonts w:ascii="Times New Roman" w:hAnsi="Times New Roman" w:cs="Times New Roman"/>
          <w:sz w:val="24"/>
          <w:szCs w:val="24"/>
        </w:rPr>
        <w:t xml:space="preserve"> «вверх ногами», с заменой температуры на плотность распределения массы воды в корзинах по ободу.</w:t>
      </w:r>
    </w:p>
    <w:p w14:paraId="3E1BC108" w14:textId="27FB7614" w:rsidR="00944899" w:rsidRDefault="00944899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DA831" w14:textId="5C5A5237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0EFE9" w14:textId="74D06EA5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1A833" w14:textId="3B0E9AE6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93276" w14:textId="0AF1A898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8CE2" w14:textId="1572A6C0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3D5E9" w14:textId="78E23464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0DDFC" w14:textId="5150D78D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A0F3F" w14:textId="70D7A140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20B63" w14:textId="358BA79D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A9F2EC" w14:textId="17D92D1D" w:rsidR="00DF5C91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4822A" w14:textId="77777777" w:rsidR="00DF5C91" w:rsidRPr="00716708" w:rsidRDefault="00DF5C91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85D44" w14:textId="4436CFD0" w:rsidR="00944899" w:rsidRPr="00716708" w:rsidRDefault="0073044C" w:rsidP="00462F5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16708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2</w:t>
      </w:r>
    </w:p>
    <w:p w14:paraId="717049BB" w14:textId="6A8F8605" w:rsidR="00726396" w:rsidRPr="00716708" w:rsidRDefault="006E187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0A2BE" wp14:editId="6A85908C">
            <wp:extent cx="6120130" cy="1997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BF5C" w14:textId="14254993" w:rsidR="0073044C" w:rsidRDefault="0073044C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708">
        <w:rPr>
          <w:rFonts w:ascii="Times New Roman" w:hAnsi="Times New Roman" w:cs="Times New Roman"/>
          <w:sz w:val="24"/>
          <w:szCs w:val="24"/>
        </w:rPr>
        <w:t xml:space="preserve">Рис.22 – Схема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 xml:space="preserve">Simulink </w:t>
      </w:r>
    </w:p>
    <w:p w14:paraId="411F3256" w14:textId="5B795F48" w:rsidR="00632BA5" w:rsidRDefault="00632BA5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513589" wp14:editId="1E7F9353">
            <wp:extent cx="4371975" cy="418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041" w14:textId="4730B195" w:rsidR="00632BA5" w:rsidRDefault="00632BA5" w:rsidP="00632B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Рис.2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67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Возмущение, установленное в 0</w:t>
      </w:r>
    </w:p>
    <w:p w14:paraId="5A4934C8" w14:textId="3406A174" w:rsidR="00632BA5" w:rsidRDefault="00632BA5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6CAF63" wp14:editId="690D9785">
            <wp:extent cx="3703074" cy="39928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7501" cy="3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EA12" w14:textId="32CD62C1" w:rsidR="00632BA5" w:rsidRDefault="00632BA5" w:rsidP="00632B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2BA5">
        <w:rPr>
          <w:rFonts w:ascii="Times New Roman" w:hAnsi="Times New Roman" w:cs="Times New Roman"/>
          <w:sz w:val="24"/>
          <w:szCs w:val="24"/>
        </w:rPr>
        <w:t>Рис</w:t>
      </w:r>
      <w:r w:rsidRPr="00632BA5">
        <w:rPr>
          <w:rFonts w:ascii="Times New Roman" w:hAnsi="Times New Roman" w:cs="Times New Roman"/>
          <w:sz w:val="24"/>
          <w:szCs w:val="24"/>
          <w:lang w:val="en-US"/>
        </w:rPr>
        <w:t>.24 – W1(s)</w:t>
      </w:r>
    </w:p>
    <w:p w14:paraId="0C525D42" w14:textId="4ED069F8" w:rsidR="00632BA5" w:rsidRDefault="00632BA5" w:rsidP="00632B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83BCA9" w14:textId="01842513" w:rsidR="00632BA5" w:rsidRPr="00632BA5" w:rsidRDefault="00632BA5" w:rsidP="00632BA5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58F009A" wp14:editId="76595CFD">
            <wp:extent cx="3400343" cy="3697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4684" cy="37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960" w14:textId="2C14BE18" w:rsidR="00632BA5" w:rsidRPr="00632BA5" w:rsidRDefault="00632BA5" w:rsidP="00632BA5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2BA5">
        <w:rPr>
          <w:rFonts w:ascii="Times New Roman" w:hAnsi="Times New Roman" w:cs="Times New Roman"/>
          <w:sz w:val="24"/>
          <w:szCs w:val="24"/>
        </w:rPr>
        <w:t>Рис</w:t>
      </w:r>
      <w:r w:rsidRPr="00632BA5">
        <w:rPr>
          <w:rFonts w:ascii="Times New Roman" w:hAnsi="Times New Roman" w:cs="Times New Roman"/>
          <w:sz w:val="24"/>
          <w:szCs w:val="24"/>
          <w:lang w:val="en-US"/>
        </w:rPr>
        <w:t>.2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32BA5">
        <w:rPr>
          <w:rFonts w:ascii="Times New Roman" w:hAnsi="Times New Roman" w:cs="Times New Roman"/>
          <w:sz w:val="24"/>
          <w:szCs w:val="24"/>
          <w:lang w:val="en-US"/>
        </w:rPr>
        <w:t xml:space="preserve"> – 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32BA5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7FF25810" w14:textId="4A3EB7AA" w:rsidR="00632BA5" w:rsidRPr="00716708" w:rsidRDefault="00632BA5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1D1B3A" w14:textId="58260C98" w:rsidR="00726396" w:rsidRPr="00716708" w:rsidRDefault="008861EC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E07B3" wp14:editId="4E53A9F7">
            <wp:extent cx="5941060" cy="2644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AC16" w14:textId="1B5A3505" w:rsidR="00632BA5" w:rsidRDefault="0073044C" w:rsidP="00632BA5">
      <w:pPr>
        <w:jc w:val="center"/>
        <w:rPr>
          <w:rFonts w:ascii="Times New Roman" w:hAnsi="Times New Roman" w:cs="Times New Roman"/>
          <w:sz w:val="24"/>
          <w:szCs w:val="24"/>
        </w:rPr>
      </w:pPr>
      <w:r w:rsidRPr="00632BA5">
        <w:rPr>
          <w:rFonts w:ascii="Times New Roman" w:hAnsi="Times New Roman" w:cs="Times New Roman"/>
          <w:sz w:val="24"/>
          <w:szCs w:val="24"/>
        </w:rPr>
        <w:t>Рис.2</w:t>
      </w:r>
      <w:r w:rsidR="00AC08BD">
        <w:rPr>
          <w:rFonts w:ascii="Times New Roman" w:hAnsi="Times New Roman" w:cs="Times New Roman"/>
          <w:sz w:val="24"/>
          <w:szCs w:val="24"/>
        </w:rPr>
        <w:t>6</w:t>
      </w:r>
      <w:r w:rsidRPr="00632BA5">
        <w:rPr>
          <w:rFonts w:ascii="Times New Roman" w:hAnsi="Times New Roman" w:cs="Times New Roman"/>
          <w:sz w:val="24"/>
          <w:szCs w:val="24"/>
        </w:rPr>
        <w:t xml:space="preserve"> –</w:t>
      </w:r>
      <w:r w:rsidR="00632BA5" w:rsidRPr="00632BA5">
        <w:rPr>
          <w:rFonts w:ascii="Times New Roman" w:hAnsi="Times New Roman" w:cs="Times New Roman"/>
          <w:sz w:val="24"/>
          <w:szCs w:val="24"/>
        </w:rPr>
        <w:t xml:space="preserve"> Полученный график (переходные характеристики)</w:t>
      </w:r>
    </w:p>
    <w:p w14:paraId="0C94787F" w14:textId="77777777" w:rsidR="00A05205" w:rsidRDefault="00A05205" w:rsidP="00632B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2C185" w14:textId="717F1242" w:rsidR="00AC08BD" w:rsidRDefault="00AC08BD" w:rsidP="00AC08B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показатели качества системы:</w:t>
      </w:r>
    </w:p>
    <w:p w14:paraId="32EC6590" w14:textId="07F702D1" w:rsidR="00AC08BD" w:rsidRDefault="00AC08BD" w:rsidP="00AC08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BD0">
        <w:rPr>
          <w:noProof/>
        </w:rPr>
        <w:drawing>
          <wp:inline distT="0" distB="0" distL="0" distR="0" wp14:anchorId="484942DE" wp14:editId="019338CF">
            <wp:extent cx="4728028" cy="21866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7761" cy="22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673" w14:textId="58472EA2" w:rsidR="00AC08BD" w:rsidRDefault="00AC08BD" w:rsidP="00AC08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E20A3" w14:textId="77777777" w:rsidR="00AC08BD" w:rsidRPr="00AC08BD" w:rsidRDefault="00AC08BD" w:rsidP="00AC08B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C08BD">
        <w:rPr>
          <w:rFonts w:ascii="Times New Roman" w:hAnsi="Times New Roman" w:cs="Times New Roman"/>
          <w:sz w:val="24"/>
          <w:szCs w:val="24"/>
        </w:rPr>
        <w:t xml:space="preserve">Прямые показатели качества – время переходного процесса (время регулирования) и перерегулирование </w:t>
      </w:r>
      <w:r w:rsidRPr="00AC08BD">
        <w:rPr>
          <w:rFonts w:ascii="Times New Roman" w:hAnsi="Times New Roman" w:cs="Times New Roman"/>
          <w:sz w:val="24"/>
          <w:szCs w:val="24"/>
        </w:rPr>
        <w:sym w:font="Symbol" w:char="F073"/>
      </w:r>
      <w:r w:rsidRPr="00AC08BD">
        <w:rPr>
          <w:rFonts w:ascii="Times New Roman" w:hAnsi="Times New Roman" w:cs="Times New Roman"/>
          <w:sz w:val="24"/>
          <w:szCs w:val="24"/>
        </w:rPr>
        <w:t xml:space="preserve"> определяется по реакции замкнутой системы на единичное ступенчатое воздействие.</w:t>
      </w:r>
    </w:p>
    <w:p w14:paraId="1026D11A" w14:textId="77777777" w:rsidR="00AC08BD" w:rsidRPr="00AC08BD" w:rsidRDefault="00AC08BD" w:rsidP="00AC08B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C08BD">
        <w:rPr>
          <w:rFonts w:ascii="Times New Roman" w:hAnsi="Times New Roman" w:cs="Times New Roman"/>
          <w:sz w:val="24"/>
          <w:szCs w:val="24"/>
        </w:rPr>
        <w:t>Время регулирования определяется по моменту вхождения кривой в пятипроцентную зону от установившегося значения.</w:t>
      </w:r>
    </w:p>
    <w:p w14:paraId="4270487E" w14:textId="7351DA7C" w:rsidR="0014268B" w:rsidRPr="00733BF7" w:rsidRDefault="0014268B" w:rsidP="0014268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i/>
          <w:iCs/>
          <w:sz w:val="24"/>
          <w:szCs w:val="24"/>
        </w:rPr>
        <w:t>Установившееся значение</w:t>
      </w:r>
      <w:r w:rsidRPr="0061375C">
        <w:rPr>
          <w:rFonts w:ascii="Times New Roman" w:hAnsi="Times New Roman" w:cs="Times New Roman"/>
          <w:sz w:val="24"/>
          <w:szCs w:val="24"/>
        </w:rPr>
        <w:t>: ~ 1</w:t>
      </w:r>
      <w:r w:rsidR="00733BF7">
        <w:rPr>
          <w:rFonts w:ascii="Times New Roman" w:hAnsi="Times New Roman" w:cs="Times New Roman"/>
          <w:sz w:val="24"/>
          <w:szCs w:val="24"/>
        </w:rPr>
        <w:t>.015</w:t>
      </w:r>
    </w:p>
    <w:p w14:paraId="6899CF4E" w14:textId="36DF5197" w:rsidR="0014268B" w:rsidRPr="0061375C" w:rsidRDefault="0014268B" w:rsidP="0014268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i/>
          <w:iCs/>
          <w:sz w:val="24"/>
          <w:szCs w:val="24"/>
        </w:rPr>
        <w:t>Максимальное значение</w:t>
      </w:r>
      <w:r w:rsidRPr="0061375C">
        <w:rPr>
          <w:rFonts w:ascii="Times New Roman" w:hAnsi="Times New Roman" w:cs="Times New Roman"/>
          <w:sz w:val="24"/>
          <w:szCs w:val="24"/>
        </w:rPr>
        <w:t>: ~ 1.9</w:t>
      </w:r>
    </w:p>
    <w:p w14:paraId="3049E333" w14:textId="6AF20DE8" w:rsidR="00A05205" w:rsidRPr="00DF5C91" w:rsidRDefault="00A05205" w:rsidP="0014268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 xml:space="preserve">= </w:t>
      </w:r>
      <w:r w:rsidR="0061375C"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1375C" w:rsidRPr="00DF5C91">
        <w:rPr>
          <w:rFonts w:ascii="Times New Roman" w:hAnsi="Times New Roman" w:cs="Times New Roman"/>
          <w:sz w:val="24"/>
          <w:szCs w:val="24"/>
        </w:rPr>
        <w:t>0.</w:t>
      </w:r>
      <w:r w:rsidR="000A5B78">
        <w:rPr>
          <w:rFonts w:ascii="Times New Roman" w:hAnsi="Times New Roman" w:cs="Times New Roman"/>
          <w:sz w:val="24"/>
          <w:szCs w:val="24"/>
        </w:rPr>
        <w:t>05</w:t>
      </w:r>
      <w:proofErr w:type="gramEnd"/>
    </w:p>
    <w:p w14:paraId="4AFE7474" w14:textId="29FC46F8" w:rsidR="00A05205" w:rsidRPr="00DF5C91" w:rsidRDefault="00A05205" w:rsidP="00A0520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1375C"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1375C" w:rsidRPr="00DF5C91">
        <w:rPr>
          <w:rFonts w:ascii="Times New Roman" w:hAnsi="Times New Roman" w:cs="Times New Roman"/>
          <w:sz w:val="24"/>
          <w:szCs w:val="24"/>
        </w:rPr>
        <w:t>= 0.</w:t>
      </w:r>
      <w:r w:rsidR="000A5B78">
        <w:rPr>
          <w:rFonts w:ascii="Times New Roman" w:hAnsi="Times New Roman" w:cs="Times New Roman"/>
          <w:sz w:val="24"/>
          <w:szCs w:val="24"/>
        </w:rPr>
        <w:t>025</w:t>
      </w:r>
    </w:p>
    <w:p w14:paraId="1EC65725" w14:textId="63208AB5" w:rsidR="00A05205" w:rsidRPr="00DF5C91" w:rsidRDefault="00A05205" w:rsidP="00A0520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375C"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1375C" w:rsidRPr="00DF5C91">
        <w:rPr>
          <w:rFonts w:ascii="Times New Roman" w:hAnsi="Times New Roman" w:cs="Times New Roman"/>
          <w:sz w:val="24"/>
          <w:szCs w:val="24"/>
        </w:rPr>
        <w:t>= 0.0</w:t>
      </w:r>
      <w:r w:rsidR="000A5B78">
        <w:rPr>
          <w:rFonts w:ascii="Times New Roman" w:hAnsi="Times New Roman" w:cs="Times New Roman"/>
          <w:sz w:val="24"/>
          <w:szCs w:val="24"/>
        </w:rPr>
        <w:t>15</w:t>
      </w:r>
    </w:p>
    <w:p w14:paraId="033608DB" w14:textId="77777777" w:rsidR="00A05205" w:rsidRPr="00A05205" w:rsidRDefault="00A05205" w:rsidP="0014268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51BC9FE" w14:textId="77777777" w:rsidR="0014268B" w:rsidRPr="00252BD0" w:rsidRDefault="0014268B" w:rsidP="0014268B">
      <w:pPr>
        <w:spacing w:line="240" w:lineRule="auto"/>
        <w:ind w:firstLine="708"/>
      </w:pPr>
      <w:r w:rsidRPr="003B4EB9">
        <w:rPr>
          <w:i/>
          <w:iCs/>
        </w:rPr>
        <w:lastRenderedPageBreak/>
        <w:t>Коридор (пятипроцентная зона от установившегося значения)</w:t>
      </w:r>
      <w:r>
        <w:t>:</w:t>
      </w:r>
      <w:r w:rsidRPr="00252BD0">
        <w:t xml:space="preserve"> </w:t>
      </w:r>
    </w:p>
    <w:p w14:paraId="7904F045" w14:textId="77DA716E" w:rsidR="0014268B" w:rsidRPr="007C51DD" w:rsidRDefault="0014268B" w:rsidP="0014268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C51DD">
        <w:rPr>
          <w:rFonts w:ascii="Times New Roman" w:hAnsi="Times New Roman" w:cs="Times New Roman"/>
          <w:sz w:val="24"/>
          <w:szCs w:val="24"/>
        </w:rPr>
        <w:t>[</w:t>
      </w:r>
      <w:r w:rsidRPr="008861EC">
        <w:rPr>
          <w:rFonts w:ascii="Times New Roman" w:hAnsi="Times New Roman" w:cs="Times New Roman"/>
          <w:sz w:val="24"/>
          <w:szCs w:val="24"/>
        </w:rPr>
        <w:t xml:space="preserve"> </w:t>
      </w:r>
      <w:r w:rsidRPr="007C51DD">
        <w:rPr>
          <w:rFonts w:ascii="Times New Roman" w:hAnsi="Times New Roman" w:cs="Times New Roman"/>
          <w:sz w:val="24"/>
          <w:szCs w:val="24"/>
        </w:rPr>
        <w:t>0.</w:t>
      </w:r>
      <w:r w:rsidRPr="008861EC">
        <w:rPr>
          <w:rFonts w:ascii="Times New Roman" w:hAnsi="Times New Roman" w:cs="Times New Roman"/>
          <w:sz w:val="24"/>
          <w:szCs w:val="24"/>
        </w:rPr>
        <w:t>9</w:t>
      </w:r>
      <w:r w:rsidR="000A5B78">
        <w:rPr>
          <w:rFonts w:ascii="Times New Roman" w:hAnsi="Times New Roman" w:cs="Times New Roman"/>
          <w:sz w:val="24"/>
          <w:szCs w:val="24"/>
        </w:rPr>
        <w:t>49</w:t>
      </w:r>
      <w:proofErr w:type="gramEnd"/>
      <w:r w:rsidR="007C51DD" w:rsidRPr="008861EC">
        <w:rPr>
          <w:rFonts w:ascii="Times New Roman" w:hAnsi="Times New Roman" w:cs="Times New Roman"/>
          <w:sz w:val="24"/>
          <w:szCs w:val="24"/>
        </w:rPr>
        <w:t>; 1.0</w:t>
      </w:r>
      <w:r w:rsidR="000A5B78">
        <w:rPr>
          <w:rFonts w:ascii="Times New Roman" w:hAnsi="Times New Roman" w:cs="Times New Roman"/>
          <w:sz w:val="24"/>
          <w:szCs w:val="24"/>
        </w:rPr>
        <w:t>66</w:t>
      </w:r>
      <w:r w:rsidRPr="007C51DD">
        <w:rPr>
          <w:rFonts w:ascii="Times New Roman" w:hAnsi="Times New Roman" w:cs="Times New Roman"/>
          <w:sz w:val="24"/>
          <w:szCs w:val="24"/>
        </w:rPr>
        <w:t>]</w:t>
      </w:r>
    </w:p>
    <w:p w14:paraId="5FFDC919" w14:textId="77777777" w:rsidR="0014268B" w:rsidRDefault="0014268B" w:rsidP="0014268B">
      <w:pPr>
        <w:spacing w:line="240" w:lineRule="auto"/>
        <w:ind w:firstLine="708"/>
        <w:rPr>
          <w:sz w:val="24"/>
          <w:szCs w:val="24"/>
        </w:rPr>
      </w:pPr>
      <w:r w:rsidRPr="0014268B">
        <w:rPr>
          <w:rFonts w:ascii="Times New Roman" w:hAnsi="Times New Roman" w:cs="Times New Roman"/>
          <w:i/>
          <w:iCs/>
          <w:sz w:val="24"/>
          <w:szCs w:val="24"/>
        </w:rPr>
        <w:t>Перерегулирование</w:t>
      </w:r>
      <w:r w:rsidRPr="0014268B">
        <w:rPr>
          <w:sz w:val="24"/>
          <w:szCs w:val="24"/>
        </w:rPr>
        <w:t>:</w:t>
      </w:r>
    </w:p>
    <w:p w14:paraId="7EFEE224" w14:textId="1B3788E2" w:rsidR="0014268B" w:rsidRPr="0061375C" w:rsidRDefault="0014268B" w:rsidP="0014268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sz w:val="24"/>
          <w:szCs w:val="24"/>
        </w:rPr>
        <w:t xml:space="preserve"> σ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 w:rsidRPr="0061375C">
        <w:rPr>
          <w:rFonts w:ascii="Times New Roman" w:hAnsi="Times New Roman" w:cs="Times New Roman"/>
          <w:sz w:val="24"/>
          <w:szCs w:val="24"/>
        </w:rPr>
        <w:t xml:space="preserve"> * 100%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</m:t>
            </m:r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>- 1</m:t>
            </m:r>
            <m:r>
              <w:rPr>
                <w:rFonts w:ascii="Cambria Math" w:hAnsi="Cambria Math" w:cs="Times New Roman"/>
                <w:sz w:val="24"/>
                <w:szCs w:val="24"/>
              </w:rPr>
              <m:t>.015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1.015</m:t>
            </m:r>
          </m:den>
        </m:f>
      </m:oMath>
      <w:r w:rsidRPr="0061375C">
        <w:rPr>
          <w:rFonts w:ascii="Times New Roman" w:hAnsi="Times New Roman" w:cs="Times New Roman"/>
          <w:sz w:val="24"/>
          <w:szCs w:val="24"/>
        </w:rPr>
        <w:t xml:space="preserve"> * 100% = </w:t>
      </w:r>
      <w:r w:rsidR="000A5B78">
        <w:rPr>
          <w:rFonts w:ascii="Times New Roman" w:hAnsi="Times New Roman" w:cs="Times New Roman"/>
          <w:sz w:val="24"/>
          <w:szCs w:val="24"/>
          <w:lang w:val="en-US"/>
        </w:rPr>
        <w:t>87</w:t>
      </w:r>
      <w:r w:rsidRPr="0061375C">
        <w:rPr>
          <w:rFonts w:ascii="Times New Roman" w:hAnsi="Times New Roman" w:cs="Times New Roman"/>
          <w:sz w:val="24"/>
          <w:szCs w:val="24"/>
        </w:rPr>
        <w:t>%</w:t>
      </w:r>
    </w:p>
    <w:p w14:paraId="194B761C" w14:textId="77777777" w:rsidR="0014268B" w:rsidRPr="00252BD0" w:rsidRDefault="0014268B" w:rsidP="0014268B">
      <w:pPr>
        <w:spacing w:line="240" w:lineRule="auto"/>
        <w:ind w:firstLine="708"/>
      </w:pPr>
    </w:p>
    <w:p w14:paraId="275435D7" w14:textId="336C38DF" w:rsidR="0014268B" w:rsidRDefault="0014268B" w:rsidP="001426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4268B">
        <w:rPr>
          <w:rFonts w:ascii="Times New Roman" w:hAnsi="Times New Roman" w:cs="Times New Roman"/>
          <w:i/>
          <w:iCs/>
          <w:sz w:val="24"/>
          <w:szCs w:val="24"/>
        </w:rPr>
        <w:t>Качество управления</w:t>
      </w:r>
      <w:r w:rsidRPr="0014268B">
        <w:rPr>
          <w:rFonts w:ascii="Times New Roman" w:hAnsi="Times New Roman" w:cs="Times New Roman"/>
          <w:sz w:val="24"/>
          <w:szCs w:val="24"/>
        </w:rPr>
        <w:t xml:space="preserve"> считается удовлетворительным, если перерегулирование не превышает 30…40 %, у нас оно превышает, следовательно качество управления неудовлетворительное.</w:t>
      </w:r>
    </w:p>
    <w:p w14:paraId="6B374FF4" w14:textId="34ACC9CF" w:rsidR="007C51DD" w:rsidRPr="000A5B78" w:rsidRDefault="007C51DD" w:rsidP="007C51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Степень затухания</w:t>
      </w:r>
      <w:r w:rsidRPr="007C51D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ψ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05</m:t>
            </m:r>
            <m:r>
              <w:rPr>
                <w:rFonts w:ascii="Cambria Math" w:hAnsi="Cambria Math" w:cs="Times New Roman"/>
                <w:sz w:val="24"/>
                <w:szCs w:val="24"/>
              </w:rPr>
              <m:t>-0.0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05</m:t>
            </m:r>
          </m:den>
        </m:f>
      </m:oMath>
      <w:r w:rsidRPr="007C51DD">
        <w:rPr>
          <w:rFonts w:ascii="Times New Roman" w:hAnsi="Times New Roman" w:cs="Times New Roman"/>
          <w:sz w:val="24"/>
          <w:szCs w:val="24"/>
        </w:rPr>
        <w:t xml:space="preserve"> = ~ 0.</w:t>
      </w:r>
      <w:r w:rsidR="000A5B78" w:rsidRPr="000A5B78">
        <w:rPr>
          <w:rFonts w:ascii="Times New Roman" w:hAnsi="Times New Roman" w:cs="Times New Roman"/>
          <w:sz w:val="24"/>
          <w:szCs w:val="24"/>
        </w:rPr>
        <w:t>7</w:t>
      </w:r>
    </w:p>
    <w:p w14:paraId="5AA4F62F" w14:textId="77777777" w:rsidR="007C51DD" w:rsidRPr="007C51DD" w:rsidRDefault="007C51DD" w:rsidP="007C51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Интенсивность затухания колебаний</w:t>
      </w:r>
      <w:r w:rsidRPr="007C51DD">
        <w:rPr>
          <w:rFonts w:ascii="Times New Roman" w:hAnsi="Times New Roman" w:cs="Times New Roman"/>
          <w:sz w:val="24"/>
          <w:szCs w:val="24"/>
        </w:rPr>
        <w:t xml:space="preserve"> в системе считается удовлетворительной, если ψ = 0,75…0,95, у нас не удовлетворительная.</w:t>
      </w:r>
    </w:p>
    <w:p w14:paraId="72924271" w14:textId="2FC34B3E" w:rsidR="007C51DD" w:rsidRPr="006F1838" w:rsidRDefault="007C51DD" w:rsidP="007C51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Логарифмический декремент колебаний</w:t>
      </w:r>
      <w:r w:rsidRPr="007C51DD">
        <w:rPr>
          <w:rFonts w:ascii="Times New Roman" w:hAnsi="Times New Roman" w:cs="Times New Roman"/>
          <w:sz w:val="24"/>
          <w:szCs w:val="24"/>
        </w:rPr>
        <w:t xml:space="preserve"> D – характеризует скорость затухания колебаний и определяется по формуле: </w:t>
      </w:r>
      <w:r w:rsidRPr="007C51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.0</m:t>
            </m:r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w:r w:rsidR="000A5B78" w:rsidRPr="006F1838">
        <w:rPr>
          <w:rFonts w:ascii="Times New Roman" w:hAnsi="Times New Roman" w:cs="Times New Roman"/>
          <w:sz w:val="24"/>
          <w:szCs w:val="24"/>
        </w:rPr>
        <w:t>3</w:t>
      </w:r>
    </w:p>
    <w:p w14:paraId="33279543" w14:textId="77777777" w:rsidR="00DF5C91" w:rsidRPr="00DF5C91" w:rsidRDefault="00DF5C91" w:rsidP="00DF5C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5C91">
        <w:rPr>
          <w:rFonts w:ascii="Times New Roman" w:hAnsi="Times New Roman" w:cs="Times New Roman"/>
          <w:i/>
          <w:iCs/>
          <w:sz w:val="24"/>
          <w:szCs w:val="24"/>
        </w:rPr>
        <w:t>Длительность переходного процесса</w:t>
      </w:r>
      <w:r w:rsidRPr="00DF5C91">
        <w:rPr>
          <w:rFonts w:ascii="Times New Roman" w:hAnsi="Times New Roman" w:cs="Times New Roman"/>
          <w:sz w:val="24"/>
          <w:szCs w:val="24"/>
        </w:rPr>
        <w:t xml:space="preserve"> (время регулирования) -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F5C91">
        <w:rPr>
          <w:rFonts w:ascii="Times New Roman" w:hAnsi="Times New Roman" w:cs="Times New Roman"/>
          <w:sz w:val="24"/>
          <w:szCs w:val="24"/>
        </w:rPr>
        <w:t xml:space="preserve">интервал времени от момента приложения ступенчатого воздействия до момента, после которого отклонения управляемой величины h(t) от ее нового установившегося значения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 становятся меньше некоторого заданного числа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>, т. е. до момента, после которого выполняется условие:</w:t>
      </w:r>
    </w:p>
    <w:p w14:paraId="1095FE83" w14:textId="555A59A9" w:rsidR="00DF5C91" w:rsidRPr="00DF5C91" w:rsidRDefault="00DF5C91" w:rsidP="00DF5C91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[h(t) -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∞)] ≤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, </w:t>
      </w:r>
      <w:r w:rsidR="006F1838" w:rsidRPr="006F1838">
        <w:rPr>
          <w:rFonts w:ascii="Times New Roman" w:hAnsi="Times New Roman" w:cs="Times New Roman"/>
          <w:sz w:val="24"/>
          <w:szCs w:val="24"/>
        </w:rPr>
        <w:t xml:space="preserve"> </w:t>
      </w:r>
      <w:r w:rsidRPr="00DF5C91">
        <w:rPr>
          <w:rFonts w:ascii="Times New Roman" w:hAnsi="Times New Roman" w:cs="Times New Roman"/>
          <w:sz w:val="24"/>
          <w:szCs w:val="24"/>
        </w:rPr>
        <w:t>при t</w:t>
      </w:r>
      <w:r w:rsidRPr="00DF5C91">
        <w:rPr>
          <w:rFonts w:ascii="Times New Roman" w:hAnsi="Times New Roman" w:cs="Times New Roman"/>
          <w:sz w:val="24"/>
          <w:szCs w:val="24"/>
        </w:rPr>
        <w:t xml:space="preserve"> </w:t>
      </w:r>
      <w:r w:rsidRPr="00DF5C91">
        <w:rPr>
          <w:rFonts w:ascii="Times New Roman" w:hAnsi="Times New Roman" w:cs="Times New Roman"/>
          <w:sz w:val="24"/>
          <w:szCs w:val="24"/>
        </w:rPr>
        <w:t>&gt;</w:t>
      </w:r>
      <w:r w:rsidRPr="00DF5C9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iCs/>
          <w:sz w:val="24"/>
          <w:szCs w:val="24"/>
        </w:rPr>
        <w:t>:</w:t>
      </w:r>
    </w:p>
    <w:p w14:paraId="6551B2E4" w14:textId="14E93DAB" w:rsidR="00DF5C91" w:rsidRPr="00733BF7" w:rsidRDefault="00DF5C91" w:rsidP="00733BF7">
      <w:pPr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abs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[</w:t>
      </w:r>
      <w:r w:rsidR="00733BF7">
        <w:rPr>
          <w:rFonts w:ascii="Times New Roman" w:hAnsi="Times New Roman" w:cs="Times New Roman"/>
          <w:iCs/>
          <w:sz w:val="24"/>
          <w:szCs w:val="24"/>
        </w:rPr>
        <w:t>1,0</w:t>
      </w:r>
      <w:r w:rsidR="006F1838">
        <w:rPr>
          <w:rFonts w:ascii="Times New Roman" w:hAnsi="Times New Roman" w:cs="Times New Roman"/>
          <w:iCs/>
          <w:sz w:val="24"/>
          <w:szCs w:val="24"/>
          <w:lang w:val="en-US"/>
        </w:rPr>
        <w:t>25</w:t>
      </w:r>
      <w:r w:rsidR="00DA7B4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F1838">
        <w:rPr>
          <w:rFonts w:ascii="Times New Roman" w:hAnsi="Times New Roman" w:cs="Times New Roman"/>
          <w:iCs/>
          <w:sz w:val="24"/>
          <w:szCs w:val="24"/>
        </w:rPr>
        <w:t>–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33BF7">
        <w:rPr>
          <w:rFonts w:ascii="Times New Roman" w:hAnsi="Times New Roman" w:cs="Times New Roman"/>
          <w:iCs/>
          <w:sz w:val="24"/>
          <w:szCs w:val="24"/>
        </w:rPr>
        <w:t>1</w:t>
      </w:r>
      <w:r w:rsidR="006F1838">
        <w:rPr>
          <w:rFonts w:ascii="Times New Roman" w:hAnsi="Times New Roman" w:cs="Times New Roman"/>
          <w:iCs/>
          <w:sz w:val="24"/>
          <w:szCs w:val="24"/>
          <w:lang w:val="en-US"/>
        </w:rPr>
        <w:t>,015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] </w:t>
      </w:r>
      <w:r w:rsidRPr="00DF5C91">
        <w:rPr>
          <w:rFonts w:ascii="Times New Roman" w:hAnsi="Times New Roman" w:cs="Times New Roman"/>
          <w:sz w:val="24"/>
          <w:szCs w:val="24"/>
        </w:rPr>
        <w:t>≤ 0.0</w:t>
      </w:r>
      <w:r w:rsidR="00DA7B4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A48C3BA" w14:textId="77777777" w:rsidR="00DF5C91" w:rsidRPr="00DF5C91" w:rsidRDefault="00DF5C91" w:rsidP="00DF5C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обычно принимают равной 2% от установившегося значения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>∞):</w:t>
      </w:r>
    </w:p>
    <w:p w14:paraId="24896374" w14:textId="0B05AA41" w:rsidR="00DF5C91" w:rsidRPr="00DF5C91" w:rsidRDefault="00DF5C91" w:rsidP="00DF5C91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sz w:val="24"/>
          <w:szCs w:val="24"/>
        </w:rPr>
        <w:t xml:space="preserve"> = 0.02*</w:t>
      </w:r>
      <w:r w:rsidR="00733BF7">
        <w:rPr>
          <w:rFonts w:ascii="Times New Roman" w:hAnsi="Times New Roman" w:cs="Times New Roman"/>
          <w:sz w:val="24"/>
          <w:szCs w:val="24"/>
        </w:rPr>
        <w:t>1</w:t>
      </w:r>
      <w:r w:rsidR="008F656B" w:rsidRPr="008F656B">
        <w:rPr>
          <w:rFonts w:ascii="Times New Roman" w:hAnsi="Times New Roman" w:cs="Times New Roman"/>
          <w:sz w:val="24"/>
          <w:szCs w:val="24"/>
        </w:rPr>
        <w:t>.015</w:t>
      </w:r>
      <w:r w:rsidRPr="00DF5C91">
        <w:rPr>
          <w:rFonts w:ascii="Times New Roman" w:hAnsi="Times New Roman" w:cs="Times New Roman"/>
          <w:sz w:val="24"/>
          <w:szCs w:val="24"/>
        </w:rPr>
        <w:t xml:space="preserve"> = </w:t>
      </w:r>
      <w:r w:rsidR="00733BF7">
        <w:rPr>
          <w:rFonts w:ascii="Times New Roman" w:hAnsi="Times New Roman" w:cs="Times New Roman"/>
          <w:sz w:val="24"/>
          <w:szCs w:val="24"/>
        </w:rPr>
        <w:t>0,02</w:t>
      </w:r>
    </w:p>
    <w:p w14:paraId="45B92B69" w14:textId="6EC6CC31" w:rsidR="00DF5C91" w:rsidRPr="008F656B" w:rsidRDefault="00DF5C91" w:rsidP="00DF5C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5C91">
        <w:rPr>
          <w:rFonts w:ascii="Times New Roman" w:hAnsi="Times New Roman" w:cs="Times New Roman"/>
          <w:i/>
          <w:iCs/>
          <w:sz w:val="24"/>
          <w:szCs w:val="24"/>
        </w:rPr>
        <w:t>Колебательность</w:t>
      </w:r>
      <w:proofErr w:type="spellEnd"/>
      <w:r w:rsidRPr="00DF5C91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DF5C91">
        <w:rPr>
          <w:rFonts w:ascii="Times New Roman" w:hAnsi="Times New Roman" w:cs="Times New Roman"/>
          <w:sz w:val="24"/>
          <w:szCs w:val="24"/>
        </w:rPr>
        <w:t xml:space="preserve"> – число переходов h(t) через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установившееся значение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 за время переходного процесса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sz w:val="24"/>
          <w:szCs w:val="24"/>
        </w:rPr>
        <w:t xml:space="preserve"> = </w:t>
      </w:r>
      <w:r w:rsidR="008F656B" w:rsidRPr="008F656B">
        <w:rPr>
          <w:rFonts w:ascii="Times New Roman" w:hAnsi="Times New Roman" w:cs="Times New Roman"/>
          <w:sz w:val="24"/>
          <w:szCs w:val="24"/>
        </w:rPr>
        <w:t xml:space="preserve">35. </w:t>
      </w:r>
      <w:r w:rsidR="008F656B">
        <w:rPr>
          <w:rFonts w:ascii="Times New Roman" w:hAnsi="Times New Roman" w:cs="Times New Roman"/>
          <w:sz w:val="24"/>
          <w:szCs w:val="24"/>
          <w:lang w:val="en-US"/>
        </w:rPr>
        <w:t>N = 17</w:t>
      </w:r>
    </w:p>
    <w:p w14:paraId="6BC345EA" w14:textId="77777777" w:rsidR="00DF5C91" w:rsidRPr="00DF5C91" w:rsidRDefault="00DF5C91" w:rsidP="00DF5C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5C91">
        <w:rPr>
          <w:rFonts w:ascii="Times New Roman" w:hAnsi="Times New Roman" w:cs="Times New Roman"/>
          <w:i/>
          <w:iCs/>
          <w:sz w:val="24"/>
          <w:szCs w:val="24"/>
        </w:rPr>
        <w:t>Статическая ошибка</w:t>
      </w:r>
      <w:r w:rsidRPr="00DF5C91">
        <w:rPr>
          <w:rFonts w:ascii="Times New Roman" w:hAnsi="Times New Roman" w:cs="Times New Roman"/>
          <w:sz w:val="24"/>
          <w:szCs w:val="24"/>
        </w:rPr>
        <w:t xml:space="preserve"> для рассматриваемой структуры:</w:t>
      </w:r>
    </w:p>
    <w:p w14:paraId="3D5E1BFE" w14:textId="37882F58" w:rsidR="00DF5C91" w:rsidRPr="006F1838" w:rsidRDefault="00DF5C91" w:rsidP="00DF5C91">
      <w:pPr>
        <w:spacing w:line="240" w:lineRule="auto"/>
        <w:ind w:left="708" w:firstLine="708"/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sub>
        </m:sSub>
      </m:oMath>
      <w:r w:rsidRPr="00DF5C91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abs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[1(</w:t>
      </w: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) -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>∞)</w:t>
      </w:r>
      <w:r w:rsidRPr="00DF5C91">
        <w:rPr>
          <w:rFonts w:ascii="Times New Roman" w:hAnsi="Times New Roman" w:cs="Times New Roman"/>
          <w:iCs/>
          <w:sz w:val="24"/>
          <w:szCs w:val="24"/>
        </w:rPr>
        <w:t>] = 0.</w:t>
      </w:r>
      <w:r w:rsidR="006F1838">
        <w:rPr>
          <w:rFonts w:ascii="Times New Roman" w:hAnsi="Times New Roman" w:cs="Times New Roman"/>
          <w:iCs/>
          <w:sz w:val="24"/>
          <w:szCs w:val="24"/>
          <w:lang w:val="en-US"/>
        </w:rPr>
        <w:t>015</w:t>
      </w:r>
    </w:p>
    <w:p w14:paraId="22CCC1A5" w14:textId="77777777" w:rsidR="0073044C" w:rsidRPr="00716708" w:rsidRDefault="0073044C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3170A07" w14:textId="10CA49AE" w:rsidR="0073044C" w:rsidRPr="00716708" w:rsidRDefault="006E187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465E0" wp14:editId="25689F7D">
            <wp:extent cx="6120130" cy="201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E044" w14:textId="15889C2B" w:rsidR="0073044C" w:rsidRPr="00716708" w:rsidRDefault="0073044C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708">
        <w:rPr>
          <w:rFonts w:ascii="Times New Roman" w:hAnsi="Times New Roman" w:cs="Times New Roman"/>
          <w:sz w:val="24"/>
          <w:szCs w:val="24"/>
        </w:rPr>
        <w:t>Рис.2</w:t>
      </w:r>
      <w:r w:rsidR="00A22B9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16708">
        <w:rPr>
          <w:rFonts w:ascii="Times New Roman" w:hAnsi="Times New Roman" w:cs="Times New Roman"/>
          <w:sz w:val="24"/>
          <w:szCs w:val="24"/>
        </w:rPr>
        <w:t xml:space="preserve"> – Схема </w:t>
      </w:r>
      <w:r w:rsidRPr="00716708">
        <w:rPr>
          <w:rFonts w:ascii="Times New Roman" w:hAnsi="Times New Roman" w:cs="Times New Roman"/>
          <w:sz w:val="24"/>
          <w:szCs w:val="24"/>
          <w:lang w:val="en-US"/>
        </w:rPr>
        <w:t>Simulink 2</w:t>
      </w:r>
    </w:p>
    <w:p w14:paraId="50F9923C" w14:textId="5C6E0DD7" w:rsidR="0073044C" w:rsidRPr="00716708" w:rsidRDefault="008861EC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15DEF4" wp14:editId="02B6BBAD">
            <wp:extent cx="5941060" cy="2656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0F2" w14:textId="77777777" w:rsidR="00A22B93" w:rsidRDefault="0073044C" w:rsidP="00A22B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Рис.2</w:t>
      </w:r>
      <w:r w:rsidR="00A22B93" w:rsidRPr="00A22B93">
        <w:rPr>
          <w:rFonts w:ascii="Times New Roman" w:hAnsi="Times New Roman" w:cs="Times New Roman"/>
          <w:sz w:val="24"/>
          <w:szCs w:val="24"/>
        </w:rPr>
        <w:t>8</w:t>
      </w:r>
      <w:r w:rsidRPr="00716708">
        <w:rPr>
          <w:rFonts w:ascii="Times New Roman" w:hAnsi="Times New Roman" w:cs="Times New Roman"/>
          <w:sz w:val="24"/>
          <w:szCs w:val="24"/>
        </w:rPr>
        <w:t xml:space="preserve"> –</w:t>
      </w:r>
      <w:r w:rsidR="00A22B93" w:rsidRPr="00A22B93">
        <w:rPr>
          <w:rFonts w:ascii="Times New Roman" w:hAnsi="Times New Roman" w:cs="Times New Roman"/>
          <w:sz w:val="24"/>
          <w:szCs w:val="24"/>
        </w:rPr>
        <w:t xml:space="preserve"> </w:t>
      </w:r>
      <w:r w:rsidR="00A22B93" w:rsidRPr="00632BA5">
        <w:rPr>
          <w:rFonts w:ascii="Times New Roman" w:hAnsi="Times New Roman" w:cs="Times New Roman"/>
          <w:sz w:val="24"/>
          <w:szCs w:val="24"/>
        </w:rPr>
        <w:t>Полученный график (переходные характеристики)</w:t>
      </w:r>
    </w:p>
    <w:p w14:paraId="3DAFB145" w14:textId="77777777" w:rsidR="00A22B93" w:rsidRPr="00AC08BD" w:rsidRDefault="00A22B93" w:rsidP="00A22B9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C08BD">
        <w:rPr>
          <w:rFonts w:ascii="Times New Roman" w:hAnsi="Times New Roman" w:cs="Times New Roman"/>
          <w:sz w:val="24"/>
          <w:szCs w:val="24"/>
        </w:rPr>
        <w:t xml:space="preserve">Прямые показатели качества – время переходного процесса (время регулирования) и перерегулирование </w:t>
      </w:r>
      <w:r w:rsidRPr="00AC08BD">
        <w:rPr>
          <w:rFonts w:ascii="Times New Roman" w:hAnsi="Times New Roman" w:cs="Times New Roman"/>
          <w:sz w:val="24"/>
          <w:szCs w:val="24"/>
        </w:rPr>
        <w:sym w:font="Symbol" w:char="F073"/>
      </w:r>
      <w:r w:rsidRPr="00AC08BD">
        <w:rPr>
          <w:rFonts w:ascii="Times New Roman" w:hAnsi="Times New Roman" w:cs="Times New Roman"/>
          <w:sz w:val="24"/>
          <w:szCs w:val="24"/>
        </w:rPr>
        <w:t xml:space="preserve"> определяется по реакции замкнутой системы на единичное ступенчатое воздействие.</w:t>
      </w:r>
    </w:p>
    <w:p w14:paraId="18306A34" w14:textId="77777777" w:rsidR="00A22B93" w:rsidRPr="00AC08BD" w:rsidRDefault="00A22B93" w:rsidP="00A22B9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C08BD">
        <w:rPr>
          <w:rFonts w:ascii="Times New Roman" w:hAnsi="Times New Roman" w:cs="Times New Roman"/>
          <w:sz w:val="24"/>
          <w:szCs w:val="24"/>
        </w:rPr>
        <w:t>Время регулирования определяется по моменту вхождения кривой в пятипроцентную зону от установившегося значения.</w:t>
      </w:r>
    </w:p>
    <w:p w14:paraId="146700F8" w14:textId="47F91064" w:rsidR="00A22B93" w:rsidRPr="00A22B93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1375C">
        <w:rPr>
          <w:rFonts w:ascii="Times New Roman" w:hAnsi="Times New Roman" w:cs="Times New Roman"/>
          <w:i/>
          <w:iCs/>
          <w:sz w:val="24"/>
          <w:szCs w:val="24"/>
        </w:rPr>
        <w:t>Установившееся значение</w:t>
      </w:r>
      <w:r w:rsidRPr="0061375C">
        <w:rPr>
          <w:rFonts w:ascii="Times New Roman" w:hAnsi="Times New Roman" w:cs="Times New Roman"/>
          <w:sz w:val="24"/>
          <w:szCs w:val="24"/>
        </w:rPr>
        <w:t>: ~ 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E9CE6C9" w14:textId="77777777" w:rsidR="00A22B93" w:rsidRPr="0061375C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i/>
          <w:iCs/>
          <w:sz w:val="24"/>
          <w:szCs w:val="24"/>
        </w:rPr>
        <w:t>Максимальное значение</w:t>
      </w:r>
      <w:r w:rsidRPr="0061375C">
        <w:rPr>
          <w:rFonts w:ascii="Times New Roman" w:hAnsi="Times New Roman" w:cs="Times New Roman"/>
          <w:sz w:val="24"/>
          <w:szCs w:val="24"/>
        </w:rPr>
        <w:t>: ~ 1.9</w:t>
      </w:r>
    </w:p>
    <w:p w14:paraId="744E8BCD" w14:textId="40DAD978" w:rsidR="00A22B93" w:rsidRPr="00495330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 xml:space="preserve">= 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F5C91">
        <w:rPr>
          <w:rFonts w:ascii="Times New Roman" w:hAnsi="Times New Roman" w:cs="Times New Roman"/>
          <w:sz w:val="24"/>
          <w:szCs w:val="24"/>
        </w:rPr>
        <w:t>0.</w:t>
      </w:r>
      <w:r w:rsidR="00495330" w:rsidRPr="00495330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04562F10" w14:textId="597BD31F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DF5C91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0</w:t>
      </w:r>
      <w:r w:rsidR="00495330" w:rsidRPr="00495330">
        <w:rPr>
          <w:rFonts w:ascii="Times New Roman" w:hAnsi="Times New Roman" w:cs="Times New Roman"/>
          <w:sz w:val="24"/>
          <w:szCs w:val="24"/>
        </w:rPr>
        <w:t>75</w:t>
      </w:r>
    </w:p>
    <w:p w14:paraId="79582864" w14:textId="130F0535" w:rsidR="00A22B93" w:rsidRPr="00495330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DF5C91">
        <w:rPr>
          <w:rFonts w:ascii="Times New Roman" w:hAnsi="Times New Roman" w:cs="Times New Roman"/>
          <w:sz w:val="24"/>
          <w:szCs w:val="24"/>
        </w:rPr>
        <w:t>= 0.0</w:t>
      </w:r>
      <w:r w:rsidR="00495330" w:rsidRPr="00495330">
        <w:rPr>
          <w:rFonts w:ascii="Times New Roman" w:hAnsi="Times New Roman" w:cs="Times New Roman"/>
          <w:sz w:val="24"/>
          <w:szCs w:val="24"/>
        </w:rPr>
        <w:t>5</w:t>
      </w:r>
    </w:p>
    <w:p w14:paraId="4BAA72CF" w14:textId="77777777" w:rsidR="00A22B93" w:rsidRPr="00495330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95330">
        <w:rPr>
          <w:rFonts w:ascii="Times New Roman" w:hAnsi="Times New Roman" w:cs="Times New Roman"/>
          <w:i/>
          <w:iCs/>
          <w:sz w:val="24"/>
          <w:szCs w:val="24"/>
        </w:rPr>
        <w:t>Коридор (пятипроцентная зона от установившегося значения)</w:t>
      </w:r>
      <w:r w:rsidRPr="004953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035E3E" w14:textId="34972C1C" w:rsidR="00A22B93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95330">
        <w:rPr>
          <w:rFonts w:ascii="Times New Roman" w:hAnsi="Times New Roman" w:cs="Times New Roman"/>
          <w:sz w:val="24"/>
          <w:szCs w:val="24"/>
        </w:rPr>
        <w:t>[ 0.9</w:t>
      </w:r>
      <w:r w:rsidR="00495330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495330">
        <w:rPr>
          <w:rFonts w:ascii="Times New Roman" w:hAnsi="Times New Roman" w:cs="Times New Roman"/>
          <w:sz w:val="24"/>
          <w:szCs w:val="24"/>
        </w:rPr>
        <w:t>; 1.</w:t>
      </w:r>
      <w:r w:rsidR="00495330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495330">
        <w:rPr>
          <w:rFonts w:ascii="Times New Roman" w:hAnsi="Times New Roman" w:cs="Times New Roman"/>
          <w:sz w:val="24"/>
          <w:szCs w:val="24"/>
        </w:rPr>
        <w:t>]</w:t>
      </w:r>
    </w:p>
    <w:p w14:paraId="56CF85C6" w14:textId="77777777" w:rsidR="00495330" w:rsidRPr="00495330" w:rsidRDefault="00495330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D4351B4" w14:textId="77777777" w:rsidR="00A22B93" w:rsidRDefault="00A22B93" w:rsidP="00A22B93">
      <w:pPr>
        <w:spacing w:line="240" w:lineRule="auto"/>
        <w:ind w:firstLine="708"/>
        <w:rPr>
          <w:sz w:val="24"/>
          <w:szCs w:val="24"/>
        </w:rPr>
      </w:pPr>
      <w:r w:rsidRPr="0014268B">
        <w:rPr>
          <w:rFonts w:ascii="Times New Roman" w:hAnsi="Times New Roman" w:cs="Times New Roman"/>
          <w:i/>
          <w:iCs/>
          <w:sz w:val="24"/>
          <w:szCs w:val="24"/>
        </w:rPr>
        <w:lastRenderedPageBreak/>
        <w:t>Перерегулирование</w:t>
      </w:r>
      <w:r w:rsidRPr="0014268B">
        <w:rPr>
          <w:sz w:val="24"/>
          <w:szCs w:val="24"/>
        </w:rPr>
        <w:t>:</w:t>
      </w:r>
    </w:p>
    <w:p w14:paraId="2AA256C9" w14:textId="1A3B1FFE" w:rsidR="00A22B93" w:rsidRPr="0061375C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sz w:val="24"/>
          <w:szCs w:val="24"/>
        </w:rPr>
        <w:t xml:space="preserve"> σ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 w:rsidRPr="0061375C">
        <w:rPr>
          <w:rFonts w:ascii="Times New Roman" w:hAnsi="Times New Roman" w:cs="Times New Roman"/>
          <w:sz w:val="24"/>
          <w:szCs w:val="24"/>
        </w:rPr>
        <w:t xml:space="preserve"> * 100%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1.9- 1.0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1.0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1375C">
        <w:rPr>
          <w:rFonts w:ascii="Times New Roman" w:hAnsi="Times New Roman" w:cs="Times New Roman"/>
          <w:sz w:val="24"/>
          <w:szCs w:val="24"/>
        </w:rPr>
        <w:t xml:space="preserve"> * 100% = </w:t>
      </w:r>
      <w:r w:rsidRPr="00A22B93">
        <w:rPr>
          <w:rFonts w:ascii="Times New Roman" w:hAnsi="Times New Roman" w:cs="Times New Roman"/>
          <w:sz w:val="24"/>
          <w:szCs w:val="24"/>
        </w:rPr>
        <w:t>8</w:t>
      </w:r>
      <w:r w:rsidR="0049533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1375C">
        <w:rPr>
          <w:rFonts w:ascii="Times New Roman" w:hAnsi="Times New Roman" w:cs="Times New Roman"/>
          <w:sz w:val="24"/>
          <w:szCs w:val="24"/>
        </w:rPr>
        <w:t>%</w:t>
      </w:r>
    </w:p>
    <w:p w14:paraId="30E8222E" w14:textId="77777777" w:rsidR="00A22B93" w:rsidRPr="00252BD0" w:rsidRDefault="00A22B93" w:rsidP="00A22B93">
      <w:pPr>
        <w:spacing w:line="240" w:lineRule="auto"/>
        <w:ind w:firstLine="708"/>
      </w:pPr>
    </w:p>
    <w:p w14:paraId="54740B49" w14:textId="77777777" w:rsidR="00A22B93" w:rsidRDefault="00A22B93" w:rsidP="00A22B9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4268B">
        <w:rPr>
          <w:rFonts w:ascii="Times New Roman" w:hAnsi="Times New Roman" w:cs="Times New Roman"/>
          <w:i/>
          <w:iCs/>
          <w:sz w:val="24"/>
          <w:szCs w:val="24"/>
        </w:rPr>
        <w:t>Качество управления</w:t>
      </w:r>
      <w:r w:rsidRPr="0014268B">
        <w:rPr>
          <w:rFonts w:ascii="Times New Roman" w:hAnsi="Times New Roman" w:cs="Times New Roman"/>
          <w:sz w:val="24"/>
          <w:szCs w:val="24"/>
        </w:rPr>
        <w:t xml:space="preserve"> считается удовлетворительным, если перерегулирование не превышает 30…40 %, у нас оно превышает, следовательно качество управления неудовлетворительное.</w:t>
      </w:r>
    </w:p>
    <w:p w14:paraId="02E1E1CA" w14:textId="676B6359" w:rsidR="00A22B93" w:rsidRPr="00495330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Степень затухания</w:t>
      </w:r>
      <w:r w:rsidRPr="007C51D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ψ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-0.0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7C51DD">
        <w:rPr>
          <w:rFonts w:ascii="Times New Roman" w:hAnsi="Times New Roman" w:cs="Times New Roman"/>
          <w:sz w:val="24"/>
          <w:szCs w:val="24"/>
        </w:rPr>
        <w:t xml:space="preserve"> = ~ 0.</w:t>
      </w:r>
      <w:r w:rsidRPr="000A5B78">
        <w:rPr>
          <w:rFonts w:ascii="Times New Roman" w:hAnsi="Times New Roman" w:cs="Times New Roman"/>
          <w:sz w:val="24"/>
          <w:szCs w:val="24"/>
        </w:rPr>
        <w:t>7</w:t>
      </w:r>
      <w:r w:rsidR="00495330" w:rsidRPr="00495330">
        <w:rPr>
          <w:rFonts w:ascii="Times New Roman" w:hAnsi="Times New Roman" w:cs="Times New Roman"/>
          <w:sz w:val="24"/>
          <w:szCs w:val="24"/>
        </w:rPr>
        <w:t>5</w:t>
      </w:r>
    </w:p>
    <w:p w14:paraId="2E9FB5EF" w14:textId="77777777" w:rsidR="00A22B93" w:rsidRPr="007C51DD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Интенсивность затухания колебаний</w:t>
      </w:r>
      <w:r w:rsidRPr="007C51DD">
        <w:rPr>
          <w:rFonts w:ascii="Times New Roman" w:hAnsi="Times New Roman" w:cs="Times New Roman"/>
          <w:sz w:val="24"/>
          <w:szCs w:val="24"/>
        </w:rPr>
        <w:t xml:space="preserve"> в системе считается удовлетворительной, если ψ = 0,75…0,95, у нас не удовлетворительная.</w:t>
      </w:r>
    </w:p>
    <w:p w14:paraId="40136A78" w14:textId="45E2F1F0" w:rsidR="00A22B93" w:rsidRPr="008F656B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Логарифмический декремент колебаний</w:t>
      </w:r>
      <w:r w:rsidRPr="007C51DD">
        <w:rPr>
          <w:rFonts w:ascii="Times New Roman" w:hAnsi="Times New Roman" w:cs="Times New Roman"/>
          <w:sz w:val="24"/>
          <w:szCs w:val="24"/>
        </w:rPr>
        <w:t xml:space="preserve"> D – характеризует скорость затухания колебаний и определяется по формуле: </w:t>
      </w:r>
      <w:r w:rsidRPr="007C51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ln|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w:r w:rsidR="00495330" w:rsidRPr="008F656B">
        <w:rPr>
          <w:rFonts w:ascii="Times New Roman" w:hAnsi="Times New Roman" w:cs="Times New Roman"/>
          <w:sz w:val="24"/>
          <w:szCs w:val="24"/>
        </w:rPr>
        <w:t>2.67</w:t>
      </w:r>
    </w:p>
    <w:p w14:paraId="43E84380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5C91">
        <w:rPr>
          <w:rFonts w:ascii="Times New Roman" w:hAnsi="Times New Roman" w:cs="Times New Roman"/>
          <w:i/>
          <w:iCs/>
          <w:sz w:val="24"/>
          <w:szCs w:val="24"/>
        </w:rPr>
        <w:t>Длительность переходного процесса</w:t>
      </w:r>
      <w:r w:rsidRPr="00DF5C91">
        <w:rPr>
          <w:rFonts w:ascii="Times New Roman" w:hAnsi="Times New Roman" w:cs="Times New Roman"/>
          <w:sz w:val="24"/>
          <w:szCs w:val="24"/>
        </w:rPr>
        <w:t xml:space="preserve"> (время регулирования) -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F5C91">
        <w:rPr>
          <w:rFonts w:ascii="Times New Roman" w:hAnsi="Times New Roman" w:cs="Times New Roman"/>
          <w:sz w:val="24"/>
          <w:szCs w:val="24"/>
        </w:rPr>
        <w:t xml:space="preserve">интервал времени от момента приложения ступенчатого воздействия до момента, после которого отклонения управляемой величины h(t) от ее нового установившегося значения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 становятся меньше некоторого заданного числа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>, т. е. до момента, после которого выполняется условие:</w:t>
      </w:r>
    </w:p>
    <w:p w14:paraId="40727166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[h(t) -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∞)] ≤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, </w:t>
      </w:r>
      <w:r w:rsidRPr="006F1838">
        <w:rPr>
          <w:rFonts w:ascii="Times New Roman" w:hAnsi="Times New Roman" w:cs="Times New Roman"/>
          <w:sz w:val="24"/>
          <w:szCs w:val="24"/>
        </w:rPr>
        <w:t xml:space="preserve"> </w:t>
      </w:r>
      <w:r w:rsidRPr="00DF5C91">
        <w:rPr>
          <w:rFonts w:ascii="Times New Roman" w:hAnsi="Times New Roman" w:cs="Times New Roman"/>
          <w:sz w:val="24"/>
          <w:szCs w:val="24"/>
        </w:rPr>
        <w:t xml:space="preserve">при t &gt;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iCs/>
          <w:sz w:val="24"/>
          <w:szCs w:val="24"/>
        </w:rPr>
        <w:t>:</w:t>
      </w:r>
    </w:p>
    <w:p w14:paraId="01751F1D" w14:textId="75873922" w:rsidR="00A22B93" w:rsidRPr="00733BF7" w:rsidRDefault="00A22B93" w:rsidP="00A22B93">
      <w:pPr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abs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[</w:t>
      </w:r>
      <w:r>
        <w:rPr>
          <w:rFonts w:ascii="Times New Roman" w:hAnsi="Times New Roman" w:cs="Times New Roman"/>
          <w:iCs/>
          <w:sz w:val="24"/>
          <w:szCs w:val="24"/>
        </w:rPr>
        <w:t>1,</w:t>
      </w:r>
      <w:r w:rsidR="008F656B">
        <w:rPr>
          <w:rFonts w:ascii="Times New Roman" w:hAnsi="Times New Roman" w:cs="Times New Roman"/>
          <w:iCs/>
          <w:sz w:val="24"/>
          <w:szCs w:val="24"/>
          <w:lang w:val="en-US"/>
        </w:rPr>
        <w:t>07</w:t>
      </w:r>
      <w:r w:rsidRPr="00A22B9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A22B93">
        <w:rPr>
          <w:rFonts w:ascii="Times New Roman" w:hAnsi="Times New Roman" w:cs="Times New Roman"/>
          <w:iCs/>
          <w:sz w:val="24"/>
          <w:szCs w:val="24"/>
        </w:rPr>
        <w:t>,0</w:t>
      </w:r>
      <w:r w:rsidR="008F656B">
        <w:rPr>
          <w:rFonts w:ascii="Times New Roman" w:hAnsi="Times New Roman" w:cs="Times New Roman"/>
          <w:iCs/>
          <w:sz w:val="24"/>
          <w:szCs w:val="24"/>
          <w:lang w:val="en-US"/>
        </w:rPr>
        <w:t>5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] </w:t>
      </w:r>
      <w:r w:rsidRPr="00DF5C91">
        <w:rPr>
          <w:rFonts w:ascii="Times New Roman" w:hAnsi="Times New Roman" w:cs="Times New Roman"/>
          <w:sz w:val="24"/>
          <w:szCs w:val="24"/>
        </w:rPr>
        <w:t>≤ 0.0</w:t>
      </w:r>
      <w:r w:rsidRPr="00A22B93">
        <w:rPr>
          <w:rFonts w:ascii="Times New Roman" w:hAnsi="Times New Roman" w:cs="Times New Roman"/>
          <w:sz w:val="24"/>
          <w:szCs w:val="24"/>
        </w:rPr>
        <w:t>2</w:t>
      </w:r>
    </w:p>
    <w:p w14:paraId="053752D6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обычно принимают равной 2% от установившегося значения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>∞):</w:t>
      </w:r>
    </w:p>
    <w:p w14:paraId="3671912B" w14:textId="5FA7C3F6" w:rsidR="00A22B93" w:rsidRPr="008F656B" w:rsidRDefault="00A22B93" w:rsidP="00A22B93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sz w:val="24"/>
          <w:szCs w:val="24"/>
        </w:rPr>
        <w:t xml:space="preserve"> = 0.02*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F5C9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0,02</w:t>
      </w:r>
      <w:r w:rsidR="008F656B" w:rsidRPr="008F656B">
        <w:rPr>
          <w:rFonts w:ascii="Times New Roman" w:hAnsi="Times New Roman" w:cs="Times New Roman"/>
          <w:sz w:val="24"/>
          <w:szCs w:val="24"/>
        </w:rPr>
        <w:t>1</w:t>
      </w:r>
    </w:p>
    <w:p w14:paraId="3DDAF126" w14:textId="3972B15D" w:rsidR="00A22B93" w:rsidRPr="008F656B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5C91">
        <w:rPr>
          <w:rFonts w:ascii="Times New Roman" w:hAnsi="Times New Roman" w:cs="Times New Roman"/>
          <w:i/>
          <w:iCs/>
          <w:sz w:val="24"/>
          <w:szCs w:val="24"/>
        </w:rPr>
        <w:t>Колебательность</w:t>
      </w:r>
      <w:proofErr w:type="spellEnd"/>
      <w:r w:rsidRPr="00DF5C91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DF5C91">
        <w:rPr>
          <w:rFonts w:ascii="Times New Roman" w:hAnsi="Times New Roman" w:cs="Times New Roman"/>
          <w:sz w:val="24"/>
          <w:szCs w:val="24"/>
        </w:rPr>
        <w:t xml:space="preserve"> – число переходов h(t) через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установившееся значение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 за время переходного процесса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sz w:val="24"/>
          <w:szCs w:val="24"/>
        </w:rPr>
        <w:t xml:space="preserve"> = </w:t>
      </w:r>
      <w:r w:rsidR="008F656B" w:rsidRPr="008F656B">
        <w:rPr>
          <w:rFonts w:ascii="Times New Roman" w:hAnsi="Times New Roman" w:cs="Times New Roman"/>
          <w:sz w:val="24"/>
          <w:szCs w:val="24"/>
        </w:rPr>
        <w:t xml:space="preserve">37. </w:t>
      </w:r>
      <w:r w:rsidR="008F656B">
        <w:rPr>
          <w:rFonts w:ascii="Times New Roman" w:hAnsi="Times New Roman" w:cs="Times New Roman"/>
          <w:sz w:val="24"/>
          <w:szCs w:val="24"/>
          <w:lang w:val="en-US"/>
        </w:rPr>
        <w:t>N = 55</w:t>
      </w:r>
    </w:p>
    <w:p w14:paraId="1362272F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5C91">
        <w:rPr>
          <w:rFonts w:ascii="Times New Roman" w:hAnsi="Times New Roman" w:cs="Times New Roman"/>
          <w:i/>
          <w:iCs/>
          <w:sz w:val="24"/>
          <w:szCs w:val="24"/>
        </w:rPr>
        <w:t>Статическая ошибка</w:t>
      </w:r>
      <w:r w:rsidRPr="00DF5C91">
        <w:rPr>
          <w:rFonts w:ascii="Times New Roman" w:hAnsi="Times New Roman" w:cs="Times New Roman"/>
          <w:sz w:val="24"/>
          <w:szCs w:val="24"/>
        </w:rPr>
        <w:t xml:space="preserve"> для рассматриваемой структуры:</w:t>
      </w:r>
    </w:p>
    <w:p w14:paraId="3785EA86" w14:textId="70FDA187" w:rsidR="00A22B93" w:rsidRPr="006F1838" w:rsidRDefault="00A22B93" w:rsidP="00A22B93">
      <w:pPr>
        <w:spacing w:line="240" w:lineRule="auto"/>
        <w:ind w:left="708" w:firstLine="708"/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sub>
        </m:sSub>
      </m:oMath>
      <w:r w:rsidRPr="00DF5C91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abs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[1(</w:t>
      </w: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) -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>∞)</w:t>
      </w:r>
      <w:r w:rsidRPr="00DF5C91">
        <w:rPr>
          <w:rFonts w:ascii="Times New Roman" w:hAnsi="Times New Roman" w:cs="Times New Roman"/>
          <w:iCs/>
          <w:sz w:val="24"/>
          <w:szCs w:val="24"/>
        </w:rPr>
        <w:t>] = 0.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0</w:t>
      </w:r>
      <w:r w:rsidR="008F656B">
        <w:rPr>
          <w:rFonts w:ascii="Times New Roman" w:hAnsi="Times New Roman" w:cs="Times New Roman"/>
          <w:iCs/>
          <w:sz w:val="24"/>
          <w:szCs w:val="24"/>
          <w:lang w:val="en-US"/>
        </w:rPr>
        <w:t>5</w:t>
      </w:r>
    </w:p>
    <w:p w14:paraId="14453284" w14:textId="77777777" w:rsidR="00A22B93" w:rsidRPr="00716708" w:rsidRDefault="00A22B93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73BA22" w14:textId="70B85E93" w:rsidR="0073044C" w:rsidRPr="00716708" w:rsidRDefault="006E1879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1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8A013" wp14:editId="20B87CEE">
            <wp:extent cx="6120130" cy="195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95F" w14:textId="23FE2A91" w:rsidR="0073044C" w:rsidRPr="008F656B" w:rsidRDefault="0073044C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708">
        <w:rPr>
          <w:rFonts w:ascii="Times New Roman" w:hAnsi="Times New Roman" w:cs="Times New Roman"/>
          <w:sz w:val="24"/>
          <w:szCs w:val="24"/>
        </w:rPr>
        <w:t>Рис.2</w:t>
      </w:r>
      <w:r w:rsidR="00A22B93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 w:rsidRPr="00716708">
        <w:rPr>
          <w:rFonts w:ascii="Times New Roman" w:hAnsi="Times New Roman" w:cs="Times New Roman"/>
          <w:sz w:val="24"/>
          <w:szCs w:val="24"/>
        </w:rPr>
        <w:t>–</w:t>
      </w:r>
      <w:r w:rsidR="008F6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56B" w:rsidRPr="00716708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8F656B" w:rsidRPr="00716708">
        <w:rPr>
          <w:rFonts w:ascii="Times New Roman" w:hAnsi="Times New Roman" w:cs="Times New Roman"/>
          <w:sz w:val="24"/>
          <w:szCs w:val="24"/>
          <w:lang w:val="en-US"/>
        </w:rPr>
        <w:t xml:space="preserve">Simulink </w:t>
      </w:r>
      <w:r w:rsidR="008F656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C111E64" w14:textId="77777777" w:rsidR="0073044C" w:rsidRPr="00716708" w:rsidRDefault="0073044C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E05CB70" w14:textId="7C94688F" w:rsidR="006E1879" w:rsidRPr="00716708" w:rsidRDefault="008861EC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7C3553" wp14:editId="05AA3974">
            <wp:extent cx="5941060" cy="2651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27DC" w14:textId="77777777" w:rsidR="00A22B93" w:rsidRDefault="0073044C" w:rsidP="00A22B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16708">
        <w:rPr>
          <w:rFonts w:ascii="Times New Roman" w:hAnsi="Times New Roman" w:cs="Times New Roman"/>
          <w:sz w:val="24"/>
          <w:szCs w:val="24"/>
        </w:rPr>
        <w:t>Рис.</w:t>
      </w:r>
      <w:r w:rsidR="00A22B93" w:rsidRPr="00A22B93">
        <w:rPr>
          <w:rFonts w:ascii="Times New Roman" w:hAnsi="Times New Roman" w:cs="Times New Roman"/>
          <w:sz w:val="24"/>
          <w:szCs w:val="24"/>
        </w:rPr>
        <w:t>30</w:t>
      </w:r>
      <w:r w:rsidRPr="00716708">
        <w:rPr>
          <w:rFonts w:ascii="Times New Roman" w:hAnsi="Times New Roman" w:cs="Times New Roman"/>
          <w:sz w:val="24"/>
          <w:szCs w:val="24"/>
        </w:rPr>
        <w:t xml:space="preserve"> –</w:t>
      </w:r>
      <w:r w:rsidR="00A22B93" w:rsidRPr="00A22B93">
        <w:rPr>
          <w:rFonts w:ascii="Times New Roman" w:hAnsi="Times New Roman" w:cs="Times New Roman"/>
          <w:sz w:val="24"/>
          <w:szCs w:val="24"/>
        </w:rPr>
        <w:t xml:space="preserve"> </w:t>
      </w:r>
      <w:r w:rsidR="00A22B93" w:rsidRPr="00632BA5">
        <w:rPr>
          <w:rFonts w:ascii="Times New Roman" w:hAnsi="Times New Roman" w:cs="Times New Roman"/>
          <w:sz w:val="24"/>
          <w:szCs w:val="24"/>
        </w:rPr>
        <w:t>Полученный график (переходные характеристики)</w:t>
      </w:r>
    </w:p>
    <w:p w14:paraId="2782F637" w14:textId="77777777" w:rsidR="00A22B93" w:rsidRPr="00AC08BD" w:rsidRDefault="00A22B93" w:rsidP="00A22B9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C08BD">
        <w:rPr>
          <w:rFonts w:ascii="Times New Roman" w:hAnsi="Times New Roman" w:cs="Times New Roman"/>
          <w:sz w:val="24"/>
          <w:szCs w:val="24"/>
        </w:rPr>
        <w:t xml:space="preserve">Прямые показатели качества – время переходного процесса (время регулирования) и перерегулирование </w:t>
      </w:r>
      <w:r w:rsidRPr="00AC08BD">
        <w:rPr>
          <w:rFonts w:ascii="Times New Roman" w:hAnsi="Times New Roman" w:cs="Times New Roman"/>
          <w:sz w:val="24"/>
          <w:szCs w:val="24"/>
        </w:rPr>
        <w:sym w:font="Symbol" w:char="F073"/>
      </w:r>
      <w:r w:rsidRPr="00AC08BD">
        <w:rPr>
          <w:rFonts w:ascii="Times New Roman" w:hAnsi="Times New Roman" w:cs="Times New Roman"/>
          <w:sz w:val="24"/>
          <w:szCs w:val="24"/>
        </w:rPr>
        <w:t xml:space="preserve"> определяется по реакции замкнутой системы на единичное ступенчатое воздействие.</w:t>
      </w:r>
    </w:p>
    <w:p w14:paraId="662C6628" w14:textId="77777777" w:rsidR="00A22B93" w:rsidRPr="00AC08BD" w:rsidRDefault="00A22B93" w:rsidP="00A22B9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C08BD">
        <w:rPr>
          <w:rFonts w:ascii="Times New Roman" w:hAnsi="Times New Roman" w:cs="Times New Roman"/>
          <w:sz w:val="24"/>
          <w:szCs w:val="24"/>
        </w:rPr>
        <w:t>Время регулирования определяется по моменту вхождения кривой в пятипроцентную зону от установившегося значения.</w:t>
      </w:r>
    </w:p>
    <w:p w14:paraId="505805FD" w14:textId="4644F1A5" w:rsidR="00A22B93" w:rsidRPr="00B93E4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i/>
          <w:iCs/>
          <w:sz w:val="24"/>
          <w:szCs w:val="24"/>
        </w:rPr>
        <w:t>Установившееся значение</w:t>
      </w:r>
      <w:r w:rsidRPr="0061375C">
        <w:rPr>
          <w:rFonts w:ascii="Times New Roman" w:hAnsi="Times New Roman" w:cs="Times New Roman"/>
          <w:sz w:val="24"/>
          <w:szCs w:val="24"/>
        </w:rPr>
        <w:t xml:space="preserve">: ~ </w:t>
      </w:r>
      <w:r w:rsidR="008F656B" w:rsidRPr="00B93E41">
        <w:rPr>
          <w:rFonts w:ascii="Times New Roman" w:hAnsi="Times New Roman" w:cs="Times New Roman"/>
          <w:sz w:val="24"/>
          <w:szCs w:val="24"/>
        </w:rPr>
        <w:t>0.96</w:t>
      </w:r>
    </w:p>
    <w:p w14:paraId="5BEAA59B" w14:textId="59A877BB" w:rsidR="00A22B93" w:rsidRPr="00B93E4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i/>
          <w:iCs/>
          <w:sz w:val="24"/>
          <w:szCs w:val="24"/>
        </w:rPr>
        <w:t>Максимальное значение</w:t>
      </w:r>
      <w:r w:rsidRPr="0061375C">
        <w:rPr>
          <w:rFonts w:ascii="Times New Roman" w:hAnsi="Times New Roman" w:cs="Times New Roman"/>
          <w:sz w:val="24"/>
          <w:szCs w:val="24"/>
        </w:rPr>
        <w:t>: ~ 1.</w:t>
      </w:r>
      <w:r w:rsidR="008F656B" w:rsidRPr="00B93E41">
        <w:rPr>
          <w:rFonts w:ascii="Times New Roman" w:hAnsi="Times New Roman" w:cs="Times New Roman"/>
          <w:sz w:val="24"/>
          <w:szCs w:val="24"/>
        </w:rPr>
        <w:t>65</w:t>
      </w:r>
    </w:p>
    <w:p w14:paraId="53E01E53" w14:textId="5CEACA46" w:rsidR="00A22B93" w:rsidRPr="00B93E4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 xml:space="preserve">= 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F5C91">
        <w:rPr>
          <w:rFonts w:ascii="Times New Roman" w:hAnsi="Times New Roman" w:cs="Times New Roman"/>
          <w:sz w:val="24"/>
          <w:szCs w:val="24"/>
        </w:rPr>
        <w:t>0.</w:t>
      </w:r>
      <w:r w:rsidR="00B93E41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</w:p>
    <w:p w14:paraId="57F82906" w14:textId="6D4F22B5" w:rsidR="00A22B93" w:rsidRPr="00B93E4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DF5C91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3E4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64AA0F8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C91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DF5C91">
        <w:rPr>
          <w:rFonts w:ascii="Times New Roman" w:hAnsi="Times New Roman" w:cs="Times New Roman"/>
          <w:sz w:val="24"/>
          <w:szCs w:val="24"/>
        </w:rPr>
        <w:t>= 0.0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372578B4" w14:textId="77777777" w:rsidR="00A22B93" w:rsidRPr="00252BD0" w:rsidRDefault="00A22B93" w:rsidP="00A22B93">
      <w:pPr>
        <w:spacing w:line="240" w:lineRule="auto"/>
        <w:ind w:firstLine="708"/>
      </w:pPr>
      <w:r w:rsidRPr="003B4EB9">
        <w:rPr>
          <w:i/>
          <w:iCs/>
        </w:rPr>
        <w:t>Коридор (пятипроцентная зона от установившегося значения)</w:t>
      </w:r>
      <w:r>
        <w:t>:</w:t>
      </w:r>
      <w:r w:rsidRPr="00252BD0">
        <w:t xml:space="preserve"> </w:t>
      </w:r>
    </w:p>
    <w:p w14:paraId="339471C0" w14:textId="7E5CCB43" w:rsidR="00A22B93" w:rsidRPr="007C51DD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C51DD">
        <w:rPr>
          <w:rFonts w:ascii="Times New Roman" w:hAnsi="Times New Roman" w:cs="Times New Roman"/>
          <w:sz w:val="24"/>
          <w:szCs w:val="24"/>
        </w:rPr>
        <w:t>[</w:t>
      </w:r>
      <w:r w:rsidRPr="008861EC">
        <w:rPr>
          <w:rFonts w:ascii="Times New Roman" w:hAnsi="Times New Roman" w:cs="Times New Roman"/>
          <w:sz w:val="24"/>
          <w:szCs w:val="24"/>
        </w:rPr>
        <w:t xml:space="preserve"> </w:t>
      </w:r>
      <w:r w:rsidRPr="007C51DD">
        <w:rPr>
          <w:rFonts w:ascii="Times New Roman" w:hAnsi="Times New Roman" w:cs="Times New Roman"/>
          <w:sz w:val="24"/>
          <w:szCs w:val="24"/>
        </w:rPr>
        <w:t>0.</w:t>
      </w:r>
      <w:r w:rsidRPr="008861EC">
        <w:rPr>
          <w:rFonts w:ascii="Times New Roman" w:hAnsi="Times New Roman" w:cs="Times New Roman"/>
          <w:sz w:val="24"/>
          <w:szCs w:val="24"/>
        </w:rPr>
        <w:t>9</w:t>
      </w:r>
      <w:r w:rsidR="00B93E41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End"/>
      <w:r w:rsidRPr="008861EC">
        <w:rPr>
          <w:rFonts w:ascii="Times New Roman" w:hAnsi="Times New Roman" w:cs="Times New Roman"/>
          <w:sz w:val="24"/>
          <w:szCs w:val="24"/>
        </w:rPr>
        <w:t>; 1.0</w:t>
      </w:r>
      <w:r w:rsidR="00B93E41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Pr="007C51DD">
        <w:rPr>
          <w:rFonts w:ascii="Times New Roman" w:hAnsi="Times New Roman" w:cs="Times New Roman"/>
          <w:sz w:val="24"/>
          <w:szCs w:val="24"/>
        </w:rPr>
        <w:t>]</w:t>
      </w:r>
    </w:p>
    <w:p w14:paraId="60DC9CDA" w14:textId="77777777" w:rsidR="00A22B93" w:rsidRDefault="00A22B93" w:rsidP="00A22B93">
      <w:pPr>
        <w:spacing w:line="240" w:lineRule="auto"/>
        <w:ind w:firstLine="708"/>
        <w:rPr>
          <w:sz w:val="24"/>
          <w:szCs w:val="24"/>
        </w:rPr>
      </w:pPr>
      <w:r w:rsidRPr="0014268B">
        <w:rPr>
          <w:rFonts w:ascii="Times New Roman" w:hAnsi="Times New Roman" w:cs="Times New Roman"/>
          <w:i/>
          <w:iCs/>
          <w:sz w:val="24"/>
          <w:szCs w:val="24"/>
        </w:rPr>
        <w:t>Перерегулирование</w:t>
      </w:r>
      <w:r w:rsidRPr="0014268B">
        <w:rPr>
          <w:sz w:val="24"/>
          <w:szCs w:val="24"/>
        </w:rPr>
        <w:t>:</w:t>
      </w:r>
    </w:p>
    <w:p w14:paraId="0A7A49B0" w14:textId="39B5633B" w:rsidR="00A22B93" w:rsidRPr="0061375C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1375C">
        <w:rPr>
          <w:rFonts w:ascii="Times New Roman" w:hAnsi="Times New Roman" w:cs="Times New Roman"/>
          <w:sz w:val="24"/>
          <w:szCs w:val="24"/>
        </w:rPr>
        <w:t xml:space="preserve"> σ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 w:rsidRPr="0061375C">
        <w:rPr>
          <w:rFonts w:ascii="Times New Roman" w:hAnsi="Times New Roman" w:cs="Times New Roman"/>
          <w:sz w:val="24"/>
          <w:szCs w:val="24"/>
        </w:rPr>
        <w:t xml:space="preserve"> * 100%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</m:t>
            </m:r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</w:rPr>
              <m:t>0.96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1.65</m:t>
            </m:r>
          </m:den>
        </m:f>
      </m:oMath>
      <w:r w:rsidRPr="0061375C">
        <w:rPr>
          <w:rFonts w:ascii="Times New Roman" w:hAnsi="Times New Roman" w:cs="Times New Roman"/>
          <w:sz w:val="24"/>
          <w:szCs w:val="24"/>
        </w:rPr>
        <w:t xml:space="preserve"> * 100% =</w:t>
      </w:r>
      <w:r w:rsidR="00B93E41">
        <w:rPr>
          <w:rFonts w:ascii="Times New Roman" w:hAnsi="Times New Roman" w:cs="Times New Roman"/>
          <w:sz w:val="24"/>
          <w:szCs w:val="24"/>
          <w:lang w:val="en-US"/>
        </w:rPr>
        <w:t>~</w:t>
      </w:r>
      <w:r w:rsidRPr="0061375C">
        <w:rPr>
          <w:rFonts w:ascii="Times New Roman" w:hAnsi="Times New Roman" w:cs="Times New Roman"/>
          <w:sz w:val="24"/>
          <w:szCs w:val="24"/>
        </w:rPr>
        <w:t xml:space="preserve"> </w:t>
      </w:r>
      <w:r w:rsidR="00B93E41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Pr="0061375C">
        <w:rPr>
          <w:rFonts w:ascii="Times New Roman" w:hAnsi="Times New Roman" w:cs="Times New Roman"/>
          <w:sz w:val="24"/>
          <w:szCs w:val="24"/>
        </w:rPr>
        <w:t>%</w:t>
      </w:r>
    </w:p>
    <w:p w14:paraId="1069AD65" w14:textId="77777777" w:rsidR="00A22B93" w:rsidRPr="00252BD0" w:rsidRDefault="00A22B93" w:rsidP="00A22B93">
      <w:pPr>
        <w:spacing w:line="240" w:lineRule="auto"/>
        <w:ind w:firstLine="708"/>
      </w:pPr>
    </w:p>
    <w:p w14:paraId="412DC7F8" w14:textId="77777777" w:rsidR="00A22B93" w:rsidRDefault="00A22B93" w:rsidP="00A22B9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4268B">
        <w:rPr>
          <w:rFonts w:ascii="Times New Roman" w:hAnsi="Times New Roman" w:cs="Times New Roman"/>
          <w:i/>
          <w:iCs/>
          <w:sz w:val="24"/>
          <w:szCs w:val="24"/>
        </w:rPr>
        <w:t>Качество управления</w:t>
      </w:r>
      <w:r w:rsidRPr="0014268B">
        <w:rPr>
          <w:rFonts w:ascii="Times New Roman" w:hAnsi="Times New Roman" w:cs="Times New Roman"/>
          <w:sz w:val="24"/>
          <w:szCs w:val="24"/>
        </w:rPr>
        <w:t xml:space="preserve"> считается удовлетворительным, если перерегулирование не превышает 30…40 %, у нас оно превышает, следовательно качество управления неудовлетворительное.</w:t>
      </w:r>
    </w:p>
    <w:p w14:paraId="145D4B7D" w14:textId="1880C84E" w:rsidR="00A22B93" w:rsidRPr="00B93E4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Степень затухания</w:t>
      </w:r>
      <w:r w:rsidRPr="007C51D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ψ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-0.015 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7C51DD">
        <w:rPr>
          <w:rFonts w:ascii="Times New Roman" w:hAnsi="Times New Roman" w:cs="Times New Roman"/>
          <w:sz w:val="24"/>
          <w:szCs w:val="24"/>
        </w:rPr>
        <w:t xml:space="preserve"> = ~ 0.</w:t>
      </w:r>
      <w:r w:rsidR="00B93E41" w:rsidRPr="00B93E41">
        <w:rPr>
          <w:rFonts w:ascii="Times New Roman" w:hAnsi="Times New Roman" w:cs="Times New Roman"/>
          <w:sz w:val="24"/>
          <w:szCs w:val="24"/>
        </w:rPr>
        <w:t>85</w:t>
      </w:r>
    </w:p>
    <w:p w14:paraId="5A25BE72" w14:textId="77777777" w:rsidR="00A22B93" w:rsidRPr="007C51DD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t>Интенсивность затухания колебаний</w:t>
      </w:r>
      <w:r w:rsidRPr="007C51DD">
        <w:rPr>
          <w:rFonts w:ascii="Times New Roman" w:hAnsi="Times New Roman" w:cs="Times New Roman"/>
          <w:sz w:val="24"/>
          <w:szCs w:val="24"/>
        </w:rPr>
        <w:t xml:space="preserve"> в системе считается удовлетворительной, если ψ = 0,75…0,95, у нас не удовлетворительная.</w:t>
      </w:r>
    </w:p>
    <w:p w14:paraId="7507F28E" w14:textId="2C776CF8" w:rsidR="00A22B93" w:rsidRPr="006F1838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C51DD">
        <w:rPr>
          <w:rFonts w:ascii="Times New Roman" w:hAnsi="Times New Roman" w:cs="Times New Roman"/>
          <w:i/>
          <w:iCs/>
          <w:sz w:val="24"/>
          <w:szCs w:val="24"/>
        </w:rPr>
        <w:lastRenderedPageBreak/>
        <w:t>Логарифмический декремент колебаний</w:t>
      </w:r>
      <w:r w:rsidRPr="007C51DD">
        <w:rPr>
          <w:rFonts w:ascii="Times New Roman" w:hAnsi="Times New Roman" w:cs="Times New Roman"/>
          <w:sz w:val="24"/>
          <w:szCs w:val="24"/>
        </w:rPr>
        <w:t xml:space="preserve"> D – характеризует скорость затухания колебаний и определяется по формуле: </w:t>
      </w:r>
      <w:r w:rsidRPr="007C51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ln|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Pr="007C51DD">
        <w:rPr>
          <w:rFonts w:ascii="Times New Roman" w:hAnsi="Times New Roman" w:cs="Times New Roman"/>
          <w:sz w:val="24"/>
          <w:szCs w:val="24"/>
        </w:rPr>
        <w:t xml:space="preserve"> = </w:t>
      </w:r>
      <w:r w:rsidRPr="006F1838">
        <w:rPr>
          <w:rFonts w:ascii="Times New Roman" w:hAnsi="Times New Roman" w:cs="Times New Roman"/>
          <w:sz w:val="24"/>
          <w:szCs w:val="24"/>
        </w:rPr>
        <w:t>3</w:t>
      </w:r>
    </w:p>
    <w:p w14:paraId="4CF114F1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5C91">
        <w:rPr>
          <w:rFonts w:ascii="Times New Roman" w:hAnsi="Times New Roman" w:cs="Times New Roman"/>
          <w:i/>
          <w:iCs/>
          <w:sz w:val="24"/>
          <w:szCs w:val="24"/>
        </w:rPr>
        <w:t>Длительность переходного процесса</w:t>
      </w:r>
      <w:r w:rsidRPr="00DF5C91">
        <w:rPr>
          <w:rFonts w:ascii="Times New Roman" w:hAnsi="Times New Roman" w:cs="Times New Roman"/>
          <w:sz w:val="24"/>
          <w:szCs w:val="24"/>
        </w:rPr>
        <w:t xml:space="preserve"> (время регулирования) -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F5C91">
        <w:rPr>
          <w:rFonts w:ascii="Times New Roman" w:hAnsi="Times New Roman" w:cs="Times New Roman"/>
          <w:sz w:val="24"/>
          <w:szCs w:val="24"/>
        </w:rPr>
        <w:t xml:space="preserve">интервал времени от момента приложения ступенчатого воздействия до момента, после которого отклонения управляемой величины h(t) от ее нового установившегося значения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 становятся меньше некоторого заданного числа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>, т. е. до момента, после которого выполняется условие:</w:t>
      </w:r>
    </w:p>
    <w:p w14:paraId="57BD35FE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[h(t) -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∞)] ≤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, </w:t>
      </w:r>
      <w:r w:rsidRPr="006F1838">
        <w:rPr>
          <w:rFonts w:ascii="Times New Roman" w:hAnsi="Times New Roman" w:cs="Times New Roman"/>
          <w:sz w:val="24"/>
          <w:szCs w:val="24"/>
        </w:rPr>
        <w:t xml:space="preserve"> </w:t>
      </w:r>
      <w:r w:rsidRPr="00DF5C91">
        <w:rPr>
          <w:rFonts w:ascii="Times New Roman" w:hAnsi="Times New Roman" w:cs="Times New Roman"/>
          <w:sz w:val="24"/>
          <w:szCs w:val="24"/>
        </w:rPr>
        <w:t xml:space="preserve">при t &gt;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iCs/>
          <w:sz w:val="24"/>
          <w:szCs w:val="24"/>
        </w:rPr>
        <w:t>:</w:t>
      </w:r>
    </w:p>
    <w:p w14:paraId="10CD4651" w14:textId="6E82607B" w:rsidR="00A22B93" w:rsidRPr="00733BF7" w:rsidRDefault="00A22B93" w:rsidP="00A22B93">
      <w:pPr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abs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[</w:t>
      </w:r>
      <w:r w:rsidR="006225B4">
        <w:rPr>
          <w:rFonts w:ascii="Times New Roman" w:hAnsi="Times New Roman" w:cs="Times New Roman"/>
          <w:iCs/>
          <w:sz w:val="24"/>
          <w:szCs w:val="24"/>
          <w:lang w:val="en-US"/>
        </w:rPr>
        <w:t>0.97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3E41">
        <w:rPr>
          <w:rFonts w:ascii="Times New Roman" w:hAnsi="Times New Roman" w:cs="Times New Roman"/>
          <w:iCs/>
          <w:sz w:val="24"/>
          <w:szCs w:val="24"/>
          <w:lang w:val="en-US"/>
        </w:rPr>
        <w:t>0.96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] </w:t>
      </w:r>
      <w:r w:rsidRPr="00DF5C91">
        <w:rPr>
          <w:rFonts w:ascii="Times New Roman" w:hAnsi="Times New Roman" w:cs="Times New Roman"/>
          <w:sz w:val="24"/>
          <w:szCs w:val="24"/>
        </w:rPr>
        <w:t>≤ 0.0</w:t>
      </w:r>
      <w:r w:rsidRPr="00A22B93">
        <w:rPr>
          <w:rFonts w:ascii="Times New Roman" w:hAnsi="Times New Roman" w:cs="Times New Roman"/>
          <w:sz w:val="24"/>
          <w:szCs w:val="24"/>
        </w:rPr>
        <w:t>2</w:t>
      </w:r>
    </w:p>
    <w:p w14:paraId="2E0F3A43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sz w:val="24"/>
          <w:szCs w:val="24"/>
        </w:rPr>
        <w:t>δп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обычно принимают равной 2% от установившегося значения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>∞):</w:t>
      </w:r>
    </w:p>
    <w:p w14:paraId="193AF5F5" w14:textId="77777777" w:rsidR="00A22B93" w:rsidRPr="00DF5C91" w:rsidRDefault="00A22B93" w:rsidP="00A22B93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sz w:val="24"/>
          <w:szCs w:val="24"/>
        </w:rPr>
        <w:t xml:space="preserve"> = 0.02*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F5C9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0,02</w:t>
      </w:r>
    </w:p>
    <w:p w14:paraId="05FA74C6" w14:textId="3B17B0F8" w:rsidR="00A22B93" w:rsidRPr="006225B4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F5C91">
        <w:rPr>
          <w:rFonts w:ascii="Times New Roman" w:hAnsi="Times New Roman" w:cs="Times New Roman"/>
          <w:i/>
          <w:iCs/>
          <w:sz w:val="24"/>
          <w:szCs w:val="24"/>
        </w:rPr>
        <w:t>Колебательность</w:t>
      </w:r>
      <w:proofErr w:type="spellEnd"/>
      <w:r w:rsidRPr="00DF5C91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DF5C91">
        <w:rPr>
          <w:rFonts w:ascii="Times New Roman" w:hAnsi="Times New Roman" w:cs="Times New Roman"/>
          <w:sz w:val="24"/>
          <w:szCs w:val="24"/>
        </w:rPr>
        <w:t xml:space="preserve"> – число переходов h(t) через </w:t>
      </w:r>
      <w:proofErr w:type="spellStart"/>
      <w:r w:rsidRPr="00DF5C91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DF5C91">
        <w:rPr>
          <w:rFonts w:ascii="Times New Roman" w:hAnsi="Times New Roman" w:cs="Times New Roman"/>
          <w:sz w:val="24"/>
          <w:szCs w:val="24"/>
        </w:rPr>
        <w:t xml:space="preserve"> установившееся значение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 xml:space="preserve">∞) за время переходного процесса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DF5C91">
        <w:rPr>
          <w:rFonts w:ascii="Times New Roman" w:hAnsi="Times New Roman" w:cs="Times New Roman"/>
          <w:sz w:val="24"/>
          <w:szCs w:val="24"/>
        </w:rPr>
        <w:t xml:space="preserve"> = </w:t>
      </w:r>
      <w:r w:rsidR="006225B4" w:rsidRPr="006225B4">
        <w:rPr>
          <w:rFonts w:ascii="Times New Roman" w:hAnsi="Times New Roman" w:cs="Times New Roman"/>
          <w:sz w:val="24"/>
          <w:szCs w:val="24"/>
        </w:rPr>
        <w:t xml:space="preserve">50. </w:t>
      </w:r>
      <w:r w:rsidR="006225B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225B4" w:rsidRPr="006225B4">
        <w:rPr>
          <w:rFonts w:ascii="Times New Roman" w:hAnsi="Times New Roman" w:cs="Times New Roman"/>
          <w:sz w:val="24"/>
          <w:szCs w:val="24"/>
        </w:rPr>
        <w:t xml:space="preserve"> = 8.</w:t>
      </w:r>
    </w:p>
    <w:p w14:paraId="745E8F51" w14:textId="77777777" w:rsidR="00A22B93" w:rsidRPr="00DF5C91" w:rsidRDefault="00A22B93" w:rsidP="00A22B9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5C91">
        <w:rPr>
          <w:rFonts w:ascii="Times New Roman" w:hAnsi="Times New Roman" w:cs="Times New Roman"/>
          <w:i/>
          <w:iCs/>
          <w:sz w:val="24"/>
          <w:szCs w:val="24"/>
        </w:rPr>
        <w:t>Статическая ошибка</w:t>
      </w:r>
      <w:r w:rsidRPr="00DF5C91">
        <w:rPr>
          <w:rFonts w:ascii="Times New Roman" w:hAnsi="Times New Roman" w:cs="Times New Roman"/>
          <w:sz w:val="24"/>
          <w:szCs w:val="24"/>
        </w:rPr>
        <w:t xml:space="preserve"> для рассматриваемой структуры:</w:t>
      </w:r>
    </w:p>
    <w:p w14:paraId="6AAD09E3" w14:textId="1B204BF5" w:rsidR="00A22B93" w:rsidRPr="006225B4" w:rsidRDefault="00A22B93" w:rsidP="00A22B93">
      <w:pPr>
        <w:spacing w:line="240" w:lineRule="auto"/>
        <w:ind w:left="708" w:firstLine="708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sub>
        </m:sSub>
      </m:oMath>
      <w:r w:rsidRPr="00DF5C91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abs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 [1(</w:t>
      </w:r>
      <w:r w:rsidRPr="00DF5C91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DF5C91">
        <w:rPr>
          <w:rFonts w:ascii="Times New Roman" w:hAnsi="Times New Roman" w:cs="Times New Roman"/>
          <w:iCs/>
          <w:sz w:val="24"/>
          <w:szCs w:val="24"/>
        </w:rPr>
        <w:t xml:space="preserve">) - </w:t>
      </w:r>
      <w:proofErr w:type="gramStart"/>
      <w:r w:rsidRPr="00DF5C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DF5C91">
        <w:rPr>
          <w:rFonts w:ascii="Times New Roman" w:hAnsi="Times New Roman" w:cs="Times New Roman"/>
          <w:sz w:val="24"/>
          <w:szCs w:val="24"/>
        </w:rPr>
        <w:t>∞)</w:t>
      </w:r>
      <w:r w:rsidRPr="00DF5C91">
        <w:rPr>
          <w:rFonts w:ascii="Times New Roman" w:hAnsi="Times New Roman" w:cs="Times New Roman"/>
          <w:iCs/>
          <w:sz w:val="24"/>
          <w:szCs w:val="24"/>
        </w:rPr>
        <w:t>] = 0.</w:t>
      </w:r>
      <w:r w:rsidRPr="006225B4">
        <w:rPr>
          <w:rFonts w:ascii="Times New Roman" w:hAnsi="Times New Roman" w:cs="Times New Roman"/>
          <w:iCs/>
          <w:sz w:val="24"/>
          <w:szCs w:val="24"/>
        </w:rPr>
        <w:t>0</w:t>
      </w:r>
      <w:r w:rsidR="006225B4" w:rsidRPr="006225B4">
        <w:rPr>
          <w:rFonts w:ascii="Times New Roman" w:hAnsi="Times New Roman" w:cs="Times New Roman"/>
          <w:iCs/>
          <w:sz w:val="24"/>
          <w:szCs w:val="24"/>
        </w:rPr>
        <w:t>4</w:t>
      </w:r>
    </w:p>
    <w:p w14:paraId="257D89CC" w14:textId="77777777" w:rsidR="006225B4" w:rsidRPr="006225B4" w:rsidRDefault="006225B4" w:rsidP="006225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25B4">
        <w:rPr>
          <w:rFonts w:ascii="Times New Roman" w:hAnsi="Times New Roman" w:cs="Times New Roman"/>
          <w:sz w:val="24"/>
          <w:szCs w:val="24"/>
          <w:u w:val="single"/>
        </w:rPr>
        <w:t>Сравнение результатов:</w:t>
      </w:r>
    </w:p>
    <w:p w14:paraId="3A816E45" w14:textId="074FFAE6" w:rsidR="006B110C" w:rsidRPr="006225B4" w:rsidRDefault="006225B4" w:rsidP="006B11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25B4">
        <w:rPr>
          <w:rFonts w:ascii="Times New Roman" w:hAnsi="Times New Roman" w:cs="Times New Roman"/>
          <w:sz w:val="24"/>
          <w:szCs w:val="24"/>
        </w:rPr>
        <w:t>При начальном статистическом коэффициенте перерегулирование было наибольшим.</w:t>
      </w:r>
      <w:r w:rsidR="006B110C">
        <w:rPr>
          <w:rFonts w:ascii="Times New Roman" w:hAnsi="Times New Roman" w:cs="Times New Roman"/>
          <w:sz w:val="24"/>
          <w:szCs w:val="24"/>
        </w:rPr>
        <w:t xml:space="preserve"> </w:t>
      </w:r>
      <w:r w:rsidR="00E923E7">
        <w:rPr>
          <w:rFonts w:ascii="Times New Roman" w:hAnsi="Times New Roman" w:cs="Times New Roman"/>
          <w:sz w:val="24"/>
          <w:szCs w:val="24"/>
        </w:rPr>
        <w:t>Ошибка очень мала.</w:t>
      </w:r>
    </w:p>
    <w:p w14:paraId="3B92655F" w14:textId="25D0240B" w:rsidR="006225B4" w:rsidRPr="006225B4" w:rsidRDefault="006225B4" w:rsidP="006225B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25B4">
        <w:rPr>
          <w:rFonts w:ascii="Times New Roman" w:hAnsi="Times New Roman" w:cs="Times New Roman"/>
          <w:sz w:val="24"/>
          <w:szCs w:val="24"/>
        </w:rPr>
        <w:t xml:space="preserve">При слишком увеличенном статистическом коэффициенте количество колебаний велико. </w:t>
      </w:r>
      <w:r w:rsidR="00E923E7">
        <w:rPr>
          <w:rFonts w:ascii="Times New Roman" w:hAnsi="Times New Roman" w:cs="Times New Roman"/>
          <w:sz w:val="24"/>
          <w:szCs w:val="24"/>
        </w:rPr>
        <w:t>Интенсивность затухания удовлетворительная.</w:t>
      </w:r>
    </w:p>
    <w:p w14:paraId="2CE5EE52" w14:textId="295B0C66" w:rsidR="006225B4" w:rsidRPr="006225B4" w:rsidRDefault="006225B4" w:rsidP="00E923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25B4">
        <w:rPr>
          <w:rFonts w:ascii="Times New Roman" w:hAnsi="Times New Roman" w:cs="Times New Roman"/>
          <w:sz w:val="24"/>
          <w:szCs w:val="24"/>
        </w:rPr>
        <w:t xml:space="preserve">При слишком уменьшенном коэффициенте перерегулирование, степень затухания </w:t>
      </w:r>
      <w:r w:rsidR="00E923E7">
        <w:rPr>
          <w:rFonts w:ascii="Times New Roman" w:hAnsi="Times New Roman" w:cs="Times New Roman"/>
          <w:sz w:val="24"/>
          <w:szCs w:val="24"/>
        </w:rPr>
        <w:t>наибольшая, коридор самый маленький</w:t>
      </w:r>
      <w:r w:rsidRPr="006225B4">
        <w:rPr>
          <w:rFonts w:ascii="Times New Roman" w:hAnsi="Times New Roman" w:cs="Times New Roman"/>
          <w:sz w:val="24"/>
          <w:szCs w:val="24"/>
        </w:rPr>
        <w:t xml:space="preserve">. </w:t>
      </w:r>
      <w:r w:rsidR="00E923E7">
        <w:rPr>
          <w:rFonts w:ascii="Times New Roman" w:hAnsi="Times New Roman" w:cs="Times New Roman"/>
          <w:sz w:val="24"/>
          <w:szCs w:val="24"/>
        </w:rPr>
        <w:t xml:space="preserve">Интенсивность затухания колебаний и перерегулирование </w:t>
      </w:r>
      <w:r w:rsidRPr="006225B4">
        <w:rPr>
          <w:rFonts w:ascii="Times New Roman" w:hAnsi="Times New Roman" w:cs="Times New Roman"/>
          <w:sz w:val="24"/>
          <w:szCs w:val="24"/>
        </w:rPr>
        <w:t>здесь был</w:t>
      </w:r>
      <w:r w:rsidR="00E923E7">
        <w:rPr>
          <w:rFonts w:ascii="Times New Roman" w:hAnsi="Times New Roman" w:cs="Times New Roman"/>
          <w:sz w:val="24"/>
          <w:szCs w:val="24"/>
        </w:rPr>
        <w:t xml:space="preserve">и </w:t>
      </w:r>
      <w:r w:rsidRPr="006225B4">
        <w:rPr>
          <w:rFonts w:ascii="Times New Roman" w:hAnsi="Times New Roman" w:cs="Times New Roman"/>
          <w:sz w:val="24"/>
          <w:szCs w:val="24"/>
        </w:rPr>
        <w:t>удовлетворительн</w:t>
      </w:r>
      <w:r w:rsidR="00E923E7">
        <w:rPr>
          <w:rFonts w:ascii="Times New Roman" w:hAnsi="Times New Roman" w:cs="Times New Roman"/>
          <w:sz w:val="24"/>
          <w:szCs w:val="24"/>
        </w:rPr>
        <w:t>ыми</w:t>
      </w:r>
      <w:r w:rsidRPr="006225B4">
        <w:rPr>
          <w:rFonts w:ascii="Times New Roman" w:hAnsi="Times New Roman" w:cs="Times New Roman"/>
          <w:sz w:val="24"/>
          <w:szCs w:val="24"/>
        </w:rPr>
        <w:t>.</w:t>
      </w:r>
    </w:p>
    <w:p w14:paraId="0BF48241" w14:textId="77777777" w:rsidR="006225B4" w:rsidRPr="006225B4" w:rsidRDefault="006225B4" w:rsidP="00622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5AF83" w14:textId="77777777" w:rsidR="006225B4" w:rsidRPr="006225B4" w:rsidRDefault="006225B4" w:rsidP="00622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5B4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2C9AFB66" w14:textId="77777777" w:rsidR="006225B4" w:rsidRPr="006225B4" w:rsidRDefault="006225B4" w:rsidP="006225B4">
      <w:pPr>
        <w:rPr>
          <w:rFonts w:ascii="Times New Roman" w:hAnsi="Times New Roman" w:cs="Times New Roman"/>
          <w:sz w:val="24"/>
          <w:szCs w:val="24"/>
        </w:rPr>
      </w:pPr>
      <w:r w:rsidRPr="006225B4">
        <w:rPr>
          <w:rFonts w:ascii="Times New Roman" w:hAnsi="Times New Roman" w:cs="Times New Roman"/>
          <w:sz w:val="24"/>
          <w:szCs w:val="24"/>
        </w:rPr>
        <w:tab/>
        <w:t xml:space="preserve">Были освоены функции </w:t>
      </w:r>
      <w:proofErr w:type="spellStart"/>
      <w:r w:rsidRPr="006225B4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6225B4">
        <w:rPr>
          <w:rFonts w:ascii="Times New Roman" w:hAnsi="Times New Roman" w:cs="Times New Roman"/>
          <w:sz w:val="24"/>
          <w:szCs w:val="24"/>
        </w:rPr>
        <w:t>, связанные с z преобразованием, преобразованием Лапласа, модели детерминированного хаоса и принципы организация обратных связей в сложных объектах для достижения режима устойчивости функционирования нелинейного объекта.</w:t>
      </w:r>
    </w:p>
    <w:p w14:paraId="1672247E" w14:textId="5BADE380" w:rsidR="0073044C" w:rsidRPr="00716708" w:rsidRDefault="0073044C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D2DEB65" w14:textId="77777777" w:rsidR="00404A62" w:rsidRPr="00716708" w:rsidRDefault="00404A62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F7773" w14:textId="76A6AD7A" w:rsidR="00404A62" w:rsidRPr="006225B4" w:rsidRDefault="00404A62" w:rsidP="00462F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82945" w14:textId="77777777" w:rsidR="0073044C" w:rsidRPr="00716708" w:rsidRDefault="0073044C" w:rsidP="00462F58">
      <w:pPr>
        <w:spacing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73044C" w:rsidRPr="00716708" w:rsidSect="00716708">
      <w:pgSz w:w="11906" w:h="16838"/>
      <w:pgMar w:top="1134" w:right="849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1E10" w14:textId="77777777" w:rsidR="00902023" w:rsidRDefault="00902023" w:rsidP="00D72998">
      <w:pPr>
        <w:spacing w:after="0" w:line="240" w:lineRule="auto"/>
      </w:pPr>
      <w:r>
        <w:separator/>
      </w:r>
    </w:p>
  </w:endnote>
  <w:endnote w:type="continuationSeparator" w:id="0">
    <w:p w14:paraId="271651DC" w14:textId="77777777" w:rsidR="00902023" w:rsidRDefault="00902023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8A66" w14:textId="77777777" w:rsidR="00902023" w:rsidRDefault="00902023" w:rsidP="00D72998">
      <w:pPr>
        <w:spacing w:after="0" w:line="240" w:lineRule="auto"/>
      </w:pPr>
      <w:r>
        <w:separator/>
      </w:r>
    </w:p>
  </w:footnote>
  <w:footnote w:type="continuationSeparator" w:id="0">
    <w:p w14:paraId="29216A01" w14:textId="77777777" w:rsidR="00902023" w:rsidRDefault="00902023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F8A"/>
    <w:multiLevelType w:val="hybridMultilevel"/>
    <w:tmpl w:val="DD50C2B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5E00B6B"/>
    <w:multiLevelType w:val="hybridMultilevel"/>
    <w:tmpl w:val="FF0AA99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21DD2"/>
    <w:multiLevelType w:val="hybridMultilevel"/>
    <w:tmpl w:val="4CC22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D03D8"/>
    <w:multiLevelType w:val="hybridMultilevel"/>
    <w:tmpl w:val="5E2888DC"/>
    <w:lvl w:ilvl="0" w:tplc="6554C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6569F9"/>
    <w:multiLevelType w:val="hybridMultilevel"/>
    <w:tmpl w:val="BEC2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666C"/>
    <w:multiLevelType w:val="hybridMultilevel"/>
    <w:tmpl w:val="2FC64476"/>
    <w:lvl w:ilvl="0" w:tplc="62C0E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25F3"/>
    <w:multiLevelType w:val="hybridMultilevel"/>
    <w:tmpl w:val="0F78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70C5"/>
    <w:multiLevelType w:val="hybridMultilevel"/>
    <w:tmpl w:val="F8428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262A5"/>
    <w:multiLevelType w:val="hybridMultilevel"/>
    <w:tmpl w:val="2EF859C8"/>
    <w:lvl w:ilvl="0" w:tplc="C9684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66542"/>
    <w:multiLevelType w:val="multilevel"/>
    <w:tmpl w:val="BEF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4B7802"/>
    <w:multiLevelType w:val="hybridMultilevel"/>
    <w:tmpl w:val="5B2AD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F3123B"/>
    <w:multiLevelType w:val="hybridMultilevel"/>
    <w:tmpl w:val="16F4DA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146F2A"/>
    <w:multiLevelType w:val="hybridMultilevel"/>
    <w:tmpl w:val="BB6EFC8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91DAA"/>
    <w:multiLevelType w:val="hybridMultilevel"/>
    <w:tmpl w:val="693C8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4"/>
  </w:num>
  <w:num w:numId="4">
    <w:abstractNumId w:val="8"/>
  </w:num>
  <w:num w:numId="5">
    <w:abstractNumId w:val="17"/>
  </w:num>
  <w:num w:numId="6">
    <w:abstractNumId w:val="13"/>
  </w:num>
  <w:num w:numId="7">
    <w:abstractNumId w:val="2"/>
  </w:num>
  <w:num w:numId="8">
    <w:abstractNumId w:val="18"/>
  </w:num>
  <w:num w:numId="9">
    <w:abstractNumId w:val="14"/>
  </w:num>
  <w:num w:numId="10">
    <w:abstractNumId w:val="23"/>
  </w:num>
  <w:num w:numId="11">
    <w:abstractNumId w:val="7"/>
  </w:num>
  <w:num w:numId="12">
    <w:abstractNumId w:val="11"/>
  </w:num>
  <w:num w:numId="13">
    <w:abstractNumId w:val="22"/>
  </w:num>
  <w:num w:numId="14">
    <w:abstractNumId w:val="10"/>
  </w:num>
  <w:num w:numId="15">
    <w:abstractNumId w:val="19"/>
  </w:num>
  <w:num w:numId="16">
    <w:abstractNumId w:val="4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5"/>
  </w:num>
  <w:num w:numId="21">
    <w:abstractNumId w:val="12"/>
  </w:num>
  <w:num w:numId="22">
    <w:abstractNumId w:val="6"/>
  </w:num>
  <w:num w:numId="23">
    <w:abstractNumId w:val="20"/>
  </w:num>
  <w:num w:numId="24">
    <w:abstractNumId w:val="1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B2"/>
    <w:rsid w:val="000035D3"/>
    <w:rsid w:val="00011A18"/>
    <w:rsid w:val="0001216B"/>
    <w:rsid w:val="00013D7F"/>
    <w:rsid w:val="00022153"/>
    <w:rsid w:val="00044C9F"/>
    <w:rsid w:val="0004728A"/>
    <w:rsid w:val="0007195A"/>
    <w:rsid w:val="0007537D"/>
    <w:rsid w:val="0008309E"/>
    <w:rsid w:val="0009218B"/>
    <w:rsid w:val="000955FC"/>
    <w:rsid w:val="000A0AFC"/>
    <w:rsid w:val="000A5B78"/>
    <w:rsid w:val="000B54BD"/>
    <w:rsid w:val="000B696B"/>
    <w:rsid w:val="000B70A0"/>
    <w:rsid w:val="000E1B67"/>
    <w:rsid w:val="000F6A69"/>
    <w:rsid w:val="0011089D"/>
    <w:rsid w:val="00111FA3"/>
    <w:rsid w:val="00117960"/>
    <w:rsid w:val="001301ED"/>
    <w:rsid w:val="0014268B"/>
    <w:rsid w:val="0014450F"/>
    <w:rsid w:val="001528AE"/>
    <w:rsid w:val="00165E94"/>
    <w:rsid w:val="00167171"/>
    <w:rsid w:val="00177E49"/>
    <w:rsid w:val="00190B5C"/>
    <w:rsid w:val="001935B5"/>
    <w:rsid w:val="001C090A"/>
    <w:rsid w:val="001C48E8"/>
    <w:rsid w:val="001C78A0"/>
    <w:rsid w:val="001D2F3E"/>
    <w:rsid w:val="001D37C0"/>
    <w:rsid w:val="001D6422"/>
    <w:rsid w:val="001E2961"/>
    <w:rsid w:val="001E2E4D"/>
    <w:rsid w:val="001F03C5"/>
    <w:rsid w:val="00200E1D"/>
    <w:rsid w:val="00206665"/>
    <w:rsid w:val="00206EFA"/>
    <w:rsid w:val="002114FC"/>
    <w:rsid w:val="00213D9F"/>
    <w:rsid w:val="00221AE2"/>
    <w:rsid w:val="00253EF1"/>
    <w:rsid w:val="00265FFA"/>
    <w:rsid w:val="00295469"/>
    <w:rsid w:val="002965E3"/>
    <w:rsid w:val="0029771E"/>
    <w:rsid w:val="002A5851"/>
    <w:rsid w:val="002C0E93"/>
    <w:rsid w:val="002C35E1"/>
    <w:rsid w:val="002C574D"/>
    <w:rsid w:val="002C7B96"/>
    <w:rsid w:val="002E2E38"/>
    <w:rsid w:val="002E5303"/>
    <w:rsid w:val="003037BE"/>
    <w:rsid w:val="00306552"/>
    <w:rsid w:val="00307756"/>
    <w:rsid w:val="00314283"/>
    <w:rsid w:val="00321866"/>
    <w:rsid w:val="00323606"/>
    <w:rsid w:val="00334181"/>
    <w:rsid w:val="00341F4C"/>
    <w:rsid w:val="00342554"/>
    <w:rsid w:val="00355FFD"/>
    <w:rsid w:val="0036654B"/>
    <w:rsid w:val="00372E61"/>
    <w:rsid w:val="00376FE2"/>
    <w:rsid w:val="00393221"/>
    <w:rsid w:val="003A2B4C"/>
    <w:rsid w:val="003A3DB5"/>
    <w:rsid w:val="003B229E"/>
    <w:rsid w:val="003B29D7"/>
    <w:rsid w:val="003C585C"/>
    <w:rsid w:val="003C688A"/>
    <w:rsid w:val="003E453D"/>
    <w:rsid w:val="003E56DB"/>
    <w:rsid w:val="003E751D"/>
    <w:rsid w:val="003F5F54"/>
    <w:rsid w:val="00404A62"/>
    <w:rsid w:val="004102E5"/>
    <w:rsid w:val="004219AA"/>
    <w:rsid w:val="00427AD7"/>
    <w:rsid w:val="00430A4F"/>
    <w:rsid w:val="00440ED3"/>
    <w:rsid w:val="00442745"/>
    <w:rsid w:val="004525AF"/>
    <w:rsid w:val="00456A92"/>
    <w:rsid w:val="00462F58"/>
    <w:rsid w:val="00473FC2"/>
    <w:rsid w:val="0047585F"/>
    <w:rsid w:val="004820DF"/>
    <w:rsid w:val="004909AD"/>
    <w:rsid w:val="00495330"/>
    <w:rsid w:val="004A6A4E"/>
    <w:rsid w:val="004B7D8C"/>
    <w:rsid w:val="004C0763"/>
    <w:rsid w:val="004C5E6F"/>
    <w:rsid w:val="004D3A6B"/>
    <w:rsid w:val="004E01E1"/>
    <w:rsid w:val="004E4331"/>
    <w:rsid w:val="004F5A52"/>
    <w:rsid w:val="004F7138"/>
    <w:rsid w:val="0050052F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85BAF"/>
    <w:rsid w:val="00585BF3"/>
    <w:rsid w:val="00593C7E"/>
    <w:rsid w:val="005A43D3"/>
    <w:rsid w:val="005A51B2"/>
    <w:rsid w:val="005C6669"/>
    <w:rsid w:val="005D01A1"/>
    <w:rsid w:val="005F4857"/>
    <w:rsid w:val="00607F30"/>
    <w:rsid w:val="0061375C"/>
    <w:rsid w:val="0061511F"/>
    <w:rsid w:val="006206EF"/>
    <w:rsid w:val="006225B4"/>
    <w:rsid w:val="00623E29"/>
    <w:rsid w:val="006270C0"/>
    <w:rsid w:val="00632BA5"/>
    <w:rsid w:val="00633C69"/>
    <w:rsid w:val="006365C5"/>
    <w:rsid w:val="00640D0C"/>
    <w:rsid w:val="00646A98"/>
    <w:rsid w:val="00664BB7"/>
    <w:rsid w:val="00672175"/>
    <w:rsid w:val="006B110C"/>
    <w:rsid w:val="006B208D"/>
    <w:rsid w:val="006C0827"/>
    <w:rsid w:val="006C202B"/>
    <w:rsid w:val="006D0862"/>
    <w:rsid w:val="006D4755"/>
    <w:rsid w:val="006E0B14"/>
    <w:rsid w:val="006E1879"/>
    <w:rsid w:val="006F1838"/>
    <w:rsid w:val="00703CC4"/>
    <w:rsid w:val="007145A1"/>
    <w:rsid w:val="00716708"/>
    <w:rsid w:val="00723FB5"/>
    <w:rsid w:val="00726396"/>
    <w:rsid w:val="0073044C"/>
    <w:rsid w:val="00733BF7"/>
    <w:rsid w:val="0073583A"/>
    <w:rsid w:val="00753273"/>
    <w:rsid w:val="00753E2C"/>
    <w:rsid w:val="0076052F"/>
    <w:rsid w:val="00792394"/>
    <w:rsid w:val="007A552B"/>
    <w:rsid w:val="007B255B"/>
    <w:rsid w:val="007B6C83"/>
    <w:rsid w:val="007C1121"/>
    <w:rsid w:val="007C51DD"/>
    <w:rsid w:val="007E4B97"/>
    <w:rsid w:val="007F56F4"/>
    <w:rsid w:val="00813CB1"/>
    <w:rsid w:val="0082437F"/>
    <w:rsid w:val="00852930"/>
    <w:rsid w:val="00854F32"/>
    <w:rsid w:val="0086542D"/>
    <w:rsid w:val="008809EB"/>
    <w:rsid w:val="008861EC"/>
    <w:rsid w:val="008B1D80"/>
    <w:rsid w:val="008B41CF"/>
    <w:rsid w:val="008C0583"/>
    <w:rsid w:val="008C3D1E"/>
    <w:rsid w:val="008D00AD"/>
    <w:rsid w:val="008E16F1"/>
    <w:rsid w:val="008F13D0"/>
    <w:rsid w:val="008F497E"/>
    <w:rsid w:val="008F656B"/>
    <w:rsid w:val="00902023"/>
    <w:rsid w:val="00910C1D"/>
    <w:rsid w:val="00927E4B"/>
    <w:rsid w:val="00943CBF"/>
    <w:rsid w:val="00944899"/>
    <w:rsid w:val="009516DC"/>
    <w:rsid w:val="009516EB"/>
    <w:rsid w:val="00953481"/>
    <w:rsid w:val="009561DD"/>
    <w:rsid w:val="00956D21"/>
    <w:rsid w:val="00976840"/>
    <w:rsid w:val="00983B16"/>
    <w:rsid w:val="009A0431"/>
    <w:rsid w:val="009C6395"/>
    <w:rsid w:val="009E2242"/>
    <w:rsid w:val="009E7B7E"/>
    <w:rsid w:val="009F5279"/>
    <w:rsid w:val="009F6EB2"/>
    <w:rsid w:val="00A014A8"/>
    <w:rsid w:val="00A0210E"/>
    <w:rsid w:val="00A05205"/>
    <w:rsid w:val="00A065DF"/>
    <w:rsid w:val="00A22B93"/>
    <w:rsid w:val="00A26BEA"/>
    <w:rsid w:val="00A26F43"/>
    <w:rsid w:val="00A30ED5"/>
    <w:rsid w:val="00A3143F"/>
    <w:rsid w:val="00A401D1"/>
    <w:rsid w:val="00A463ED"/>
    <w:rsid w:val="00A519D7"/>
    <w:rsid w:val="00A55B42"/>
    <w:rsid w:val="00A74FDC"/>
    <w:rsid w:val="00A8737C"/>
    <w:rsid w:val="00AA6CA2"/>
    <w:rsid w:val="00AC08BD"/>
    <w:rsid w:val="00AE4D1C"/>
    <w:rsid w:val="00AF5204"/>
    <w:rsid w:val="00AF76D0"/>
    <w:rsid w:val="00B019B9"/>
    <w:rsid w:val="00B112BE"/>
    <w:rsid w:val="00B22D72"/>
    <w:rsid w:val="00B27F48"/>
    <w:rsid w:val="00B31973"/>
    <w:rsid w:val="00B55EF5"/>
    <w:rsid w:val="00B63650"/>
    <w:rsid w:val="00B65A2D"/>
    <w:rsid w:val="00B751E8"/>
    <w:rsid w:val="00B93E41"/>
    <w:rsid w:val="00B9693B"/>
    <w:rsid w:val="00BC71C3"/>
    <w:rsid w:val="00BD4F05"/>
    <w:rsid w:val="00BE73E5"/>
    <w:rsid w:val="00BF2E82"/>
    <w:rsid w:val="00BF7ECE"/>
    <w:rsid w:val="00C17A79"/>
    <w:rsid w:val="00C30503"/>
    <w:rsid w:val="00C35CFD"/>
    <w:rsid w:val="00C538A6"/>
    <w:rsid w:val="00C57C7B"/>
    <w:rsid w:val="00C61018"/>
    <w:rsid w:val="00C652AC"/>
    <w:rsid w:val="00C73A41"/>
    <w:rsid w:val="00C751AA"/>
    <w:rsid w:val="00C75A96"/>
    <w:rsid w:val="00C82333"/>
    <w:rsid w:val="00C86854"/>
    <w:rsid w:val="00C92428"/>
    <w:rsid w:val="00CA01E9"/>
    <w:rsid w:val="00CA791B"/>
    <w:rsid w:val="00CB260A"/>
    <w:rsid w:val="00CD13F1"/>
    <w:rsid w:val="00CD2E37"/>
    <w:rsid w:val="00CD6979"/>
    <w:rsid w:val="00CE235E"/>
    <w:rsid w:val="00CF0412"/>
    <w:rsid w:val="00CF08AD"/>
    <w:rsid w:val="00D073ED"/>
    <w:rsid w:val="00D13EA7"/>
    <w:rsid w:val="00D25AF4"/>
    <w:rsid w:val="00D40EB5"/>
    <w:rsid w:val="00D46490"/>
    <w:rsid w:val="00D667BB"/>
    <w:rsid w:val="00D72998"/>
    <w:rsid w:val="00D72A82"/>
    <w:rsid w:val="00D74263"/>
    <w:rsid w:val="00D82874"/>
    <w:rsid w:val="00D95B92"/>
    <w:rsid w:val="00D962F3"/>
    <w:rsid w:val="00DA7B48"/>
    <w:rsid w:val="00DB6F77"/>
    <w:rsid w:val="00DD1E22"/>
    <w:rsid w:val="00DD61CB"/>
    <w:rsid w:val="00DE2831"/>
    <w:rsid w:val="00DF5C91"/>
    <w:rsid w:val="00DF77ED"/>
    <w:rsid w:val="00DF7943"/>
    <w:rsid w:val="00E05381"/>
    <w:rsid w:val="00E0690D"/>
    <w:rsid w:val="00E23162"/>
    <w:rsid w:val="00E40301"/>
    <w:rsid w:val="00E4226F"/>
    <w:rsid w:val="00E43485"/>
    <w:rsid w:val="00E44211"/>
    <w:rsid w:val="00E5303E"/>
    <w:rsid w:val="00E656D9"/>
    <w:rsid w:val="00E67757"/>
    <w:rsid w:val="00E719EB"/>
    <w:rsid w:val="00E923E7"/>
    <w:rsid w:val="00E93D23"/>
    <w:rsid w:val="00EC0AEC"/>
    <w:rsid w:val="00ED09A0"/>
    <w:rsid w:val="00EE4686"/>
    <w:rsid w:val="00EE7227"/>
    <w:rsid w:val="00EF192B"/>
    <w:rsid w:val="00EF1D69"/>
    <w:rsid w:val="00F12972"/>
    <w:rsid w:val="00F20F6B"/>
    <w:rsid w:val="00F34DDC"/>
    <w:rsid w:val="00F479FD"/>
    <w:rsid w:val="00F512DD"/>
    <w:rsid w:val="00F512F3"/>
    <w:rsid w:val="00F76382"/>
    <w:rsid w:val="00F768BC"/>
    <w:rsid w:val="00F770B8"/>
    <w:rsid w:val="00F80695"/>
    <w:rsid w:val="00F90C64"/>
    <w:rsid w:val="00F970C3"/>
    <w:rsid w:val="00FA0940"/>
    <w:rsid w:val="00FA12C9"/>
    <w:rsid w:val="00FA1471"/>
    <w:rsid w:val="00FA44CE"/>
    <w:rsid w:val="00FA6062"/>
    <w:rsid w:val="00FA79F2"/>
    <w:rsid w:val="00FB0AB3"/>
    <w:rsid w:val="00FD3912"/>
    <w:rsid w:val="00FE41D3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9D30"/>
  <w15:docId w15:val="{E984AC9D-81E8-4147-93D5-721430B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401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31">
    <w:name w:val="fontstyle31"/>
    <w:basedOn w:val="a0"/>
    <w:rsid w:val="00EC0AE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6BA78-B420-42E8-B9F6-BC82FCEE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7248</TotalTime>
  <Pages>23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Екатерина Ильченко</cp:lastModifiedBy>
  <cp:revision>102</cp:revision>
  <dcterms:created xsi:type="dcterms:W3CDTF">2020-04-06T20:17:00Z</dcterms:created>
  <dcterms:modified xsi:type="dcterms:W3CDTF">2022-12-17T00:25:00Z</dcterms:modified>
</cp:coreProperties>
</file>