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8A" w:rsidRPr="00A2168A" w:rsidRDefault="00A2168A" w:rsidP="00A2168A">
      <w:pPr>
        <w:pStyle w:val="a4"/>
        <w:jc w:val="center"/>
      </w:pPr>
    </w:p>
    <w:p w:rsidR="00A2168A" w:rsidRDefault="00A2168A" w:rsidP="00A2168A">
      <w:pPr>
        <w:pStyle w:val="a4"/>
      </w:pPr>
    </w:p>
    <w:p w:rsidR="00154554" w:rsidRPr="00A2168A" w:rsidRDefault="00154554" w:rsidP="00A2168A">
      <w:pPr>
        <w:pStyle w:val="a4"/>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1701"/>
        <w:gridCol w:w="4100"/>
      </w:tblGrid>
      <w:tr w:rsidR="00154554" w:rsidRPr="00A2168A" w:rsidTr="00FB5B30">
        <w:tc>
          <w:tcPr>
            <w:tcW w:w="3544" w:type="dxa"/>
          </w:tcPr>
          <w:p w:rsidR="00154554" w:rsidRPr="00A2168A" w:rsidRDefault="00154554" w:rsidP="00585EAB">
            <w:pPr>
              <w:pStyle w:val="a4"/>
              <w:ind w:left="-106" w:right="-107"/>
              <w:rPr>
                <w:rFonts w:ascii="Cambria" w:hAnsi="Cambria"/>
                <w:sz w:val="24"/>
                <w:szCs w:val="24"/>
              </w:rPr>
            </w:pPr>
            <w:r w:rsidRPr="00A2168A">
              <w:rPr>
                <w:rFonts w:ascii="Cambria" w:hAnsi="Cambria"/>
                <w:sz w:val="24"/>
                <w:szCs w:val="24"/>
              </w:rPr>
              <w:t>ОТЧЕТ ЗАЩИЩЕН</w:t>
            </w:r>
            <w:r>
              <w:rPr>
                <w:rFonts w:ascii="Cambria" w:hAnsi="Cambria"/>
                <w:sz w:val="24"/>
                <w:szCs w:val="24"/>
              </w:rPr>
              <w:t xml:space="preserve"> </w:t>
            </w:r>
            <w:r w:rsidRPr="00A2168A">
              <w:rPr>
                <w:rFonts w:ascii="Cambria" w:hAnsi="Cambria"/>
                <w:sz w:val="24"/>
                <w:szCs w:val="24"/>
              </w:rPr>
              <w:t>С ОЦЕНКОЙ:</w:t>
            </w:r>
          </w:p>
        </w:tc>
        <w:tc>
          <w:tcPr>
            <w:tcW w:w="1701" w:type="dxa"/>
            <w:tcBorders>
              <w:bottom w:val="single" w:sz="4" w:space="0" w:color="auto"/>
            </w:tcBorders>
          </w:tcPr>
          <w:p w:rsidR="00154554" w:rsidRPr="00A2168A" w:rsidRDefault="00154554" w:rsidP="00FB5B30">
            <w:pPr>
              <w:pStyle w:val="a4"/>
              <w:spacing w:line="276" w:lineRule="auto"/>
              <w:jc w:val="center"/>
              <w:rPr>
                <w:rFonts w:ascii="Cambria" w:hAnsi="Cambria"/>
                <w:sz w:val="24"/>
                <w:szCs w:val="24"/>
              </w:rPr>
            </w:pPr>
          </w:p>
        </w:tc>
        <w:tc>
          <w:tcPr>
            <w:tcW w:w="4100" w:type="dxa"/>
          </w:tcPr>
          <w:p w:rsidR="00154554" w:rsidRPr="00A2168A" w:rsidRDefault="00154554" w:rsidP="00FB5B30">
            <w:pPr>
              <w:pStyle w:val="a4"/>
              <w:rPr>
                <w:rFonts w:ascii="Cambria" w:hAnsi="Cambria"/>
                <w:sz w:val="24"/>
                <w:szCs w:val="24"/>
              </w:rPr>
            </w:pPr>
          </w:p>
        </w:tc>
      </w:tr>
    </w:tbl>
    <w:p w:rsidR="00A2168A" w:rsidRDefault="00A2168A" w:rsidP="00A2168A">
      <w:pPr>
        <w:pStyle w:val="a4"/>
      </w:pPr>
    </w:p>
    <w:p w:rsidR="00154554" w:rsidRPr="00585EAB" w:rsidRDefault="00154554" w:rsidP="00A2168A">
      <w:pPr>
        <w:pStyle w:val="a4"/>
      </w:pPr>
    </w:p>
    <w:p w:rsidR="00A2168A" w:rsidRPr="00A2168A" w:rsidRDefault="00A2168A" w:rsidP="00A2168A">
      <w:pPr>
        <w:pStyle w:val="a4"/>
        <w:spacing w:line="360" w:lineRule="auto"/>
      </w:pPr>
      <w:r w:rsidRPr="00A2168A">
        <w:t>ПРЕПОДАВАТЕЛЬ:</w:t>
      </w:r>
    </w:p>
    <w:tbl>
      <w:tblPr>
        <w:tblStyle w:val="a6"/>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2977"/>
        <w:gridCol w:w="284"/>
        <w:gridCol w:w="1701"/>
        <w:gridCol w:w="283"/>
        <w:gridCol w:w="1418"/>
        <w:gridCol w:w="283"/>
        <w:gridCol w:w="2410"/>
      </w:tblGrid>
      <w:tr w:rsidR="00E22340" w:rsidRPr="00A2168A" w:rsidTr="00FB5B30">
        <w:tc>
          <w:tcPr>
            <w:tcW w:w="2977" w:type="dxa"/>
          </w:tcPr>
          <w:p w:rsidR="00E22340" w:rsidRPr="00A2168A" w:rsidRDefault="00E22340" w:rsidP="00FB5B30">
            <w:pPr>
              <w:pStyle w:val="a4"/>
              <w:spacing w:line="276" w:lineRule="auto"/>
              <w:jc w:val="center"/>
              <w:rPr>
                <w:rFonts w:ascii="Cambria" w:hAnsi="Cambria"/>
                <w:sz w:val="24"/>
                <w:szCs w:val="24"/>
              </w:rPr>
            </w:pPr>
            <w:r w:rsidRPr="00A2168A">
              <w:rPr>
                <w:rFonts w:ascii="Cambria" w:hAnsi="Cambria"/>
                <w:sz w:val="24"/>
                <w:szCs w:val="24"/>
              </w:rPr>
              <w:t>Старший преподаватель</w:t>
            </w:r>
          </w:p>
        </w:tc>
        <w:tc>
          <w:tcPr>
            <w:tcW w:w="284" w:type="dxa"/>
            <w:tcBorders>
              <w:top w:val="nil"/>
              <w:bottom w:val="nil"/>
            </w:tcBorders>
          </w:tcPr>
          <w:p w:rsidR="00E22340" w:rsidRPr="00B53BBB" w:rsidRDefault="00E22340" w:rsidP="00FB5B30">
            <w:pPr>
              <w:pStyle w:val="a4"/>
              <w:spacing w:line="276" w:lineRule="auto"/>
              <w:rPr>
                <w:rFonts w:ascii="Cambria" w:hAnsi="Cambria"/>
                <w:sz w:val="24"/>
                <w:szCs w:val="24"/>
                <w:lang w:val="en-US"/>
              </w:rPr>
            </w:pPr>
            <w:r>
              <w:rPr>
                <w:rFonts w:ascii="Cambria" w:hAnsi="Cambria"/>
                <w:sz w:val="24"/>
                <w:szCs w:val="24"/>
                <w:lang w:val="en-US"/>
              </w:rPr>
              <w:t>/</w:t>
            </w:r>
          </w:p>
        </w:tc>
        <w:tc>
          <w:tcPr>
            <w:tcW w:w="1701" w:type="dxa"/>
          </w:tcPr>
          <w:p w:rsidR="00E22340" w:rsidRPr="00A2168A" w:rsidRDefault="00E22340" w:rsidP="00FB5B30">
            <w:pPr>
              <w:pStyle w:val="a4"/>
              <w:spacing w:line="276" w:lineRule="auto"/>
              <w:jc w:val="right"/>
              <w:rPr>
                <w:rFonts w:ascii="Cambria" w:hAnsi="Cambria"/>
                <w:sz w:val="24"/>
                <w:szCs w:val="24"/>
              </w:rPr>
            </w:pPr>
          </w:p>
        </w:tc>
        <w:tc>
          <w:tcPr>
            <w:tcW w:w="283" w:type="dxa"/>
            <w:tcBorders>
              <w:top w:val="nil"/>
              <w:bottom w:val="nil"/>
            </w:tcBorders>
          </w:tcPr>
          <w:p w:rsidR="00E22340" w:rsidRPr="00A2168A" w:rsidRDefault="00E22340" w:rsidP="00FB5B30">
            <w:pPr>
              <w:pStyle w:val="a4"/>
              <w:spacing w:line="276" w:lineRule="auto"/>
              <w:jc w:val="right"/>
              <w:rPr>
                <w:rFonts w:ascii="Cambria" w:hAnsi="Cambria"/>
                <w:sz w:val="24"/>
                <w:szCs w:val="24"/>
              </w:rPr>
            </w:pPr>
            <w:r>
              <w:rPr>
                <w:rFonts w:ascii="Cambria" w:hAnsi="Cambria"/>
                <w:sz w:val="24"/>
                <w:szCs w:val="24"/>
              </w:rPr>
              <w:t>/</w:t>
            </w:r>
          </w:p>
        </w:tc>
        <w:tc>
          <w:tcPr>
            <w:tcW w:w="1418" w:type="dxa"/>
          </w:tcPr>
          <w:p w:rsidR="00E22340" w:rsidRPr="00A2168A" w:rsidRDefault="00E22340" w:rsidP="00FB5B30">
            <w:pPr>
              <w:pStyle w:val="a4"/>
              <w:spacing w:line="276" w:lineRule="auto"/>
              <w:jc w:val="center"/>
              <w:rPr>
                <w:rFonts w:ascii="Cambria" w:hAnsi="Cambria"/>
                <w:sz w:val="24"/>
                <w:szCs w:val="24"/>
              </w:rPr>
            </w:pPr>
          </w:p>
        </w:tc>
        <w:tc>
          <w:tcPr>
            <w:tcW w:w="283" w:type="dxa"/>
            <w:tcBorders>
              <w:top w:val="nil"/>
              <w:bottom w:val="nil"/>
            </w:tcBorders>
          </w:tcPr>
          <w:p w:rsidR="00E22340" w:rsidRPr="00A2168A" w:rsidRDefault="00E22340" w:rsidP="00FB5B30">
            <w:pPr>
              <w:pStyle w:val="a4"/>
              <w:spacing w:line="276" w:lineRule="auto"/>
              <w:rPr>
                <w:rFonts w:ascii="Cambria" w:hAnsi="Cambria"/>
                <w:sz w:val="24"/>
                <w:szCs w:val="24"/>
              </w:rPr>
            </w:pPr>
            <w:r>
              <w:rPr>
                <w:rFonts w:ascii="Cambria" w:hAnsi="Cambria"/>
                <w:sz w:val="24"/>
                <w:szCs w:val="24"/>
              </w:rPr>
              <w:t>/</w:t>
            </w:r>
          </w:p>
        </w:tc>
        <w:tc>
          <w:tcPr>
            <w:tcW w:w="2410" w:type="dxa"/>
          </w:tcPr>
          <w:p w:rsidR="00E22340" w:rsidRPr="00B53BBB" w:rsidRDefault="00E22340" w:rsidP="00FB5B30">
            <w:pPr>
              <w:pStyle w:val="a4"/>
              <w:spacing w:line="276" w:lineRule="auto"/>
              <w:jc w:val="center"/>
              <w:rPr>
                <w:rFonts w:ascii="Cambria" w:hAnsi="Cambria"/>
                <w:sz w:val="24"/>
                <w:szCs w:val="24"/>
              </w:rPr>
            </w:pPr>
            <w:r>
              <w:rPr>
                <w:rFonts w:ascii="Cambria" w:hAnsi="Cambria"/>
                <w:sz w:val="24"/>
                <w:szCs w:val="24"/>
              </w:rPr>
              <w:t>Е. В. Павлов</w:t>
            </w:r>
          </w:p>
        </w:tc>
      </w:tr>
      <w:tr w:rsidR="00E22340" w:rsidRPr="00A2168A" w:rsidTr="00FB5B30">
        <w:tc>
          <w:tcPr>
            <w:tcW w:w="2977" w:type="dxa"/>
          </w:tcPr>
          <w:p w:rsidR="00E22340" w:rsidRPr="00A2168A" w:rsidRDefault="00E22340" w:rsidP="00FB5B30">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должность, уч</w:t>
            </w:r>
            <w:r>
              <w:rPr>
                <w:rFonts w:ascii="Cambria" w:hAnsi="Cambria"/>
                <w:sz w:val="24"/>
                <w:szCs w:val="24"/>
                <w:vertAlign w:val="superscript"/>
              </w:rPr>
              <w:t>ёная</w:t>
            </w:r>
            <w:r w:rsidRPr="00A2168A">
              <w:rPr>
                <w:rFonts w:ascii="Cambria" w:hAnsi="Cambria"/>
                <w:sz w:val="24"/>
                <w:szCs w:val="24"/>
                <w:vertAlign w:val="superscript"/>
              </w:rPr>
              <w:t xml:space="preserve"> степень, звание</w:t>
            </w:r>
            <w:r>
              <w:rPr>
                <w:rFonts w:ascii="Cambria" w:hAnsi="Cambria"/>
                <w:sz w:val="24"/>
                <w:szCs w:val="24"/>
                <w:vertAlign w:val="superscript"/>
              </w:rPr>
              <w:t>)</w:t>
            </w:r>
          </w:p>
        </w:tc>
        <w:tc>
          <w:tcPr>
            <w:tcW w:w="284" w:type="dxa"/>
            <w:tcBorders>
              <w:top w:val="nil"/>
              <w:bottom w:val="nil"/>
            </w:tcBorders>
          </w:tcPr>
          <w:p w:rsidR="00E22340" w:rsidRPr="00A2168A" w:rsidRDefault="00E22340" w:rsidP="00FB5B30">
            <w:pPr>
              <w:pStyle w:val="a4"/>
              <w:jc w:val="center"/>
              <w:rPr>
                <w:rFonts w:ascii="Cambria" w:hAnsi="Cambria"/>
                <w:sz w:val="24"/>
                <w:szCs w:val="24"/>
              </w:rPr>
            </w:pPr>
          </w:p>
        </w:tc>
        <w:tc>
          <w:tcPr>
            <w:tcW w:w="1701" w:type="dxa"/>
          </w:tcPr>
          <w:p w:rsidR="00E22340" w:rsidRPr="00A2168A" w:rsidRDefault="00E22340" w:rsidP="00FB5B30">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подпись</w:t>
            </w:r>
            <w:r>
              <w:rPr>
                <w:rFonts w:ascii="Cambria" w:hAnsi="Cambria"/>
                <w:sz w:val="24"/>
                <w:szCs w:val="24"/>
                <w:vertAlign w:val="superscript"/>
              </w:rPr>
              <w:t>)</w:t>
            </w:r>
          </w:p>
        </w:tc>
        <w:tc>
          <w:tcPr>
            <w:tcW w:w="283" w:type="dxa"/>
            <w:tcBorders>
              <w:top w:val="nil"/>
              <w:bottom w:val="nil"/>
            </w:tcBorders>
          </w:tcPr>
          <w:p w:rsidR="00E22340" w:rsidRPr="00A2168A" w:rsidRDefault="00E22340" w:rsidP="00FB5B30">
            <w:pPr>
              <w:pStyle w:val="a4"/>
              <w:jc w:val="center"/>
              <w:rPr>
                <w:rFonts w:ascii="Cambria" w:hAnsi="Cambria"/>
                <w:sz w:val="24"/>
                <w:szCs w:val="24"/>
                <w:vertAlign w:val="superscript"/>
              </w:rPr>
            </w:pPr>
          </w:p>
        </w:tc>
        <w:tc>
          <w:tcPr>
            <w:tcW w:w="1418" w:type="dxa"/>
          </w:tcPr>
          <w:p w:rsidR="00E22340" w:rsidRPr="00A2168A" w:rsidRDefault="00E22340" w:rsidP="00FB5B30">
            <w:pPr>
              <w:pStyle w:val="a4"/>
              <w:jc w:val="center"/>
              <w:rPr>
                <w:rFonts w:ascii="Cambria" w:hAnsi="Cambria"/>
                <w:sz w:val="24"/>
                <w:szCs w:val="24"/>
                <w:vertAlign w:val="superscript"/>
              </w:rPr>
            </w:pPr>
            <w:r>
              <w:rPr>
                <w:rFonts w:ascii="Cambria" w:hAnsi="Cambria"/>
                <w:sz w:val="24"/>
                <w:szCs w:val="24"/>
                <w:vertAlign w:val="superscript"/>
              </w:rPr>
              <w:t>(дата защиты)</w:t>
            </w:r>
          </w:p>
        </w:tc>
        <w:tc>
          <w:tcPr>
            <w:tcW w:w="283" w:type="dxa"/>
            <w:tcBorders>
              <w:top w:val="nil"/>
              <w:bottom w:val="nil"/>
            </w:tcBorders>
          </w:tcPr>
          <w:p w:rsidR="00E22340" w:rsidRPr="00A2168A" w:rsidRDefault="00E22340" w:rsidP="00FB5B30">
            <w:pPr>
              <w:pStyle w:val="a4"/>
              <w:jc w:val="center"/>
              <w:rPr>
                <w:rFonts w:ascii="Cambria" w:hAnsi="Cambria"/>
                <w:sz w:val="24"/>
                <w:szCs w:val="24"/>
              </w:rPr>
            </w:pPr>
          </w:p>
        </w:tc>
        <w:tc>
          <w:tcPr>
            <w:tcW w:w="2410" w:type="dxa"/>
          </w:tcPr>
          <w:p w:rsidR="00E22340" w:rsidRPr="00A2168A" w:rsidRDefault="00E22340" w:rsidP="00FB5B30">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инициалы</w:t>
            </w:r>
            <w:r>
              <w:rPr>
                <w:rFonts w:ascii="Cambria" w:hAnsi="Cambria"/>
                <w:sz w:val="24"/>
                <w:szCs w:val="24"/>
                <w:vertAlign w:val="superscript"/>
              </w:rPr>
              <w:t>,</w:t>
            </w:r>
            <w:r w:rsidRPr="00A2168A">
              <w:rPr>
                <w:rFonts w:ascii="Cambria" w:hAnsi="Cambria"/>
                <w:sz w:val="24"/>
                <w:szCs w:val="24"/>
                <w:vertAlign w:val="superscript"/>
              </w:rPr>
              <w:t xml:space="preserve"> фамилия</w:t>
            </w:r>
            <w:r>
              <w:rPr>
                <w:rFonts w:ascii="Cambria" w:hAnsi="Cambria"/>
                <w:sz w:val="24"/>
                <w:szCs w:val="24"/>
                <w:vertAlign w:val="superscript"/>
              </w:rPr>
              <w:t>)</w:t>
            </w:r>
          </w:p>
        </w:tc>
      </w:tr>
    </w:tbl>
    <w:p w:rsidR="00A2168A" w:rsidRDefault="00A2168A" w:rsidP="00A2168A">
      <w:pPr>
        <w:pStyle w:val="a4"/>
      </w:pPr>
    </w:p>
    <w:p w:rsidR="00E22340" w:rsidRPr="00A2168A" w:rsidRDefault="00E22340" w:rsidP="00A2168A">
      <w:pPr>
        <w:pStyle w:val="a4"/>
      </w:pPr>
    </w:p>
    <w:p w:rsidR="00A2168A" w:rsidRDefault="00A2168A" w:rsidP="00A2168A">
      <w:pPr>
        <w:pStyle w:val="a4"/>
      </w:pPr>
    </w:p>
    <w:p w:rsidR="00154554" w:rsidRPr="00A2168A" w:rsidRDefault="00154554" w:rsidP="00A2168A">
      <w:pPr>
        <w:pStyle w:val="a4"/>
      </w:pPr>
    </w:p>
    <w:p w:rsidR="00A2168A" w:rsidRPr="00A2168A" w:rsidRDefault="00A2168A" w:rsidP="00A2168A">
      <w:pPr>
        <w:pStyle w:val="a4"/>
      </w:pPr>
    </w:p>
    <w:p w:rsidR="00A2168A" w:rsidRPr="00036250" w:rsidRDefault="00A2168A" w:rsidP="00A2168A">
      <w:pPr>
        <w:pStyle w:val="a4"/>
        <w:jc w:val="center"/>
        <w:rPr>
          <w:sz w:val="28"/>
          <w:szCs w:val="28"/>
        </w:rPr>
      </w:pPr>
      <w:r w:rsidRPr="00A2168A">
        <w:rPr>
          <w:sz w:val="28"/>
          <w:szCs w:val="28"/>
        </w:rPr>
        <w:t>ОТЧЕТ О ЛАБОРАТОРНОЙ РАБОТЕ №</w:t>
      </w:r>
      <w:r w:rsidR="00FE7A40">
        <w:rPr>
          <w:sz w:val="28"/>
          <w:szCs w:val="28"/>
        </w:rPr>
        <w:t>5</w:t>
      </w:r>
    </w:p>
    <w:p w:rsidR="00A2168A" w:rsidRPr="00A2168A" w:rsidRDefault="00A2168A" w:rsidP="00A2168A">
      <w:pPr>
        <w:pStyle w:val="a4"/>
        <w:jc w:val="center"/>
        <w:rPr>
          <w:sz w:val="28"/>
          <w:szCs w:val="28"/>
        </w:rPr>
      </w:pPr>
    </w:p>
    <w:p w:rsidR="00FE7A40" w:rsidRPr="00FE7A40" w:rsidRDefault="00A2168A" w:rsidP="00FE7A40">
      <w:pPr>
        <w:pStyle w:val="a4"/>
        <w:jc w:val="center"/>
        <w:rPr>
          <w:sz w:val="28"/>
          <w:szCs w:val="28"/>
        </w:rPr>
      </w:pPr>
      <w:r w:rsidRPr="00A2168A">
        <w:rPr>
          <w:sz w:val="28"/>
          <w:szCs w:val="28"/>
        </w:rPr>
        <w:t>«</w:t>
      </w:r>
      <w:r w:rsidR="00FE7A40" w:rsidRPr="00FE7A40">
        <w:rPr>
          <w:sz w:val="28"/>
          <w:szCs w:val="28"/>
        </w:rPr>
        <w:t xml:space="preserve">СТРУКТУРНЫЙ АНАЛИЗ СИСТЕМЫ. </w:t>
      </w:r>
    </w:p>
    <w:p w:rsidR="00A2168A" w:rsidRPr="00A2168A" w:rsidRDefault="00FE7A40" w:rsidP="00FE7A40">
      <w:pPr>
        <w:pStyle w:val="a4"/>
        <w:jc w:val="center"/>
        <w:rPr>
          <w:sz w:val="28"/>
          <w:szCs w:val="28"/>
        </w:rPr>
      </w:pPr>
      <w:r w:rsidRPr="00FE7A40">
        <w:rPr>
          <w:sz w:val="28"/>
          <w:szCs w:val="28"/>
        </w:rPr>
        <w:t>РАЗРАБОТКА ДИАГРАММЫ ПОТОКОВ ДАННЫХ</w:t>
      </w:r>
      <w:r w:rsidR="00A2168A" w:rsidRPr="00A2168A">
        <w:rPr>
          <w:sz w:val="28"/>
          <w:szCs w:val="28"/>
        </w:rPr>
        <w:t>»</w:t>
      </w:r>
    </w:p>
    <w:p w:rsidR="00A2168A" w:rsidRPr="00A2168A" w:rsidRDefault="00A2168A" w:rsidP="00A2168A">
      <w:pPr>
        <w:pStyle w:val="a4"/>
        <w:jc w:val="center"/>
        <w:rPr>
          <w:sz w:val="28"/>
          <w:szCs w:val="28"/>
        </w:rPr>
      </w:pPr>
    </w:p>
    <w:p w:rsidR="00A2168A" w:rsidRDefault="00A2168A" w:rsidP="00A2168A">
      <w:pPr>
        <w:pStyle w:val="a4"/>
        <w:jc w:val="center"/>
        <w:rPr>
          <w:sz w:val="28"/>
          <w:szCs w:val="28"/>
        </w:rPr>
      </w:pPr>
      <w:r w:rsidRPr="00A2168A">
        <w:rPr>
          <w:sz w:val="28"/>
          <w:szCs w:val="28"/>
        </w:rPr>
        <w:t>ПО КУРСУ: «</w:t>
      </w:r>
      <w:r w:rsidR="001315A6" w:rsidRPr="00331AF2">
        <w:rPr>
          <w:sz w:val="28"/>
          <w:szCs w:val="28"/>
        </w:rPr>
        <w:t>ПРОЕКТИРОВАНИЕ ПРОГРАММНЫХ СИСТЕМ</w:t>
      </w:r>
      <w:r w:rsidRPr="00A2168A">
        <w:rPr>
          <w:sz w:val="28"/>
          <w:szCs w:val="28"/>
        </w:rPr>
        <w:t>»</w:t>
      </w:r>
    </w:p>
    <w:p w:rsidR="001315A6" w:rsidRPr="00A2168A" w:rsidRDefault="001315A6" w:rsidP="00A2168A">
      <w:pPr>
        <w:pStyle w:val="a4"/>
        <w:jc w:val="center"/>
        <w:rPr>
          <w:sz w:val="28"/>
          <w:szCs w:val="28"/>
        </w:rPr>
      </w:pPr>
    </w:p>
    <w:p w:rsidR="00A2168A" w:rsidRPr="00A2168A" w:rsidRDefault="00A2168A" w:rsidP="00A2168A">
      <w:pPr>
        <w:pStyle w:val="a4"/>
      </w:pPr>
    </w:p>
    <w:p w:rsidR="00A2168A" w:rsidRPr="00A2168A" w:rsidRDefault="00A2168A" w:rsidP="00A2168A">
      <w:pPr>
        <w:pStyle w:val="a4"/>
      </w:pPr>
    </w:p>
    <w:p w:rsidR="00B00B7A" w:rsidRDefault="00B00B7A" w:rsidP="00A2168A">
      <w:pPr>
        <w:pStyle w:val="a4"/>
      </w:pPr>
    </w:p>
    <w:p w:rsidR="003B32AF" w:rsidRPr="00A2168A" w:rsidRDefault="003B32AF" w:rsidP="003B32AF">
      <w:pPr>
        <w:pStyle w:val="a4"/>
      </w:pPr>
    </w:p>
    <w:p w:rsidR="003B32AF" w:rsidRPr="00A2168A" w:rsidRDefault="003B32AF" w:rsidP="003B32AF">
      <w:pPr>
        <w:pStyle w:val="a4"/>
      </w:pPr>
    </w:p>
    <w:p w:rsidR="003B32AF" w:rsidRDefault="003B32AF" w:rsidP="003B32AF">
      <w:pPr>
        <w:pStyle w:val="a4"/>
      </w:pPr>
    </w:p>
    <w:tbl>
      <w:tblPr>
        <w:tblStyle w:val="a6"/>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5245"/>
        <w:gridCol w:w="1418"/>
        <w:gridCol w:w="284"/>
        <w:gridCol w:w="2409"/>
      </w:tblGrid>
      <w:tr w:rsidR="003B32AF" w:rsidRPr="00A2168A" w:rsidTr="003B32AF">
        <w:tc>
          <w:tcPr>
            <w:tcW w:w="5245" w:type="dxa"/>
            <w:tcBorders>
              <w:top w:val="nil"/>
              <w:bottom w:val="nil"/>
            </w:tcBorders>
          </w:tcPr>
          <w:p w:rsidR="003B32AF" w:rsidRPr="00A2168A" w:rsidRDefault="003B32AF" w:rsidP="00FB5B30">
            <w:pPr>
              <w:pStyle w:val="a4"/>
              <w:spacing w:line="276" w:lineRule="auto"/>
              <w:rPr>
                <w:rFonts w:ascii="Cambria" w:hAnsi="Cambria"/>
                <w:sz w:val="24"/>
                <w:szCs w:val="24"/>
              </w:rPr>
            </w:pPr>
            <w:r w:rsidRPr="00A2168A">
              <w:rPr>
                <w:rFonts w:ascii="Cambria" w:hAnsi="Cambria"/>
                <w:sz w:val="24"/>
                <w:szCs w:val="24"/>
              </w:rPr>
              <w:t>РАБОТУ ВЫПОЛНИЛ</w:t>
            </w:r>
            <w:r w:rsidRPr="005C3A6A">
              <w:rPr>
                <w:rFonts w:ascii="Cambria" w:hAnsi="Cambria"/>
                <w:sz w:val="24"/>
                <w:szCs w:val="24"/>
              </w:rPr>
              <w:t xml:space="preserve"> (-</w:t>
            </w:r>
            <w:r>
              <w:rPr>
                <w:rFonts w:ascii="Cambria" w:hAnsi="Cambria"/>
                <w:sz w:val="24"/>
                <w:szCs w:val="24"/>
              </w:rPr>
              <w:t>А) СТУДЕНТ (-КА):</w:t>
            </w:r>
          </w:p>
        </w:tc>
        <w:tc>
          <w:tcPr>
            <w:tcW w:w="1418" w:type="dxa"/>
          </w:tcPr>
          <w:p w:rsidR="003B32AF" w:rsidRPr="001315A6" w:rsidRDefault="00B64070" w:rsidP="00FB5B30">
            <w:pPr>
              <w:pStyle w:val="a4"/>
              <w:spacing w:line="276" w:lineRule="auto"/>
              <w:jc w:val="center"/>
              <w:rPr>
                <w:rFonts w:ascii="Cambria" w:hAnsi="Cambria"/>
                <w:sz w:val="24"/>
                <w:szCs w:val="24"/>
              </w:rPr>
            </w:pPr>
            <w:r>
              <w:rPr>
                <w:rFonts w:ascii="Cambria" w:hAnsi="Cambria"/>
                <w:sz w:val="24"/>
                <w:szCs w:val="24"/>
              </w:rPr>
              <w:t>4931</w:t>
            </w:r>
          </w:p>
        </w:tc>
        <w:tc>
          <w:tcPr>
            <w:tcW w:w="284" w:type="dxa"/>
            <w:tcBorders>
              <w:top w:val="nil"/>
              <w:bottom w:val="nil"/>
            </w:tcBorders>
          </w:tcPr>
          <w:p w:rsidR="003B32AF" w:rsidRPr="00A2168A" w:rsidRDefault="003B32AF" w:rsidP="00FB5B30">
            <w:pPr>
              <w:pStyle w:val="a4"/>
              <w:spacing w:line="276" w:lineRule="auto"/>
              <w:rPr>
                <w:rFonts w:ascii="Cambria" w:hAnsi="Cambria"/>
                <w:sz w:val="24"/>
                <w:szCs w:val="24"/>
              </w:rPr>
            </w:pPr>
            <w:r>
              <w:rPr>
                <w:rFonts w:ascii="Cambria" w:hAnsi="Cambria"/>
                <w:sz w:val="24"/>
                <w:szCs w:val="24"/>
              </w:rPr>
              <w:t>/</w:t>
            </w:r>
          </w:p>
        </w:tc>
        <w:tc>
          <w:tcPr>
            <w:tcW w:w="2409" w:type="dxa"/>
          </w:tcPr>
          <w:p w:rsidR="003B32AF" w:rsidRPr="00A2168A" w:rsidRDefault="00B64070" w:rsidP="00FB5B30">
            <w:pPr>
              <w:pStyle w:val="a4"/>
              <w:spacing w:line="276" w:lineRule="auto"/>
              <w:jc w:val="center"/>
              <w:rPr>
                <w:rFonts w:ascii="Cambria" w:hAnsi="Cambria"/>
                <w:sz w:val="24"/>
                <w:szCs w:val="24"/>
              </w:rPr>
            </w:pPr>
            <w:r>
              <w:rPr>
                <w:rFonts w:ascii="Cambria" w:hAnsi="Cambria"/>
                <w:sz w:val="24"/>
                <w:szCs w:val="24"/>
              </w:rPr>
              <w:t>Е. Ю. Ильченко</w:t>
            </w:r>
          </w:p>
        </w:tc>
      </w:tr>
      <w:tr w:rsidR="003B32AF" w:rsidRPr="00A2168A" w:rsidTr="003B32AF">
        <w:tc>
          <w:tcPr>
            <w:tcW w:w="5245" w:type="dxa"/>
            <w:tcBorders>
              <w:top w:val="nil"/>
              <w:bottom w:val="nil"/>
            </w:tcBorders>
          </w:tcPr>
          <w:p w:rsidR="003B32AF" w:rsidRPr="00A2168A" w:rsidRDefault="003B32AF" w:rsidP="00FB5B30">
            <w:pPr>
              <w:pStyle w:val="a4"/>
              <w:jc w:val="center"/>
              <w:rPr>
                <w:rFonts w:ascii="Cambria" w:hAnsi="Cambria"/>
                <w:sz w:val="24"/>
                <w:szCs w:val="24"/>
                <w:vertAlign w:val="superscript"/>
              </w:rPr>
            </w:pPr>
          </w:p>
        </w:tc>
        <w:tc>
          <w:tcPr>
            <w:tcW w:w="1418" w:type="dxa"/>
          </w:tcPr>
          <w:p w:rsidR="003B32AF" w:rsidRPr="00A2168A" w:rsidRDefault="003B32AF" w:rsidP="00FB5B30">
            <w:pPr>
              <w:pStyle w:val="a4"/>
              <w:jc w:val="center"/>
              <w:rPr>
                <w:rFonts w:ascii="Cambria" w:hAnsi="Cambria"/>
                <w:sz w:val="24"/>
                <w:szCs w:val="24"/>
                <w:vertAlign w:val="superscript"/>
              </w:rPr>
            </w:pPr>
            <w:r>
              <w:rPr>
                <w:rFonts w:ascii="Cambria" w:hAnsi="Cambria"/>
                <w:sz w:val="24"/>
                <w:szCs w:val="24"/>
                <w:vertAlign w:val="superscript"/>
              </w:rPr>
              <w:t>(номер группы)</w:t>
            </w:r>
          </w:p>
        </w:tc>
        <w:tc>
          <w:tcPr>
            <w:tcW w:w="284" w:type="dxa"/>
            <w:tcBorders>
              <w:top w:val="nil"/>
              <w:bottom w:val="nil"/>
            </w:tcBorders>
          </w:tcPr>
          <w:p w:rsidR="003B32AF" w:rsidRPr="00A2168A" w:rsidRDefault="003B32AF" w:rsidP="00FB5B30">
            <w:pPr>
              <w:pStyle w:val="a4"/>
              <w:jc w:val="center"/>
              <w:rPr>
                <w:rFonts w:ascii="Cambria" w:hAnsi="Cambria"/>
                <w:sz w:val="24"/>
                <w:szCs w:val="24"/>
              </w:rPr>
            </w:pPr>
          </w:p>
        </w:tc>
        <w:tc>
          <w:tcPr>
            <w:tcW w:w="2409" w:type="dxa"/>
          </w:tcPr>
          <w:p w:rsidR="003B32AF" w:rsidRPr="00A2168A" w:rsidRDefault="003B32AF" w:rsidP="00FB5B30">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инициалы, фамилия</w:t>
            </w:r>
            <w:r>
              <w:rPr>
                <w:rFonts w:ascii="Cambria" w:hAnsi="Cambria"/>
                <w:sz w:val="24"/>
                <w:szCs w:val="24"/>
                <w:vertAlign w:val="superscript"/>
              </w:rPr>
              <w:t>)</w:t>
            </w:r>
          </w:p>
        </w:tc>
      </w:tr>
    </w:tbl>
    <w:p w:rsidR="003B32AF" w:rsidRDefault="003B32AF" w:rsidP="003B32AF">
      <w:pPr>
        <w:pStyle w:val="a4"/>
      </w:pPr>
    </w:p>
    <w:p w:rsidR="003B32AF" w:rsidRPr="00A2168A" w:rsidRDefault="003B32AF" w:rsidP="003B32AF">
      <w:pPr>
        <w:pStyle w:val="a4"/>
      </w:pPr>
    </w:p>
    <w:tbl>
      <w:tblPr>
        <w:tblStyle w:val="a6"/>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5471"/>
        <w:gridCol w:w="287"/>
        <w:gridCol w:w="1727"/>
        <w:gridCol w:w="288"/>
        <w:gridCol w:w="1583"/>
      </w:tblGrid>
      <w:tr w:rsidR="003B32AF" w:rsidRPr="00A2168A" w:rsidTr="00FB5B30">
        <w:tc>
          <w:tcPr>
            <w:tcW w:w="5387" w:type="dxa"/>
            <w:tcBorders>
              <w:top w:val="nil"/>
              <w:bottom w:val="nil"/>
            </w:tcBorders>
          </w:tcPr>
          <w:p w:rsidR="003B32AF" w:rsidRPr="00A2168A" w:rsidRDefault="003B32AF" w:rsidP="00FB5B30">
            <w:pPr>
              <w:pStyle w:val="a4"/>
              <w:spacing w:line="276" w:lineRule="auto"/>
              <w:jc w:val="right"/>
              <w:rPr>
                <w:rFonts w:ascii="Cambria" w:hAnsi="Cambria"/>
                <w:sz w:val="24"/>
                <w:szCs w:val="24"/>
              </w:rPr>
            </w:pPr>
          </w:p>
        </w:tc>
        <w:tc>
          <w:tcPr>
            <w:tcW w:w="283" w:type="dxa"/>
            <w:tcBorders>
              <w:top w:val="nil"/>
              <w:bottom w:val="nil"/>
            </w:tcBorders>
          </w:tcPr>
          <w:p w:rsidR="003B32AF" w:rsidRPr="00A2168A" w:rsidRDefault="003B32AF" w:rsidP="00FB5B30">
            <w:pPr>
              <w:pStyle w:val="a4"/>
              <w:spacing w:line="276" w:lineRule="auto"/>
              <w:jc w:val="right"/>
              <w:rPr>
                <w:rFonts w:ascii="Cambria" w:hAnsi="Cambria"/>
                <w:sz w:val="24"/>
                <w:szCs w:val="24"/>
              </w:rPr>
            </w:pPr>
            <w:r>
              <w:rPr>
                <w:rFonts w:ascii="Cambria" w:hAnsi="Cambria"/>
                <w:sz w:val="24"/>
                <w:szCs w:val="24"/>
              </w:rPr>
              <w:t>/</w:t>
            </w:r>
          </w:p>
        </w:tc>
        <w:tc>
          <w:tcPr>
            <w:tcW w:w="1701" w:type="dxa"/>
          </w:tcPr>
          <w:p w:rsidR="003B32AF" w:rsidRPr="00A2168A" w:rsidRDefault="003B32AF" w:rsidP="00FB5B30">
            <w:pPr>
              <w:pStyle w:val="a4"/>
              <w:spacing w:line="276" w:lineRule="auto"/>
              <w:jc w:val="center"/>
              <w:rPr>
                <w:rFonts w:ascii="Cambria" w:hAnsi="Cambria"/>
                <w:sz w:val="24"/>
                <w:szCs w:val="24"/>
              </w:rPr>
            </w:pPr>
          </w:p>
        </w:tc>
        <w:tc>
          <w:tcPr>
            <w:tcW w:w="284" w:type="dxa"/>
            <w:tcBorders>
              <w:top w:val="nil"/>
              <w:bottom w:val="nil"/>
            </w:tcBorders>
          </w:tcPr>
          <w:p w:rsidR="003B32AF" w:rsidRPr="00A2168A" w:rsidRDefault="003B32AF" w:rsidP="00FB5B30">
            <w:pPr>
              <w:pStyle w:val="a4"/>
              <w:spacing w:line="276" w:lineRule="auto"/>
              <w:rPr>
                <w:rFonts w:ascii="Cambria" w:hAnsi="Cambria"/>
                <w:sz w:val="24"/>
                <w:szCs w:val="24"/>
              </w:rPr>
            </w:pPr>
            <w:r>
              <w:rPr>
                <w:rFonts w:ascii="Cambria" w:hAnsi="Cambria"/>
                <w:sz w:val="24"/>
                <w:szCs w:val="24"/>
              </w:rPr>
              <w:t>/</w:t>
            </w:r>
          </w:p>
        </w:tc>
        <w:tc>
          <w:tcPr>
            <w:tcW w:w="1559" w:type="dxa"/>
          </w:tcPr>
          <w:p w:rsidR="003B32AF" w:rsidRPr="00B64070" w:rsidRDefault="00B64070" w:rsidP="00FB5B30">
            <w:pPr>
              <w:pStyle w:val="a4"/>
              <w:spacing w:line="276" w:lineRule="auto"/>
              <w:jc w:val="center"/>
              <w:rPr>
                <w:rFonts w:ascii="Cambria" w:hAnsi="Cambria"/>
                <w:sz w:val="24"/>
                <w:szCs w:val="24"/>
              </w:rPr>
            </w:pPr>
            <w:r>
              <w:rPr>
                <w:rFonts w:ascii="Cambria" w:hAnsi="Cambria"/>
                <w:sz w:val="24"/>
                <w:szCs w:val="24"/>
              </w:rPr>
              <w:t>27.05.2021</w:t>
            </w:r>
          </w:p>
        </w:tc>
      </w:tr>
      <w:tr w:rsidR="003B32AF" w:rsidRPr="00A2168A" w:rsidTr="00FB5B30">
        <w:tc>
          <w:tcPr>
            <w:tcW w:w="5387" w:type="dxa"/>
            <w:tcBorders>
              <w:top w:val="nil"/>
              <w:bottom w:val="nil"/>
            </w:tcBorders>
          </w:tcPr>
          <w:p w:rsidR="003B32AF" w:rsidRPr="00A2168A" w:rsidRDefault="003B32AF" w:rsidP="00FB5B30">
            <w:pPr>
              <w:pStyle w:val="a4"/>
              <w:jc w:val="center"/>
              <w:rPr>
                <w:rFonts w:ascii="Cambria" w:hAnsi="Cambria"/>
                <w:sz w:val="24"/>
                <w:szCs w:val="24"/>
                <w:vertAlign w:val="superscript"/>
              </w:rPr>
            </w:pPr>
          </w:p>
        </w:tc>
        <w:tc>
          <w:tcPr>
            <w:tcW w:w="283" w:type="dxa"/>
            <w:tcBorders>
              <w:top w:val="nil"/>
              <w:bottom w:val="nil"/>
            </w:tcBorders>
          </w:tcPr>
          <w:p w:rsidR="003B32AF" w:rsidRPr="00A2168A" w:rsidRDefault="003B32AF" w:rsidP="00FB5B30">
            <w:pPr>
              <w:pStyle w:val="a4"/>
              <w:jc w:val="center"/>
              <w:rPr>
                <w:rFonts w:ascii="Cambria" w:hAnsi="Cambria"/>
                <w:sz w:val="24"/>
                <w:szCs w:val="24"/>
                <w:vertAlign w:val="superscript"/>
              </w:rPr>
            </w:pPr>
          </w:p>
        </w:tc>
        <w:tc>
          <w:tcPr>
            <w:tcW w:w="1701" w:type="dxa"/>
          </w:tcPr>
          <w:p w:rsidR="003B32AF" w:rsidRPr="00A2168A" w:rsidRDefault="003B32AF" w:rsidP="00FB5B30">
            <w:pPr>
              <w:pStyle w:val="a4"/>
              <w:jc w:val="center"/>
              <w:rPr>
                <w:rFonts w:ascii="Cambria" w:hAnsi="Cambria"/>
                <w:sz w:val="24"/>
                <w:szCs w:val="24"/>
                <w:vertAlign w:val="superscript"/>
              </w:rPr>
            </w:pPr>
            <w:r>
              <w:rPr>
                <w:rFonts w:ascii="Cambria" w:hAnsi="Cambria"/>
                <w:sz w:val="24"/>
                <w:szCs w:val="24"/>
                <w:vertAlign w:val="superscript"/>
              </w:rPr>
              <w:t>(подпись студента)</w:t>
            </w:r>
          </w:p>
        </w:tc>
        <w:tc>
          <w:tcPr>
            <w:tcW w:w="284" w:type="dxa"/>
            <w:tcBorders>
              <w:top w:val="nil"/>
              <w:bottom w:val="nil"/>
            </w:tcBorders>
          </w:tcPr>
          <w:p w:rsidR="003B32AF" w:rsidRPr="00A2168A" w:rsidRDefault="003B32AF" w:rsidP="00FB5B30">
            <w:pPr>
              <w:pStyle w:val="a4"/>
              <w:jc w:val="center"/>
              <w:rPr>
                <w:rFonts w:ascii="Cambria" w:hAnsi="Cambria"/>
                <w:sz w:val="24"/>
                <w:szCs w:val="24"/>
              </w:rPr>
            </w:pPr>
          </w:p>
        </w:tc>
        <w:tc>
          <w:tcPr>
            <w:tcW w:w="1559" w:type="dxa"/>
          </w:tcPr>
          <w:p w:rsidR="003B32AF" w:rsidRPr="00A2168A" w:rsidRDefault="003B32AF" w:rsidP="00FB5B30">
            <w:pPr>
              <w:pStyle w:val="a4"/>
              <w:jc w:val="center"/>
              <w:rPr>
                <w:rFonts w:ascii="Cambria" w:hAnsi="Cambria"/>
                <w:sz w:val="24"/>
                <w:szCs w:val="24"/>
                <w:vertAlign w:val="superscript"/>
              </w:rPr>
            </w:pPr>
            <w:r>
              <w:rPr>
                <w:rFonts w:ascii="Cambria" w:hAnsi="Cambria"/>
                <w:sz w:val="24"/>
                <w:szCs w:val="24"/>
                <w:vertAlign w:val="superscript"/>
              </w:rPr>
              <w:t>(дата отчета)</w:t>
            </w:r>
          </w:p>
        </w:tc>
      </w:tr>
    </w:tbl>
    <w:p w:rsidR="003A0B6C" w:rsidRDefault="003A0B6C" w:rsidP="00A2168A">
      <w:pPr>
        <w:pStyle w:val="a4"/>
      </w:pPr>
    </w:p>
    <w:p w:rsidR="003A0B6C" w:rsidRDefault="003A0B6C">
      <w:pPr>
        <w:suppressAutoHyphens w:val="0"/>
        <w:spacing w:after="160" w:line="259" w:lineRule="auto"/>
      </w:pPr>
      <w:r>
        <w:br w:type="page"/>
      </w:r>
    </w:p>
    <w:p w:rsidR="00A2168A" w:rsidRPr="00A2168A" w:rsidRDefault="00A2168A" w:rsidP="00010811">
      <w:pPr>
        <w:pStyle w:val="a"/>
        <w:numPr>
          <w:ilvl w:val="0"/>
          <w:numId w:val="0"/>
        </w:numPr>
        <w:spacing w:line="276" w:lineRule="auto"/>
        <w:jc w:val="center"/>
      </w:pPr>
      <w:r w:rsidRPr="00A2168A">
        <w:lastRenderedPageBreak/>
        <w:t>ВВЕДЕНИЕ</w:t>
      </w:r>
    </w:p>
    <w:p w:rsidR="007D2EC7" w:rsidRDefault="007D2EC7" w:rsidP="00010811">
      <w:pPr>
        <w:pStyle w:val="a4"/>
        <w:spacing w:line="276" w:lineRule="auto"/>
        <w:ind w:firstLine="708"/>
        <w:jc w:val="both"/>
      </w:pPr>
    </w:p>
    <w:p w:rsidR="003A0B6C" w:rsidRDefault="003A0B6C" w:rsidP="00010811">
      <w:pPr>
        <w:pStyle w:val="a4"/>
        <w:spacing w:line="276" w:lineRule="auto"/>
        <w:ind w:firstLine="708"/>
        <w:jc w:val="both"/>
      </w:pPr>
    </w:p>
    <w:p w:rsidR="00BC7A58" w:rsidRDefault="00036250" w:rsidP="00BC7A58">
      <w:pPr>
        <w:pStyle w:val="a4"/>
        <w:spacing w:line="276" w:lineRule="auto"/>
        <w:ind w:firstLine="708"/>
        <w:jc w:val="both"/>
      </w:pPr>
      <w:r w:rsidRPr="00DF5927">
        <w:t>Поскольку окна пользовательского интерфейса в некотором роде похожи на состояния в ожидании событий (видов деятельности), то для построения навигационной карты пользовательского интерфейса и представления его объектов можно использовать UML-диаграмму деятельности, которая также может показывать и состояния объектов, поскольку является разновидностью конечного автомата. Данный инструмент подходит для представления навигационной карты разных типов графического пользовательского интерфейса</w:t>
      </w:r>
      <w:r>
        <w:t>.</w:t>
      </w:r>
    </w:p>
    <w:p w:rsidR="00322859" w:rsidRDefault="00322859" w:rsidP="00010811">
      <w:pPr>
        <w:pStyle w:val="a4"/>
        <w:spacing w:line="276" w:lineRule="auto"/>
        <w:ind w:firstLine="708"/>
        <w:jc w:val="both"/>
      </w:pPr>
    </w:p>
    <w:p w:rsidR="00A2168A" w:rsidRDefault="00A2168A" w:rsidP="00010811">
      <w:pPr>
        <w:pStyle w:val="a4"/>
        <w:spacing w:line="276" w:lineRule="auto"/>
        <w:ind w:firstLine="708"/>
        <w:jc w:val="both"/>
      </w:pPr>
    </w:p>
    <w:p w:rsidR="00BC7A58" w:rsidRPr="005873EF" w:rsidRDefault="00A2168A" w:rsidP="00E22340">
      <w:pPr>
        <w:pStyle w:val="a4"/>
        <w:spacing w:line="276" w:lineRule="auto"/>
        <w:ind w:firstLine="708"/>
        <w:jc w:val="both"/>
      </w:pPr>
      <w:r w:rsidRPr="00010811">
        <w:rPr>
          <w:b/>
        </w:rPr>
        <w:t>Целью лабораторной работы</w:t>
      </w:r>
      <w:r>
        <w:t xml:space="preserve"> является </w:t>
      </w:r>
      <w:r w:rsidR="00010811">
        <w:t>и</w:t>
      </w:r>
      <w:r w:rsidR="00010811" w:rsidRPr="00010811">
        <w:t>зуч</w:t>
      </w:r>
      <w:r w:rsidR="00010811">
        <w:t>ение</w:t>
      </w:r>
      <w:r w:rsidR="00010811" w:rsidRPr="00010811">
        <w:t xml:space="preserve"> </w:t>
      </w:r>
      <w:r w:rsidR="00FE7A40" w:rsidRPr="00487464">
        <w:t>методологии структурного анализа и получение практических навыков применения одного из основных его методов — диаграммы потоков данных</w:t>
      </w:r>
      <w:r w:rsidR="00BC7A58" w:rsidRPr="005873EF">
        <w:t>.</w:t>
      </w:r>
    </w:p>
    <w:p w:rsidR="00010811" w:rsidRPr="00322859" w:rsidRDefault="00010811" w:rsidP="00010811">
      <w:pPr>
        <w:pStyle w:val="a4"/>
        <w:spacing w:line="276" w:lineRule="auto"/>
        <w:ind w:firstLine="708"/>
        <w:jc w:val="both"/>
      </w:pPr>
    </w:p>
    <w:p w:rsidR="00FE7A40" w:rsidRDefault="001B6775" w:rsidP="00FE7A40">
      <w:pPr>
        <w:pStyle w:val="a4"/>
        <w:spacing w:line="276" w:lineRule="auto"/>
        <w:ind w:firstLine="708"/>
        <w:jc w:val="both"/>
      </w:pPr>
      <w:r w:rsidRPr="001B6775">
        <w:t xml:space="preserve">Для достижения поставленной в работе цели </w:t>
      </w:r>
      <w:r w:rsidR="00FE7A40">
        <w:t>необходимо в соответствии с выбранным вариантом индивидуального задания выполнить анализ предметной области системы, определив: информацию, которой оперирует система; основные объекты, которые являются источниками и адресатами данной информации (внешние сущности); общие процессы системы.</w:t>
      </w:r>
    </w:p>
    <w:p w:rsidR="00036250" w:rsidRDefault="00FE7A40" w:rsidP="00FE7A40">
      <w:pPr>
        <w:pStyle w:val="a4"/>
        <w:spacing w:line="276" w:lineRule="auto"/>
        <w:ind w:firstLine="708"/>
        <w:jc w:val="both"/>
      </w:pPr>
      <w:r>
        <w:t>Задокументировать результаты, построив структурную модель предметной области системы, используя один из методов структурного анализа — диаграмму потоков данных (data-flow diagram).</w:t>
      </w:r>
    </w:p>
    <w:p w:rsidR="00FE7A40" w:rsidRDefault="00FE7A40" w:rsidP="00FE7A40">
      <w:pPr>
        <w:pStyle w:val="a4"/>
        <w:spacing w:line="276" w:lineRule="auto"/>
        <w:ind w:firstLine="708"/>
        <w:jc w:val="both"/>
      </w:pPr>
    </w:p>
    <w:p w:rsidR="00FE7A40" w:rsidRDefault="00FE7A40" w:rsidP="00FE7A40">
      <w:pPr>
        <w:pStyle w:val="a4"/>
        <w:spacing w:line="360" w:lineRule="auto"/>
        <w:ind w:firstLine="708"/>
        <w:jc w:val="both"/>
      </w:pPr>
      <w:r>
        <w:t>Структурная модель должна включать в себя:</w:t>
      </w:r>
    </w:p>
    <w:p w:rsidR="00FE7A40" w:rsidRDefault="00FE7A40" w:rsidP="00FE7A40">
      <w:pPr>
        <w:pStyle w:val="a4"/>
        <w:numPr>
          <w:ilvl w:val="0"/>
          <w:numId w:val="14"/>
        </w:numPr>
        <w:spacing w:line="276" w:lineRule="auto"/>
        <w:ind w:left="993" w:hanging="285"/>
        <w:jc w:val="both"/>
      </w:pPr>
      <w:r>
        <w:t>Контекстную диаграмму (DFD 0-го уровня);</w:t>
      </w:r>
    </w:p>
    <w:p w:rsidR="00FE7A40" w:rsidRDefault="00FE7A40" w:rsidP="00FE7A40">
      <w:pPr>
        <w:pStyle w:val="a4"/>
        <w:numPr>
          <w:ilvl w:val="0"/>
          <w:numId w:val="14"/>
        </w:numPr>
        <w:spacing w:line="276" w:lineRule="auto"/>
        <w:ind w:left="993" w:hanging="285"/>
        <w:jc w:val="both"/>
      </w:pPr>
      <w:r>
        <w:t>Декомпозицию контекстной диаграммы (DFD 1-го уровня).</w:t>
      </w:r>
    </w:p>
    <w:p w:rsidR="00FE7A40" w:rsidRDefault="00FE7A40" w:rsidP="00FE7A40">
      <w:pPr>
        <w:pStyle w:val="a4"/>
        <w:spacing w:line="276" w:lineRule="auto"/>
        <w:ind w:firstLine="708"/>
        <w:jc w:val="both"/>
      </w:pPr>
    </w:p>
    <w:p w:rsidR="00FE7A40" w:rsidRDefault="00FE7A40" w:rsidP="00FE7A40">
      <w:pPr>
        <w:pStyle w:val="a4"/>
        <w:spacing w:line="276" w:lineRule="auto"/>
        <w:ind w:firstLine="708"/>
        <w:jc w:val="both"/>
      </w:pPr>
      <w:r>
        <w:t>Контекстная диаграмма должна в полной мере определять границы системы, таким образом, необходимо показать полный набор внешних сущностей.</w:t>
      </w:r>
    </w:p>
    <w:p w:rsidR="00E372D3" w:rsidRPr="00E372D3" w:rsidRDefault="00ED1B8F" w:rsidP="00FE7A40">
      <w:pPr>
        <w:pStyle w:val="a4"/>
        <w:spacing w:line="276" w:lineRule="auto"/>
        <w:ind w:firstLine="708"/>
        <w:jc w:val="both"/>
      </w:pPr>
      <w:r w:rsidRPr="00ED1B8F">
        <w:rPr>
          <w:lang w:val="en-US"/>
        </w:rPr>
        <w:t>DFD</w:t>
      </w:r>
      <w:r w:rsidRPr="00ED1B8F">
        <w:t xml:space="preserve"> 1-го уровня может быть неполной, однако при декомпозиции контекстной диаграммы необходимо показать не менее 20 процессов, при этом демонстрация основных процессов для каждой из внешних сущностей не является обязательной (некоторые из внешних сущностей могут отсутствовать при декомпозиции).</w:t>
      </w:r>
      <w:bookmarkStart w:id="0" w:name="_GoBack"/>
      <w:bookmarkEnd w:id="0"/>
    </w:p>
    <w:p w:rsidR="00322859" w:rsidRPr="00322859" w:rsidRDefault="00322859" w:rsidP="00010811">
      <w:pPr>
        <w:pStyle w:val="a4"/>
        <w:spacing w:line="276" w:lineRule="auto"/>
      </w:pPr>
    </w:p>
    <w:p w:rsidR="001B6775" w:rsidRDefault="001B6775" w:rsidP="001B6775">
      <w:pPr>
        <w:pStyle w:val="a4"/>
        <w:spacing w:line="276" w:lineRule="auto"/>
        <w:ind w:firstLine="708"/>
        <w:jc w:val="both"/>
      </w:pPr>
      <w:r w:rsidRPr="00A409F0">
        <w:t>При защите лабораторной работы замечания преподавателя имеют приоритет перед требованиями задания.</w:t>
      </w:r>
    </w:p>
    <w:p w:rsidR="000C7A1F" w:rsidRPr="00322859" w:rsidRDefault="000C7A1F" w:rsidP="00010811">
      <w:pPr>
        <w:pStyle w:val="a4"/>
        <w:spacing w:line="276" w:lineRule="auto"/>
        <w:ind w:firstLine="708"/>
        <w:jc w:val="both"/>
      </w:pPr>
      <w:r w:rsidRPr="00322859">
        <w:br w:type="page"/>
      </w:r>
    </w:p>
    <w:p w:rsidR="000C7A1F" w:rsidRPr="00D6738F" w:rsidRDefault="003D200C" w:rsidP="00010811">
      <w:pPr>
        <w:pStyle w:val="a"/>
        <w:spacing w:line="276" w:lineRule="auto"/>
      </w:pPr>
      <w:r w:rsidRPr="00A409F0">
        <w:lastRenderedPageBreak/>
        <w:t>Вариант задания и требования к работе</w:t>
      </w:r>
    </w:p>
    <w:p w:rsidR="00D6738F" w:rsidRDefault="00D6738F" w:rsidP="00010811">
      <w:pPr>
        <w:pStyle w:val="a4"/>
        <w:spacing w:line="276" w:lineRule="auto"/>
        <w:ind w:left="851" w:hanging="491"/>
      </w:pPr>
    </w:p>
    <w:p w:rsidR="003D200C" w:rsidRPr="00322859" w:rsidRDefault="003D200C" w:rsidP="003D200C">
      <w:pPr>
        <w:pStyle w:val="a4"/>
        <w:spacing w:line="360" w:lineRule="auto"/>
        <w:ind w:firstLine="708"/>
      </w:pPr>
      <w:r w:rsidRPr="00322859">
        <w:t>Индивидуальный вариант задания</w:t>
      </w:r>
      <w:r>
        <w:t>:</w:t>
      </w:r>
    </w:p>
    <w:tbl>
      <w:tblPr>
        <w:tblStyle w:val="a6"/>
        <w:tblW w:w="0" w:type="auto"/>
        <w:tblInd w:w="567" w:type="dxa"/>
        <w:tblBorders>
          <w:top w:val="none" w:sz="0" w:space="0" w:color="auto"/>
          <w:left w:val="none" w:sz="0" w:space="0" w:color="auto"/>
          <w:bottom w:val="none" w:sz="0" w:space="0" w:color="auto"/>
          <w:right w:val="none" w:sz="0" w:space="0" w:color="auto"/>
          <w:insideH w:val="none" w:sz="0" w:space="0" w:color="auto"/>
        </w:tblBorders>
        <w:tblLook w:val="04A0"/>
      </w:tblPr>
      <w:tblGrid>
        <w:gridCol w:w="709"/>
        <w:gridCol w:w="8079"/>
      </w:tblGrid>
      <w:tr w:rsidR="003D200C" w:rsidTr="00FB5B30">
        <w:trPr>
          <w:trHeight w:val="340"/>
        </w:trPr>
        <w:tc>
          <w:tcPr>
            <w:tcW w:w="709" w:type="dxa"/>
            <w:vAlign w:val="center"/>
          </w:tcPr>
          <w:p w:rsidR="003D200C" w:rsidRPr="00B64070" w:rsidRDefault="00B64070" w:rsidP="00FB5B30">
            <w:pPr>
              <w:pStyle w:val="a4"/>
              <w:spacing w:line="276" w:lineRule="auto"/>
              <w:jc w:val="center"/>
              <w:rPr>
                <w:rFonts w:ascii="Cambria" w:hAnsi="Cambria"/>
                <w:sz w:val="24"/>
                <w:szCs w:val="24"/>
              </w:rPr>
            </w:pPr>
            <w:r w:rsidRPr="00B64070">
              <w:rPr>
                <w:rFonts w:ascii="Cambria" w:hAnsi="Cambria"/>
                <w:sz w:val="24"/>
                <w:szCs w:val="24"/>
              </w:rPr>
              <w:t>6</w:t>
            </w:r>
          </w:p>
        </w:tc>
        <w:tc>
          <w:tcPr>
            <w:tcW w:w="8079" w:type="dxa"/>
            <w:vAlign w:val="center"/>
          </w:tcPr>
          <w:p w:rsidR="003D200C" w:rsidRPr="00B64070" w:rsidRDefault="00B64070" w:rsidP="00FB5B30">
            <w:pPr>
              <w:pStyle w:val="a4"/>
              <w:spacing w:line="276" w:lineRule="auto"/>
              <w:rPr>
                <w:rFonts w:ascii="Cambria" w:hAnsi="Cambria"/>
                <w:sz w:val="24"/>
                <w:szCs w:val="24"/>
              </w:rPr>
            </w:pPr>
            <w:r w:rsidRPr="00B64070">
              <w:rPr>
                <w:rFonts w:ascii="Cambria" w:hAnsi="Cambria"/>
                <w:sz w:val="24"/>
                <w:szCs w:val="24"/>
              </w:rPr>
              <w:t>Бронирование туров</w:t>
            </w:r>
          </w:p>
        </w:tc>
      </w:tr>
    </w:tbl>
    <w:p w:rsidR="003D200C" w:rsidRDefault="003D200C" w:rsidP="003D200C">
      <w:pPr>
        <w:pStyle w:val="a4"/>
        <w:spacing w:line="276" w:lineRule="auto"/>
      </w:pPr>
    </w:p>
    <w:p w:rsidR="00332CE2" w:rsidRDefault="00332CE2" w:rsidP="00332CE2">
      <w:pPr>
        <w:pStyle w:val="a4"/>
        <w:spacing w:line="276" w:lineRule="auto"/>
        <w:ind w:firstLine="708"/>
        <w:jc w:val="both"/>
      </w:pPr>
      <w:proofErr w:type="gramStart"/>
      <w:r>
        <w:t>В рамках настоящей работы не рассматриваются особенности реализации, поэтому структурная модель предметной области системы должна представлять собой логическую DFD.</w:t>
      </w:r>
      <w:proofErr w:type="gramEnd"/>
    </w:p>
    <w:p w:rsidR="00332CE2" w:rsidRDefault="00332CE2" w:rsidP="00332CE2">
      <w:pPr>
        <w:pStyle w:val="a4"/>
        <w:spacing w:line="276" w:lineRule="auto"/>
        <w:ind w:firstLine="708"/>
        <w:jc w:val="both"/>
      </w:pPr>
      <w:r>
        <w:t>Графические обозначения элементов DFD должны соответствовать одной из двух нотаций: Гейна-Сарсона или Йордана-Коуда, либо их сочетанию. При этом необходимо придерживаться выбранных обозначений на всём этапе анализа.</w:t>
      </w:r>
    </w:p>
    <w:p w:rsidR="00332CE2" w:rsidRDefault="00332CE2" w:rsidP="00332CE2">
      <w:pPr>
        <w:pStyle w:val="a4"/>
        <w:spacing w:line="276" w:lineRule="auto"/>
        <w:ind w:firstLine="708"/>
        <w:jc w:val="both"/>
      </w:pPr>
    </w:p>
    <w:p w:rsidR="00332CE2" w:rsidRDefault="00332CE2" w:rsidP="00332CE2">
      <w:pPr>
        <w:pStyle w:val="a4"/>
        <w:spacing w:line="276" w:lineRule="auto"/>
        <w:ind w:firstLine="708"/>
        <w:jc w:val="both"/>
      </w:pPr>
      <w:r>
        <w:t>Для выполнения лабораторной работы разрешается использовать любую среду моделирования или CASE-средство, которые поддерживают соответствующие графические нотации DFD.</w:t>
      </w:r>
    </w:p>
    <w:p w:rsidR="000C7A1F" w:rsidRDefault="000C7A1F" w:rsidP="00010811">
      <w:pPr>
        <w:pStyle w:val="a4"/>
        <w:spacing w:line="276" w:lineRule="auto"/>
      </w:pPr>
    </w:p>
    <w:p w:rsidR="00DB1C85" w:rsidRDefault="00DB1C85">
      <w:pPr>
        <w:suppressAutoHyphens w:val="0"/>
        <w:spacing w:after="160" w:line="259" w:lineRule="auto"/>
      </w:pPr>
      <w:r>
        <w:br w:type="page"/>
      </w:r>
    </w:p>
    <w:p w:rsidR="00B61255" w:rsidRDefault="00B61255" w:rsidP="001125F9">
      <w:pPr>
        <w:pStyle w:val="a4"/>
        <w:spacing w:line="276" w:lineRule="auto"/>
        <w:sectPr w:rsidR="00B61255" w:rsidSect="00A2168A">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pPr>
    </w:p>
    <w:p w:rsidR="00B61255" w:rsidRPr="00D6738F" w:rsidRDefault="00332CE2" w:rsidP="00332CE2">
      <w:pPr>
        <w:pStyle w:val="a"/>
        <w:spacing w:line="360" w:lineRule="auto"/>
      </w:pPr>
      <w:r w:rsidRPr="00332CE2">
        <w:lastRenderedPageBreak/>
        <w:t>Структурная модель предметной области</w:t>
      </w:r>
    </w:p>
    <w:p w:rsidR="001125F9" w:rsidRDefault="001125F9" w:rsidP="001125F9">
      <w:pPr>
        <w:pStyle w:val="a4"/>
        <w:spacing w:line="276" w:lineRule="auto"/>
      </w:pPr>
    </w:p>
    <w:p w:rsidR="00332CE2" w:rsidRPr="00D6738F" w:rsidRDefault="00332CE2" w:rsidP="00332CE2">
      <w:pPr>
        <w:pStyle w:val="a"/>
        <w:numPr>
          <w:ilvl w:val="1"/>
          <w:numId w:val="2"/>
        </w:numPr>
        <w:ind w:left="1276" w:hanging="567"/>
      </w:pPr>
      <w:r>
        <w:t>Контекстная диаграмма</w:t>
      </w:r>
    </w:p>
    <w:p w:rsidR="00AD2293" w:rsidRDefault="00AD2293" w:rsidP="00AD2293">
      <w:pPr>
        <w:pStyle w:val="a4"/>
        <w:spacing w:line="276" w:lineRule="auto"/>
      </w:pPr>
    </w:p>
    <w:p w:rsidR="00ED0534" w:rsidRDefault="00ED0534" w:rsidP="00996FAA">
      <w:pPr>
        <w:pStyle w:val="a4"/>
        <w:spacing w:line="276" w:lineRule="auto"/>
        <w:ind w:left="-284"/>
        <w:jc w:val="center"/>
      </w:pPr>
    </w:p>
    <w:p w:rsidR="00782E99" w:rsidRDefault="00B64070" w:rsidP="00332CE2">
      <w:pPr>
        <w:pStyle w:val="a4"/>
        <w:spacing w:line="276" w:lineRule="auto"/>
        <w:jc w:val="center"/>
      </w:pPr>
      <w:r>
        <w:rPr>
          <w:noProof/>
          <w:lang w:eastAsia="ru-RU"/>
        </w:rPr>
        <w:drawing>
          <wp:inline distT="0" distB="0" distL="0" distR="0">
            <wp:extent cx="5939790" cy="3645587"/>
            <wp:effectExtent l="19050" t="0" r="381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9790" cy="3645587"/>
                    </a:xfrm>
                    <a:prstGeom prst="rect">
                      <a:avLst/>
                    </a:prstGeom>
                    <a:noFill/>
                    <a:ln w="9525">
                      <a:noFill/>
                      <a:miter lim="800000"/>
                      <a:headEnd/>
                      <a:tailEnd/>
                    </a:ln>
                  </pic:spPr>
                </pic:pic>
              </a:graphicData>
            </a:graphic>
          </wp:inline>
        </w:drawing>
      </w:r>
    </w:p>
    <w:p w:rsidR="00332CE2" w:rsidRDefault="00332CE2" w:rsidP="00332CE2">
      <w:pPr>
        <w:pStyle w:val="a4"/>
        <w:spacing w:line="276" w:lineRule="auto"/>
      </w:pPr>
    </w:p>
    <w:p w:rsidR="00B61255" w:rsidRDefault="00B61255" w:rsidP="00332CE2">
      <w:pPr>
        <w:pStyle w:val="a4"/>
        <w:spacing w:line="276" w:lineRule="auto"/>
        <w:jc w:val="center"/>
      </w:pPr>
      <w:r w:rsidRPr="00EB3BC2">
        <w:t xml:space="preserve">Рисунок 1 — </w:t>
      </w:r>
      <w:r w:rsidR="00332CE2">
        <w:t>Контекстная диаграмма системы</w:t>
      </w:r>
    </w:p>
    <w:p w:rsidR="00332CE2" w:rsidRDefault="00332CE2" w:rsidP="00332CE2">
      <w:pPr>
        <w:pStyle w:val="a4"/>
        <w:spacing w:line="276" w:lineRule="auto"/>
      </w:pPr>
    </w:p>
    <w:p w:rsidR="00332CE2" w:rsidRDefault="00332CE2">
      <w:pPr>
        <w:suppressAutoHyphens w:val="0"/>
        <w:spacing w:after="160" w:line="259" w:lineRule="auto"/>
      </w:pPr>
      <w:r>
        <w:br w:type="page"/>
      </w:r>
    </w:p>
    <w:p w:rsidR="00332CE2" w:rsidRPr="00D6738F" w:rsidRDefault="00332CE2" w:rsidP="004105D8">
      <w:pPr>
        <w:pStyle w:val="a"/>
        <w:numPr>
          <w:ilvl w:val="1"/>
          <w:numId w:val="2"/>
        </w:numPr>
        <w:ind w:left="1276" w:hanging="567"/>
      </w:pPr>
      <w:r w:rsidRPr="00332CE2">
        <w:lastRenderedPageBreak/>
        <w:t>Декомпозиция контекстной диаграммы (DFD 1-го уровня)</w:t>
      </w:r>
    </w:p>
    <w:p w:rsidR="00332CE2" w:rsidRPr="00EB3BC2" w:rsidRDefault="00332CE2" w:rsidP="00332CE2">
      <w:pPr>
        <w:pStyle w:val="a4"/>
        <w:spacing w:line="276" w:lineRule="auto"/>
      </w:pPr>
    </w:p>
    <w:p w:rsidR="003E1D61" w:rsidRDefault="003E1D61" w:rsidP="00F06DB4">
      <w:pPr>
        <w:pStyle w:val="a4"/>
        <w:spacing w:line="276" w:lineRule="auto"/>
        <w:jc w:val="center"/>
      </w:pPr>
    </w:p>
    <w:p w:rsidR="00F06DB4" w:rsidRDefault="000652BD" w:rsidP="00332CE2">
      <w:pPr>
        <w:pStyle w:val="a4"/>
        <w:spacing w:line="276" w:lineRule="auto"/>
        <w:jc w:val="center"/>
      </w:pPr>
      <w:r>
        <w:rPr>
          <w:noProof/>
          <w:lang w:eastAsia="ru-RU"/>
        </w:rPr>
        <w:drawing>
          <wp:inline distT="0" distB="0" distL="0" distR="0">
            <wp:extent cx="5939790" cy="8092780"/>
            <wp:effectExtent l="1905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39790" cy="8092780"/>
                    </a:xfrm>
                    <a:prstGeom prst="rect">
                      <a:avLst/>
                    </a:prstGeom>
                    <a:noFill/>
                    <a:ln w="9525">
                      <a:noFill/>
                      <a:miter lim="800000"/>
                      <a:headEnd/>
                      <a:tailEnd/>
                    </a:ln>
                  </pic:spPr>
                </pic:pic>
              </a:graphicData>
            </a:graphic>
          </wp:inline>
        </w:drawing>
      </w:r>
    </w:p>
    <w:p w:rsidR="00332CE2" w:rsidRDefault="00332CE2" w:rsidP="00332CE2">
      <w:pPr>
        <w:pStyle w:val="a4"/>
        <w:spacing w:line="276" w:lineRule="auto"/>
        <w:jc w:val="center"/>
      </w:pPr>
    </w:p>
    <w:p w:rsidR="000652BD" w:rsidRDefault="003E1D61" w:rsidP="00FB5B30">
      <w:pPr>
        <w:pStyle w:val="a4"/>
        <w:spacing w:line="276" w:lineRule="auto"/>
        <w:jc w:val="center"/>
      </w:pPr>
      <w:r>
        <w:t xml:space="preserve">Рисунок 2 </w:t>
      </w:r>
      <w:r w:rsidRPr="00A10F9A">
        <w:t>—</w:t>
      </w:r>
      <w:r>
        <w:t xml:space="preserve"> </w:t>
      </w:r>
      <w:r w:rsidR="00332CE2">
        <w:rPr>
          <w:lang w:val="en-US"/>
        </w:rPr>
        <w:t>DFD</w:t>
      </w:r>
      <w:r w:rsidR="00332CE2">
        <w:t xml:space="preserve"> 1-го уровня </w:t>
      </w:r>
      <w:r w:rsidR="00B64070" w:rsidRPr="00B64070">
        <w:t xml:space="preserve">для </w:t>
      </w:r>
      <w:r w:rsidR="000652BD">
        <w:t>начальной страницы</w:t>
      </w:r>
    </w:p>
    <w:p w:rsidR="000652BD" w:rsidRDefault="000652BD" w:rsidP="00FB5B30">
      <w:pPr>
        <w:pStyle w:val="a4"/>
        <w:spacing w:line="276" w:lineRule="auto"/>
        <w:jc w:val="center"/>
      </w:pPr>
      <w:r>
        <w:rPr>
          <w:noProof/>
          <w:lang w:eastAsia="ru-RU"/>
        </w:rPr>
        <w:lastRenderedPageBreak/>
        <w:drawing>
          <wp:inline distT="0" distB="0" distL="0" distR="0">
            <wp:extent cx="5939790" cy="3989616"/>
            <wp:effectExtent l="1905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39790" cy="3989616"/>
                    </a:xfrm>
                    <a:prstGeom prst="rect">
                      <a:avLst/>
                    </a:prstGeom>
                    <a:noFill/>
                    <a:ln w="9525">
                      <a:noFill/>
                      <a:miter lim="800000"/>
                      <a:headEnd/>
                      <a:tailEnd/>
                    </a:ln>
                  </pic:spPr>
                </pic:pic>
              </a:graphicData>
            </a:graphic>
          </wp:inline>
        </w:drawing>
      </w:r>
    </w:p>
    <w:p w:rsidR="00332CE2" w:rsidRDefault="00332CE2" w:rsidP="00FB5B30">
      <w:pPr>
        <w:pStyle w:val="a4"/>
        <w:spacing w:line="276" w:lineRule="auto"/>
        <w:jc w:val="center"/>
      </w:pPr>
      <w:r>
        <w:t xml:space="preserve">Рисунок 3 </w:t>
      </w:r>
      <w:r w:rsidRPr="00A10F9A">
        <w:t>—</w:t>
      </w:r>
      <w:r>
        <w:t xml:space="preserve"> </w:t>
      </w:r>
      <w:r>
        <w:rPr>
          <w:lang w:val="en-US"/>
        </w:rPr>
        <w:t>DFD</w:t>
      </w:r>
      <w:r>
        <w:t xml:space="preserve"> 1-го уровня </w:t>
      </w:r>
      <w:r w:rsidR="00FB5B30" w:rsidRPr="00FB5B30">
        <w:t xml:space="preserve">для </w:t>
      </w:r>
      <w:r w:rsidR="000652BD">
        <w:t>задач авторизованного пользователя</w:t>
      </w:r>
    </w:p>
    <w:p w:rsidR="00332CE2" w:rsidRDefault="00332CE2" w:rsidP="00277C28">
      <w:pPr>
        <w:pStyle w:val="a4"/>
        <w:spacing w:line="276" w:lineRule="auto"/>
      </w:pPr>
    </w:p>
    <w:p w:rsidR="00332CE2" w:rsidRDefault="00332CE2" w:rsidP="00277C28">
      <w:pPr>
        <w:pStyle w:val="a4"/>
        <w:spacing w:line="276" w:lineRule="auto"/>
      </w:pPr>
    </w:p>
    <w:p w:rsidR="00332CE2" w:rsidRDefault="000652BD" w:rsidP="00332CE2">
      <w:pPr>
        <w:pStyle w:val="a4"/>
        <w:spacing w:line="276" w:lineRule="auto"/>
        <w:jc w:val="center"/>
      </w:pPr>
      <w:r>
        <w:rPr>
          <w:noProof/>
          <w:lang w:eastAsia="ru-RU"/>
        </w:rPr>
        <w:lastRenderedPageBreak/>
        <w:drawing>
          <wp:inline distT="0" distB="0" distL="0" distR="0">
            <wp:extent cx="5939790" cy="6473550"/>
            <wp:effectExtent l="19050" t="0" r="381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39790" cy="6473550"/>
                    </a:xfrm>
                    <a:prstGeom prst="rect">
                      <a:avLst/>
                    </a:prstGeom>
                    <a:noFill/>
                    <a:ln w="9525">
                      <a:noFill/>
                      <a:miter lim="800000"/>
                      <a:headEnd/>
                      <a:tailEnd/>
                    </a:ln>
                  </pic:spPr>
                </pic:pic>
              </a:graphicData>
            </a:graphic>
          </wp:inline>
        </w:drawing>
      </w:r>
    </w:p>
    <w:p w:rsidR="00332CE2" w:rsidRDefault="00332CE2" w:rsidP="00332CE2">
      <w:pPr>
        <w:pStyle w:val="a4"/>
        <w:spacing w:line="276" w:lineRule="auto"/>
        <w:jc w:val="center"/>
      </w:pPr>
    </w:p>
    <w:p w:rsidR="00D337AC" w:rsidRDefault="00332CE2" w:rsidP="00B5328B">
      <w:pPr>
        <w:pStyle w:val="a4"/>
        <w:spacing w:line="276" w:lineRule="auto"/>
        <w:jc w:val="center"/>
      </w:pPr>
      <w:r>
        <w:t xml:space="preserve">Рисунок 4 </w:t>
      </w:r>
      <w:r w:rsidRPr="00A10F9A">
        <w:t>—</w:t>
      </w:r>
      <w:r>
        <w:t xml:space="preserve"> </w:t>
      </w:r>
      <w:r>
        <w:rPr>
          <w:lang w:val="en-US"/>
        </w:rPr>
        <w:t>DFD</w:t>
      </w:r>
      <w:r>
        <w:t xml:space="preserve"> 1-го </w:t>
      </w:r>
      <w:r w:rsidRPr="00B5328B">
        <w:t xml:space="preserve">уровня </w:t>
      </w:r>
      <w:r w:rsidR="00B5328B" w:rsidRPr="00B5328B">
        <w:t>для задач администратора</w:t>
      </w:r>
    </w:p>
    <w:p w:rsidR="00D337AC" w:rsidRDefault="000652BD" w:rsidP="00D337AC">
      <w:pPr>
        <w:pStyle w:val="a4"/>
        <w:spacing w:line="276" w:lineRule="auto"/>
        <w:jc w:val="center"/>
      </w:pPr>
      <w:r>
        <w:rPr>
          <w:noProof/>
          <w:lang w:eastAsia="ru-RU"/>
        </w:rPr>
        <w:lastRenderedPageBreak/>
        <w:drawing>
          <wp:inline distT="0" distB="0" distL="0" distR="0">
            <wp:extent cx="5939790" cy="7454819"/>
            <wp:effectExtent l="1905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39790" cy="7454819"/>
                    </a:xfrm>
                    <a:prstGeom prst="rect">
                      <a:avLst/>
                    </a:prstGeom>
                    <a:noFill/>
                    <a:ln w="9525">
                      <a:noFill/>
                      <a:miter lim="800000"/>
                      <a:headEnd/>
                      <a:tailEnd/>
                    </a:ln>
                  </pic:spPr>
                </pic:pic>
              </a:graphicData>
            </a:graphic>
          </wp:inline>
        </w:drawing>
      </w:r>
    </w:p>
    <w:p w:rsidR="00D337AC" w:rsidRDefault="00D337AC" w:rsidP="00D337AC">
      <w:pPr>
        <w:pStyle w:val="a4"/>
        <w:spacing w:line="276" w:lineRule="auto"/>
        <w:jc w:val="center"/>
      </w:pPr>
    </w:p>
    <w:p w:rsidR="00277C28" w:rsidRPr="004045BB" w:rsidRDefault="00D337AC" w:rsidP="004045BB">
      <w:pPr>
        <w:pStyle w:val="a4"/>
        <w:spacing w:line="276" w:lineRule="auto"/>
        <w:jc w:val="center"/>
      </w:pPr>
      <w:r>
        <w:t xml:space="preserve">Рисунок 5 </w:t>
      </w:r>
      <w:r w:rsidRPr="00A10F9A">
        <w:t>—</w:t>
      </w:r>
      <w:r>
        <w:t xml:space="preserve"> </w:t>
      </w:r>
      <w:r>
        <w:rPr>
          <w:lang w:val="en-US"/>
        </w:rPr>
        <w:t>DFD</w:t>
      </w:r>
      <w:r>
        <w:t xml:space="preserve"> 1-го уровня </w:t>
      </w:r>
      <w:r w:rsidR="004045BB">
        <w:t xml:space="preserve">для задач </w:t>
      </w:r>
      <w:r w:rsidR="004045BB" w:rsidRPr="004045BB">
        <w:t>менеджера</w:t>
      </w:r>
      <w:r w:rsidR="00277C28">
        <w:rPr>
          <w:highlight w:val="darkGray"/>
        </w:rPr>
        <w:br w:type="page"/>
      </w:r>
    </w:p>
    <w:p w:rsidR="00782E99" w:rsidRPr="001315A6" w:rsidRDefault="00782E99" w:rsidP="00782E99">
      <w:pPr>
        <w:pStyle w:val="a4"/>
        <w:spacing w:line="276" w:lineRule="auto"/>
        <w:sectPr w:rsidR="00782E99" w:rsidRPr="001315A6" w:rsidSect="00782E99">
          <w:pgSz w:w="11906" w:h="16838"/>
          <w:pgMar w:top="1134" w:right="851" w:bottom="1134" w:left="1701" w:header="709" w:footer="709" w:gutter="0"/>
          <w:cols w:space="708"/>
          <w:docGrid w:linePitch="360"/>
        </w:sectPr>
      </w:pPr>
    </w:p>
    <w:p w:rsidR="000C7A1F" w:rsidRDefault="000C7A1F" w:rsidP="00010811">
      <w:pPr>
        <w:pStyle w:val="a"/>
        <w:numPr>
          <w:ilvl w:val="0"/>
          <w:numId w:val="0"/>
        </w:numPr>
        <w:spacing w:line="276" w:lineRule="auto"/>
        <w:jc w:val="center"/>
      </w:pPr>
      <w:r>
        <w:lastRenderedPageBreak/>
        <w:t>ЗАКЛЮЧЕНИЕ</w:t>
      </w:r>
    </w:p>
    <w:p w:rsidR="000C7A1F" w:rsidRDefault="000C7A1F" w:rsidP="00010811">
      <w:pPr>
        <w:pStyle w:val="a4"/>
        <w:spacing w:line="276" w:lineRule="auto"/>
      </w:pPr>
    </w:p>
    <w:p w:rsidR="00C567F5" w:rsidRDefault="00C567F5" w:rsidP="00010811">
      <w:pPr>
        <w:pStyle w:val="a4"/>
        <w:spacing w:line="276" w:lineRule="auto"/>
      </w:pPr>
    </w:p>
    <w:p w:rsidR="008B0D0C" w:rsidRDefault="008B0D0C" w:rsidP="008B0D0C">
      <w:pPr>
        <w:pStyle w:val="a4"/>
        <w:spacing w:line="276" w:lineRule="auto"/>
        <w:ind w:firstLine="708"/>
        <w:jc w:val="both"/>
      </w:pPr>
      <w:r>
        <w:t xml:space="preserve">В результате выполнения настоящей лабораторной работы была изучена методология структурного анализа и построена структурная модель предметной области для системы </w:t>
      </w:r>
      <w:r w:rsidRPr="004045BB">
        <w:t>«</w:t>
      </w:r>
      <w:r w:rsidR="004045BB" w:rsidRPr="004045BB">
        <w:t>Бронирование туров</w:t>
      </w:r>
      <w:r w:rsidRPr="004045BB">
        <w:t>»</w:t>
      </w:r>
    </w:p>
    <w:p w:rsidR="008B0D0C" w:rsidRDefault="008B0D0C" w:rsidP="008B0D0C">
      <w:pPr>
        <w:pStyle w:val="a4"/>
        <w:spacing w:line="276" w:lineRule="auto"/>
        <w:ind w:firstLine="708"/>
        <w:jc w:val="both"/>
      </w:pPr>
    </w:p>
    <w:p w:rsidR="003E1D61" w:rsidRDefault="008B0D0C" w:rsidP="008B0D0C">
      <w:pPr>
        <w:pStyle w:val="a4"/>
        <w:spacing w:line="276" w:lineRule="auto"/>
        <w:ind w:firstLine="708"/>
        <w:jc w:val="both"/>
      </w:pPr>
      <w:r>
        <w:t>Модель реализована при помощи одного из методов структурного анализа — диаграммы потоков данных (DFD) — и включает в себя процессы, выполнение которых инициируют следующие внешние сущности:</w:t>
      </w:r>
    </w:p>
    <w:p w:rsidR="008B0D0C" w:rsidRDefault="008B0D0C" w:rsidP="008B0D0C">
      <w:pPr>
        <w:pStyle w:val="a4"/>
        <w:spacing w:line="276" w:lineRule="auto"/>
        <w:ind w:firstLine="708"/>
        <w:jc w:val="both"/>
      </w:pPr>
    </w:p>
    <w:p w:rsidR="008B0D0C" w:rsidRPr="004045BB" w:rsidRDefault="008B0D0C" w:rsidP="008B0D0C">
      <w:pPr>
        <w:pStyle w:val="a4"/>
        <w:numPr>
          <w:ilvl w:val="6"/>
          <w:numId w:val="11"/>
        </w:numPr>
        <w:spacing w:line="276" w:lineRule="auto"/>
        <w:ind w:left="1134" w:hanging="425"/>
        <w:jc w:val="both"/>
      </w:pPr>
      <w:r w:rsidRPr="004045BB">
        <w:t>Посетитель сайта;</w:t>
      </w:r>
    </w:p>
    <w:p w:rsidR="008B0D0C" w:rsidRDefault="008B0D0C" w:rsidP="008B0D0C">
      <w:pPr>
        <w:pStyle w:val="a4"/>
        <w:numPr>
          <w:ilvl w:val="6"/>
          <w:numId w:val="11"/>
        </w:numPr>
        <w:spacing w:line="276" w:lineRule="auto"/>
        <w:ind w:left="1134" w:hanging="425"/>
        <w:jc w:val="both"/>
      </w:pPr>
      <w:r w:rsidRPr="004045BB">
        <w:t>Авторизованный пользователь;</w:t>
      </w:r>
    </w:p>
    <w:p w:rsidR="008B0D0C" w:rsidRPr="004045BB" w:rsidRDefault="004045BB" w:rsidP="008B0D0C">
      <w:pPr>
        <w:pStyle w:val="a4"/>
        <w:numPr>
          <w:ilvl w:val="6"/>
          <w:numId w:val="11"/>
        </w:numPr>
        <w:spacing w:line="276" w:lineRule="auto"/>
        <w:ind w:left="1134" w:hanging="425"/>
        <w:jc w:val="both"/>
      </w:pPr>
      <w:r>
        <w:t>М</w:t>
      </w:r>
      <w:r w:rsidR="008B0D0C" w:rsidRPr="004045BB">
        <w:t>енеджер;</w:t>
      </w:r>
    </w:p>
    <w:p w:rsidR="008B0D0C" w:rsidRPr="004045BB" w:rsidRDefault="008B0D0C" w:rsidP="008B0D0C">
      <w:pPr>
        <w:pStyle w:val="a4"/>
        <w:numPr>
          <w:ilvl w:val="6"/>
          <w:numId w:val="11"/>
        </w:numPr>
        <w:spacing w:line="276" w:lineRule="auto"/>
        <w:ind w:left="1134" w:hanging="425"/>
        <w:jc w:val="both"/>
      </w:pPr>
      <w:r w:rsidRPr="004045BB">
        <w:t>Администратор;</w:t>
      </w:r>
    </w:p>
    <w:p w:rsidR="008B0D0C" w:rsidRDefault="004045BB" w:rsidP="008B0D0C">
      <w:pPr>
        <w:pStyle w:val="a4"/>
        <w:numPr>
          <w:ilvl w:val="6"/>
          <w:numId w:val="11"/>
        </w:numPr>
        <w:spacing w:line="276" w:lineRule="auto"/>
        <w:ind w:left="1134" w:hanging="425"/>
        <w:jc w:val="both"/>
      </w:pPr>
      <w:proofErr w:type="spellStart"/>
      <w:r>
        <w:rPr>
          <w:lang w:val="en-US"/>
        </w:rPr>
        <w:t>Instagram</w:t>
      </w:r>
      <w:proofErr w:type="spellEnd"/>
      <w:r w:rsidR="008B0D0C" w:rsidRPr="004045BB">
        <w:t xml:space="preserve"> </w:t>
      </w:r>
      <w:r w:rsidR="008B0D0C" w:rsidRPr="004045BB">
        <w:rPr>
          <w:lang w:val="en-US"/>
        </w:rPr>
        <w:t>Publish</w:t>
      </w:r>
      <w:r w:rsidR="008B0D0C" w:rsidRPr="004045BB">
        <w:t xml:space="preserve"> (получение ленты профиля </w:t>
      </w:r>
      <w:r>
        <w:t>турагентства</w:t>
      </w:r>
      <w:r w:rsidR="008B0D0C" w:rsidRPr="004045BB">
        <w:t xml:space="preserve"> в </w:t>
      </w:r>
      <w:proofErr w:type="spellStart"/>
      <w:r>
        <w:rPr>
          <w:lang w:val="en-US"/>
        </w:rPr>
        <w:t>Instagram</w:t>
      </w:r>
      <w:proofErr w:type="spellEnd"/>
      <w:r w:rsidR="008B0D0C" w:rsidRPr="004045BB">
        <w:t>)</w:t>
      </w:r>
      <w:r>
        <w:t>;</w:t>
      </w:r>
    </w:p>
    <w:p w:rsidR="004045BB" w:rsidRPr="00F1412B" w:rsidRDefault="004045BB" w:rsidP="008B0D0C">
      <w:pPr>
        <w:pStyle w:val="a4"/>
        <w:numPr>
          <w:ilvl w:val="6"/>
          <w:numId w:val="11"/>
        </w:numPr>
        <w:spacing w:line="276" w:lineRule="auto"/>
        <w:ind w:left="1134" w:hanging="425"/>
        <w:jc w:val="both"/>
      </w:pPr>
      <w:proofErr w:type="spellStart"/>
      <w:r>
        <w:rPr>
          <w:lang w:val="en-US"/>
        </w:rPr>
        <w:t>Facebook</w:t>
      </w:r>
      <w:proofErr w:type="spellEnd"/>
      <w:r w:rsidRPr="004045BB">
        <w:t xml:space="preserve"> </w:t>
      </w:r>
      <w:r>
        <w:rPr>
          <w:lang w:val="en-US"/>
        </w:rPr>
        <w:t>Publish</w:t>
      </w:r>
      <w:r w:rsidRPr="004045BB">
        <w:t xml:space="preserve"> (получение ленты профиля </w:t>
      </w:r>
      <w:r>
        <w:t>турагентства</w:t>
      </w:r>
      <w:r w:rsidRPr="004045BB">
        <w:t xml:space="preserve"> в </w:t>
      </w:r>
      <w:proofErr w:type="spellStart"/>
      <w:r>
        <w:rPr>
          <w:lang w:val="en-US"/>
        </w:rPr>
        <w:t>Facebook</w:t>
      </w:r>
      <w:proofErr w:type="spellEnd"/>
      <w:r w:rsidRPr="004045BB">
        <w:t>)</w:t>
      </w:r>
    </w:p>
    <w:p w:rsidR="000652BD" w:rsidRDefault="000652BD" w:rsidP="00BF55A3">
      <w:pPr>
        <w:pStyle w:val="a4"/>
        <w:spacing w:line="276" w:lineRule="auto"/>
        <w:jc w:val="both"/>
      </w:pPr>
    </w:p>
    <w:p w:rsidR="009B56F9" w:rsidRPr="001E1318" w:rsidRDefault="003E1D61" w:rsidP="00BF55A3">
      <w:pPr>
        <w:pStyle w:val="a4"/>
        <w:spacing w:line="276" w:lineRule="auto"/>
        <w:jc w:val="both"/>
      </w:pPr>
      <w:r>
        <w:tab/>
      </w:r>
      <w:r w:rsidR="00BF584C" w:rsidRPr="00A409F0">
        <w:t>Таким образом, можно заключить, что выполненная работа соответствует поставленной задаче и отвечает всем сформулированным в задании требованиям</w:t>
      </w:r>
      <w:r w:rsidR="00BF584C" w:rsidRPr="009B56F9">
        <w:t>.</w:t>
      </w:r>
    </w:p>
    <w:p w:rsidR="003A5504" w:rsidRDefault="003A5504" w:rsidP="00010811">
      <w:pPr>
        <w:suppressAutoHyphens w:val="0"/>
        <w:spacing w:after="160" w:line="276" w:lineRule="auto"/>
      </w:pPr>
      <w:r>
        <w:br w:type="page"/>
      </w:r>
    </w:p>
    <w:p w:rsidR="000C7A1F" w:rsidRDefault="000C7A1F" w:rsidP="00010811">
      <w:pPr>
        <w:pStyle w:val="a"/>
        <w:numPr>
          <w:ilvl w:val="0"/>
          <w:numId w:val="0"/>
        </w:numPr>
        <w:spacing w:line="276" w:lineRule="auto"/>
        <w:jc w:val="center"/>
      </w:pPr>
      <w:r>
        <w:lastRenderedPageBreak/>
        <w:t>СПИСОК ИСПОЛЬЗОВАННЫХ ИСТОЧНИКОВ</w:t>
      </w:r>
    </w:p>
    <w:p w:rsidR="000C7A1F" w:rsidRDefault="000C7A1F" w:rsidP="00010811">
      <w:pPr>
        <w:pStyle w:val="a4"/>
        <w:spacing w:line="276" w:lineRule="auto"/>
      </w:pPr>
    </w:p>
    <w:p w:rsidR="000C7A1F" w:rsidRDefault="000C7A1F" w:rsidP="00010811">
      <w:pPr>
        <w:pStyle w:val="a4"/>
        <w:spacing w:line="276" w:lineRule="auto"/>
      </w:pPr>
    </w:p>
    <w:p w:rsidR="000C7A1F" w:rsidRDefault="001315A6" w:rsidP="001315A6">
      <w:pPr>
        <w:pStyle w:val="a4"/>
        <w:numPr>
          <w:ilvl w:val="0"/>
          <w:numId w:val="3"/>
        </w:numPr>
        <w:spacing w:line="276" w:lineRule="auto"/>
        <w:ind w:left="426" w:hanging="426"/>
      </w:pPr>
      <w:r w:rsidRPr="00C72486">
        <w:t>Павлов Е. В. Проектирование программных систем:</w:t>
      </w:r>
      <w:r>
        <w:t xml:space="preserve"> методические указания к выполнению лабораторных работ</w:t>
      </w:r>
      <w:r w:rsidRPr="00C273DA">
        <w:t xml:space="preserve"> / Е. В. Павлов. </w:t>
      </w:r>
      <w:r w:rsidRPr="00A10F9A">
        <w:t>—</w:t>
      </w:r>
      <w:r w:rsidRPr="00C273DA">
        <w:t xml:space="preserve"> Санкт-Петербург, 20</w:t>
      </w:r>
      <w:r>
        <w:t>21</w:t>
      </w:r>
    </w:p>
    <w:p w:rsidR="008B0D0C" w:rsidRDefault="008B0D0C" w:rsidP="008B0D0C">
      <w:pPr>
        <w:pStyle w:val="a4"/>
        <w:spacing w:line="276" w:lineRule="auto"/>
        <w:ind w:left="426"/>
      </w:pPr>
    </w:p>
    <w:p w:rsidR="008B0D0C" w:rsidRDefault="008B0D0C" w:rsidP="008B0D0C">
      <w:pPr>
        <w:pStyle w:val="a4"/>
        <w:numPr>
          <w:ilvl w:val="0"/>
          <w:numId w:val="3"/>
        </w:numPr>
        <w:spacing w:line="276" w:lineRule="auto"/>
        <w:ind w:left="426" w:hanging="426"/>
      </w:pPr>
      <w:r w:rsidRPr="008B0D0C">
        <w:rPr>
          <w:lang w:val="en-US"/>
        </w:rPr>
        <w:t xml:space="preserve">What is a Data Flow Diagram? </w:t>
      </w:r>
      <w:r w:rsidRPr="000E3EA4">
        <w:t>[Электронный ресурс]. —  Lucid Software Inc, 202</w:t>
      </w:r>
      <w:r>
        <w:t>1</w:t>
      </w:r>
      <w:r w:rsidRPr="000E3EA4">
        <w:t xml:space="preserve">. — URL: </w:t>
      </w:r>
      <w:hyperlink r:id="rId17" w:history="1">
        <w:r w:rsidRPr="008B0D0C">
          <w:rPr>
            <w:rStyle w:val="ad"/>
            <w:i/>
            <w:u w:val="none"/>
          </w:rPr>
          <w:t>https://www.lucidchart.com/pages/data-flow-diagram</w:t>
        </w:r>
      </w:hyperlink>
      <w:r w:rsidRPr="000E3EA4">
        <w:t xml:space="preserve"> </w:t>
      </w:r>
      <w:r>
        <w:br/>
      </w:r>
      <w:r w:rsidRPr="000E3EA4">
        <w:t xml:space="preserve">(дата обращения: </w:t>
      </w:r>
      <w:r>
        <w:t>12</w:t>
      </w:r>
      <w:r w:rsidRPr="000E3EA4">
        <w:t>.</w:t>
      </w:r>
      <w:r>
        <w:t>05</w:t>
      </w:r>
      <w:r w:rsidRPr="000E3EA4">
        <w:t>.20</w:t>
      </w:r>
      <w:r>
        <w:t>21</w:t>
      </w:r>
      <w:r w:rsidRPr="000E3EA4">
        <w:t>)</w:t>
      </w:r>
    </w:p>
    <w:p w:rsidR="008B0D0C" w:rsidRDefault="008B0D0C" w:rsidP="008B0D0C">
      <w:pPr>
        <w:pStyle w:val="a4"/>
        <w:spacing w:line="276" w:lineRule="auto"/>
        <w:ind w:left="426"/>
      </w:pPr>
    </w:p>
    <w:p w:rsidR="008B0D0C" w:rsidRPr="008B0D0C" w:rsidRDefault="008B0D0C" w:rsidP="008B0D0C">
      <w:pPr>
        <w:pStyle w:val="a4"/>
        <w:numPr>
          <w:ilvl w:val="0"/>
          <w:numId w:val="3"/>
        </w:numPr>
        <w:spacing w:line="276" w:lineRule="auto"/>
        <w:ind w:left="426" w:hanging="426"/>
        <w:rPr>
          <w:lang w:val="en-US"/>
        </w:rPr>
      </w:pPr>
      <w:r w:rsidRPr="008B0D0C">
        <w:rPr>
          <w:lang w:val="en-US"/>
        </w:rPr>
        <w:t>Visual Paradigm Tutorials: Data Flow Diagram [</w:t>
      </w:r>
      <w:r w:rsidRPr="000E3EA4">
        <w:t>Электронный</w:t>
      </w:r>
      <w:r w:rsidRPr="008B0D0C">
        <w:rPr>
          <w:lang w:val="en-US"/>
        </w:rPr>
        <w:t xml:space="preserve"> </w:t>
      </w:r>
      <w:r w:rsidRPr="000E3EA4">
        <w:t>ресурс</w:t>
      </w:r>
      <w:r w:rsidRPr="008B0D0C">
        <w:rPr>
          <w:lang w:val="en-US"/>
        </w:rPr>
        <w:t xml:space="preserve">]. — Visual Paradigm, 2021. — URL: </w:t>
      </w:r>
      <w:hyperlink r:id="rId18" w:history="1">
        <w:r w:rsidRPr="008B0D0C">
          <w:rPr>
            <w:rStyle w:val="ad"/>
            <w:i/>
            <w:u w:val="none"/>
            <w:lang w:val="en-US"/>
          </w:rPr>
          <w:t>https://www.visual-paradigm.com/tutorials/</w:t>
        </w:r>
      </w:hyperlink>
      <w:r w:rsidRPr="008B0D0C">
        <w:rPr>
          <w:lang w:val="en-US"/>
        </w:rPr>
        <w:t xml:space="preserve"> </w:t>
      </w:r>
      <w:r w:rsidRPr="008B0D0C">
        <w:rPr>
          <w:lang w:val="en-US"/>
        </w:rPr>
        <w:br/>
        <w:t>(</w:t>
      </w:r>
      <w:r w:rsidRPr="000E3EA4">
        <w:t>дата</w:t>
      </w:r>
      <w:r w:rsidRPr="008B0D0C">
        <w:rPr>
          <w:lang w:val="en-US"/>
        </w:rPr>
        <w:t xml:space="preserve"> </w:t>
      </w:r>
      <w:r w:rsidRPr="000E3EA4">
        <w:t>обращения</w:t>
      </w:r>
      <w:r w:rsidRPr="008B0D0C">
        <w:rPr>
          <w:lang w:val="en-US"/>
        </w:rPr>
        <w:t>: 12.05.2021)</w:t>
      </w:r>
    </w:p>
    <w:p w:rsidR="0075266B" w:rsidRPr="0075266B" w:rsidRDefault="0075266B" w:rsidP="008B0D0C">
      <w:pPr>
        <w:pStyle w:val="a4"/>
        <w:spacing w:line="276" w:lineRule="auto"/>
        <w:rPr>
          <w:lang w:val="en-US"/>
        </w:rPr>
      </w:pPr>
    </w:p>
    <w:p w:rsidR="004D2964" w:rsidRPr="0075266B" w:rsidRDefault="004D2964" w:rsidP="00010811">
      <w:pPr>
        <w:suppressAutoHyphens w:val="0"/>
        <w:spacing w:after="160" w:line="276" w:lineRule="auto"/>
        <w:rPr>
          <w:lang w:val="en-US"/>
        </w:rPr>
      </w:pPr>
    </w:p>
    <w:sectPr w:rsidR="004D2964" w:rsidRPr="0075266B" w:rsidSect="00B61255">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084" w:rsidRDefault="003E7084" w:rsidP="00A2168A">
      <w:r>
        <w:separator/>
      </w:r>
    </w:p>
  </w:endnote>
  <w:endnote w:type="continuationSeparator" w:id="0">
    <w:p w:rsidR="003E7084" w:rsidRDefault="003E7084" w:rsidP="00A216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298390"/>
      <w:docPartObj>
        <w:docPartGallery w:val="Page Numbers (Bottom of Page)"/>
        <w:docPartUnique/>
      </w:docPartObj>
    </w:sdtPr>
    <w:sdtContent>
      <w:p w:rsidR="00FB5B30" w:rsidRDefault="00FB5B30">
        <w:pPr>
          <w:pStyle w:val="a9"/>
          <w:jc w:val="center"/>
        </w:pPr>
        <w:fldSimple w:instr="PAGE   \* MERGEFORMAT">
          <w:r w:rsidR="000652BD">
            <w:rPr>
              <w:noProof/>
            </w:rPr>
            <w:t>2</w:t>
          </w:r>
        </w:fldSimple>
      </w:p>
    </w:sdtContent>
  </w:sdt>
  <w:p w:rsidR="00FB5B30" w:rsidRDefault="00FB5B3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30" w:rsidRPr="00D62664" w:rsidRDefault="00FB5B30" w:rsidP="00A2168A">
    <w:pPr>
      <w:pStyle w:val="a4"/>
      <w:jc w:val="center"/>
    </w:pPr>
    <w:r w:rsidRPr="00A2168A">
      <w:t>Санкт-Петербург 20</w:t>
    </w:r>
    <w:r>
      <w:rPr>
        <w:lang w:val="en-US"/>
      </w:rPr>
      <w:t>2</w:t>
    </w:r>
    <w:r>
      <w:t>1</w:t>
    </w:r>
  </w:p>
  <w:p w:rsidR="00FB5B30" w:rsidRPr="00A2168A" w:rsidRDefault="00FB5B30" w:rsidP="00A2168A">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084" w:rsidRDefault="003E7084" w:rsidP="00A2168A">
      <w:r>
        <w:separator/>
      </w:r>
    </w:p>
  </w:footnote>
  <w:footnote w:type="continuationSeparator" w:id="0">
    <w:p w:rsidR="003E7084" w:rsidRDefault="003E7084" w:rsidP="00A216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30" w:rsidRPr="00B61255" w:rsidRDefault="00FB5B30" w:rsidP="00B61255">
    <w:pPr>
      <w:pStyle w:val="a7"/>
      <w:tabs>
        <w:tab w:val="clear" w:pos="4677"/>
        <w:tab w:val="clear" w:pos="9355"/>
        <w:tab w:val="left" w:pos="2961"/>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30" w:rsidRDefault="00FB5B30" w:rsidP="00A2168A">
    <w:pPr>
      <w:pStyle w:val="a4"/>
      <w:spacing w:line="360" w:lineRule="auto"/>
      <w:jc w:val="center"/>
    </w:pPr>
  </w:p>
  <w:p w:rsidR="00FB5B30" w:rsidRPr="00B07F75" w:rsidRDefault="00FB5B30" w:rsidP="00A2168A">
    <w:pPr>
      <w:pStyle w:val="a4"/>
      <w:spacing w:line="360" w:lineRule="auto"/>
      <w:jc w:val="center"/>
    </w:pPr>
    <w:r w:rsidRPr="00B07F75">
      <w:t>МИНИСТЕРСТВО НАУКИ И ВЫСШЕГО ОБРАЗОВАНИЯ РОССИЙСКОЙ ФЕДЕРАЦИИ</w:t>
    </w:r>
  </w:p>
  <w:p w:rsidR="00FB5B30" w:rsidRPr="00A2168A" w:rsidRDefault="00FB5B30" w:rsidP="00A2168A">
    <w:pPr>
      <w:pStyle w:val="a4"/>
      <w:spacing w:line="360" w:lineRule="auto"/>
      <w:jc w:val="center"/>
      <w:rPr>
        <w:sz w:val="20"/>
        <w:szCs w:val="20"/>
      </w:rPr>
    </w:pPr>
    <w:r w:rsidRPr="00A2168A">
      <w:rPr>
        <w:sz w:val="20"/>
        <w:szCs w:val="20"/>
      </w:rPr>
      <w:t>Федеральное государственное автономное образовательное учреждение высшего образования</w:t>
    </w:r>
  </w:p>
  <w:p w:rsidR="00FB5B30" w:rsidRPr="00A2168A" w:rsidRDefault="00FB5B30" w:rsidP="00A2168A">
    <w:pPr>
      <w:pStyle w:val="a4"/>
      <w:jc w:val="center"/>
    </w:pPr>
    <w:r w:rsidRPr="00A2168A">
      <w:t>«САНКТ-ПЕТЕРБУРГСКИЙ ГОСУДАРСТВЕННЫЙ УНИВЕРСИТЕТ</w:t>
    </w:r>
  </w:p>
  <w:p w:rsidR="00FB5B30" w:rsidRPr="00A2168A" w:rsidRDefault="00FB5B30" w:rsidP="00A2168A">
    <w:pPr>
      <w:pStyle w:val="a4"/>
      <w:jc w:val="center"/>
    </w:pPr>
    <w:r w:rsidRPr="00A2168A">
      <w:t>АЭРОКОСМИЧЕСКОГО ПРИБОРОСТРОЕНИЯ»</w:t>
    </w:r>
  </w:p>
  <w:p w:rsidR="00FB5B30" w:rsidRPr="00A2168A" w:rsidRDefault="00FB5B30" w:rsidP="00A2168A">
    <w:pPr>
      <w:pStyle w:val="a4"/>
      <w:jc w:val="center"/>
    </w:pPr>
  </w:p>
  <w:p w:rsidR="00FB5B30" w:rsidRPr="00A2168A" w:rsidRDefault="00FB5B30" w:rsidP="00A2168A">
    <w:pPr>
      <w:pStyle w:val="a4"/>
      <w:jc w:val="center"/>
    </w:pPr>
    <w:r w:rsidRPr="00A2168A">
      <w:t>КАФЕДРА КОМПЬЮТЕРНЫХ ТЕХНОЛОГИЙ</w:t>
    </w:r>
  </w:p>
  <w:p w:rsidR="00FB5B30" w:rsidRPr="00A2168A" w:rsidRDefault="00FB5B30" w:rsidP="00A2168A">
    <w:pPr>
      <w:pStyle w:val="a4"/>
      <w:jc w:val="center"/>
    </w:pPr>
    <w:r w:rsidRPr="00A2168A">
      <w:t>И ПРОГРАММНОЙ ИНЖЕНЕРИИ (КАФЕДРА №43)</w:t>
    </w:r>
  </w:p>
  <w:p w:rsidR="00FB5B30" w:rsidRDefault="00FB5B3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F33"/>
    <w:multiLevelType w:val="multilevel"/>
    <w:tmpl w:val="32D22C3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D27119F"/>
    <w:multiLevelType w:val="hybridMultilevel"/>
    <w:tmpl w:val="2C80B7DE"/>
    <w:lvl w:ilvl="0" w:tplc="B922BAF8">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800895"/>
    <w:multiLevelType w:val="hybridMultilevel"/>
    <w:tmpl w:val="F7621C3E"/>
    <w:lvl w:ilvl="0" w:tplc="6B783E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86B4941"/>
    <w:multiLevelType w:val="hybridMultilevel"/>
    <w:tmpl w:val="F0FC78D0"/>
    <w:lvl w:ilvl="0" w:tplc="B922BAF8">
      <w:start w:val="1"/>
      <w:numFmt w:val="bullet"/>
      <w:lvlText w:val="•"/>
      <w:lvlJc w:val="left"/>
      <w:pPr>
        <w:ind w:left="1065" w:hanging="360"/>
      </w:pPr>
      <w:rPr>
        <w:rFonts w:ascii="Cambria" w:hAnsi="Cambria"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5">
    <w:nsid w:val="295F5383"/>
    <w:multiLevelType w:val="hybridMultilevel"/>
    <w:tmpl w:val="F724E4A8"/>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2A7E6F77"/>
    <w:multiLevelType w:val="hybridMultilevel"/>
    <w:tmpl w:val="D50A9D44"/>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4150684E"/>
    <w:multiLevelType w:val="multilevel"/>
    <w:tmpl w:val="ED72DDC4"/>
    <w:lvl w:ilvl="0">
      <w:start w:val="1"/>
      <w:numFmt w:val="decimal"/>
      <w:pStyle w:val="a"/>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8">
    <w:nsid w:val="453C482B"/>
    <w:multiLevelType w:val="hybridMultilevel"/>
    <w:tmpl w:val="252EA9B8"/>
    <w:lvl w:ilvl="0" w:tplc="B922BAF8">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75B34AE"/>
    <w:multiLevelType w:val="hybridMultilevel"/>
    <w:tmpl w:val="9A342250"/>
    <w:lvl w:ilvl="0" w:tplc="C13EE7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4C0217E"/>
    <w:multiLevelType w:val="hybridMultilevel"/>
    <w:tmpl w:val="2C44945C"/>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6525237"/>
    <w:multiLevelType w:val="hybridMultilevel"/>
    <w:tmpl w:val="AA46B7A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71523024"/>
    <w:multiLevelType w:val="hybridMultilevel"/>
    <w:tmpl w:val="3AA41C10"/>
    <w:lvl w:ilvl="0" w:tplc="B922BAF8">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79B574B2"/>
    <w:multiLevelType w:val="hybridMultilevel"/>
    <w:tmpl w:val="46964B6E"/>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7E8D4B0D"/>
    <w:multiLevelType w:val="hybridMultilevel"/>
    <w:tmpl w:val="F298696A"/>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7"/>
  </w:num>
  <w:num w:numId="3">
    <w:abstractNumId w:val="9"/>
  </w:num>
  <w:num w:numId="4">
    <w:abstractNumId w:val="3"/>
  </w:num>
  <w:num w:numId="5">
    <w:abstractNumId w:val="13"/>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2"/>
  </w:num>
  <w:num w:numId="10">
    <w:abstractNumId w:val="14"/>
  </w:num>
  <w:num w:numId="11">
    <w:abstractNumId w:val="5"/>
  </w:num>
  <w:num w:numId="12">
    <w:abstractNumId w:val="8"/>
  </w:num>
  <w:num w:numId="13">
    <w:abstractNumId w:val="6"/>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065E10"/>
    <w:rsid w:val="00010811"/>
    <w:rsid w:val="000132E0"/>
    <w:rsid w:val="00024452"/>
    <w:rsid w:val="00026DAD"/>
    <w:rsid w:val="00033532"/>
    <w:rsid w:val="00036250"/>
    <w:rsid w:val="00056EDA"/>
    <w:rsid w:val="000652BD"/>
    <w:rsid w:val="00065E10"/>
    <w:rsid w:val="00065E22"/>
    <w:rsid w:val="000719DF"/>
    <w:rsid w:val="000773A0"/>
    <w:rsid w:val="000C7A1F"/>
    <w:rsid w:val="000D4205"/>
    <w:rsid w:val="000E5450"/>
    <w:rsid w:val="000F04F4"/>
    <w:rsid w:val="000F1998"/>
    <w:rsid w:val="001125F9"/>
    <w:rsid w:val="00124701"/>
    <w:rsid w:val="001315A6"/>
    <w:rsid w:val="001426FB"/>
    <w:rsid w:val="00143FBE"/>
    <w:rsid w:val="001538AE"/>
    <w:rsid w:val="00154554"/>
    <w:rsid w:val="00160DE8"/>
    <w:rsid w:val="00184D07"/>
    <w:rsid w:val="001B632C"/>
    <w:rsid w:val="001B6775"/>
    <w:rsid w:val="001D0EA4"/>
    <w:rsid w:val="001E1318"/>
    <w:rsid w:val="002109BF"/>
    <w:rsid w:val="00213616"/>
    <w:rsid w:val="00235EBC"/>
    <w:rsid w:val="00237F6A"/>
    <w:rsid w:val="002453AF"/>
    <w:rsid w:val="002757CC"/>
    <w:rsid w:val="00277C28"/>
    <w:rsid w:val="002823A4"/>
    <w:rsid w:val="00282BC4"/>
    <w:rsid w:val="002956DD"/>
    <w:rsid w:val="002A0652"/>
    <w:rsid w:val="002B064A"/>
    <w:rsid w:val="002C0699"/>
    <w:rsid w:val="002C4948"/>
    <w:rsid w:val="002F6592"/>
    <w:rsid w:val="00300D5D"/>
    <w:rsid w:val="00322859"/>
    <w:rsid w:val="00332CE2"/>
    <w:rsid w:val="003452C2"/>
    <w:rsid w:val="003A0B6C"/>
    <w:rsid w:val="003A5504"/>
    <w:rsid w:val="003A6261"/>
    <w:rsid w:val="003B32AF"/>
    <w:rsid w:val="003D200C"/>
    <w:rsid w:val="003E1D61"/>
    <w:rsid w:val="003E297B"/>
    <w:rsid w:val="003E7084"/>
    <w:rsid w:val="004045BB"/>
    <w:rsid w:val="00404A4E"/>
    <w:rsid w:val="004105D8"/>
    <w:rsid w:val="0042336C"/>
    <w:rsid w:val="00442516"/>
    <w:rsid w:val="004442F2"/>
    <w:rsid w:val="00454382"/>
    <w:rsid w:val="00455963"/>
    <w:rsid w:val="00461B48"/>
    <w:rsid w:val="004A6200"/>
    <w:rsid w:val="004B0406"/>
    <w:rsid w:val="004D2964"/>
    <w:rsid w:val="004E4522"/>
    <w:rsid w:val="00516527"/>
    <w:rsid w:val="00555EAF"/>
    <w:rsid w:val="00557B58"/>
    <w:rsid w:val="0056520A"/>
    <w:rsid w:val="00585EAB"/>
    <w:rsid w:val="005A22DE"/>
    <w:rsid w:val="005C3A6A"/>
    <w:rsid w:val="005E5695"/>
    <w:rsid w:val="006452BC"/>
    <w:rsid w:val="00671A89"/>
    <w:rsid w:val="00674616"/>
    <w:rsid w:val="00682766"/>
    <w:rsid w:val="0068470F"/>
    <w:rsid w:val="00692E1A"/>
    <w:rsid w:val="006A0E58"/>
    <w:rsid w:val="006A2FB9"/>
    <w:rsid w:val="006D2FB5"/>
    <w:rsid w:val="006D4424"/>
    <w:rsid w:val="006F36F8"/>
    <w:rsid w:val="00703C63"/>
    <w:rsid w:val="0075266B"/>
    <w:rsid w:val="0076144C"/>
    <w:rsid w:val="00762CA8"/>
    <w:rsid w:val="00782E99"/>
    <w:rsid w:val="00785988"/>
    <w:rsid w:val="00791341"/>
    <w:rsid w:val="007A7E4D"/>
    <w:rsid w:val="007B70D2"/>
    <w:rsid w:val="007D2EC7"/>
    <w:rsid w:val="007E1A31"/>
    <w:rsid w:val="007E4D71"/>
    <w:rsid w:val="0081125C"/>
    <w:rsid w:val="008267D4"/>
    <w:rsid w:val="008461F1"/>
    <w:rsid w:val="0084629E"/>
    <w:rsid w:val="00846655"/>
    <w:rsid w:val="00887771"/>
    <w:rsid w:val="00897494"/>
    <w:rsid w:val="008A23A1"/>
    <w:rsid w:val="008B0D0C"/>
    <w:rsid w:val="008B4096"/>
    <w:rsid w:val="00912FFA"/>
    <w:rsid w:val="00914A6C"/>
    <w:rsid w:val="00926D7B"/>
    <w:rsid w:val="00935863"/>
    <w:rsid w:val="00936A89"/>
    <w:rsid w:val="00982C72"/>
    <w:rsid w:val="00996FAA"/>
    <w:rsid w:val="009A6789"/>
    <w:rsid w:val="009B56F9"/>
    <w:rsid w:val="009C7217"/>
    <w:rsid w:val="009D671B"/>
    <w:rsid w:val="009E0F8B"/>
    <w:rsid w:val="00A10CFE"/>
    <w:rsid w:val="00A2168A"/>
    <w:rsid w:val="00A3115E"/>
    <w:rsid w:val="00A523C3"/>
    <w:rsid w:val="00A637C1"/>
    <w:rsid w:val="00A95DE5"/>
    <w:rsid w:val="00A97C6E"/>
    <w:rsid w:val="00AD2293"/>
    <w:rsid w:val="00AF2DC8"/>
    <w:rsid w:val="00B00B7A"/>
    <w:rsid w:val="00B07F75"/>
    <w:rsid w:val="00B5328B"/>
    <w:rsid w:val="00B53BBB"/>
    <w:rsid w:val="00B56AC4"/>
    <w:rsid w:val="00B60353"/>
    <w:rsid w:val="00B61255"/>
    <w:rsid w:val="00B64070"/>
    <w:rsid w:val="00B91029"/>
    <w:rsid w:val="00B96D90"/>
    <w:rsid w:val="00BA52C6"/>
    <w:rsid w:val="00BC7A58"/>
    <w:rsid w:val="00BE77AF"/>
    <w:rsid w:val="00BF09BD"/>
    <w:rsid w:val="00BF55A3"/>
    <w:rsid w:val="00BF584C"/>
    <w:rsid w:val="00C273DA"/>
    <w:rsid w:val="00C42CB2"/>
    <w:rsid w:val="00C567F5"/>
    <w:rsid w:val="00C57B30"/>
    <w:rsid w:val="00C64301"/>
    <w:rsid w:val="00C87389"/>
    <w:rsid w:val="00C87B9A"/>
    <w:rsid w:val="00CB47C3"/>
    <w:rsid w:val="00CD09E4"/>
    <w:rsid w:val="00D02151"/>
    <w:rsid w:val="00D021F0"/>
    <w:rsid w:val="00D21A17"/>
    <w:rsid w:val="00D239E4"/>
    <w:rsid w:val="00D337AC"/>
    <w:rsid w:val="00D36A6F"/>
    <w:rsid w:val="00D456D4"/>
    <w:rsid w:val="00D62664"/>
    <w:rsid w:val="00D6738F"/>
    <w:rsid w:val="00D84B66"/>
    <w:rsid w:val="00DB1C85"/>
    <w:rsid w:val="00DD3FBD"/>
    <w:rsid w:val="00DF674A"/>
    <w:rsid w:val="00E173C0"/>
    <w:rsid w:val="00E22340"/>
    <w:rsid w:val="00E372D3"/>
    <w:rsid w:val="00E56AE9"/>
    <w:rsid w:val="00EB3BC2"/>
    <w:rsid w:val="00EC23D4"/>
    <w:rsid w:val="00ED0534"/>
    <w:rsid w:val="00ED1B8F"/>
    <w:rsid w:val="00EE3E8C"/>
    <w:rsid w:val="00EF053F"/>
    <w:rsid w:val="00F06DB4"/>
    <w:rsid w:val="00F14D6B"/>
    <w:rsid w:val="00F24553"/>
    <w:rsid w:val="00F331AD"/>
    <w:rsid w:val="00F4067A"/>
    <w:rsid w:val="00FA6D05"/>
    <w:rsid w:val="00FB5B30"/>
    <w:rsid w:val="00FC5D83"/>
    <w:rsid w:val="00FD5341"/>
    <w:rsid w:val="00FE7A40"/>
    <w:rsid w:val="00FF10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A2168A"/>
    <w:pPr>
      <w:suppressAutoHyphens/>
      <w:spacing w:after="0" w:line="240" w:lineRule="auto"/>
    </w:pPr>
  </w:style>
  <w:style w:type="paragraph" w:styleId="2">
    <w:name w:val="heading 2"/>
    <w:basedOn w:val="a0"/>
    <w:next w:val="a0"/>
    <w:link w:val="20"/>
    <w:uiPriority w:val="9"/>
    <w:unhideWhenUsed/>
    <w:qFormat/>
    <w:rsid w:val="00A216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A2168A"/>
    <w:pPr>
      <w:spacing w:after="0" w:line="240" w:lineRule="auto"/>
    </w:pPr>
  </w:style>
  <w:style w:type="table" w:styleId="a6">
    <w:name w:val="Table Grid"/>
    <w:basedOn w:val="a2"/>
    <w:uiPriority w:val="39"/>
    <w:rsid w:val="00A2168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Без интервала Знак"/>
    <w:basedOn w:val="a1"/>
    <w:link w:val="a4"/>
    <w:uiPriority w:val="1"/>
    <w:rsid w:val="00A2168A"/>
  </w:style>
  <w:style w:type="paragraph" w:styleId="a7">
    <w:name w:val="header"/>
    <w:basedOn w:val="a0"/>
    <w:link w:val="a8"/>
    <w:uiPriority w:val="99"/>
    <w:unhideWhenUsed/>
    <w:rsid w:val="00A2168A"/>
    <w:pPr>
      <w:tabs>
        <w:tab w:val="center" w:pos="4677"/>
        <w:tab w:val="right" w:pos="9355"/>
      </w:tabs>
    </w:pPr>
  </w:style>
  <w:style w:type="character" w:customStyle="1" w:styleId="a8">
    <w:name w:val="Верхний колонтитул Знак"/>
    <w:basedOn w:val="a1"/>
    <w:link w:val="a7"/>
    <w:uiPriority w:val="99"/>
    <w:rsid w:val="00A2168A"/>
    <w:rPr>
      <w:rFonts w:ascii="Times New Roman" w:eastAsia="Times New Roman" w:hAnsi="Times New Roman" w:cs="Times New Roman"/>
      <w:color w:val="00000A"/>
      <w:sz w:val="24"/>
      <w:szCs w:val="24"/>
      <w:lang w:eastAsia="zh-CN"/>
    </w:rPr>
  </w:style>
  <w:style w:type="paragraph" w:styleId="a9">
    <w:name w:val="footer"/>
    <w:basedOn w:val="a0"/>
    <w:link w:val="aa"/>
    <w:uiPriority w:val="99"/>
    <w:unhideWhenUsed/>
    <w:rsid w:val="00A2168A"/>
    <w:pPr>
      <w:tabs>
        <w:tab w:val="center" w:pos="4677"/>
        <w:tab w:val="right" w:pos="9355"/>
      </w:tabs>
    </w:pPr>
  </w:style>
  <w:style w:type="character" w:customStyle="1" w:styleId="aa">
    <w:name w:val="Нижний колонтитул Знак"/>
    <w:basedOn w:val="a1"/>
    <w:link w:val="a9"/>
    <w:uiPriority w:val="99"/>
    <w:rsid w:val="00A2168A"/>
    <w:rPr>
      <w:rFonts w:ascii="Times New Roman" w:eastAsia="Times New Roman" w:hAnsi="Times New Roman" w:cs="Times New Roman"/>
      <w:color w:val="00000A"/>
      <w:sz w:val="24"/>
      <w:szCs w:val="24"/>
      <w:lang w:eastAsia="zh-CN"/>
    </w:rPr>
  </w:style>
  <w:style w:type="character" w:customStyle="1" w:styleId="20">
    <w:name w:val="Заголовок 2 Знак"/>
    <w:basedOn w:val="a1"/>
    <w:link w:val="2"/>
    <w:uiPriority w:val="9"/>
    <w:rsid w:val="00A2168A"/>
    <w:rPr>
      <w:rFonts w:asciiTheme="majorHAnsi" w:eastAsiaTheme="majorEastAsia" w:hAnsiTheme="majorHAnsi" w:cstheme="majorBidi"/>
      <w:color w:val="2F5496" w:themeColor="accent1" w:themeShade="BF"/>
      <w:sz w:val="26"/>
      <w:szCs w:val="26"/>
      <w:lang w:eastAsia="zh-CN"/>
    </w:rPr>
  </w:style>
  <w:style w:type="paragraph" w:styleId="ab">
    <w:name w:val="List Paragraph"/>
    <w:basedOn w:val="a0"/>
    <w:uiPriority w:val="34"/>
    <w:qFormat/>
    <w:rsid w:val="000C7A1F"/>
    <w:pPr>
      <w:ind w:left="720"/>
      <w:contextualSpacing/>
    </w:pPr>
  </w:style>
  <w:style w:type="paragraph" w:customStyle="1" w:styleId="a">
    <w:name w:val="Отчет ППС"/>
    <w:basedOn w:val="2"/>
    <w:link w:val="ac"/>
    <w:qFormat/>
    <w:rsid w:val="000E5450"/>
    <w:pPr>
      <w:numPr>
        <w:numId w:val="2"/>
      </w:numPr>
      <w:ind w:left="1134" w:hanging="425"/>
    </w:pPr>
    <w:rPr>
      <w:rFonts w:ascii="Cambria" w:hAnsi="Cambria"/>
      <w:b/>
      <w:color w:val="000000" w:themeColor="text1"/>
      <w:sz w:val="24"/>
      <w:szCs w:val="24"/>
    </w:rPr>
  </w:style>
  <w:style w:type="character" w:styleId="ad">
    <w:name w:val="Hyperlink"/>
    <w:basedOn w:val="a1"/>
    <w:uiPriority w:val="99"/>
    <w:unhideWhenUsed/>
    <w:rsid w:val="007D2EC7"/>
    <w:rPr>
      <w:color w:val="0563C1" w:themeColor="hyperlink"/>
      <w:u w:val="single"/>
    </w:rPr>
  </w:style>
  <w:style w:type="character" w:customStyle="1" w:styleId="ac">
    <w:name w:val="Отчет ППС Знак"/>
    <w:basedOn w:val="20"/>
    <w:link w:val="a"/>
    <w:rsid w:val="000E5450"/>
    <w:rPr>
      <w:rFonts w:ascii="Cambria" w:eastAsiaTheme="majorEastAsia" w:hAnsi="Cambria" w:cstheme="majorBidi"/>
      <w:b/>
      <w:color w:val="000000" w:themeColor="text1"/>
      <w:sz w:val="24"/>
      <w:szCs w:val="24"/>
      <w:lang w:eastAsia="zh-CN"/>
    </w:rPr>
  </w:style>
  <w:style w:type="character" w:customStyle="1" w:styleId="UnresolvedMention">
    <w:name w:val="Unresolved Mention"/>
    <w:basedOn w:val="a1"/>
    <w:uiPriority w:val="99"/>
    <w:semiHidden/>
    <w:unhideWhenUsed/>
    <w:rsid w:val="007D2EC7"/>
    <w:rPr>
      <w:color w:val="605E5C"/>
      <w:shd w:val="clear" w:color="auto" w:fill="E1DFDD"/>
    </w:rPr>
  </w:style>
  <w:style w:type="paragraph" w:styleId="ae">
    <w:name w:val="Balloon Text"/>
    <w:basedOn w:val="a0"/>
    <w:link w:val="af"/>
    <w:uiPriority w:val="99"/>
    <w:semiHidden/>
    <w:unhideWhenUsed/>
    <w:rsid w:val="00B64070"/>
    <w:rPr>
      <w:rFonts w:ascii="Tahoma" w:hAnsi="Tahoma" w:cs="Tahoma"/>
      <w:sz w:val="16"/>
      <w:szCs w:val="16"/>
    </w:rPr>
  </w:style>
  <w:style w:type="character" w:customStyle="1" w:styleId="af">
    <w:name w:val="Текст выноски Знак"/>
    <w:basedOn w:val="a1"/>
    <w:link w:val="ae"/>
    <w:uiPriority w:val="99"/>
    <w:semiHidden/>
    <w:rsid w:val="00B640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visual-paradigm.com/tutori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ucidchart.com/pages/data-flow-diagra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49395-55C1-4EE8-9B61-F2BC9C5D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10</Pages>
  <Words>716</Words>
  <Characters>4085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Z</cp:lastModifiedBy>
  <cp:revision>40</cp:revision>
  <dcterms:created xsi:type="dcterms:W3CDTF">2019-09-12T21:24:00Z</dcterms:created>
  <dcterms:modified xsi:type="dcterms:W3CDTF">2021-05-28T14:19:00Z</dcterms:modified>
</cp:coreProperties>
</file>