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AF906" w14:textId="77777777" w:rsidR="00401543" w:rsidRDefault="00401543" w:rsidP="00401543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56702D26" w14:textId="77777777" w:rsidR="00401543" w:rsidRDefault="00401543" w:rsidP="004015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Національний університет “Львівська політехніка”</w:t>
      </w:r>
    </w:p>
    <w:p w14:paraId="28810012" w14:textId="77777777" w:rsidR="00401543" w:rsidRDefault="00401543" w:rsidP="004015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інформаційних систем та мереж</w:t>
      </w:r>
    </w:p>
    <w:p w14:paraId="77EC7047" w14:textId="77777777" w:rsidR="00401543" w:rsidRDefault="00401543" w:rsidP="0040154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9C4768" w14:textId="46FA8CD9" w:rsidR="00401543" w:rsidRDefault="00401543" w:rsidP="004015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062EB8" wp14:editId="64590AA7">
            <wp:extent cx="2613660" cy="22707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C451C" w14:textId="77777777" w:rsidR="00401543" w:rsidRDefault="00401543" w:rsidP="0040154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A42553" w14:textId="77777777" w:rsidR="00401543" w:rsidRDefault="00401543" w:rsidP="004015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ЗВІТ</w:t>
      </w:r>
    </w:p>
    <w:p w14:paraId="4238DF68" w14:textId="2CE7D9CC" w:rsidR="00401543" w:rsidRDefault="00401543" w:rsidP="004015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 виконання лабораторної роботи № </w:t>
      </w:r>
      <w:r>
        <w:rPr>
          <w:rFonts w:ascii="Times New Roman" w:hAnsi="Times New Roman" w:cs="Times New Roman"/>
          <w:sz w:val="28"/>
          <w:szCs w:val="28"/>
        </w:rPr>
        <w:t>10</w:t>
      </w:r>
    </w:p>
    <w:p w14:paraId="1ADF7518" w14:textId="373F6316" w:rsidR="00401543" w:rsidRDefault="00401543" w:rsidP="004015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“ </w:t>
      </w:r>
      <w:r>
        <w:t>Публікація та організація матеріалів онлайн. Основи SEO та доступності контенту</w:t>
      </w:r>
      <w:r>
        <w:rPr>
          <w:rFonts w:ascii="Times New Roman" w:hAnsi="Times New Roman" w:cs="Times New Roman"/>
          <w:sz w:val="28"/>
          <w:szCs w:val="28"/>
        </w:rPr>
        <w:t xml:space="preserve">” </w:t>
      </w:r>
    </w:p>
    <w:p w14:paraId="099BEB2B" w14:textId="77777777" w:rsidR="00401543" w:rsidRDefault="00401543" w:rsidP="004015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 дисципліни “Комп’ютерний практикум”</w:t>
      </w:r>
    </w:p>
    <w:p w14:paraId="3D99951B" w14:textId="77777777" w:rsidR="00401543" w:rsidRDefault="00401543" w:rsidP="0040154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FA0766" w14:textId="77777777" w:rsidR="00401543" w:rsidRDefault="00401543" w:rsidP="0040154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FA9EAF" w14:textId="77777777" w:rsidR="00401543" w:rsidRDefault="00401543" w:rsidP="0040154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A6761D" w14:textId="77777777" w:rsidR="00401543" w:rsidRDefault="00401543" w:rsidP="00401543">
      <w:pPr>
        <w:rPr>
          <w:rFonts w:ascii="Times New Roman" w:hAnsi="Times New Roman" w:cs="Times New Roman"/>
          <w:sz w:val="28"/>
          <w:szCs w:val="28"/>
        </w:rPr>
      </w:pPr>
    </w:p>
    <w:p w14:paraId="770E2EDE" w14:textId="77777777" w:rsidR="00401543" w:rsidRDefault="00401543" w:rsidP="0040154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28F00F" w14:textId="77777777" w:rsidR="00401543" w:rsidRDefault="00401543" w:rsidP="0040154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Виконала студентка групи ПЦ-31</w:t>
      </w:r>
    </w:p>
    <w:p w14:paraId="1B8E6191" w14:textId="77777777" w:rsidR="00401543" w:rsidRDefault="00401543" w:rsidP="0040154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Легедза Катерина</w:t>
      </w:r>
    </w:p>
    <w:p w14:paraId="4041C3BA" w14:textId="77777777" w:rsidR="00401543" w:rsidRDefault="00401543" w:rsidP="0040154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Прийняла</w:t>
      </w:r>
    </w:p>
    <w:p w14:paraId="35FE9E6C" w14:textId="77777777" w:rsidR="00401543" w:rsidRDefault="00401543" w:rsidP="0040154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</w:t>
      </w:r>
      <w:proofErr w:type="spellStart"/>
      <w:r>
        <w:rPr>
          <w:rFonts w:ascii="Times New Roman" w:hAnsi="Times New Roman" w:cs="Times New Roman"/>
          <w:sz w:val="28"/>
          <w:szCs w:val="28"/>
        </w:rPr>
        <w:t>фіз</w:t>
      </w:r>
      <w:proofErr w:type="spellEnd"/>
      <w:r>
        <w:rPr>
          <w:rFonts w:ascii="Times New Roman" w:hAnsi="Times New Roman" w:cs="Times New Roman"/>
          <w:sz w:val="28"/>
          <w:szCs w:val="28"/>
        </w:rPr>
        <w:t>.-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мат.н</w:t>
      </w:r>
      <w:proofErr w:type="spellEnd"/>
      <w:r>
        <w:rPr>
          <w:rFonts w:ascii="Times New Roman" w:hAnsi="Times New Roman" w:cs="Times New Roman"/>
          <w:sz w:val="28"/>
          <w:szCs w:val="28"/>
        </w:rPr>
        <w:t>., доцент</w:t>
      </w:r>
    </w:p>
    <w:p w14:paraId="041065A3" w14:textId="77777777" w:rsidR="00401543" w:rsidRDefault="00401543" w:rsidP="00401543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Шаклеіна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І.О.</w:t>
      </w:r>
    </w:p>
    <w:p w14:paraId="0417CDE0" w14:textId="77777777" w:rsidR="00401543" w:rsidRDefault="00401543" w:rsidP="0040154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041AB92" w14:textId="77777777" w:rsidR="00401543" w:rsidRDefault="00401543" w:rsidP="0040154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25FC56D" w14:textId="77777777" w:rsidR="00401543" w:rsidRDefault="00401543" w:rsidP="004015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Львів 2025</w:t>
      </w:r>
    </w:p>
    <w:p w14:paraId="154A7564" w14:textId="559B39C1" w:rsidR="00401543" w:rsidRDefault="00401543"/>
    <w:p w14:paraId="3F03885D" w14:textId="15C91005" w:rsidR="00401543" w:rsidRDefault="00401543">
      <w:r>
        <w:lastRenderedPageBreak/>
        <w:t>Мета роботи: освоїти порядок виконання основних дій, пов'язаних із публікацією контенту в мережі Інтернет, створенням бази знань та його аналітикою; розвинути навички організації та структурування інформації для онлайн-доступу з урахуванням принципів SEO та доступності.</w:t>
      </w:r>
    </w:p>
    <w:p w14:paraId="5D785F2A" w14:textId="366D5BDF" w:rsidR="00401543" w:rsidRDefault="00401543">
      <w:r>
        <w:t xml:space="preserve">Завдання: За допомогою сервісу </w:t>
      </w:r>
      <w:r>
        <w:rPr>
          <w:lang w:val="en-US"/>
        </w:rPr>
        <w:t xml:space="preserve">Notion </w:t>
      </w:r>
      <w:r>
        <w:t xml:space="preserve">створити базу знань по курсу </w:t>
      </w:r>
    </w:p>
    <w:p w14:paraId="62E00027" w14:textId="77777777" w:rsidR="00401543" w:rsidRDefault="00401543" w:rsidP="00401543">
      <w:r>
        <w:t>Теоретичні відомості:</w:t>
      </w:r>
    </w:p>
    <w:p w14:paraId="34B03671" w14:textId="66298BAB" w:rsidR="00401543" w:rsidRPr="00401543" w:rsidRDefault="00401543" w:rsidP="00401543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15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Публікація та організація матеріалів онлайн включає створення, структурування та розміщення контенту у зручному й логічному форматі. Для цього важливо дотримуватися зрозумілої навігації, використовувати чіткі заголовки, оптимізувати зображення та забезпечувати коректне відображення на різних пристроях. Основи SEO допомагають покращити видимість матеріалів у пошукових системах: використовуються ключові слова, </w:t>
      </w:r>
      <w:proofErr w:type="spellStart"/>
      <w:r w:rsidRPr="00401543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метаописи</w:t>
      </w:r>
      <w:proofErr w:type="spellEnd"/>
      <w:r w:rsidRPr="00401543">
        <w:rPr>
          <w:rFonts w:ascii="Times New Roman" w:eastAsia="Times New Roman" w:hAnsi="Times New Roman" w:cs="Times New Roman"/>
          <w:sz w:val="24"/>
          <w:szCs w:val="24"/>
          <w:lang w:eastAsia="uk-UA"/>
        </w:rPr>
        <w:t>, структуровані заголовки, внутрішні посилання та швидке завантаження сторінок. Також важливо враховувати доступність контенту — додавати альтернативні описи зображень, робити достатній контраст, забезпечувати доступність матеріалів для людей з різними потребами відповідно до стандартів WCAG.</w:t>
      </w:r>
    </w:p>
    <w:p w14:paraId="67255488" w14:textId="1C6A4CF6" w:rsidR="00401543" w:rsidRDefault="00401543" w:rsidP="0040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15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Актуальність теми зумовлена тим, що якісно організований та оптимізований контент підвищує </w:t>
      </w:r>
      <w:proofErr w:type="spellStart"/>
      <w:r w:rsidRPr="00401543">
        <w:rPr>
          <w:rFonts w:ascii="Times New Roman" w:eastAsia="Times New Roman" w:hAnsi="Times New Roman" w:cs="Times New Roman"/>
          <w:sz w:val="24"/>
          <w:szCs w:val="24"/>
          <w:lang w:eastAsia="uk-UA"/>
        </w:rPr>
        <w:t>впізнаваність</w:t>
      </w:r>
      <w:proofErr w:type="spellEnd"/>
      <w:r w:rsidRPr="004015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ресурсів, залучає ширшу аудиторію та робить взаємодію з матеріалами комфортною для всіх користувачів. У сучасному цифровому середовищі конкуренція за увагу велика, тому SEO та доступність стають необхідними інструментами для ефективної комунікації й розвитку онлайн-проєктів. Створення доступного та оптимізованого контенту робить ресурси інклюзивними, підвищує їхню якість і відповідає сучасним вимогам інформаційного простору.</w:t>
      </w:r>
    </w:p>
    <w:p w14:paraId="35172FC4" w14:textId="7B9A4B8D" w:rsidR="00401543" w:rsidRDefault="005114CB" w:rsidP="0040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Посилання на ресурс: </w:t>
      </w:r>
    </w:p>
    <w:p w14:paraId="3A6E5987" w14:textId="77777777" w:rsidR="00401543" w:rsidRPr="00401543" w:rsidRDefault="00401543" w:rsidP="0040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DAD622C" w14:textId="77777777" w:rsidR="00401543" w:rsidRPr="00401543" w:rsidRDefault="00401543"/>
    <w:sectPr w:rsidR="00401543" w:rsidRPr="0040154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543"/>
    <w:rsid w:val="00401543"/>
    <w:rsid w:val="00511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726C6"/>
  <w15:chartTrackingRefBased/>
  <w15:docId w15:val="{2B578F4E-1552-41C5-AFFC-4E194F705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1543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01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4015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2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1299</Words>
  <Characters>741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Легедза</dc:creator>
  <cp:keywords/>
  <dc:description/>
  <cp:lastModifiedBy>Катя Легедза</cp:lastModifiedBy>
  <cp:revision>1</cp:revision>
  <dcterms:created xsi:type="dcterms:W3CDTF">2025-11-24T12:40:00Z</dcterms:created>
  <dcterms:modified xsi:type="dcterms:W3CDTF">2025-11-24T13:10:00Z</dcterms:modified>
</cp:coreProperties>
</file>