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62.png" ContentType="image/png"/>
  <Override PartName="/word/media/rId64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Верниковская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Освоить арифмитические инструкции языка ассемблера NASM.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Создать каталог для программ лабораторной работы №6 и в нём создать файл «lab6-1.asm».</w:t>
      </w:r>
    </w:p>
    <w:p>
      <w:pPr>
        <w:numPr>
          <w:ilvl w:val="0"/>
          <w:numId w:val="1001"/>
        </w:numPr>
        <w:pStyle w:val="Compact"/>
      </w:pPr>
      <w:r>
        <w:t xml:space="preserve">Ввести в файл «lab6-1.asm» определённый текст программы. Создать исполняемый файл и запустить его.</w:t>
      </w:r>
    </w:p>
    <w:p>
      <w:pPr>
        <w:numPr>
          <w:ilvl w:val="0"/>
          <w:numId w:val="1001"/>
        </w:numPr>
        <w:pStyle w:val="Compact"/>
      </w:pPr>
      <w:r>
        <w:t xml:space="preserve">Изменить текст программы. Снова создать исполняемый файл и запустить его.</w:t>
      </w:r>
    </w:p>
    <w:p>
      <w:pPr>
        <w:numPr>
          <w:ilvl w:val="0"/>
          <w:numId w:val="1001"/>
        </w:numPr>
        <w:pStyle w:val="Compact"/>
      </w:pPr>
      <w:r>
        <w:t xml:space="preserve">Создать файл «lab6-2.asm» и файл «lab6-3.asm». С этими файлами проделать такие же действия как и с файлом «lab6-1.asm».</w:t>
      </w:r>
    </w:p>
    <w:p>
      <w:pPr>
        <w:numPr>
          <w:ilvl w:val="0"/>
          <w:numId w:val="1001"/>
        </w:numPr>
        <w:pStyle w:val="Compact"/>
      </w:pPr>
      <w:r>
        <w:t xml:space="preserve">Создать файл «variant.asm». Написать программу, которая вычисляет вариант задания по номеру студенческого билета.</w:t>
      </w:r>
    </w:p>
    <w:p>
      <w:pPr>
        <w:numPr>
          <w:ilvl w:val="0"/>
          <w:numId w:val="1001"/>
        </w:numPr>
        <w:pStyle w:val="Compact"/>
      </w:pPr>
      <w:r>
        <w:t xml:space="preserve">Написать программу вычисления выражения y = f(x).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f(x) выбрать из нужной таблицы вариантов заданий в соответствии с номером полученным при выполнении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Создать исполняемый файл и проверить его работы для значений x1 и x2 из нужной таблицы.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Heading2"/>
      </w:pPr>
      <w:bookmarkStart w:id="23" w:name="символьные-и-численные-данные-в-nasm"/>
      <w:r>
        <w:t xml:space="preserve">Символьные и численные данные в NASM</w:t>
      </w:r>
      <w:bookmarkEnd w:id="23"/>
    </w:p>
    <w:p>
      <w:pPr>
        <w:pStyle w:val="FirstParagraph"/>
      </w:pPr>
      <w:r>
        <w:t xml:space="preserve">В созданном каталоге «~/work/arch-pc/lab06» создаём файл «lab6-1.asm» 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5" w:name="fig:001"/>
      <w:r>
        <w:drawing>
          <wp:inline>
            <wp:extent cx="5334000" cy="993031"/>
            <wp:effectExtent b="0" l="0" r="0" t="0"/>
            <wp:docPr descr="Срздание первого файла" title="" id="1" name="Picture"/>
            <a:graphic>
              <a:graphicData uri="http://schemas.openxmlformats.org/drawingml/2006/picture">
                <pic:pic>
                  <pic:nvPicPr>
                    <pic:cNvPr descr="image/лаба6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Срздание первого файла</w:t>
      </w:r>
    </w:p>
    <w:p>
      <w:pPr>
        <w:pStyle w:val="BodyText"/>
      </w:pPr>
      <w:r>
        <w:t xml:space="preserve">Копируем из каталога «~/work/arch-pc/lab05» файл «in_out.asm» 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7" w:name="fig:002"/>
      <w:r>
        <w:drawing>
          <wp:inline>
            <wp:extent cx="5334000" cy="4357991"/>
            <wp:effectExtent b="0" l="0" r="0" t="0"/>
            <wp:docPr descr="Копирование файла «in_out.asm»" title="" id="1" name="Picture"/>
            <a:graphic>
              <a:graphicData uri="http://schemas.openxmlformats.org/drawingml/2006/picture">
                <pic:pic>
                  <pic:nvPicPr>
                    <pic:cNvPr descr="image/лаба6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7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Копирование файла «in_out.asm»</w:t>
      </w:r>
    </w:p>
    <w:p>
      <w:pPr>
        <w:pStyle w:val="BodyText"/>
      </w:pPr>
      <w:r>
        <w:t xml:space="preserve">Вводим нужный текст программы 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BodyText"/>
      </w:pPr>
      <w:r>
        <w:t xml:space="preserve">Текст программы:</w:t>
      </w:r>
    </w:p>
    <w:p>
      <w:pPr>
        <w:pStyle w:val="SourceCode"/>
      </w:pPr>
      <w:r>
        <w:rPr>
          <w:rStyle w:val="OtherTok"/>
        </w:rPr>
        <w:t xml:space="preserve">%include 'in_out.asm' 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.bss 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[buf1],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 </w:t>
      </w:r>
    </w:p>
    <w:p>
      <w:pPr>
        <w:pStyle w:val="CaptionedFigure"/>
      </w:pPr>
      <w:bookmarkStart w:id="29" w:name="fig:003"/>
      <w:r>
        <w:drawing>
          <wp:inline>
            <wp:extent cx="5334000" cy="2258406"/>
            <wp:effectExtent b="0" l="0" r="0" t="0"/>
            <wp:docPr descr="Ввод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image/лаба6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8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Создаём исполняемый файл и запускаем его 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31" w:name="fig:004"/>
      <w:r>
        <w:drawing>
          <wp:inline>
            <wp:extent cx="5334000" cy="703634"/>
            <wp:effectExtent b="0" l="0" r="0" t="0"/>
            <wp:docPr descr="Создание исполняемого файла и его запуск" title="" id="1" name="Picture"/>
            <a:graphic>
              <a:graphicData uri="http://schemas.openxmlformats.org/drawingml/2006/picture">
                <pic:pic>
                  <pic:nvPicPr>
                    <pic:cNvPr descr="image/лаба6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6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Изменяем текст программы и вместо символов, записываем числа (рис.</w:t>
      </w:r>
      <w:r>
        <w:t xml:space="preserve"> </w:t>
      </w:r>
      <w:r>
        <w:t xml:space="preserve">[-@fig:005]</w:t>
      </w:r>
      <w:r>
        <w:t xml:space="preserve">)</w:t>
      </w:r>
    </w:p>
    <w:p>
      <w:pPr>
        <w:pStyle w:val="BodyText"/>
      </w:pPr>
      <w:r>
        <w:t xml:space="preserve">Изменённый текст программы:</w:t>
      </w:r>
    </w:p>
    <w:p>
      <w:pPr>
        <w:pStyle w:val="SourceCode"/>
      </w:pPr>
      <w:r>
        <w:rPr>
          <w:rStyle w:val="OtherTok"/>
        </w:rPr>
        <w:t xml:space="preserve">%include 'in_out.asm' 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.bss 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[buf1],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,buf1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 </w:t>
      </w:r>
    </w:p>
    <w:p>
      <w:pPr>
        <w:pStyle w:val="CaptionedFigure"/>
      </w:pPr>
      <w:bookmarkStart w:id="33" w:name="fig:005"/>
      <w:r>
        <w:drawing>
          <wp:inline>
            <wp:extent cx="5334000" cy="2246677"/>
            <wp:effectExtent b="0" l="0" r="0" t="0"/>
            <wp:docPr descr="Изме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лаба6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Снова создаём исполняемый файл и запускаем его (рис.</w:t>
      </w:r>
      <w:r>
        <w:t xml:space="preserve"> </w:t>
      </w:r>
      <w:r>
        <w:t xml:space="preserve">[-@fig:006]</w:t>
      </w:r>
      <w:r>
        <w:t xml:space="preserve">)</w:t>
      </w:r>
    </w:p>
    <w:p>
      <w:pPr>
        <w:pStyle w:val="CaptionedFigure"/>
      </w:pPr>
      <w:bookmarkStart w:id="35" w:name="fig:006"/>
      <w:r>
        <w:drawing>
          <wp:inline>
            <wp:extent cx="5334000" cy="887735"/>
            <wp:effectExtent b="0" l="0" r="0" t="0"/>
            <wp:docPr descr="Исполняемый файл + запуск" title="" id="1" name="Picture"/>
            <a:graphic>
              <a:graphicData uri="http://schemas.openxmlformats.org/drawingml/2006/picture">
                <pic:pic>
                  <pic:nvPicPr>
                    <pic:cNvPr descr="image/лаба6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7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Исполняемый файл + запуск</w:t>
      </w:r>
    </w:p>
    <w:p>
      <w:pPr>
        <w:pStyle w:val="BodyText"/>
      </w:pPr>
      <w:r>
        <w:t xml:space="preserve">В данном случае выводится символ с кодом 10. Пользуясь таблицей ASCII определяем какому символу соответствуед код 10. Это символ перевода строки LF (Line Feed), который отображается при выводе на экран.</w:t>
      </w:r>
    </w:p>
    <w:p>
      <w:pPr>
        <w:pStyle w:val="BodyText"/>
      </w:pPr>
      <w:r>
        <w:t xml:space="preserve">Создаём файл «lab6-2.asm» (рис.</w:t>
      </w:r>
      <w:r>
        <w:t xml:space="preserve"> </w:t>
      </w:r>
      <w:r>
        <w:t xml:space="preserve">[-@fig:007]</w:t>
      </w:r>
      <w:r>
        <w:t xml:space="preserve">)</w:t>
      </w:r>
    </w:p>
    <w:p>
      <w:pPr>
        <w:pStyle w:val="CaptionedFigure"/>
      </w:pPr>
      <w:bookmarkStart w:id="37" w:name="fig:007"/>
      <w:r>
        <w:drawing>
          <wp:inline>
            <wp:extent cx="5334000" cy="705555"/>
            <wp:effectExtent b="0" l="0" r="0" t="0"/>
            <wp:docPr descr="Создание файла «lab6-2.asm»" title="" id="1" name="Picture"/>
            <a:graphic>
              <a:graphicData uri="http://schemas.openxmlformats.org/drawingml/2006/picture">
                <pic:pic>
                  <pic:nvPicPr>
                    <pic:cNvPr descr="image/лаба6_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Создание файла «lab6-2.asm»</w:t>
      </w:r>
    </w:p>
    <w:p>
      <w:pPr>
        <w:pStyle w:val="BodyText"/>
      </w:pPr>
      <w:r>
        <w:t xml:space="preserve">Вводим текст программы (рис.</w:t>
      </w:r>
      <w:r>
        <w:t xml:space="preserve"> </w:t>
      </w:r>
      <w:r>
        <w:t xml:space="preserve">[-@fig:008]</w:t>
      </w:r>
      <w:r>
        <w:t xml:space="preserve">)</w:t>
      </w:r>
    </w:p>
    <w:p>
      <w:pPr>
        <w:pStyle w:val="BodyText"/>
      </w:pPr>
      <w:r>
        <w:t xml:space="preserve">Текст программы:</w:t>
      </w:r>
    </w:p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'6'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'4'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 </w:t>
      </w:r>
    </w:p>
    <w:p>
      <w:pPr>
        <w:pStyle w:val="CaptionedFigure"/>
      </w:pPr>
      <w:bookmarkStart w:id="39" w:name="fig:008"/>
      <w:r>
        <w:drawing>
          <wp:inline>
            <wp:extent cx="5334000" cy="1745941"/>
            <wp:effectExtent b="0" l="0" r="0" t="0"/>
            <wp:docPr descr="Ввод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image/лаба6_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5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Создаём исполняемый файл и запускаем его (рис.</w:t>
      </w:r>
      <w:r>
        <w:t xml:space="preserve"> </w:t>
      </w:r>
      <w:r>
        <w:t xml:space="preserve">[-@fig:009]</w:t>
      </w:r>
      <w:r>
        <w:t xml:space="preserve">)</w:t>
      </w:r>
    </w:p>
    <w:p>
      <w:pPr>
        <w:pStyle w:val="CaptionedFigure"/>
      </w:pPr>
      <w:bookmarkStart w:id="41" w:name="fig:009"/>
      <w:r>
        <w:drawing>
          <wp:inline>
            <wp:extent cx="5334000" cy="727363"/>
            <wp:effectExtent b="0" l="0" r="0" t="0"/>
            <wp:docPr descr="Создание исполняемого файла и его запуск" title="" id="1" name="Picture"/>
            <a:graphic>
              <a:graphicData uri="http://schemas.openxmlformats.org/drawingml/2006/picture">
                <pic:pic>
                  <pic:nvPicPr>
                    <pic:cNvPr descr="image/лаба6_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Создание исполняемого файла и его запуск</w:t>
      </w:r>
    </w:p>
    <w:p>
      <w:pPr>
        <w:pStyle w:val="BodyText"/>
      </w:pPr>
      <w:r>
        <w:t xml:space="preserve">Аналогично предыдущему примеру меняем символы на числа рис.</w:t>
      </w:r>
      <w:r>
        <w:t xml:space="preserve"> </w:t>
      </w:r>
      <w:r>
        <w:t xml:space="preserve">[-@fig:010]</w:t>
      </w:r>
      <w:r>
        <w:t xml:space="preserve">)</w:t>
      </w:r>
    </w:p>
    <w:p>
      <w:pPr>
        <w:pStyle w:val="BodyText"/>
      </w:pPr>
      <w:r>
        <w:t xml:space="preserve">Изменённый текст программы:</w:t>
      </w:r>
    </w:p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 </w:t>
      </w:r>
    </w:p>
    <w:p>
      <w:pPr>
        <w:pStyle w:val="CaptionedFigure"/>
      </w:pPr>
      <w:bookmarkStart w:id="43" w:name="fig:010"/>
      <w:r>
        <w:drawing>
          <wp:inline>
            <wp:extent cx="5334000" cy="1773033"/>
            <wp:effectExtent b="0" l="0" r="0" t="0"/>
            <wp:docPr descr="Изме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лаба6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3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Опять создаём исполняемый файл и запускаем его (рис.</w:t>
      </w:r>
      <w:r>
        <w:t xml:space="preserve"> </w:t>
      </w:r>
      <w:r>
        <w:t xml:space="preserve">[-@fig:011]</w:t>
      </w:r>
      <w:r>
        <w:t xml:space="preserve">)</w:t>
      </w:r>
    </w:p>
    <w:p>
      <w:pPr>
        <w:pStyle w:val="CaptionedFigure"/>
      </w:pPr>
      <w:bookmarkStart w:id="45" w:name="fig:011"/>
      <w:r>
        <w:drawing>
          <wp:inline>
            <wp:extent cx="5334000" cy="554675"/>
            <wp:effectExtent b="0" l="0" r="0" t="0"/>
            <wp:docPr descr="Исполняемый файл + запуск" title="" id="1" name="Picture"/>
            <a:graphic>
              <a:graphicData uri="http://schemas.openxmlformats.org/drawingml/2006/picture">
                <pic:pic>
                  <pic:nvPicPr>
                    <pic:cNvPr descr="image/лаба6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4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Исполняемый файл + запуск</w:t>
      </w:r>
    </w:p>
    <w:p>
      <w:pPr>
        <w:pStyle w:val="BodyText"/>
      </w:pPr>
      <w:r>
        <w:t xml:space="preserve">При исполнении программы будет получен нужный результат -</w:t>
      </w:r>
      <w:r>
        <w:t xml:space="preserve"> </w:t>
      </w:r>
      <w:r>
        <w:rPr>
          <w:i/>
        </w:rPr>
        <w:t xml:space="preserve">10</w:t>
      </w:r>
      <w:r>
        <w:t xml:space="preserve">.</w:t>
      </w:r>
    </w:p>
    <w:p>
      <w:pPr>
        <w:pStyle w:val="BodyText"/>
      </w:pPr>
      <w:r>
        <w:t xml:space="preserve">Меняем функцию iprintLF на iprint (рис.</w:t>
      </w:r>
      <w:r>
        <w:t xml:space="preserve"> </w:t>
      </w:r>
      <w:r>
        <w:t xml:space="preserve">[-@fig:012]</w:t>
      </w:r>
      <w:r>
        <w:t xml:space="preserve">)</w:t>
      </w:r>
    </w:p>
    <w:p>
      <w:pPr>
        <w:pStyle w:val="BodyText"/>
      </w:pPr>
      <w:r>
        <w:t xml:space="preserve">Изменённый текст программы:</w:t>
      </w:r>
    </w:p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 </w:t>
      </w:r>
    </w:p>
    <w:p>
      <w:pPr>
        <w:pStyle w:val="CaptionedFigure"/>
      </w:pPr>
      <w:bookmarkStart w:id="47" w:name="fig:012"/>
      <w:r>
        <w:drawing>
          <wp:inline>
            <wp:extent cx="5334000" cy="1750684"/>
            <wp:effectExtent b="0" l="0" r="0" t="0"/>
            <wp:docPr descr="Изме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лаба6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0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Опять создаём исполняемый файл и запускаем его (рис.</w:t>
      </w:r>
      <w:r>
        <w:t xml:space="preserve"> </w:t>
      </w:r>
      <w:r>
        <w:t xml:space="preserve">[-@fig:013]</w:t>
      </w:r>
      <w:r>
        <w:t xml:space="preserve">)</w:t>
      </w:r>
    </w:p>
    <w:p>
      <w:pPr>
        <w:pStyle w:val="CaptionedFigure"/>
      </w:pPr>
      <w:bookmarkStart w:id="49" w:name="fig:013"/>
      <w:r>
        <w:drawing>
          <wp:inline>
            <wp:extent cx="5334000" cy="593512"/>
            <wp:effectExtent b="0" l="0" r="0" t="0"/>
            <wp:docPr descr="Исполняемый файл + запуск" title="" id="1" name="Picture"/>
            <a:graphic>
              <a:graphicData uri="http://schemas.openxmlformats.org/drawingml/2006/picture">
                <pic:pic>
                  <pic:nvPicPr>
                    <pic:cNvPr descr="image/лаба6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Исполняемый файл + запуск</w:t>
      </w:r>
    </w:p>
    <w:p>
      <w:pPr>
        <w:pStyle w:val="BodyText"/>
      </w:pPr>
      <w:r>
        <w:t xml:space="preserve">Функция iprintLF выводит строку с добавлением символа LF (перевода строки), а функция iprint просто выводит строку без добавления этого символа (вывод будет продолжатся на той же строке).</w:t>
      </w:r>
    </w:p>
    <w:p>
      <w:pPr>
        <w:pStyle w:val="BodyText"/>
      </w:pPr>
      <w:r>
        <w:t xml:space="preserve">Создаём файл «lab6-3.asm» (рис.</w:t>
      </w:r>
      <w:r>
        <w:t xml:space="preserve"> </w:t>
      </w:r>
      <w:r>
        <w:t xml:space="preserve">[-@fig:014]</w:t>
      </w:r>
      <w:r>
        <w:t xml:space="preserve">)</w:t>
      </w:r>
    </w:p>
    <w:p>
      <w:pPr>
        <w:pStyle w:val="CaptionedFigure"/>
      </w:pPr>
      <w:bookmarkStart w:id="51" w:name="fig:014"/>
      <w:r>
        <w:drawing>
          <wp:inline>
            <wp:extent cx="5334000" cy="617621"/>
            <wp:effectExtent b="0" l="0" r="0" t="0"/>
            <wp:docPr descr="Создание файла «lab6-3.asm»" title="" id="1" name="Picture"/>
            <a:graphic>
              <a:graphicData uri="http://schemas.openxmlformats.org/drawingml/2006/picture">
                <pic:pic>
                  <pic:nvPicPr>
                    <pic:cNvPr descr="image/лаба6_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7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Создание файла «lab6-3.asm»</w:t>
      </w:r>
    </w:p>
    <w:p>
      <w:pPr>
        <w:pStyle w:val="BodyText"/>
      </w:pPr>
      <w:r>
        <w:t xml:space="preserve">Вводим текст программы для вычисления выражения</w:t>
      </w:r>
      <w:r>
        <w:t xml:space="preserve"> </w:t>
      </w:r>
      <w:r>
        <w:rPr>
          <w:i/>
        </w:rPr>
        <w:t xml:space="preserve">f(x) = (5 x 2 + 3)/3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[-@fig:015]</w:t>
      </w:r>
      <w:r>
        <w:t xml:space="preserve">)</w:t>
      </w:r>
    </w:p>
    <w:p>
      <w:pPr>
        <w:pStyle w:val="BodyText"/>
      </w:pPr>
      <w:r>
        <w:t xml:space="preserve">Текст программы:</w:t>
      </w:r>
    </w:p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'Остаток от деления: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div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edi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,rem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53" w:name="fig:015"/>
      <w:r>
        <w:drawing>
          <wp:inline>
            <wp:extent cx="5334000" cy="3599901"/>
            <wp:effectExtent b="0" l="0" r="0" t="0"/>
            <wp:docPr descr="Ввод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image/лаба6_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9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Создаём исполняемый файл и запускаем его (рис.</w:t>
      </w:r>
      <w:r>
        <w:t xml:space="preserve"> </w:t>
      </w:r>
      <w:r>
        <w:t xml:space="preserve">[-@fig:016]</w:t>
      </w:r>
      <w:r>
        <w:t xml:space="preserve">)</w:t>
      </w:r>
    </w:p>
    <w:p>
      <w:pPr>
        <w:pStyle w:val="CaptionedFigure"/>
      </w:pPr>
      <w:bookmarkStart w:id="55" w:name="fig:016"/>
      <w:r>
        <w:drawing>
          <wp:inline>
            <wp:extent cx="5334000" cy="815966"/>
            <wp:effectExtent b="0" l="0" r="0" t="0"/>
            <wp:docPr descr="Исполняемый файл + запуск" title="" id="1" name="Picture"/>
            <a:graphic>
              <a:graphicData uri="http://schemas.openxmlformats.org/drawingml/2006/picture">
                <pic:pic>
                  <pic:nvPicPr>
                    <pic:cNvPr descr="image/лаба6_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5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Исполняемый файл + запуск</w:t>
      </w:r>
    </w:p>
    <w:p>
      <w:pPr>
        <w:pStyle w:val="BodyText"/>
      </w:pPr>
      <w:r>
        <w:t xml:space="preserve">Изменяем текст программы для вычисления выражения</w:t>
      </w:r>
      <w:r>
        <w:t xml:space="preserve"> </w:t>
      </w:r>
      <w:r>
        <w:rPr>
          <w:i/>
        </w:rPr>
        <w:t xml:space="preserve">f(x) = (4 x 6 + 2)/5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[-@fig:017]</w:t>
      </w:r>
      <w:r>
        <w:t xml:space="preserve">)</w:t>
      </w:r>
    </w:p>
    <w:p>
      <w:pPr>
        <w:pStyle w:val="BodyText"/>
      </w:pPr>
      <w:r>
        <w:t xml:space="preserve">Изменённый текст программы:</w:t>
      </w:r>
    </w:p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: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'Остаток от деления: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div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edi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,rem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57" w:name="fig:017"/>
      <w:r>
        <w:drawing>
          <wp:inline>
            <wp:extent cx="5334000" cy="3627713"/>
            <wp:effectExtent b="0" l="0" r="0" t="0"/>
            <wp:docPr descr="Изменение программы" title="" id="1" name="Picture"/>
            <a:graphic>
              <a:graphicData uri="http://schemas.openxmlformats.org/drawingml/2006/picture">
                <pic:pic>
                  <pic:nvPicPr>
                    <pic:cNvPr descr="image/лаба6_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Снова создаём исполняемый файл и запускаем его (рис.</w:t>
      </w:r>
      <w:r>
        <w:t xml:space="preserve"> </w:t>
      </w:r>
      <w:r>
        <w:t xml:space="preserve">[-@fig:018]</w:t>
      </w:r>
      <w:r>
        <w:t xml:space="preserve">)</w:t>
      </w:r>
    </w:p>
    <w:p>
      <w:pPr>
        <w:pStyle w:val="CaptionedFigure"/>
      </w:pPr>
      <w:bookmarkStart w:id="59" w:name="fig:018"/>
      <w:r>
        <w:drawing>
          <wp:inline>
            <wp:extent cx="5334000" cy="686781"/>
            <wp:effectExtent b="0" l="0" r="0" t="0"/>
            <wp:docPr descr="Исполняемый файл + запуск" title="" id="1" name="Picture"/>
            <a:graphic>
              <a:graphicData uri="http://schemas.openxmlformats.org/drawingml/2006/picture">
                <pic:pic>
                  <pic:nvPicPr>
                    <pic:cNvPr descr="image/лаба6_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67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Исполняемый файл + запуск</w:t>
      </w:r>
    </w:p>
    <w:p>
      <w:pPr>
        <w:pStyle w:val="BodyText"/>
      </w:pPr>
      <w:r>
        <w:t xml:space="preserve">Создаём файл «variant.asm» (рис.</w:t>
      </w:r>
      <w:r>
        <w:t xml:space="preserve"> </w:t>
      </w:r>
      <w:r>
        <w:t xml:space="preserve">[-@fig:019]</w:t>
      </w:r>
      <w:r>
        <w:t xml:space="preserve">)</w:t>
      </w:r>
    </w:p>
    <w:p>
      <w:pPr>
        <w:pStyle w:val="CaptionedFigure"/>
      </w:pPr>
      <w:bookmarkStart w:id="61" w:name="fig:019"/>
      <w:r>
        <w:drawing>
          <wp:inline>
            <wp:extent cx="5334000" cy="461035"/>
            <wp:effectExtent b="0" l="0" r="0" t="0"/>
            <wp:docPr descr="Создание файла «variant.asm»" title="" id="1" name="Picture"/>
            <a:graphic>
              <a:graphicData uri="http://schemas.openxmlformats.org/drawingml/2006/picture">
                <pic:pic>
                  <pic:nvPicPr>
                    <pic:cNvPr descr="image/лаба6_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Создание файла «variant.asm»</w:t>
      </w:r>
    </w:p>
    <w:p>
      <w:pPr>
        <w:pStyle w:val="BodyText"/>
      </w:pPr>
      <w:r>
        <w:t xml:space="preserve">Вводим текст программы вычисления варианта задания по номер студенческого билета, которая будет работать по следующему алгоритму:</w:t>
      </w:r>
    </w:p>
    <w:p>
      <w:pPr>
        <w:numPr>
          <w:ilvl w:val="0"/>
          <w:numId w:val="1002"/>
        </w:numPr>
        <w:pStyle w:val="Compact"/>
      </w:pPr>
      <w:r>
        <w:t xml:space="preserve">вывести запрос на введение No студенческого билета;</w:t>
      </w:r>
    </w:p>
    <w:p>
      <w:pPr>
        <w:numPr>
          <w:ilvl w:val="0"/>
          <w:numId w:val="1002"/>
        </w:numPr>
        <w:pStyle w:val="Compact"/>
      </w:pPr>
      <w:r>
        <w:t xml:space="preserve">вычислить номер варианта по формуле: (Sn mod 20) + 1, где Sn – номер студенческого билета (В данном случае a mod b – это остаток от деления a на b);</w:t>
      </w:r>
    </w:p>
    <w:p>
      <w:pPr>
        <w:numPr>
          <w:ilvl w:val="0"/>
          <w:numId w:val="1002"/>
        </w:numPr>
        <w:pStyle w:val="Compact"/>
      </w:pPr>
      <w:r>
        <w:t xml:space="preserve">вывести на экран номер варианта; (рис.</w:t>
      </w:r>
      <w:r>
        <w:t xml:space="preserve"> </w:t>
      </w:r>
      <w:r>
        <w:t xml:space="preserve">[-@fig:020]</w:t>
      </w:r>
      <w:r>
        <w:t xml:space="preserve">)</w:t>
      </w:r>
    </w:p>
    <w:p>
      <w:pPr>
        <w:pStyle w:val="FirstParagraph"/>
      </w:pPr>
      <w:r>
        <w:t xml:space="preserve">Текст программы:</w:t>
      </w:r>
    </w:p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№ студенческого билета: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'Ваш вариант: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,msg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,rem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63" w:name="fig:020"/>
      <w:r>
        <w:drawing>
          <wp:inline>
            <wp:extent cx="5334000" cy="3751384"/>
            <wp:effectExtent b="0" l="0" r="0" t="0"/>
            <wp:docPr descr="Ввод текста программы" title="" id="1" name="Picture"/>
            <a:graphic>
              <a:graphicData uri="http://schemas.openxmlformats.org/drawingml/2006/picture">
                <pic:pic>
                  <pic:nvPicPr>
                    <pic:cNvPr descr="image/лаба6_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1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Cоздаём исполняемый файл и запускаем его (рис.</w:t>
      </w:r>
      <w:r>
        <w:t xml:space="preserve"> </w:t>
      </w:r>
      <w:r>
        <w:t xml:space="preserve">[-@fig:021]</w:t>
      </w:r>
      <w:r>
        <w:t xml:space="preserve">)</w:t>
      </w:r>
    </w:p>
    <w:p>
      <w:pPr>
        <w:pStyle w:val="CaptionedFigure"/>
      </w:pPr>
      <w:bookmarkStart w:id="65" w:name="fig:021"/>
      <w:r>
        <w:drawing>
          <wp:inline>
            <wp:extent cx="5334000" cy="954897"/>
            <wp:effectExtent b="0" l="0" r="0" t="0"/>
            <wp:docPr descr="Исполняемый файл + запуск" title="" id="1" name="Picture"/>
            <a:graphic>
              <a:graphicData uri="http://schemas.openxmlformats.org/drawingml/2006/picture">
                <pic:pic>
                  <pic:nvPicPr>
                    <pic:cNvPr descr="image/лаба6_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4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Исполняемый файл + запуск</w:t>
      </w:r>
    </w:p>
    <w:p>
      <w:pPr>
        <w:pStyle w:val="BodyText"/>
      </w:pPr>
      <w:r>
        <w:t xml:space="preserve">ОТВЕТЫ НА ВОПРОСЫ:</w:t>
      </w:r>
    </w:p>
    <w:p>
      <w:pPr>
        <w:numPr>
          <w:ilvl w:val="0"/>
          <w:numId w:val="1003"/>
        </w:numPr>
        <w:pStyle w:val="Compact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,rem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</w:p>
    <w:p>
      <w:pPr>
        <w:numPr>
          <w:ilvl w:val="0"/>
          <w:numId w:val="1004"/>
        </w:numPr>
        <w:pStyle w:val="Compact"/>
      </w:pPr>
      <w:r>
        <w:t xml:space="preserve">Для чего используется следующие инструкции? “mov ecx,x“, “mov edx,80“, “call sread“</w:t>
      </w:r>
    </w:p>
    <w:p>
      <w:pPr>
        <w:pStyle w:val="FirstParagraph"/>
      </w:pPr>
      <w:r>
        <w:t xml:space="preserve">“mov ecx,x“ - запись адреса пересенной в ecx</w:t>
      </w:r>
      <w:r>
        <w:t xml:space="preserve"> </w:t>
      </w:r>
      <w:r>
        <w:t xml:space="preserve">“mov edx,80“ - запись длины вводимого значения в edx</w:t>
      </w:r>
      <w:r>
        <w:t xml:space="preserve"> </w:t>
      </w:r>
      <w:r>
        <w:t xml:space="preserve">“call sread“ - вызов подпрограммы ввода сообщения</w:t>
      </w:r>
    </w:p>
    <w:p>
      <w:pPr>
        <w:numPr>
          <w:ilvl w:val="0"/>
          <w:numId w:val="1005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Вызывает функцию, которая преобразует ascii-код символа в целое числои записывает результат в регистр eax. Перед вызовом atoi в регистр eax нужно записать число.</w:t>
      </w:r>
    </w:p>
    <w:p>
      <w:pPr>
        <w:numPr>
          <w:ilvl w:val="0"/>
          <w:numId w:val="1006"/>
        </w:numPr>
        <w:pStyle w:val="Compact"/>
      </w:pPr>
      <w:r>
        <w:t xml:space="preserve">Какие строки листинга 6.4 отвечают за вычисления варианта?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,x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xor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inc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</w:p>
    <w:p>
      <w:pPr>
        <w:numPr>
          <w:ilvl w:val="0"/>
          <w:numId w:val="1007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При выполнении этой инструкции остаток от деления будет записываться в регистр AH.</w:t>
      </w:r>
    </w:p>
    <w:p>
      <w:pPr>
        <w:numPr>
          <w:ilvl w:val="0"/>
          <w:numId w:val="1008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Увеличивает значение регистра edx на 1.</w:t>
      </w:r>
    </w:p>
    <w:p>
      <w:pPr>
        <w:numPr>
          <w:ilvl w:val="0"/>
          <w:numId w:val="1009"/>
        </w:numPr>
        <w:pStyle w:val="Compact"/>
      </w:pPr>
      <w:r>
        <w:t xml:space="preserve">Какие строки листинга 6.4 отвечают за вывод на экран результата вычислений?</w:t>
      </w:r>
    </w:p>
    <w:p>
      <w:pPr>
        <w:pStyle w:val="SourceCode"/>
      </w:pP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iprintLF</w:t>
      </w:r>
    </w:p>
    <w:p>
      <w:pPr>
        <w:pStyle w:val="Heading2"/>
      </w:pPr>
      <w:bookmarkStart w:id="66" w:name="задание-для-самостоятельной-работы"/>
      <w:r>
        <w:t xml:space="preserve">Задание для самостоятельной работы</w:t>
      </w:r>
      <w:bookmarkEnd w:id="66"/>
    </w:p>
    <w:p>
      <w:pPr>
        <w:pStyle w:val="FirstParagraph"/>
      </w:pPr>
      <w:r>
        <w:t xml:space="preserve">Создаём файл «lab6-4.asm» (рис.</w:t>
      </w:r>
      <w:r>
        <w:t xml:space="preserve"> </w:t>
      </w:r>
      <w:r>
        <w:t xml:space="preserve">[-@fig:022]</w:t>
      </w:r>
      <w:r>
        <w:t xml:space="preserve">)</w:t>
      </w:r>
    </w:p>
    <w:p>
      <w:pPr>
        <w:pStyle w:val="CaptionedFigure"/>
      </w:pPr>
      <w:bookmarkStart w:id="68" w:name="fig:022"/>
      <w:r>
        <w:drawing>
          <wp:inline>
            <wp:extent cx="5334000" cy="716027"/>
            <wp:effectExtent b="0" l="0" r="0" t="0"/>
            <wp:docPr descr="Создание файла «lab6-4.asm»" title="" id="1" name="Picture"/>
            <a:graphic>
              <a:graphicData uri="http://schemas.openxmlformats.org/drawingml/2006/picture">
                <pic:pic>
                  <pic:nvPicPr>
                    <pic:cNvPr descr="image/лаба6_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6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Создание файла «lab6-4.asm»</w:t>
      </w:r>
    </w:p>
    <w:p>
      <w:pPr>
        <w:pStyle w:val="BodyText"/>
      </w:pPr>
      <w:r>
        <w:t xml:space="preserve">Вводим текст программы для вычисления выражения</w:t>
      </w:r>
      <w:r>
        <w:t xml:space="preserve"> </w:t>
      </w:r>
      <w:r>
        <w:rPr>
          <w:i/>
        </w:rPr>
        <w:t xml:space="preserve">y = f(x)</w:t>
      </w:r>
      <w:r>
        <w:t xml:space="preserve">. В предыдщуем задании мы получили № нашего варианта - 17. Значит пишем программу вычисления выражения</w:t>
      </w:r>
      <w:r>
        <w:t xml:space="preserve"> </w:t>
      </w:r>
      <w:r>
        <w:rPr>
          <w:i/>
        </w:rPr>
        <w:t xml:space="preserve">y = 18(x + 1)/6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[-@fig:023]</w:t>
      </w:r>
      <w:r>
        <w:t xml:space="preserve">)</w:t>
      </w:r>
    </w:p>
    <w:p>
      <w:pPr>
        <w:pStyle w:val="SourceCode"/>
      </w:pPr>
      <w:r>
        <w:rPr>
          <w:rStyle w:val="OtherTok"/>
        </w:rPr>
        <w:t xml:space="preserve">%include 'in_out.asm'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.data</w:t>
      </w:r>
      <w:r>
        <w:br/>
      </w:r>
      <w:r>
        <w:rPr>
          <w:rStyle w:val="FunctionTok"/>
        </w:rPr>
        <w:t xml:space="preserve">fx: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'y=18(x + 1)/6'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x: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rez: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'Ответ: '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.text 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,fx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,msg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,rez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edi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CaptionedFigure"/>
      </w:pPr>
      <w:bookmarkStart w:id="70" w:name="fig:023"/>
      <w:r>
        <w:drawing>
          <wp:inline>
            <wp:extent cx="5334000" cy="4499376"/>
            <wp:effectExtent b="0" l="0" r="0" t="0"/>
            <wp:docPr descr="Ввод программы" title="" id="1" name="Picture"/>
            <a:graphic>
              <a:graphicData uri="http://schemas.openxmlformats.org/drawingml/2006/picture">
                <pic:pic>
                  <pic:nvPicPr>
                    <pic:cNvPr descr="image/лаба6_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9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Ввод программы</w:t>
      </w:r>
    </w:p>
    <w:p>
      <w:pPr>
        <w:pStyle w:val="BodyText"/>
      </w:pPr>
      <w:r>
        <w:t xml:space="preserve">Cоздаём исполняемый файл и запускаем его. Проверяем работу программы при введённых значениях x1 = 3 и x2 = 1 (рис.</w:t>
      </w:r>
      <w:r>
        <w:t xml:space="preserve"> </w:t>
      </w:r>
      <w:r>
        <w:t xml:space="preserve">[-@fig:024]</w:t>
      </w:r>
      <w:r>
        <w:t xml:space="preserve">)</w:t>
      </w:r>
    </w:p>
    <w:p>
      <w:pPr>
        <w:pStyle w:val="CaptionedFigure"/>
      </w:pPr>
      <w:bookmarkStart w:id="72" w:name="fig:024"/>
      <w:r>
        <w:drawing>
          <wp:inline>
            <wp:extent cx="5334000" cy="1482515"/>
            <wp:effectExtent b="0" l="0" r="0" t="0"/>
            <wp:docPr descr="Исполняемый файл + запуск" title="" id="1" name="Picture"/>
            <a:graphic>
              <a:graphicData uri="http://schemas.openxmlformats.org/drawingml/2006/picture">
                <pic:pic>
                  <pic:nvPicPr>
                    <pic:cNvPr descr="image/лаба6_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2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Исполняемый файл + запуск</w:t>
      </w:r>
    </w:p>
    <w:p>
      <w:pPr>
        <w:pStyle w:val="Heading1"/>
      </w:pPr>
      <w:bookmarkStart w:id="73" w:name="выводы"/>
      <w:r>
        <w:t xml:space="preserve">Выводы</w:t>
      </w:r>
      <w:bookmarkEnd w:id="73"/>
    </w:p>
    <w:p>
      <w:pPr>
        <w:pStyle w:val="FirstParagraph"/>
      </w:pPr>
      <w:r>
        <w:t xml:space="preserve">В ходе выполнения лабораторногй работы мы освоили арифмитические инструкции языка ассемблера NASM.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Студент: Верниковская Екатерина Андреевна</dc:creator>
  <dc:language>ru-RU</dc:language>
  <cp:keywords/>
  <dcterms:created xsi:type="dcterms:W3CDTF">2023-11-12T19:56:35Z</dcterms:created>
  <dcterms:modified xsi:type="dcterms:W3CDTF">2023-11-12T19:56:35Z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