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41.png" ContentType="image/png"/>
  <Override PartName="/word/media/rId31.png" ContentType="image/png"/>
  <Override PartName="/word/media/rId144.png" ContentType="image/png"/>
  <Override PartName="/word/media/rId147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работы с журналом мониторинга событий в реальном времени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создания и настройки отдельного файла конфигурации мониторинга отслеживания событий веб-службы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работы с journalctl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работы с journald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Xe7ba4331127f8ca057043e7263434d3f12bce6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pStyle w:val="FirstParagraph"/>
      </w:pPr>
      <w:r>
        <w:t xml:space="preserve">Запускаем три вкладки терминала и в каждой из них получаем полномочия суперпользователя, используя</w:t>
      </w:r>
      <w:r>
        <w:t xml:space="preserve"> </w:t>
      </w:r>
      <w:r>
        <w:rPr>
          <w:i/>
          <w:iCs/>
        </w:rPr>
        <w:t xml:space="preserve">su -</w:t>
      </w:r>
      <w:r>
        <w:t xml:space="preserve"> </w:t>
      </w:r>
      <w:r>
        <w:t xml:space="preserve">(рис. 1)</w:t>
      </w:r>
    </w:p>
    <w:p>
      <w:pPr>
        <w:pStyle w:val="CaptionedFigure"/>
      </w:pPr>
      <w:r>
        <w:drawing>
          <wp:inline>
            <wp:extent cx="3733800" cy="677072"/>
            <wp:effectExtent b="0" l="0" r="0" t="0"/>
            <wp:docPr descr="Режим суперпользователя" title="" id="23" name="Picture"/>
            <a:graphic>
              <a:graphicData uri="http://schemas.openxmlformats.org/drawingml/2006/picture">
                <pic:pic>
                  <pic:nvPicPr>
                    <pic:cNvPr descr="image/лаба7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Режим суперпользователя</w:t>
      </w:r>
    </w:p>
    <w:p>
      <w:pPr>
        <w:pStyle w:val="BodyText"/>
      </w:pPr>
      <w:r>
        <w:t xml:space="preserve">На второй вкладке терминала запустите мониторинг системных событий в реальном времени, с помощью</w:t>
      </w:r>
      <w:r>
        <w:t xml:space="preserve"> </w:t>
      </w:r>
      <w:r>
        <w:rPr>
          <w:i/>
          <w:iCs/>
        </w:rPr>
        <w:t xml:space="preserve">tail -f /var/log/messages</w:t>
      </w:r>
      <w:r>
        <w:t xml:space="preserve"> </w:t>
      </w:r>
      <w:r>
        <w:t xml:space="preserve">(рис. 2)</w:t>
      </w:r>
    </w:p>
    <w:p>
      <w:pPr>
        <w:pStyle w:val="CaptionedFigure"/>
      </w:pPr>
      <w:r>
        <w:drawing>
          <wp:inline>
            <wp:extent cx="3733800" cy="1043267"/>
            <wp:effectExtent b="0" l="0" r="0" t="0"/>
            <wp:docPr descr="Мониторинг системных событий в реальном времени" title="" id="26" name="Picture"/>
            <a:graphic>
              <a:graphicData uri="http://schemas.openxmlformats.org/drawingml/2006/picture">
                <pic:pic>
                  <pic:nvPicPr>
                    <pic:cNvPr descr="image/лаба7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Мониторинг системных событий в реальном времени</w:t>
      </w:r>
    </w:p>
    <w:p>
      <w:pPr>
        <w:pStyle w:val="BodyText"/>
      </w:pPr>
      <w:r>
        <w:t xml:space="preserve">В третьей вкладке терминала возвращаемся к учётной записи своего пользователя (для этого нажимаем ctrl+d) и пробуем получить полномочия администратора, но на этот раз вводим неправильный пароль (рис. 3)</w:t>
      </w:r>
    </w:p>
    <w:p>
      <w:pPr>
        <w:pStyle w:val="CaptionedFigure"/>
      </w:pPr>
      <w:r>
        <w:drawing>
          <wp:inline>
            <wp:extent cx="3733800" cy="1083087"/>
            <wp:effectExtent b="0" l="0" r="0" t="0"/>
            <wp:docPr descr="Попытка получить права суперпользователя" title="" id="29" name="Picture"/>
            <a:graphic>
              <a:graphicData uri="http://schemas.openxmlformats.org/drawingml/2006/picture">
                <pic:pic>
                  <pic:nvPicPr>
                    <pic:cNvPr descr="image/лаба7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3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Попытка получить права суперпользователя</w:t>
      </w:r>
    </w:p>
    <w:p>
      <w:pPr>
        <w:pStyle w:val="BodyText"/>
      </w:pPr>
      <w:r>
        <w:t xml:space="preserve">Во второй вкладке терминала с мониторингом событий после неудачной попытки получить права администратора появится сообщение «FAILED SU (to root) username …» (рис. 4)</w:t>
      </w:r>
    </w:p>
    <w:p>
      <w:pPr>
        <w:pStyle w:val="CaptionedFigure"/>
      </w:pPr>
      <w:r>
        <w:drawing>
          <wp:inline>
            <wp:extent cx="3733800" cy="114565"/>
            <wp:effectExtent b="0" l="0" r="0" t="0"/>
            <wp:docPr descr="Сообщение о неудачной попытки получить права root" title="" id="32" name="Picture"/>
            <a:graphic>
              <a:graphicData uri="http://schemas.openxmlformats.org/drawingml/2006/picture">
                <pic:pic>
                  <pic:nvPicPr>
                    <pic:cNvPr descr="image/лаба7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Сообщение о неудачной попытки получить права root</w:t>
      </w:r>
    </w:p>
    <w:p>
      <w:pPr>
        <w:pStyle w:val="BodyText"/>
      </w:pPr>
      <w:r>
        <w:t xml:space="preserve">В третьей вкладке терминала из оболочки пользователя вводим</w:t>
      </w:r>
      <w:r>
        <w:t xml:space="preserve"> </w:t>
      </w:r>
      <w:r>
        <w:rPr>
          <w:i/>
          <w:iCs/>
        </w:rPr>
        <w:t xml:space="preserve">logger hello</w:t>
      </w:r>
      <w:r>
        <w:t xml:space="preserve"> </w:t>
      </w:r>
      <w:r>
        <w:t xml:space="preserve">(рис. 5)</w:t>
      </w:r>
    </w:p>
    <w:p>
      <w:pPr>
        <w:pStyle w:val="CaptionedFigure"/>
      </w:pPr>
      <w:r>
        <w:drawing>
          <wp:inline>
            <wp:extent cx="3733800" cy="360201"/>
            <wp:effectExtent b="0" l="0" r="0" t="0"/>
            <wp:docPr descr="Послание тестового сообщения “hello”" title="" id="35" name="Picture"/>
            <a:graphic>
              <a:graphicData uri="http://schemas.openxmlformats.org/drawingml/2006/picture">
                <pic:pic>
                  <pic:nvPicPr>
                    <pic:cNvPr descr="image/лаба7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Послание тестового сообщения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</w:p>
    <w:p>
      <w:pPr>
        <w:pStyle w:val="BodyText"/>
      </w:pPr>
      <w:r>
        <w:t xml:space="preserve">Во второй вкладке терминала с мониторингом событий мы увидим сообщение, которое до этого написали с помощью</w:t>
      </w:r>
      <w:r>
        <w:t xml:space="preserve"> </w:t>
      </w:r>
      <w:r>
        <w:rPr>
          <w:i/>
          <w:iCs/>
        </w:rPr>
        <w:t xml:space="preserve">logger</w:t>
      </w:r>
      <w:r>
        <w:t xml:space="preserve"> </w:t>
      </w:r>
      <w:r>
        <w:t xml:space="preserve">(рис. 6)</w:t>
      </w:r>
    </w:p>
    <w:p>
      <w:pPr>
        <w:pStyle w:val="CaptionedFigure"/>
      </w:pPr>
      <w:r>
        <w:drawing>
          <wp:inline>
            <wp:extent cx="3733800" cy="231553"/>
            <wp:effectExtent b="0" l="0" r="0" t="0"/>
            <wp:docPr descr="Тестовое сообщение “hello”" title="" id="38" name="Picture"/>
            <a:graphic>
              <a:graphicData uri="http://schemas.openxmlformats.org/drawingml/2006/picture">
                <pic:pic>
                  <pic:nvPicPr>
                    <pic:cNvPr descr="image/лаба7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Тестовое сообщение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</w:p>
    <w:p>
      <w:pPr>
        <w:pStyle w:val="BodyText"/>
      </w:pPr>
      <w:r>
        <w:t xml:space="preserve">Во второй вкладке терминала с мониторингом останавливаем трассировку файла сообщений мониторинга реального времени, используя ctrl+c, а затем запускаем мониторинг сообщений безопасности (последние 20 строк соответствующего файла логов), с помощью</w:t>
      </w:r>
      <w:r>
        <w:t xml:space="preserve"> </w:t>
      </w:r>
      <w:r>
        <w:rPr>
          <w:i/>
          <w:iCs/>
        </w:rPr>
        <w:t xml:space="preserve">tail -n 20 /var/log/secure</w:t>
      </w:r>
      <w:r>
        <w:t xml:space="preserve">. Там мы увидим сообщения, которые ранее были зафиксированы во время ошибки авторизации при вводе команды su (рис. 7)</w:t>
      </w:r>
    </w:p>
    <w:p>
      <w:pPr>
        <w:pStyle w:val="CaptionedFigure"/>
      </w:pPr>
      <w:r>
        <w:drawing>
          <wp:inline>
            <wp:extent cx="3733800" cy="2426774"/>
            <wp:effectExtent b="0" l="0" r="0" t="0"/>
            <wp:docPr descr="Мониторинг сообщений безопасности" title="" id="41" name="Picture"/>
            <a:graphic>
              <a:graphicData uri="http://schemas.openxmlformats.org/drawingml/2006/picture">
                <pic:pic>
                  <pic:nvPicPr>
                    <pic:cNvPr descr="image/лаба7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Мониторинг сообщений безопасности</w:t>
      </w:r>
    </w:p>
    <w:bookmarkEnd w:id="43"/>
    <w:bookmarkStart w:id="89" w:name="изменение-правил-rsyslog.conf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Изменение правил rsyslog.conf</w:t>
      </w:r>
    </w:p>
    <w:p>
      <w:pPr>
        <w:pStyle w:val="FirstParagraph"/>
      </w:pPr>
      <w:r>
        <w:t xml:space="preserve">По умолчанию веб-служба не регистрирует свои сообщения через rsyslog, а пишет свой собственный журнал (в каталоге /var/log/httpd). Настроим регистрацию сообщений веб-службы через syslog, создав правило, регистрирующее отладочные сообщения в отдельном лог-файле.</w:t>
      </w:r>
    </w:p>
    <w:p>
      <w:pPr>
        <w:pStyle w:val="BodyText"/>
      </w:pPr>
      <w:r>
        <w:t xml:space="preserve">В первой вкладке терминала установим Apache командой</w:t>
      </w:r>
      <w:r>
        <w:t xml:space="preserve"> </w:t>
      </w:r>
      <w:r>
        <w:rPr>
          <w:i/>
          <w:iCs/>
        </w:rPr>
        <w:t xml:space="preserve">dnf -y install httpd</w:t>
      </w:r>
      <w:r>
        <w:t xml:space="preserve"> </w:t>
      </w:r>
      <w:r>
        <w:t xml:space="preserve">(рис. 8)</w:t>
      </w:r>
    </w:p>
    <w:p>
      <w:pPr>
        <w:pStyle w:val="CaptionedFigure"/>
      </w:pPr>
      <w:r>
        <w:drawing>
          <wp:inline>
            <wp:extent cx="3733800" cy="946051"/>
            <wp:effectExtent b="0" l="0" r="0" t="0"/>
            <wp:docPr descr="Установка Apache" title="" id="45" name="Picture"/>
            <a:graphic>
              <a:graphicData uri="http://schemas.openxmlformats.org/drawingml/2006/picture">
                <pic:pic>
                  <pic:nvPicPr>
                    <pic:cNvPr descr="image/лаба7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6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Apache</w:t>
      </w:r>
    </w:p>
    <w:p>
      <w:pPr>
        <w:pStyle w:val="BodyText"/>
      </w:pPr>
      <w:r>
        <w:t xml:space="preserve">После окончания процесса установки запускаем веб-служб командами</w:t>
      </w:r>
      <w:r>
        <w:t xml:space="preserve"> </w:t>
      </w:r>
      <w:r>
        <w:rPr>
          <w:i/>
          <w:iCs/>
        </w:rPr>
        <w:t xml:space="preserve">systemctl start httpd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systemctl enable httpd</w:t>
      </w:r>
      <w:r>
        <w:t xml:space="preserve"> </w:t>
      </w:r>
      <w:r>
        <w:t xml:space="preserve">(рис. 9)</w:t>
      </w:r>
    </w:p>
    <w:p>
      <w:pPr>
        <w:pStyle w:val="CaptionedFigure"/>
      </w:pPr>
      <w:r>
        <w:drawing>
          <wp:inline>
            <wp:extent cx="3733800" cy="300144"/>
            <wp:effectExtent b="0" l="0" r="0" t="0"/>
            <wp:docPr descr="Запуск службы httpd" title="" id="48" name="Picture"/>
            <a:graphic>
              <a:graphicData uri="http://schemas.openxmlformats.org/drawingml/2006/picture">
                <pic:pic>
                  <pic:nvPicPr>
                    <pic:cNvPr descr="image/лаба7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службы httpd</w:t>
      </w:r>
    </w:p>
    <w:p>
      <w:pPr>
        <w:pStyle w:val="BodyText"/>
      </w:pPr>
      <w:r>
        <w:t xml:space="preserve">Во второй вкладке терминала посмотрим журнал сообщений об ошибках веб-службы, с помощью</w:t>
      </w:r>
      <w:r>
        <w:t xml:space="preserve"> </w:t>
      </w:r>
      <w:r>
        <w:rPr>
          <w:i/>
          <w:iCs/>
        </w:rPr>
        <w:t xml:space="preserve">tail -f /var/log/httpd/error_log</w:t>
      </w:r>
      <w:r>
        <w:t xml:space="preserve">. Для закрытия используем ctrl+c (рис. 10)</w:t>
      </w:r>
    </w:p>
    <w:p>
      <w:pPr>
        <w:pStyle w:val="CaptionedFigure"/>
      </w:pPr>
      <w:r>
        <w:drawing>
          <wp:inline>
            <wp:extent cx="3733800" cy="885655"/>
            <wp:effectExtent b="0" l="0" r="0" t="0"/>
            <wp:docPr descr="Журнал сообщений об ошибках веб-службы httpd" title="" id="51" name="Picture"/>
            <a:graphic>
              <a:graphicData uri="http://schemas.openxmlformats.org/drawingml/2006/picture">
                <pic:pic>
                  <pic:nvPicPr>
                    <pic:cNvPr descr="image/лаба7_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Журнал сообщений об ошибках веб-службы httpd</w:t>
      </w:r>
    </w:p>
    <w:p>
      <w:pPr>
        <w:pStyle w:val="BodyText"/>
      </w:pPr>
      <w:r>
        <w:t xml:space="preserve">В третьей вкладке терминала получаем полномочия администратора и в файле конфигурации /etc/httpd/conf/httpd.conf в конце добавляем строку</w:t>
      </w:r>
      <w:r>
        <w:t xml:space="preserve"> </w:t>
      </w:r>
      <w:r>
        <w:rPr>
          <w:i/>
          <w:iCs/>
        </w:rPr>
        <w:t xml:space="preserve">ErrorLog syslog:local1</w:t>
      </w:r>
      <w:r>
        <w:t xml:space="preserve">. Добавление этой строки в конец файла конфигурации изменит способ регистрации ошибок веб-сервера. Ошибки будут отправляться на систему журналирования через syslog в локальную категорию local1 (рис. 11), (рис. 12)</w:t>
      </w:r>
    </w:p>
    <w:p>
      <w:pPr>
        <w:pStyle w:val="CaptionedFigure"/>
      </w:pPr>
      <w:r>
        <w:drawing>
          <wp:inline>
            <wp:extent cx="3733800" cy="438817"/>
            <wp:effectExtent b="0" l="0" r="0" t="0"/>
            <wp:docPr descr="Получение прав пользователя root и открытие файла /etc/httpd/conf/httpd.conf" title="" id="54" name="Picture"/>
            <a:graphic>
              <a:graphicData uri="http://schemas.openxmlformats.org/drawingml/2006/picture">
                <pic:pic>
                  <pic:nvPicPr>
                    <pic:cNvPr descr="image/лаба7_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Получение прав пользователя root и открытие файла /etc/httpd/conf/httpd.conf</w:t>
      </w:r>
    </w:p>
    <w:p>
      <w:pPr>
        <w:pStyle w:val="CaptionedFigure"/>
      </w:pPr>
      <w:r>
        <w:drawing>
          <wp:inline>
            <wp:extent cx="3733800" cy="4136410"/>
            <wp:effectExtent b="0" l="0" r="0" t="0"/>
            <wp:docPr descr="Редактирование файла /etc/httpd/conf/httpd.conf" title="" id="57" name="Picture"/>
            <a:graphic>
              <a:graphicData uri="http://schemas.openxmlformats.org/drawingml/2006/picture">
                <pic:pic>
                  <pic:nvPicPr>
                    <pic:cNvPr descr="image/лаба7_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 /etc/httpd/conf/httpd.conf</w:t>
      </w:r>
    </w:p>
    <w:p>
      <w:pPr>
        <w:pStyle w:val="BodyText"/>
      </w:pPr>
      <w:r>
        <w:t xml:space="preserve">Далее в каталоге /etc/rsyslog.d создаём файл мониторинга событий веб-службы (рис. 13)</w:t>
      </w:r>
    </w:p>
    <w:p>
      <w:pPr>
        <w:pStyle w:val="CaptionedFigure"/>
      </w:pPr>
      <w:r>
        <w:drawing>
          <wp:inline>
            <wp:extent cx="3733800" cy="527019"/>
            <wp:effectExtent b="0" l="0" r="0" t="0"/>
            <wp:docPr descr="Создание файла мониторинга событий веб-службы" title="" id="60" name="Picture"/>
            <a:graphic>
              <a:graphicData uri="http://schemas.openxmlformats.org/drawingml/2006/picture">
                <pic:pic>
                  <pic:nvPicPr>
                    <pic:cNvPr descr="image/лаба7_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файла мониторинга событий веб-службы</w:t>
      </w:r>
    </w:p>
    <w:p>
      <w:pPr>
        <w:pStyle w:val="BodyText"/>
      </w:pPr>
      <w:r>
        <w:t xml:space="preserve">Открыв его на редактирование, прописываем в нём строку local1.* -/var/log/httpd-error.log. Эта строка позволит отправлять все сообщения, получаемые для объекта local1 (который теперь используется службой httpd), в файл /var/log/httpd-error.log (рис. 14), (рис. 15)</w:t>
      </w:r>
    </w:p>
    <w:p>
      <w:pPr>
        <w:pStyle w:val="CaptionedFigure"/>
      </w:pPr>
      <w:r>
        <w:drawing>
          <wp:inline>
            <wp:extent cx="3733800" cy="209862"/>
            <wp:effectExtent b="0" l="0" r="0" t="0"/>
            <wp:docPr descr="Открытие файла /etc/rsyslog.d/httpd.conf" title="" id="63" name="Picture"/>
            <a:graphic>
              <a:graphicData uri="http://schemas.openxmlformats.org/drawingml/2006/picture">
                <pic:pic>
                  <pic:nvPicPr>
                    <pic:cNvPr descr="image/лаба7_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/etc/rsyslog.d/httpd.conf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Редактирование файла /etc/rsyslog.d/httpd.conf" title="" id="66" name="Picture"/>
            <a:graphic>
              <a:graphicData uri="http://schemas.openxmlformats.org/drawingml/2006/picture">
                <pic:pic>
                  <pic:nvPicPr>
                    <pic:cNvPr descr="image/лаба7_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 /etc/rsyslog.d/httpd.conf</w:t>
      </w:r>
    </w:p>
    <w:p>
      <w:pPr>
        <w:pStyle w:val="BodyText"/>
      </w:pPr>
      <w:r>
        <w:t xml:space="preserve">Переходим в первую вкладку терминала и перезагружаем конфигурацию rsyslogd и веб-службу команжой</w:t>
      </w:r>
      <w:r>
        <w:t xml:space="preserve"> </w:t>
      </w:r>
      <w:r>
        <w:rPr>
          <w:i/>
          <w:iCs/>
        </w:rPr>
        <w:t xml:space="preserve">systemctl restart</w:t>
      </w:r>
      <w:r>
        <w:t xml:space="preserve">. Все сообщения об ошибках веб-службы теперь будут записаны в файл</w:t>
      </w:r>
      <w:r>
        <w:t xml:space="preserve"> </w:t>
      </w:r>
      <w:r>
        <w:t xml:space="preserve">/var/log/httpd-error.log, что можно наблюдать или в режиме реального времени, используя команду tail с соответствующими параметрами, или непосредственно просматривая указанный файл (рис. 16)</w:t>
      </w:r>
    </w:p>
    <w:p>
      <w:pPr>
        <w:pStyle w:val="CaptionedFigure"/>
      </w:pPr>
      <w:r>
        <w:drawing>
          <wp:inline>
            <wp:extent cx="3733800" cy="445597"/>
            <wp:effectExtent b="0" l="0" r="0" t="0"/>
            <wp:docPr descr="Перезагрузка конфигурации rsyslogd и веб-службы" title="" id="69" name="Picture"/>
            <a:graphic>
              <a:graphicData uri="http://schemas.openxmlformats.org/drawingml/2006/picture">
                <pic:pic>
                  <pic:nvPicPr>
                    <pic:cNvPr descr="image/лаба7_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Перезагрузка конфигурации rsyslogd и веб-службы</w:t>
      </w:r>
    </w:p>
    <w:p>
      <w:pPr>
        <w:pStyle w:val="BodyText"/>
      </w:pPr>
      <w:r>
        <w:t xml:space="preserve">В третьей вкладке терминала создаём отдельный файл конфигурации для мониторинга отладочной информации (рис. 17)</w:t>
      </w:r>
    </w:p>
    <w:p>
      <w:pPr>
        <w:pStyle w:val="CaptionedFigure"/>
      </w:pPr>
      <w:r>
        <w:drawing>
          <wp:inline>
            <wp:extent cx="3733800" cy="521832"/>
            <wp:effectExtent b="0" l="0" r="0" t="0"/>
            <wp:docPr descr="Создание отдельного файла конфигурации для мониторинга отладочной информации" title="" id="72" name="Picture"/>
            <a:graphic>
              <a:graphicData uri="http://schemas.openxmlformats.org/drawingml/2006/picture">
                <pic:pic>
                  <pic:nvPicPr>
                    <pic:cNvPr descr="image/лаба7_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отдельного файла конфигурации для мониторинга отладочной информации</w:t>
      </w:r>
    </w:p>
    <w:p>
      <w:pPr>
        <w:pStyle w:val="BodyText"/>
      </w:pPr>
      <w:r>
        <w:t xml:space="preserve">В этом же терминале пишем команду echo “*.debug /var/log/messages-debug” &gt; /etc/rsyslog.d/debug.conf (рис. 18)</w:t>
      </w:r>
    </w:p>
    <w:p>
      <w:pPr>
        <w:pStyle w:val="CaptionedFigure"/>
      </w:pPr>
      <w:r>
        <w:drawing>
          <wp:inline>
            <wp:extent cx="3733800" cy="207183"/>
            <wp:effectExtent b="0" l="0" r="0" t="0"/>
            <wp:docPr descr="Ввод нужной команды" title="" id="75" name="Picture"/>
            <a:graphic>
              <a:graphicData uri="http://schemas.openxmlformats.org/drawingml/2006/picture">
                <pic:pic>
                  <pic:nvPicPr>
                    <pic:cNvPr descr="image/лаба7_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Ввод нужной команды</w:t>
      </w:r>
    </w:p>
    <w:p>
      <w:pPr>
        <w:pStyle w:val="BodyText"/>
      </w:pPr>
      <w:r>
        <w:t xml:space="preserve">В первой вкладке терминала снова перезапускаем rsyslogd (рис. 19)</w:t>
      </w:r>
    </w:p>
    <w:p>
      <w:pPr>
        <w:pStyle w:val="CaptionedFigure"/>
      </w:pPr>
      <w:r>
        <w:drawing>
          <wp:inline>
            <wp:extent cx="3733800" cy="323696"/>
            <wp:effectExtent b="0" l="0" r="0" t="0"/>
            <wp:docPr descr="Перезапуск rsyslogd" title="" id="78" name="Picture"/>
            <a:graphic>
              <a:graphicData uri="http://schemas.openxmlformats.org/drawingml/2006/picture">
                <pic:pic>
                  <pic:nvPicPr>
                    <pic:cNvPr descr="image/лаба7_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Перезапуск rsyslogd</w:t>
      </w:r>
    </w:p>
    <w:p>
      <w:pPr>
        <w:pStyle w:val="BodyText"/>
      </w:pPr>
      <w:r>
        <w:t xml:space="preserve">Во второй вкладке терминала запускаем мониторинг отладочной информации с помощью</w:t>
      </w:r>
      <w:r>
        <w:t xml:space="preserve"> </w:t>
      </w:r>
      <w:r>
        <w:rPr>
          <w:i/>
          <w:iCs/>
        </w:rPr>
        <w:t xml:space="preserve">tail -f /var/log/messages-debug</w:t>
      </w:r>
      <w:r>
        <w:t xml:space="preserve"> </w:t>
      </w:r>
      <w:r>
        <w:t xml:space="preserve">(рис. 20)</w:t>
      </w:r>
    </w:p>
    <w:p>
      <w:pPr>
        <w:pStyle w:val="CaptionedFigure"/>
      </w:pPr>
      <w:r>
        <w:drawing>
          <wp:inline>
            <wp:extent cx="3733800" cy="843994"/>
            <wp:effectExtent b="0" l="0" r="0" t="0"/>
            <wp:docPr descr="Мониторинг отладочной информации" title="" id="81" name="Picture"/>
            <a:graphic>
              <a:graphicData uri="http://schemas.openxmlformats.org/drawingml/2006/picture">
                <pic:pic>
                  <pic:nvPicPr>
                    <pic:cNvPr descr="image/лаба7_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Мониторинг отладочной информации</w:t>
      </w:r>
    </w:p>
    <w:p>
      <w:pPr>
        <w:pStyle w:val="BodyText"/>
      </w:pPr>
      <w:r>
        <w:t xml:space="preserve">В третьей вкладке терминала вводим</w:t>
      </w:r>
      <w:r>
        <w:t xml:space="preserve"> </w:t>
      </w:r>
      <w:r>
        <w:rPr>
          <w:i/>
          <w:iCs/>
        </w:rPr>
        <w:t xml:space="preserve">logger -p daemon.debug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Daemon Debug Message</w:t>
      </w:r>
      <w:r>
        <w:rPr>
          <w:i/>
          <w:iCs/>
        </w:rPr>
        <w:t xml:space="preserve">”</w:t>
      </w:r>
      <w:r>
        <w:t xml:space="preserve"> </w:t>
      </w:r>
      <w:r>
        <w:t xml:space="preserve">(рис. 21)</w:t>
      </w:r>
    </w:p>
    <w:p>
      <w:pPr>
        <w:pStyle w:val="CaptionedFigure"/>
      </w:pPr>
      <w:r>
        <w:drawing>
          <wp:inline>
            <wp:extent cx="3733800" cy="257700"/>
            <wp:effectExtent b="0" l="0" r="0" t="0"/>
            <wp:docPr descr="Создание тестового сообщения уровня debug" title="" id="84" name="Picture"/>
            <a:graphic>
              <a:graphicData uri="http://schemas.openxmlformats.org/drawingml/2006/picture">
                <pic:pic>
                  <pic:nvPicPr>
                    <pic:cNvPr descr="image/лаба7_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тестового сообщения уровня debug</w:t>
      </w:r>
    </w:p>
    <w:p>
      <w:pPr>
        <w:pStyle w:val="BodyText"/>
      </w:pPr>
      <w:r>
        <w:t xml:space="preserve">После этого мы увидим в терминале с мониторингом отладочной информации наше сообщение, которое мы создали с помощью</w:t>
      </w:r>
      <w:r>
        <w:t xml:space="preserve"> </w:t>
      </w:r>
      <w:r>
        <w:rPr>
          <w:i/>
          <w:iCs/>
        </w:rPr>
        <w:t xml:space="preserve">logger</w:t>
      </w:r>
      <w:r>
        <w:t xml:space="preserve"> </w:t>
      </w:r>
      <w:r>
        <w:t xml:space="preserve">(рис. 22)</w:t>
      </w:r>
    </w:p>
    <w:p>
      <w:pPr>
        <w:pStyle w:val="CaptionedFigure"/>
      </w:pPr>
      <w:r>
        <w:drawing>
          <wp:inline>
            <wp:extent cx="3733800" cy="1029611"/>
            <wp:effectExtent b="0" l="0" r="0" t="0"/>
            <wp:docPr descr="Тестовое сообщение уровня debug" title="" id="87" name="Picture"/>
            <a:graphic>
              <a:graphicData uri="http://schemas.openxmlformats.org/drawingml/2006/picture">
                <pic:pic>
                  <pic:nvPicPr>
                    <pic:cNvPr descr="image/лаба7_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Тестовое сообщение уровня debug</w:t>
      </w:r>
    </w:p>
    <w:bookmarkEnd w:id="89"/>
    <w:bookmarkStart w:id="123" w:name="использование-journalct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Использование journalctl</w:t>
      </w:r>
    </w:p>
    <w:p>
      <w:pPr>
        <w:pStyle w:val="FirstParagraph"/>
      </w:pPr>
      <w:r>
        <w:t xml:space="preserve">Во второй вкладке терминала посмотрим содержимое журнала с событиями с момента последнего запуска системы с помощью</w:t>
      </w:r>
      <w:r>
        <w:t xml:space="preserve"> </w:t>
      </w:r>
      <w:r>
        <w:rPr>
          <w:i/>
          <w:iCs/>
        </w:rPr>
        <w:t xml:space="preserve">journalctl</w:t>
      </w:r>
      <w:r>
        <w:t xml:space="preserve"> </w:t>
      </w:r>
      <w:r>
        <w:t xml:space="preserve">(рис. 23)</w:t>
      </w:r>
    </w:p>
    <w:p>
      <w:pPr>
        <w:pStyle w:val="CaptionedFigure"/>
      </w:pPr>
      <w:r>
        <w:drawing>
          <wp:inline>
            <wp:extent cx="3733800" cy="745978"/>
            <wp:effectExtent b="0" l="0" r="0" t="0"/>
            <wp:docPr descr="Просмотр содержимого журнала событий с момента последнего запуска системы" title="" id="91" name="Picture"/>
            <a:graphic>
              <a:graphicData uri="http://schemas.openxmlformats.org/drawingml/2006/picture">
                <pic:pic>
                  <pic:nvPicPr>
                    <pic:cNvPr descr="image/лаба7_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Просмотр содержимого журнала событий с момента последнего запуска системы</w:t>
      </w:r>
    </w:p>
    <w:p>
      <w:pPr>
        <w:pStyle w:val="BodyText"/>
      </w:pPr>
      <w:r>
        <w:t xml:space="preserve">Далее посмотрим содержимоге журнала без использования пейджера с помощью</w:t>
      </w:r>
      <w:r>
        <w:t xml:space="preserve"> </w:t>
      </w:r>
      <w:r>
        <w:rPr>
          <w:i/>
          <w:iCs/>
        </w:rPr>
        <w:t xml:space="preserve">journalctl –no-pager</w:t>
      </w:r>
      <w:r>
        <w:t xml:space="preserve">. Это означает, что вывод соообщений будет отображатся сразу весь, без возможности прокручивания содержимого (рис. 24)</w:t>
      </w:r>
    </w:p>
    <w:p>
      <w:pPr>
        <w:pStyle w:val="CaptionedFigure"/>
      </w:pPr>
      <w:r>
        <w:drawing>
          <wp:inline>
            <wp:extent cx="3733800" cy="875109"/>
            <wp:effectExtent b="0" l="0" r="0" t="0"/>
            <wp:docPr descr="Просмотр содержимого журнала событий без использования пейджера" title="" id="94" name="Picture"/>
            <a:graphic>
              <a:graphicData uri="http://schemas.openxmlformats.org/drawingml/2006/picture">
                <pic:pic>
                  <pic:nvPicPr>
                    <pic:cNvPr descr="image/лаба7_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Просмотр содержимого журнала событий без использования пейджера</w:t>
      </w:r>
    </w:p>
    <w:p>
      <w:pPr>
        <w:pStyle w:val="BodyText"/>
      </w:pPr>
      <w:r>
        <w:t xml:space="preserve">Далее посмотрим журнал в реальном времени командой</w:t>
      </w:r>
      <w:r>
        <w:t xml:space="preserve"> </w:t>
      </w:r>
      <w:r>
        <w:rPr>
          <w:i/>
          <w:iCs/>
        </w:rPr>
        <w:t xml:space="preserve">journalctl -f</w:t>
      </w:r>
      <w:r>
        <w:t xml:space="preserve">. Для прерывания просмотра используем также ctrl+c (рис. 25)</w:t>
      </w:r>
    </w:p>
    <w:p>
      <w:pPr>
        <w:pStyle w:val="CaptionedFigure"/>
      </w:pPr>
      <w:r>
        <w:drawing>
          <wp:inline>
            <wp:extent cx="3733800" cy="1150057"/>
            <wp:effectExtent b="0" l="0" r="0" t="0"/>
            <wp:docPr descr="Просмотр журнала в реальном времени" title="" id="97" name="Picture"/>
            <a:graphic>
              <a:graphicData uri="http://schemas.openxmlformats.org/drawingml/2006/picture">
                <pic:pic>
                  <pic:nvPicPr>
                    <pic:cNvPr descr="image/лаба7_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Просмотр журнала в реальном времени</w:t>
      </w:r>
    </w:p>
    <w:p>
      <w:pPr>
        <w:pStyle w:val="BodyText"/>
      </w:pPr>
      <w:r>
        <w:t xml:space="preserve">Для использования фильтрации просмотра конкретных параметров журнала вводим</w:t>
      </w:r>
      <w:r>
        <w:t xml:space="preserve"> </w:t>
      </w:r>
      <w:r>
        <w:rPr>
          <w:i/>
          <w:iCs/>
        </w:rPr>
        <w:t xml:space="preserve">journalctl</w:t>
      </w:r>
      <w:r>
        <w:t xml:space="preserve"> </w:t>
      </w:r>
      <w:r>
        <w:t xml:space="preserve">и дважды нажимаем на клавишу</w:t>
      </w:r>
      <w:r>
        <w:t xml:space="preserve"> </w:t>
      </w:r>
      <w:r>
        <w:rPr>
          <w:i/>
          <w:iCs/>
        </w:rPr>
        <w:t xml:space="preserve">Tab</w:t>
      </w:r>
      <w:r>
        <w:t xml:space="preserve"> </w:t>
      </w:r>
      <w:r>
        <w:t xml:space="preserve">(рис. 26)</w:t>
      </w:r>
    </w:p>
    <w:p>
      <w:pPr>
        <w:pStyle w:val="CaptionedFigure"/>
      </w:pPr>
      <w:r>
        <w:drawing>
          <wp:inline>
            <wp:extent cx="3733800" cy="1901344"/>
            <wp:effectExtent b="0" l="0" r="0" t="0"/>
            <wp:docPr descr="Просмотр конкретных параметров. Надеюсь это то))))" title="" id="100" name="Picture"/>
            <a:graphic>
              <a:graphicData uri="http://schemas.openxmlformats.org/drawingml/2006/picture">
                <pic:pic>
                  <pic:nvPicPr>
                    <pic:cNvPr descr="image/лаба7_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Просмотр конкретных параметров. Надеюсь это то))))</w:t>
      </w:r>
    </w:p>
    <w:p>
      <w:pPr>
        <w:pStyle w:val="BodyText"/>
      </w:pPr>
      <w:r>
        <w:t xml:space="preserve">Смотрим события UID0 командой *journalctl _UID=0* (рис. 27)</w:t>
      </w:r>
    </w:p>
    <w:p>
      <w:pPr>
        <w:pStyle w:val="CaptionedFigure"/>
      </w:pPr>
      <w:r>
        <w:drawing>
          <wp:inline>
            <wp:extent cx="3733800" cy="624250"/>
            <wp:effectExtent b="0" l="0" r="0" t="0"/>
            <wp:docPr descr="События UID0" title="" id="103" name="Picture"/>
            <a:graphic>
              <a:graphicData uri="http://schemas.openxmlformats.org/drawingml/2006/picture">
                <pic:pic>
                  <pic:nvPicPr>
                    <pic:cNvPr descr="image/лаба7_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События UID0</w:t>
      </w:r>
    </w:p>
    <w:p>
      <w:pPr>
        <w:pStyle w:val="BodyText"/>
      </w:pPr>
      <w:r>
        <w:t xml:space="preserve">Для отображения последних 20 строк журнала вводим команду</w:t>
      </w:r>
      <w:r>
        <w:t xml:space="preserve"> </w:t>
      </w:r>
      <w:r>
        <w:rPr>
          <w:i/>
          <w:iCs/>
        </w:rPr>
        <w:t xml:space="preserve">journalctl -n 20</w:t>
      </w:r>
      <w:r>
        <w:t xml:space="preserve"> </w:t>
      </w:r>
      <w:r>
        <w:t xml:space="preserve">(рис. 28)</w:t>
      </w:r>
    </w:p>
    <w:p>
      <w:pPr>
        <w:pStyle w:val="CaptionedFigure"/>
      </w:pPr>
      <w:r>
        <w:drawing>
          <wp:inline>
            <wp:extent cx="3733800" cy="1491183"/>
            <wp:effectExtent b="0" l="0" r="0" t="0"/>
            <wp:docPr descr="Просмотр последних 20 строк журнала" title="" id="106" name="Picture"/>
            <a:graphic>
              <a:graphicData uri="http://schemas.openxmlformats.org/drawingml/2006/picture">
                <pic:pic>
                  <pic:nvPicPr>
                    <pic:cNvPr descr="image/лаба7_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Просмотр последних 20 строк журнала</w:t>
      </w:r>
    </w:p>
    <w:p>
      <w:pPr>
        <w:pStyle w:val="BodyText"/>
      </w:pPr>
      <w:r>
        <w:t xml:space="preserve">Для просмотра только сообщений об ошибках вводим</w:t>
      </w:r>
      <w:r>
        <w:t xml:space="preserve"> </w:t>
      </w:r>
      <w:r>
        <w:rPr>
          <w:i/>
          <w:iCs/>
        </w:rPr>
        <w:t xml:space="preserve">journalctl -p err</w:t>
      </w:r>
      <w:r>
        <w:t xml:space="preserve"> </w:t>
      </w:r>
      <w:r>
        <w:t xml:space="preserve">(рис. 29)</w:t>
      </w:r>
    </w:p>
    <w:p>
      <w:pPr>
        <w:pStyle w:val="CaptionedFigure"/>
      </w:pPr>
      <w:r>
        <w:drawing>
          <wp:inline>
            <wp:extent cx="3733800" cy="1344323"/>
            <wp:effectExtent b="0" l="0" r="0" t="0"/>
            <wp:docPr descr="Просмотр сообщений только об ошибках" title="" id="109" name="Picture"/>
            <a:graphic>
              <a:graphicData uri="http://schemas.openxmlformats.org/drawingml/2006/picture">
                <pic:pic>
                  <pic:nvPicPr>
                    <pic:cNvPr descr="image/лаба7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Просмотр сообщений только об ошибках</w:t>
      </w:r>
    </w:p>
    <w:p>
      <w:pPr>
        <w:pStyle w:val="BodyText"/>
      </w:pPr>
      <w:r>
        <w:t xml:space="preserve">Если мы хотим просмотреть сообщения журнала, записанные за определённый период времени, мы можем использовать параметры –since и –until. Обе опции принимают параметр времени в формате YYYY-MM-DD hh:mm:ss. Кроме того, мы можем использовать yesterday, today и tomorrow в качестве параметров.</w:t>
      </w:r>
    </w:p>
    <w:p>
      <w:pPr>
        <w:pStyle w:val="BodyText"/>
      </w:pPr>
      <w:r>
        <w:t xml:space="preserve">Для просмотра всех сообщений со вчерашнего дня вводим</w:t>
      </w:r>
      <w:r>
        <w:t xml:space="preserve"> </w:t>
      </w:r>
      <w:r>
        <w:rPr>
          <w:i/>
          <w:iCs/>
        </w:rPr>
        <w:t xml:space="preserve">journalctl –since yesterday</w:t>
      </w:r>
      <w:r>
        <w:t xml:space="preserve"> </w:t>
      </w:r>
      <w:r>
        <w:t xml:space="preserve">(рис. 30)</w:t>
      </w:r>
    </w:p>
    <w:p>
      <w:pPr>
        <w:pStyle w:val="CaptionedFigure"/>
      </w:pPr>
      <w:r>
        <w:drawing>
          <wp:inline>
            <wp:extent cx="3733800" cy="748318"/>
            <wp:effectExtent b="0" l="0" r="0" t="0"/>
            <wp:docPr descr="Просмотр всех сообщений со вчерашнего дня" title="" id="112" name="Picture"/>
            <a:graphic>
              <a:graphicData uri="http://schemas.openxmlformats.org/drawingml/2006/picture">
                <pic:pic>
                  <pic:nvPicPr>
                    <pic:cNvPr descr="image/лаба7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Просмотр всех сообщений со вчерашнего дня</w:t>
      </w:r>
    </w:p>
    <w:p>
      <w:pPr>
        <w:pStyle w:val="BodyText"/>
      </w:pPr>
      <w:r>
        <w:t xml:space="preserve">Далее просматриваем все сообщения с ошибкой приоритета, которые были зафиксированы со вчерашнего дня. Для этого используем команду</w:t>
      </w:r>
      <w:r>
        <w:t xml:space="preserve"> </w:t>
      </w:r>
      <w:r>
        <w:rPr>
          <w:i/>
          <w:iCs/>
        </w:rPr>
        <w:t xml:space="preserve">journalctl –since yesterday -p err</w:t>
      </w:r>
      <w:r>
        <w:t xml:space="preserve"> </w:t>
      </w:r>
      <w:r>
        <w:t xml:space="preserve">(рис. 31)</w:t>
      </w:r>
    </w:p>
    <w:p>
      <w:pPr>
        <w:pStyle w:val="CaptionedFigure"/>
      </w:pPr>
      <w:r>
        <w:drawing>
          <wp:inline>
            <wp:extent cx="3733800" cy="1390410"/>
            <wp:effectExtent b="0" l="0" r="0" t="0"/>
            <wp:docPr descr="Просмотр всех сообщений с ошибкой приоритета со вчерашнего дня" title="" id="115" name="Picture"/>
            <a:graphic>
              <a:graphicData uri="http://schemas.openxmlformats.org/drawingml/2006/picture">
                <pic:pic>
                  <pic:nvPicPr>
                    <pic:cNvPr descr="image/лаба7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0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Просмотр всех сообщений с ошибкой приоритета со вчерашнего дня</w:t>
      </w:r>
    </w:p>
    <w:p>
      <w:pPr>
        <w:pStyle w:val="BodyText"/>
      </w:pPr>
      <w:r>
        <w:t xml:space="preserve">Посмотрим детальную информацию с помощью</w:t>
      </w:r>
      <w:r>
        <w:t xml:space="preserve"> </w:t>
      </w:r>
      <w:r>
        <w:rPr>
          <w:i/>
          <w:iCs/>
        </w:rPr>
        <w:t xml:space="preserve">journalctl -o verbose</w:t>
      </w:r>
      <w:r>
        <w:t xml:space="preserve"> </w:t>
      </w:r>
      <w:r>
        <w:t xml:space="preserve">(рис. 32)</w:t>
      </w:r>
    </w:p>
    <w:p>
      <w:pPr>
        <w:pStyle w:val="CaptionedFigure"/>
      </w:pPr>
      <w:r>
        <w:drawing>
          <wp:inline>
            <wp:extent cx="3733800" cy="1541119"/>
            <wp:effectExtent b="0" l="0" r="0" t="0"/>
            <wp:docPr descr="Просмотр детальной информации" title="" id="118" name="Picture"/>
            <a:graphic>
              <a:graphicData uri="http://schemas.openxmlformats.org/drawingml/2006/picture">
                <pic:pic>
                  <pic:nvPicPr>
                    <pic:cNvPr descr="image/лаба7_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1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Просмотр детальной информации</w:t>
      </w:r>
    </w:p>
    <w:p>
      <w:pPr>
        <w:pStyle w:val="BodyText"/>
      </w:pPr>
      <w:r>
        <w:t xml:space="preserve">Для просмотра дополнительной информации о модуле sshd вводим *journalctl _SYSTEMD_UNIT=sshd.service* (рис. 33)</w:t>
      </w:r>
    </w:p>
    <w:p>
      <w:pPr>
        <w:pStyle w:val="CaptionedFigure"/>
      </w:pPr>
      <w:r>
        <w:drawing>
          <wp:inline>
            <wp:extent cx="3733800" cy="393031"/>
            <wp:effectExtent b="0" l="0" r="0" t="0"/>
            <wp:docPr descr="Просмотр дополнительной информации о модуле sshd" title="" id="121" name="Picture"/>
            <a:graphic>
              <a:graphicData uri="http://schemas.openxmlformats.org/drawingml/2006/picture">
                <pic:pic>
                  <pic:nvPicPr>
                    <pic:cNvPr descr="image/лаба7_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Просмотр дополнительной информации о модуле sshd</w:t>
      </w:r>
    </w:p>
    <w:bookmarkEnd w:id="123"/>
    <w:bookmarkStart w:id="139" w:name="постоянный-журнал-journal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Постоянный журнал journald</w:t>
      </w:r>
    </w:p>
    <w:p>
      <w:pPr>
        <w:pStyle w:val="FirstParagraph"/>
      </w:pPr>
      <w:r>
        <w:t xml:space="preserve">Запускаем терминал и получаем полномочия администратора (рис. 34)</w:t>
      </w:r>
    </w:p>
    <w:p>
      <w:pPr>
        <w:pStyle w:val="CaptionedFigure"/>
      </w:pPr>
      <w:r>
        <w:drawing>
          <wp:inline>
            <wp:extent cx="3305175" cy="638175"/>
            <wp:effectExtent b="0" l="0" r="0" t="0"/>
            <wp:docPr descr="Режим root" title="" id="125" name="Picture"/>
            <a:graphic>
              <a:graphicData uri="http://schemas.openxmlformats.org/drawingml/2006/picture">
                <pic:pic>
                  <pic:nvPicPr>
                    <pic:cNvPr descr="image/лаба7_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Режим root</w:t>
      </w:r>
    </w:p>
    <w:p>
      <w:pPr>
        <w:pStyle w:val="BodyText"/>
      </w:pPr>
      <w:r>
        <w:t xml:space="preserve">Создаём каталог для хранения записей журнала</w:t>
      </w:r>
      <w:r>
        <w:t xml:space="preserve"> </w:t>
      </w:r>
      <w:r>
        <w:rPr>
          <w:i/>
          <w:iCs/>
        </w:rPr>
        <w:t xml:space="preserve">mkdir -p /var/log/journal</w:t>
      </w:r>
      <w:r>
        <w:t xml:space="preserve"> </w:t>
      </w:r>
      <w:r>
        <w:t xml:space="preserve">(рис. 35)</w:t>
      </w:r>
    </w:p>
    <w:p>
      <w:pPr>
        <w:pStyle w:val="CaptionedFigure"/>
      </w:pPr>
      <w:r>
        <w:drawing>
          <wp:inline>
            <wp:extent cx="3733800" cy="368241"/>
            <wp:effectExtent b="0" l="0" r="0" t="0"/>
            <wp:docPr descr="Создание каталога для хранения записей журнала" title="" id="128" name="Picture"/>
            <a:graphic>
              <a:graphicData uri="http://schemas.openxmlformats.org/drawingml/2006/picture">
                <pic:pic>
                  <pic:nvPicPr>
                    <pic:cNvPr descr="image/лаба7_3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Создание каталога для хранения записей журнала</w:t>
      </w:r>
    </w:p>
    <w:p>
      <w:pPr>
        <w:pStyle w:val="BodyText"/>
      </w:pPr>
      <w:r>
        <w:t xml:space="preserve">Скорректируем права доступа для каталога /var/log/journal, чтобы journald смог записывать в него информацию. Для этого введём команды</w:t>
      </w:r>
      <w:r>
        <w:t xml:space="preserve"> </w:t>
      </w:r>
      <w:r>
        <w:rPr>
          <w:i/>
          <w:iCs/>
        </w:rPr>
        <w:t xml:space="preserve">chown root:systemd-journal /var/log/journal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chmod 2755 /var/log/journal</w:t>
      </w:r>
      <w:r>
        <w:t xml:space="preserve"> </w:t>
      </w:r>
      <w:r>
        <w:t xml:space="preserve">(рис. 36)</w:t>
      </w:r>
    </w:p>
    <w:p>
      <w:pPr>
        <w:pStyle w:val="CaptionedFigure"/>
      </w:pPr>
      <w:r>
        <w:drawing>
          <wp:inline>
            <wp:extent cx="3733800" cy="392343"/>
            <wp:effectExtent b="0" l="0" r="0" t="0"/>
            <wp:docPr descr="Установление прав доступа для каталога /var/log/journal" title="" id="131" name="Picture"/>
            <a:graphic>
              <a:graphicData uri="http://schemas.openxmlformats.org/drawingml/2006/picture">
                <pic:pic>
                  <pic:nvPicPr>
                    <pic:cNvPr descr="image/лаба7_36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Установление прав доступа для каталога /var/log/journal</w:t>
      </w:r>
    </w:p>
    <w:p>
      <w:pPr>
        <w:pStyle w:val="BodyText"/>
      </w:pPr>
      <w:r>
        <w:t xml:space="preserve">Для принятия изменений необходимо или перезагрузить систему (перезапустить</w:t>
      </w:r>
      <w:r>
        <w:t xml:space="preserve"> </w:t>
      </w:r>
      <w:r>
        <w:t xml:space="preserve">службу systemd-journald недостаточно), или использовать команду</w:t>
      </w:r>
      <w:r>
        <w:t xml:space="preserve"> </w:t>
      </w:r>
      <w:r>
        <w:rPr>
          <w:i/>
          <w:iCs/>
        </w:rPr>
        <w:t xml:space="preserve">killall -USR1 systemd-journald</w:t>
      </w:r>
      <w:r>
        <w:t xml:space="preserve">, что мы и делаем (рис. 37)</w:t>
      </w:r>
    </w:p>
    <w:p>
      <w:pPr>
        <w:pStyle w:val="CaptionedFigure"/>
      </w:pPr>
      <w:r>
        <w:drawing>
          <wp:inline>
            <wp:extent cx="3733800" cy="307942"/>
            <wp:effectExtent b="0" l="0" r="0" t="0"/>
            <wp:docPr descr="Команда killall -USR1 systemd-journald" title="" id="134" name="Picture"/>
            <a:graphic>
              <a:graphicData uri="http://schemas.openxmlformats.org/drawingml/2006/picture">
                <pic:pic>
                  <pic:nvPicPr>
                    <pic:cNvPr descr="image/лаба7_3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Команда killall -USR1 systemd-journald</w:t>
      </w:r>
    </w:p>
    <w:p>
      <w:pPr>
        <w:pStyle w:val="BodyText"/>
      </w:pPr>
      <w:r>
        <w:t xml:space="preserve">Журнал systemd теперь постоянный. Теперь посмотрим сообщения журнала с момента последней перезагрузки с помошью команды</w:t>
      </w:r>
      <w:r>
        <w:t xml:space="preserve"> </w:t>
      </w:r>
      <w:r>
        <w:rPr>
          <w:i/>
          <w:iCs/>
        </w:rPr>
        <w:t xml:space="preserve">journalctl -b</w:t>
      </w:r>
      <w:r>
        <w:t xml:space="preserve"> </w:t>
      </w:r>
      <w:r>
        <w:t xml:space="preserve">(рис. 38)</w:t>
      </w:r>
    </w:p>
    <w:p>
      <w:pPr>
        <w:pStyle w:val="CaptionedFigure"/>
      </w:pPr>
      <w:r>
        <w:drawing>
          <wp:inline>
            <wp:extent cx="3733800" cy="788941"/>
            <wp:effectExtent b="0" l="0" r="0" t="0"/>
            <wp:docPr descr="Сообщения журнала с момента последней перезагрузки" title="" id="137" name="Picture"/>
            <a:graphic>
              <a:graphicData uri="http://schemas.openxmlformats.org/drawingml/2006/picture">
                <pic:pic>
                  <pic:nvPicPr>
                    <pic:cNvPr descr="image/лаба7_3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Сообщения журнала с момента последней перезагрузки</w:t>
      </w:r>
    </w:p>
    <w:bookmarkEnd w:id="139"/>
    <w:bookmarkEnd w:id="140"/>
    <w:bookmarkStart w:id="160" w:name="контрольные-вопросы-отве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 + ответы</w:t>
      </w:r>
    </w:p>
    <w:p>
      <w:pPr>
        <w:pStyle w:val="Compact"/>
        <w:numPr>
          <w:ilvl w:val="0"/>
          <w:numId w:val="1002"/>
        </w:numPr>
      </w:pPr>
      <w:r>
        <w:t xml:space="preserve">Какой файл используется для настройки rsyslogd?</w:t>
      </w:r>
    </w:p>
    <w:p>
      <w:pPr>
        <w:pStyle w:val="FirstParagraph"/>
      </w:pPr>
      <w:r>
        <w:t xml:space="preserve">/etc/rsyslog.conf (рис. 39)</w:t>
      </w:r>
    </w:p>
    <w:p>
      <w:pPr>
        <w:pStyle w:val="CaptionedFigure"/>
      </w:pPr>
      <w:r>
        <w:drawing>
          <wp:inline>
            <wp:extent cx="3733800" cy="3534905"/>
            <wp:effectExtent b="0" l="0" r="0" t="0"/>
            <wp:docPr descr="Вопрос №1" title="" id="142" name="Picture"/>
            <a:graphic>
              <a:graphicData uri="http://schemas.openxmlformats.org/drawingml/2006/picture">
                <pic:pic>
                  <pic:nvPicPr>
                    <pic:cNvPr descr="image/лаба7_3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4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Вопрос №1</w:t>
      </w:r>
    </w:p>
    <w:p>
      <w:pPr>
        <w:pStyle w:val="Compact"/>
        <w:numPr>
          <w:ilvl w:val="0"/>
          <w:numId w:val="1003"/>
        </w:numPr>
      </w:pPr>
      <w:r>
        <w:t xml:space="preserve">В каком файле журнала rsyslogd содержатся сообщения, связанные с аутентификацией?</w:t>
      </w:r>
    </w:p>
    <w:p>
      <w:pPr>
        <w:pStyle w:val="FirstParagraph"/>
      </w:pPr>
      <w:r>
        <w:t xml:space="preserve">/var/log/secure (рис. 40)</w:t>
      </w:r>
    </w:p>
    <w:p>
      <w:pPr>
        <w:pStyle w:val="CaptionedFigure"/>
      </w:pPr>
      <w:r>
        <w:drawing>
          <wp:inline>
            <wp:extent cx="3733800" cy="3535863"/>
            <wp:effectExtent b="0" l="0" r="0" t="0"/>
            <wp:docPr descr="Вопрос №2" title="" id="145" name="Picture"/>
            <a:graphic>
              <a:graphicData uri="http://schemas.openxmlformats.org/drawingml/2006/picture">
                <pic:pic>
                  <pic:nvPicPr>
                    <pic:cNvPr descr="image/лаба7_4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Вопрос №2</w:t>
      </w:r>
    </w:p>
    <w:p>
      <w:pPr>
        <w:pStyle w:val="Compact"/>
        <w:numPr>
          <w:ilvl w:val="0"/>
          <w:numId w:val="1004"/>
        </w:numPr>
      </w:pPr>
      <w:r>
        <w:t xml:space="preserve">Если вы ничего не настроите, то сколько времени потребуется для ротации файлов журналов?</w:t>
      </w:r>
    </w:p>
    <w:p>
      <w:pPr>
        <w:pStyle w:val="FirstParagraph"/>
      </w:pPr>
      <w:r>
        <w:t xml:space="preserve">Неделя (рис. 41)</w:t>
      </w:r>
    </w:p>
    <w:p>
      <w:pPr>
        <w:pStyle w:val="CaptionedFigure"/>
      </w:pPr>
      <w:r>
        <w:drawing>
          <wp:inline>
            <wp:extent cx="3733800" cy="2122608"/>
            <wp:effectExtent b="0" l="0" r="0" t="0"/>
            <wp:docPr descr="Вопрос №3" title="" id="148" name="Picture"/>
            <a:graphic>
              <a:graphicData uri="http://schemas.openxmlformats.org/drawingml/2006/picture">
                <pic:pic>
                  <pic:nvPicPr>
                    <pic:cNvPr descr="image/лаба7_4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Вопрос №3</w:t>
      </w:r>
    </w:p>
    <w:p>
      <w:pPr>
        <w:pStyle w:val="Compact"/>
        <w:numPr>
          <w:ilvl w:val="0"/>
          <w:numId w:val="1005"/>
        </w:numPr>
      </w:pPr>
      <w:r>
        <w:t xml:space="preserve">Какую строку следует добавить в конфигурацию для записи всех сообщений с приоритетом info в файл /var/log/messages.info?</w:t>
      </w:r>
    </w:p>
    <w:p>
      <w:pPr>
        <w:pStyle w:val="FirstParagraph"/>
      </w:pPr>
      <w:r>
        <w:t xml:space="preserve">info.* -/var/log/messages.info</w:t>
      </w:r>
    </w:p>
    <w:p>
      <w:pPr>
        <w:pStyle w:val="Compact"/>
        <w:numPr>
          <w:ilvl w:val="0"/>
          <w:numId w:val="1006"/>
        </w:numPr>
      </w:pPr>
      <w:r>
        <w:t xml:space="preserve">Какая команда позволяет вам видеть сообщения журнала в режиме реального времени?</w:t>
      </w:r>
    </w:p>
    <w:p>
      <w:pPr>
        <w:pStyle w:val="FirstParagraph"/>
      </w:pPr>
      <w:r>
        <w:t xml:space="preserve">tail -f /var/log/messages (рис. 42)</w:t>
      </w:r>
    </w:p>
    <w:p>
      <w:pPr>
        <w:pStyle w:val="CaptionedFigure"/>
      </w:pPr>
      <w:r>
        <w:drawing>
          <wp:inline>
            <wp:extent cx="3733800" cy="1043267"/>
            <wp:effectExtent b="0" l="0" r="0" t="0"/>
            <wp:docPr descr="Вопрос №5" title="" id="150" name="Picture"/>
            <a:graphic>
              <a:graphicData uri="http://schemas.openxmlformats.org/drawingml/2006/picture">
                <pic:pic>
                  <pic:nvPicPr>
                    <pic:cNvPr descr="image/лаба7_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Вопрос №5</w:t>
      </w:r>
    </w:p>
    <w:p>
      <w:pPr>
        <w:pStyle w:val="Compact"/>
        <w:numPr>
          <w:ilvl w:val="0"/>
          <w:numId w:val="1007"/>
        </w:numPr>
      </w:pPr>
      <w:r>
        <w:t xml:space="preserve">Какая команда позволяет вам видеть все сообщения журнала, которые были написаны для PID 1 между 9:00 и 15:00?</w:t>
      </w:r>
    </w:p>
    <w:p>
      <w:pPr>
        <w:pStyle w:val="FirstParagraph"/>
      </w:pPr>
      <w:r>
        <w:t xml:space="preserve">journalctl _PID=1 -since</w:t>
      </w:r>
      <w:r>
        <w:t xml:space="preserve"> </w:t>
      </w:r>
      <w:r>
        <w:t xml:space="preserve">“</w:t>
      </w:r>
      <w:r>
        <w:t xml:space="preserve">2024-10-16 09:00:00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2024-10-16 15:00:00</w:t>
      </w:r>
      <w:r>
        <w:t xml:space="preserve">”</w:t>
      </w:r>
    </w:p>
    <w:p>
      <w:pPr>
        <w:pStyle w:val="Compact"/>
        <w:numPr>
          <w:ilvl w:val="0"/>
          <w:numId w:val="1008"/>
        </w:numPr>
      </w:pPr>
      <w:r>
        <w:t xml:space="preserve">Какая команда позволяет вам видеть сообщения journald после последней перезагрузки системы?</w:t>
      </w:r>
    </w:p>
    <w:p>
      <w:pPr>
        <w:pStyle w:val="FirstParagraph"/>
      </w:pPr>
      <w:r>
        <w:t xml:space="preserve">journalctl -b (рис. 43)</w:t>
      </w:r>
    </w:p>
    <w:p>
      <w:pPr>
        <w:pStyle w:val="CaptionedFigure"/>
      </w:pPr>
      <w:r>
        <w:drawing>
          <wp:inline>
            <wp:extent cx="3733800" cy="788941"/>
            <wp:effectExtent b="0" l="0" r="0" t="0"/>
            <wp:docPr descr="Вопрос №7" title="" id="152" name="Picture"/>
            <a:graphic>
              <a:graphicData uri="http://schemas.openxmlformats.org/drawingml/2006/picture">
                <pic:pic>
                  <pic:nvPicPr>
                    <pic:cNvPr descr="image/лаба7_38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Вопрос №7</w:t>
      </w:r>
    </w:p>
    <w:p>
      <w:pPr>
        <w:pStyle w:val="Compact"/>
        <w:numPr>
          <w:ilvl w:val="0"/>
          <w:numId w:val="1009"/>
        </w:numPr>
      </w:pPr>
      <w:r>
        <w:t xml:space="preserve">Какая процедура позволяет сделать журнал journald постоянным?</w:t>
      </w:r>
    </w:p>
    <w:p>
      <w:pPr>
        <w:pStyle w:val="Compact"/>
        <w:numPr>
          <w:ilvl w:val="0"/>
          <w:numId w:val="1010"/>
        </w:numPr>
      </w:pPr>
      <w:r>
        <w:t xml:space="preserve">запустить терминал и получить права пользователя root</w:t>
      </w:r>
    </w:p>
    <w:p>
      <w:pPr>
        <w:pStyle w:val="Compact"/>
        <w:numPr>
          <w:ilvl w:val="0"/>
          <w:numId w:val="1010"/>
        </w:numPr>
      </w:pPr>
      <w:r>
        <w:t xml:space="preserve">создать каталог для хранения записей журнала:</w:t>
      </w:r>
      <w:r>
        <w:t xml:space="preserve"> </w:t>
      </w:r>
      <w:r>
        <w:rPr>
          <w:i/>
          <w:iCs/>
        </w:rPr>
        <w:t xml:space="preserve">mkdir -p /var/log/journal</w:t>
      </w:r>
      <w:r>
        <w:t xml:space="preserve"> </w:t>
      </w:r>
      <w:r>
        <w:t xml:space="preserve">(рис. 44)</w:t>
      </w:r>
    </w:p>
    <w:p>
      <w:pPr>
        <w:pStyle w:val="Compact"/>
        <w:numPr>
          <w:ilvl w:val="0"/>
          <w:numId w:val="1010"/>
        </w:numPr>
      </w:pPr>
      <w:r>
        <w:t xml:space="preserve">скорректировать права доступа для каталога /var/log/journal, чтобы journald смог записывать в него информацию:</w:t>
      </w:r>
      <w:r>
        <w:t xml:space="preserve"> </w:t>
      </w:r>
      <w:r>
        <w:rPr>
          <w:i/>
          <w:iCs/>
        </w:rPr>
        <w:t xml:space="preserve">chown root:systemd-journal /var/log/journal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chmod 2755 /var/log/journal</w:t>
      </w:r>
      <w:r>
        <w:t xml:space="preserve"> </w:t>
      </w:r>
      <w:r>
        <w:t xml:space="preserve">(рис. 45)</w:t>
      </w:r>
    </w:p>
    <w:p>
      <w:pPr>
        <w:pStyle w:val="Compact"/>
        <w:numPr>
          <w:ilvl w:val="0"/>
          <w:numId w:val="1010"/>
        </w:numPr>
      </w:pPr>
      <w:r>
        <w:t xml:space="preserve">для принятия изменений используем команду</w:t>
      </w:r>
      <w:r>
        <w:t xml:space="preserve"> </w:t>
      </w:r>
      <w:r>
        <w:rPr>
          <w:i/>
          <w:iCs/>
        </w:rPr>
        <w:t xml:space="preserve">killall -USR1 systemd-journald</w:t>
      </w:r>
      <w:r>
        <w:t xml:space="preserve"> </w:t>
      </w:r>
      <w:r>
        <w:t xml:space="preserve">(рис. 46)</w:t>
      </w:r>
    </w:p>
    <w:p>
      <w:pPr>
        <w:pStyle w:val="CaptionedFigure"/>
      </w:pPr>
      <w:r>
        <w:drawing>
          <wp:inline>
            <wp:extent cx="3733800" cy="368241"/>
            <wp:effectExtent b="0" l="0" r="0" t="0"/>
            <wp:docPr descr="Вопрос №8 (1)" title="" id="154" name="Picture"/>
            <a:graphic>
              <a:graphicData uri="http://schemas.openxmlformats.org/drawingml/2006/picture">
                <pic:pic>
                  <pic:nvPicPr>
                    <pic:cNvPr descr="image/лаба7_35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Вопрос №8 (1)</w:t>
      </w:r>
    </w:p>
    <w:p>
      <w:pPr>
        <w:pStyle w:val="CaptionedFigure"/>
      </w:pPr>
      <w:r>
        <w:drawing>
          <wp:inline>
            <wp:extent cx="3733800" cy="392343"/>
            <wp:effectExtent b="0" l="0" r="0" t="0"/>
            <wp:docPr descr="Вопрос №8 (2)" title="" id="156" name="Picture"/>
            <a:graphic>
              <a:graphicData uri="http://schemas.openxmlformats.org/drawingml/2006/picture">
                <pic:pic>
                  <pic:nvPicPr>
                    <pic:cNvPr descr="image/лаба7_36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Вопрос №8 (2)</w:t>
      </w:r>
    </w:p>
    <w:p>
      <w:pPr>
        <w:pStyle w:val="CaptionedFigure"/>
      </w:pPr>
      <w:r>
        <w:drawing>
          <wp:inline>
            <wp:extent cx="3733800" cy="307942"/>
            <wp:effectExtent b="0" l="0" r="0" t="0"/>
            <wp:docPr descr="Вопрос №8 (3)" title="" id="158" name="Picture"/>
            <a:graphic>
              <a:graphicData uri="http://schemas.openxmlformats.org/drawingml/2006/picture">
                <pic:pic>
                  <pic:nvPicPr>
                    <pic:cNvPr descr="image/лаба7_37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Вопрос №8 (3)</w:t>
      </w:r>
    </w:p>
    <w:bookmarkEnd w:id="160"/>
    <w:bookmarkStart w:id="16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получили навыки работы с журналами мониторинга различных событий в системе.</w:t>
      </w:r>
    </w:p>
    <w:bookmarkEnd w:id="161"/>
    <w:bookmarkStart w:id="16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11"/>
        </w:numPr>
      </w:pPr>
      <w:r>
        <w:t xml:space="preserve">Лаборатораня работа №7 [Электронный ресурс] URL: https://esystem.rudn.ru/pluginfile.php/2400710/mod_resource/content/4/008-syslog.pdf</w:t>
      </w:r>
    </w:p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41" Target="media/rId141.png" /><Relationship Type="http://schemas.openxmlformats.org/officeDocument/2006/relationships/image" Id="rId31" Target="media/rId3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Верниковская Екатерина Андреевна</dc:creator>
  <dc:language>ru-RU</dc:language>
  <cp:keywords/>
  <dcterms:created xsi:type="dcterms:W3CDTF">2024-10-16T20:58:19Z</dcterms:created>
  <dcterms:modified xsi:type="dcterms:W3CDTF">2024-10-16T20:58:19Z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