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1DD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E224F1">
        <w:rPr>
          <w:rFonts w:ascii="Times New Roman" w:hAnsi="Times New Roman" w:cs="Times New Roman"/>
          <w:sz w:val="24"/>
          <w:szCs w:val="24"/>
          <w:lang w:val="uk-UA"/>
        </w:rPr>
        <w:t>3.1.40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внутр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ішній</w:t>
      </w:r>
      <w:proofErr w:type="spellEnd"/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канал зв’язку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канал зв’язку між відокремленими частинами цілей оцінки (ЦО)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3.1.41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внутрішня передача ЦО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передача даних між відокремленими частинами ЦО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3.1.42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внутрішньо послідовний</w:t>
      </w:r>
    </w:p>
    <w:p w:rsidR="00BF24C1" w:rsidRPr="00E224F1" w:rsidRDefault="00BF24C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не існує явних протиріч між будь-якими аспектами сутності</w:t>
      </w: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Примітка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ab/>
        <w:t>з точки зору документації, це означає, що в документації не може бути тверджень, які можна вважати, що суперечать одне одному</w:t>
      </w:r>
      <w:r w:rsidRPr="00E224F1">
        <w:rPr>
          <w:rFonts w:ascii="Times New Roman" w:hAnsi="Times New Roman" w:cs="Times New Roman"/>
          <w:sz w:val="24"/>
          <w:szCs w:val="24"/>
        </w:rPr>
        <w:t>.</w:t>
      </w: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3.1.43</w:t>
      </w: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ітерація</w:t>
      </w: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одного і того ж компонента для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вираження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різних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вимог</w:t>
      </w:r>
      <w:proofErr w:type="spellEnd"/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</w:rPr>
        <w:t>3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.1.44</w:t>
      </w: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підстава</w:t>
      </w: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аналіз, який веде до висновку</w:t>
      </w: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31815" w:rsidRPr="00E224F1" w:rsidRDefault="00031815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Примітка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ab/>
        <w:t>«Підстава»</w:t>
      </w:r>
      <w:r w:rsidR="00E224F1"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більш точним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ніж </w:t>
      </w:r>
      <w:r w:rsidR="00E224F1" w:rsidRPr="00E224F1">
        <w:rPr>
          <w:rFonts w:ascii="Times New Roman" w:hAnsi="Times New Roman" w:cs="Times New Roman"/>
          <w:sz w:val="24"/>
          <w:szCs w:val="24"/>
          <w:lang w:val="uk-UA"/>
        </w:rPr>
        <w:t>довід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. Цей термін вимагає значної </w:t>
      </w:r>
      <w:r w:rsidR="00E224F1" w:rsidRPr="00E224F1">
        <w:rPr>
          <w:rFonts w:ascii="Times New Roman" w:hAnsi="Times New Roman" w:cs="Times New Roman"/>
          <w:sz w:val="24"/>
          <w:szCs w:val="24"/>
          <w:lang w:val="uk-UA"/>
        </w:rPr>
        <w:t>точності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24F1" w:rsidRPr="00E224F1">
        <w:rPr>
          <w:rFonts w:ascii="Times New Roman" w:hAnsi="Times New Roman" w:cs="Times New Roman"/>
          <w:sz w:val="24"/>
          <w:szCs w:val="24"/>
          <w:lang w:val="uk-UA"/>
        </w:rPr>
        <w:t>в значенні</w:t>
      </w:r>
      <w:r w:rsidR="00403CC9"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дуже обережного 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й ретельного пояснення кожного кроку логічної аргументації</w:t>
      </w:r>
      <w:r w:rsidR="00403CC9" w:rsidRPr="00E224F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3.1.45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об’єкт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асивн</w:t>
      </w:r>
      <w:proofErr w:type="spellEnd"/>
      <w:r w:rsidRPr="00E224F1">
        <w:rPr>
          <w:rFonts w:ascii="Times New Roman" w:hAnsi="Times New Roman" w:cs="Times New Roman"/>
          <w:sz w:val="24"/>
          <w:szCs w:val="24"/>
          <w:lang w:val="uk-UA"/>
        </w:rPr>
        <w:t>а сутність</w:t>
      </w:r>
      <w:r w:rsidRPr="00E224F1">
        <w:rPr>
          <w:rFonts w:ascii="Times New Roman" w:hAnsi="Times New Roman" w:cs="Times New Roman"/>
          <w:sz w:val="24"/>
          <w:szCs w:val="24"/>
        </w:rPr>
        <w:t xml:space="preserve"> в О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Ц</w:t>
      </w:r>
      <w:r w:rsidRPr="00E224F1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містить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отримує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інформацію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, і над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яким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суб'єкти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виконують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операції</w:t>
      </w:r>
      <w:proofErr w:type="spellEnd"/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3.1.46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операція 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</w:rPr>
        <w:t>(на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E224F1">
        <w:rPr>
          <w:rFonts w:ascii="Times New Roman" w:hAnsi="Times New Roman" w:cs="Times New Roman"/>
          <w:sz w:val="24"/>
          <w:szCs w:val="24"/>
        </w:rPr>
        <w:t xml:space="preserve"> компонент</w:t>
      </w:r>
      <w:proofErr w:type="spellStart"/>
      <w:r w:rsidRPr="00E224F1">
        <w:rPr>
          <w:rFonts w:ascii="Times New Roman" w:hAnsi="Times New Roman" w:cs="Times New Roman"/>
          <w:sz w:val="24"/>
          <w:szCs w:val="24"/>
          <w:lang w:val="uk-UA"/>
        </w:rPr>
        <w:t>ом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r w:rsidRPr="00E224F1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E224F1">
        <w:rPr>
          <w:rFonts w:ascii="Times New Roman" w:hAnsi="Times New Roman" w:cs="Times New Roman"/>
          <w:sz w:val="24"/>
          <w:szCs w:val="24"/>
        </w:rPr>
        <w:t>/</w:t>
      </w:r>
      <w:r w:rsidRPr="00E224F1">
        <w:rPr>
          <w:rFonts w:ascii="Times New Roman" w:hAnsi="Times New Roman" w:cs="Times New Roman"/>
          <w:sz w:val="24"/>
          <w:szCs w:val="24"/>
          <w:lang w:val="en-US"/>
        </w:rPr>
        <w:t>IEC</w:t>
      </w:r>
      <w:r w:rsidRPr="00E224F1">
        <w:rPr>
          <w:rFonts w:ascii="Times New Roman" w:hAnsi="Times New Roman" w:cs="Times New Roman"/>
          <w:sz w:val="24"/>
          <w:szCs w:val="24"/>
        </w:rPr>
        <w:t xml:space="preserve"> 15408)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модифікація або повторення компонента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Примітка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ab/>
        <w:t>Дозволяє виконувати операції над компонентами: присвоєння, повторення, уточнення та вибір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24F1">
        <w:rPr>
          <w:rFonts w:ascii="Times New Roman" w:hAnsi="Times New Roman" w:cs="Times New Roman"/>
          <w:sz w:val="24"/>
          <w:szCs w:val="24"/>
          <w:lang w:val="en-US"/>
        </w:rPr>
        <w:t>3.1.47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операція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(над об’єктом) специфічний тип дії, що виконується суб’єктом над об’єктом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3.1.48</w:t>
      </w:r>
    </w:p>
    <w:p w:rsidR="00403CC9" w:rsidRPr="00E224F1" w:rsidRDefault="00403CC9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операційне середовище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середовище</w:t>
      </w:r>
      <w:proofErr w:type="spellEnd"/>
      <w:r w:rsidRPr="00E224F1">
        <w:rPr>
          <w:rFonts w:ascii="Times New Roman" w:hAnsi="Times New Roman" w:cs="Times New Roman"/>
          <w:sz w:val="24"/>
          <w:szCs w:val="24"/>
          <w:lang w:val="uk-UA"/>
        </w:rPr>
        <w:t>, в якому здійснюють операції над ЦО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3.1.49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політика безпеки організації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набір правил та процедур безпеки або рекомендації для організації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Примітка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ab/>
        <w:t>Політика може стосуватися до особливого операційного середовища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3.1.50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пакет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іменний набір або будь-який функціонал безпеки або вимоги гарантії безпеки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Примітка 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ab/>
        <w:t>Наприклад пакет «</w:t>
      </w:r>
      <w:r w:rsidRPr="00E224F1">
        <w:rPr>
          <w:rFonts w:ascii="Times New Roman" w:hAnsi="Times New Roman" w:cs="Times New Roman"/>
          <w:sz w:val="24"/>
          <w:szCs w:val="24"/>
          <w:lang w:val="en-US"/>
        </w:rPr>
        <w:t>EAL 3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3.1.51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оцінка </w:t>
      </w:r>
      <w:r w:rsidR="006C669C" w:rsidRPr="00E224F1">
        <w:rPr>
          <w:rFonts w:ascii="Times New Roman" w:hAnsi="Times New Roman" w:cs="Times New Roman"/>
          <w:sz w:val="24"/>
          <w:szCs w:val="24"/>
          <w:lang w:val="uk-UA"/>
        </w:rPr>
        <w:t>профілю захисту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оцінка </w:t>
      </w:r>
      <w:r w:rsidR="006C669C" w:rsidRPr="00E224F1">
        <w:rPr>
          <w:rFonts w:ascii="Times New Roman" w:hAnsi="Times New Roman" w:cs="Times New Roman"/>
          <w:sz w:val="24"/>
          <w:szCs w:val="24"/>
          <w:lang w:val="uk-UA"/>
        </w:rPr>
        <w:t>профілю захисту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за заданими критеріями</w:t>
      </w: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3.1.52</w:t>
      </w: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профіль захисту</w:t>
      </w: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незалежний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виклад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потреб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безпеки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для типу 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ЦО</w:t>
      </w: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3.1.53</w:t>
      </w: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довести</w:t>
      </w: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аналогію (співвідношення) </w:t>
      </w:r>
      <w:r w:rsidRPr="00E224F1">
        <w:rPr>
          <w:rFonts w:ascii="Times New Roman" w:hAnsi="Times New Roman" w:cs="Times New Roman"/>
          <w:sz w:val="24"/>
          <w:szCs w:val="24"/>
        </w:rPr>
        <w:t xml:space="preserve">шляхом формального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аналізу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математичному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сенсі</w:t>
      </w:r>
      <w:proofErr w:type="spellEnd"/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669C" w:rsidRPr="00E224F1" w:rsidRDefault="006C669C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Примітка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ab/>
        <w:t xml:space="preserve">Це абсолютно суворо в усіх напрямках. Зазвичай «довести» використовується тоді, коли тут є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бажання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показати</w:t>
      </w:r>
      <w:proofErr w:type="spellEnd"/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аналогію (співвідношення) між двома</w:t>
      </w:r>
      <w:r w:rsidR="00E224F1" w:rsidRPr="00E22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24F1" w:rsidRPr="00E224F1">
        <w:rPr>
          <w:rFonts w:ascii="Times New Roman" w:hAnsi="Times New Roman" w:cs="Times New Roman"/>
          <w:sz w:val="24"/>
          <w:szCs w:val="24"/>
          <w:lang w:val="en-US"/>
        </w:rPr>
        <w:t>поданнями</w:t>
      </w:r>
      <w:proofErr w:type="spellEnd"/>
      <w:r w:rsidR="00E224F1" w:rsidRPr="00E224F1">
        <w:rPr>
          <w:rFonts w:ascii="Times New Roman" w:hAnsi="Times New Roman" w:cs="Times New Roman"/>
          <w:sz w:val="24"/>
          <w:szCs w:val="24"/>
          <w:lang w:val="en-US"/>
        </w:rPr>
        <w:t xml:space="preserve"> TSF </w:t>
      </w:r>
      <w:r w:rsidR="00E224F1" w:rsidRPr="00E224F1">
        <w:rPr>
          <w:rFonts w:ascii="Times New Roman" w:hAnsi="Times New Roman" w:cs="Times New Roman"/>
          <w:sz w:val="24"/>
          <w:szCs w:val="24"/>
          <w:lang w:val="uk-UA"/>
        </w:rPr>
        <w:t>на високому рівні точності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3.1.54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уточнення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додавання деталей до компонента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24F1">
        <w:rPr>
          <w:rFonts w:ascii="Times New Roman" w:hAnsi="Times New Roman" w:cs="Times New Roman"/>
          <w:sz w:val="24"/>
          <w:szCs w:val="24"/>
        </w:rPr>
        <w:t>3.1.55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роль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попередньо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визначений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набір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правил,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дозволяє</w:t>
      </w:r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взаємодії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між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F1">
        <w:rPr>
          <w:rFonts w:ascii="Times New Roman" w:hAnsi="Times New Roman" w:cs="Times New Roman"/>
          <w:sz w:val="24"/>
          <w:szCs w:val="24"/>
        </w:rPr>
        <w:t>користувачем</w:t>
      </w:r>
      <w:proofErr w:type="spellEnd"/>
      <w:r w:rsidRPr="00E224F1">
        <w:rPr>
          <w:rFonts w:ascii="Times New Roman" w:hAnsi="Times New Roman" w:cs="Times New Roman"/>
          <w:sz w:val="24"/>
          <w:szCs w:val="24"/>
        </w:rPr>
        <w:t xml:space="preserve"> і 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>ЦО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3.1.56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секрет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інформація, яку повинен знати лише авторизований користувач та/або </w:t>
      </w:r>
      <w:r w:rsidRPr="00E224F1">
        <w:rPr>
          <w:rFonts w:ascii="Times New Roman" w:hAnsi="Times New Roman" w:cs="Times New Roman"/>
          <w:sz w:val="24"/>
          <w:szCs w:val="24"/>
          <w:lang w:val="en-US"/>
        </w:rPr>
        <w:t>TSF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щоб застосувати специфічний </w:t>
      </w:r>
      <w:r w:rsidRPr="00E224F1">
        <w:rPr>
          <w:rFonts w:ascii="Times New Roman" w:hAnsi="Times New Roman" w:cs="Times New Roman"/>
          <w:sz w:val="24"/>
          <w:szCs w:val="24"/>
          <w:lang w:val="en-US"/>
        </w:rPr>
        <w:t>SFP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3.1.57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>безпечний стан</w:t>
      </w:r>
    </w:p>
    <w:p w:rsidR="00E224F1" w:rsidRPr="00E224F1" w:rsidRDefault="00E224F1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стан в якому </w:t>
      </w:r>
      <w:r w:rsidRPr="00E224F1">
        <w:rPr>
          <w:rFonts w:ascii="Times New Roman" w:hAnsi="Times New Roman" w:cs="Times New Roman"/>
          <w:sz w:val="24"/>
          <w:szCs w:val="24"/>
          <w:lang w:val="en-US"/>
        </w:rPr>
        <w:t>TSF</w:t>
      </w:r>
      <w:r w:rsidRPr="00E224F1">
        <w:rPr>
          <w:rFonts w:ascii="Times New Roman" w:hAnsi="Times New Roman" w:cs="Times New Roman"/>
          <w:sz w:val="24"/>
          <w:szCs w:val="24"/>
          <w:lang w:val="uk-UA"/>
        </w:rPr>
        <w:t xml:space="preserve"> дані є узгодженими, і TSF продовжує правильне виконання SFR</w:t>
      </w:r>
    </w:p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bookmarkEnd w:id="0"/>
    <w:p w:rsidR="008D3C17" w:rsidRPr="00E224F1" w:rsidRDefault="008D3C17" w:rsidP="00BF24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D3C17" w:rsidRPr="00E224F1" w:rsidSect="00403C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40E"/>
    <w:rsid w:val="00031815"/>
    <w:rsid w:val="0032210E"/>
    <w:rsid w:val="00403CC9"/>
    <w:rsid w:val="0043040E"/>
    <w:rsid w:val="004F6DE0"/>
    <w:rsid w:val="006C669C"/>
    <w:rsid w:val="008D3C17"/>
    <w:rsid w:val="00BF24C1"/>
    <w:rsid w:val="00E2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B98DCA-492C-4EC1-8B97-6450B3A6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2022-06-14T19:28:00Z</dcterms:created>
  <dcterms:modified xsi:type="dcterms:W3CDTF">2022-06-14T20:48:00Z</dcterms:modified>
</cp:coreProperties>
</file>