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29" w:rsidRPr="00CB1229" w:rsidRDefault="00CB122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B1229">
        <w:rPr>
          <w:rFonts w:ascii="Times New Roman" w:hAnsi="Times New Roman" w:cs="Times New Roman"/>
          <w:b/>
          <w:sz w:val="24"/>
          <w:szCs w:val="24"/>
        </w:rPr>
        <w:t>10 ВДОСКОНАЛЕННЯ</w:t>
      </w:r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229" w:rsidRPr="00CB1229" w:rsidRDefault="00CB1229">
      <w:pPr>
        <w:rPr>
          <w:rFonts w:ascii="Times New Roman" w:hAnsi="Times New Roman" w:cs="Times New Roman"/>
          <w:sz w:val="24"/>
          <w:szCs w:val="24"/>
        </w:rPr>
      </w:pPr>
      <w:r w:rsidRPr="00CB1229">
        <w:rPr>
          <w:rFonts w:ascii="Times New Roman" w:hAnsi="Times New Roman" w:cs="Times New Roman"/>
          <w:sz w:val="24"/>
          <w:szCs w:val="24"/>
        </w:rPr>
        <w:t xml:space="preserve">10.1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Невідповідності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корегувальні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229" w:rsidRPr="00CB1229" w:rsidRDefault="00CB1229">
      <w:pPr>
        <w:rPr>
          <w:rFonts w:ascii="Times New Roman" w:hAnsi="Times New Roman" w:cs="Times New Roman"/>
          <w:sz w:val="24"/>
          <w:szCs w:val="24"/>
        </w:rPr>
      </w:pPr>
      <w:r w:rsidRPr="00CB1229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разі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виявлення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невідповідностей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організація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повинна:</w:t>
      </w:r>
    </w:p>
    <w:p w:rsidR="00CB1229" w:rsidRPr="00CB1229" w:rsidRDefault="00CB1229" w:rsidP="00CB1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реагувати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невідповідності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і за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можливості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B1229" w:rsidRPr="00CB1229" w:rsidRDefault="00CB1229" w:rsidP="00CB12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виконувати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для контролю та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корекції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; та </w:t>
      </w:r>
    </w:p>
    <w:p w:rsidR="00CB1229" w:rsidRPr="00CB1229" w:rsidRDefault="00CB1229" w:rsidP="00CB1229">
      <w:pPr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CB1229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CB12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вживати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заходів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наслідків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>;</w:t>
      </w:r>
    </w:p>
    <w:p w:rsidR="00CB1229" w:rsidRPr="00CB1229" w:rsidRDefault="00CB1229" w:rsidP="00CB1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B1229">
        <w:rPr>
          <w:rFonts w:ascii="Times New Roman" w:hAnsi="Times New Roman" w:cs="Times New Roman"/>
          <w:sz w:val="24"/>
          <w:szCs w:val="24"/>
          <w:lang w:val="uk-UA"/>
        </w:rPr>
        <w:t xml:space="preserve">оцінювати потреби в діях для усунення причин </w:t>
      </w:r>
      <w:proofErr w:type="spellStart"/>
      <w:r w:rsidRPr="00CB1229">
        <w:rPr>
          <w:rFonts w:ascii="Times New Roman" w:hAnsi="Times New Roman" w:cs="Times New Roman"/>
          <w:sz w:val="24"/>
          <w:szCs w:val="24"/>
          <w:lang w:val="uk-UA"/>
        </w:rPr>
        <w:t>невідповідностей</w:t>
      </w:r>
      <w:proofErr w:type="spellEnd"/>
      <w:r w:rsidRPr="00CB1229">
        <w:rPr>
          <w:rFonts w:ascii="Times New Roman" w:hAnsi="Times New Roman" w:cs="Times New Roman"/>
          <w:sz w:val="24"/>
          <w:szCs w:val="24"/>
          <w:lang w:val="uk-UA"/>
        </w:rPr>
        <w:t xml:space="preserve"> для запобігання їх повторення чи виникнення будь-де за допомогою: </w:t>
      </w:r>
    </w:p>
    <w:p w:rsidR="00CB1229" w:rsidRPr="00CB1229" w:rsidRDefault="00CB1229" w:rsidP="00CB12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B1229">
        <w:rPr>
          <w:rFonts w:ascii="Times New Roman" w:hAnsi="Times New Roman" w:cs="Times New Roman"/>
          <w:sz w:val="24"/>
          <w:szCs w:val="24"/>
          <w:lang w:val="uk-UA"/>
        </w:rPr>
        <w:t xml:space="preserve">перегляду </w:t>
      </w:r>
      <w:proofErr w:type="spellStart"/>
      <w:r w:rsidRPr="00CB1229">
        <w:rPr>
          <w:rFonts w:ascii="Times New Roman" w:hAnsi="Times New Roman" w:cs="Times New Roman"/>
          <w:sz w:val="24"/>
          <w:szCs w:val="24"/>
          <w:lang w:val="uk-UA"/>
        </w:rPr>
        <w:t>невідповідностей</w:t>
      </w:r>
      <w:proofErr w:type="spellEnd"/>
      <w:r w:rsidRPr="00CB1229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</w:p>
    <w:p w:rsidR="00CB1229" w:rsidRPr="00CB1229" w:rsidRDefault="00CB1229" w:rsidP="00CB12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B1229">
        <w:rPr>
          <w:rFonts w:ascii="Times New Roman" w:hAnsi="Times New Roman" w:cs="Times New Roman"/>
          <w:sz w:val="24"/>
          <w:szCs w:val="24"/>
          <w:lang w:val="uk-UA"/>
        </w:rPr>
        <w:t xml:space="preserve">визначення причин </w:t>
      </w:r>
      <w:proofErr w:type="spellStart"/>
      <w:r w:rsidRPr="00CB1229">
        <w:rPr>
          <w:rFonts w:ascii="Times New Roman" w:hAnsi="Times New Roman" w:cs="Times New Roman"/>
          <w:sz w:val="24"/>
          <w:szCs w:val="24"/>
          <w:lang w:val="uk-UA"/>
        </w:rPr>
        <w:t>невідповідностей</w:t>
      </w:r>
      <w:proofErr w:type="spellEnd"/>
      <w:r w:rsidRPr="00CB1229">
        <w:rPr>
          <w:rFonts w:ascii="Times New Roman" w:hAnsi="Times New Roman" w:cs="Times New Roman"/>
          <w:sz w:val="24"/>
          <w:szCs w:val="24"/>
          <w:lang w:val="uk-UA"/>
        </w:rPr>
        <w:t xml:space="preserve">; і </w:t>
      </w:r>
    </w:p>
    <w:p w:rsidR="00CB1229" w:rsidRPr="00CB1229" w:rsidRDefault="00CB1229" w:rsidP="00CB12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B1229">
        <w:rPr>
          <w:rFonts w:ascii="Times New Roman" w:hAnsi="Times New Roman" w:cs="Times New Roman"/>
          <w:sz w:val="24"/>
          <w:szCs w:val="24"/>
          <w:lang w:val="uk-UA"/>
        </w:rPr>
        <w:t>визначення, чи існують подібні невідповідності або</w:t>
      </w:r>
      <w:r w:rsidRPr="00CB1229">
        <w:rPr>
          <w:rFonts w:ascii="Times New Roman" w:hAnsi="Times New Roman" w:cs="Times New Roman"/>
          <w:sz w:val="24"/>
          <w:szCs w:val="24"/>
          <w:lang w:val="uk-UA"/>
        </w:rPr>
        <w:t xml:space="preserve"> потенційно можуть з’являтися;</w:t>
      </w:r>
    </w:p>
    <w:p w:rsidR="00CB1229" w:rsidRPr="00CB1229" w:rsidRDefault="00CB1229" w:rsidP="00CB1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B1229">
        <w:rPr>
          <w:rFonts w:ascii="Times New Roman" w:hAnsi="Times New Roman" w:cs="Times New Roman"/>
          <w:sz w:val="24"/>
          <w:szCs w:val="24"/>
          <w:lang w:val="uk-UA"/>
        </w:rPr>
        <w:t xml:space="preserve">впровадити певні дії, за потреби; </w:t>
      </w:r>
    </w:p>
    <w:p w:rsidR="00CB1229" w:rsidRPr="00CB1229" w:rsidRDefault="00CB1229" w:rsidP="00CB1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B1229">
        <w:rPr>
          <w:rFonts w:ascii="Times New Roman" w:hAnsi="Times New Roman" w:cs="Times New Roman"/>
          <w:sz w:val="24"/>
          <w:szCs w:val="24"/>
          <w:lang w:val="uk-UA"/>
        </w:rPr>
        <w:t xml:space="preserve">переглянути ефективність виконаних коригувальних дій; і </w:t>
      </w:r>
    </w:p>
    <w:p w:rsidR="00CB1229" w:rsidRPr="00CB1229" w:rsidRDefault="00CB1229" w:rsidP="00CB1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B1229">
        <w:rPr>
          <w:rFonts w:ascii="Times New Roman" w:hAnsi="Times New Roman" w:cs="Times New Roman"/>
          <w:sz w:val="24"/>
          <w:szCs w:val="24"/>
          <w:lang w:val="uk-UA"/>
        </w:rPr>
        <w:t>внести</w:t>
      </w:r>
      <w:proofErr w:type="spellEnd"/>
      <w:r w:rsidRPr="00CB1229">
        <w:rPr>
          <w:rFonts w:ascii="Times New Roman" w:hAnsi="Times New Roman" w:cs="Times New Roman"/>
          <w:sz w:val="24"/>
          <w:szCs w:val="24"/>
          <w:lang w:val="uk-UA"/>
        </w:rPr>
        <w:t xml:space="preserve"> зміни до системи управління інформаційною безпекою, за потреби. </w:t>
      </w:r>
    </w:p>
    <w:p w:rsidR="00CB1229" w:rsidRPr="00CB1229" w:rsidRDefault="00CB1229" w:rsidP="00CB12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Коригувальні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адекватними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наслідків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виявлених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невідповідностей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Організація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повинна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зберігати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документовану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доказ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B1229" w:rsidRPr="00CB1229" w:rsidRDefault="00CB1229" w:rsidP="00CB122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B1229">
        <w:rPr>
          <w:rFonts w:ascii="Times New Roman" w:hAnsi="Times New Roman" w:cs="Times New Roman"/>
          <w:sz w:val="24"/>
          <w:szCs w:val="24"/>
        </w:rPr>
        <w:t>f )</w:t>
      </w:r>
      <w:proofErr w:type="gram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сутності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невідповідностей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та будь-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послідовних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дій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були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виконані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, та </w:t>
      </w:r>
    </w:p>
    <w:p w:rsidR="00CB1229" w:rsidRPr="00CB1229" w:rsidRDefault="00CB1229" w:rsidP="00CB1229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9">
        <w:rPr>
          <w:rFonts w:ascii="Times New Roman" w:hAnsi="Times New Roman" w:cs="Times New Roman"/>
          <w:sz w:val="24"/>
          <w:szCs w:val="24"/>
        </w:rPr>
        <w:t xml:space="preserve">g)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будь-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коригувальних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дій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1229" w:rsidRPr="00CB1229" w:rsidRDefault="00CB1229" w:rsidP="00CB122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B1229">
        <w:rPr>
          <w:rFonts w:ascii="Times New Roman" w:hAnsi="Times New Roman" w:cs="Times New Roman"/>
          <w:b/>
          <w:sz w:val="24"/>
          <w:szCs w:val="24"/>
        </w:rPr>
        <w:t xml:space="preserve">10.2 </w:t>
      </w:r>
      <w:proofErr w:type="spellStart"/>
      <w:r w:rsidRPr="00CB1229">
        <w:rPr>
          <w:rFonts w:ascii="Times New Roman" w:hAnsi="Times New Roman" w:cs="Times New Roman"/>
          <w:b/>
          <w:sz w:val="24"/>
          <w:szCs w:val="24"/>
        </w:rPr>
        <w:t>Постійне</w:t>
      </w:r>
      <w:proofErr w:type="spellEnd"/>
      <w:r w:rsidRPr="00CB12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b/>
          <w:sz w:val="24"/>
          <w:szCs w:val="24"/>
        </w:rPr>
        <w:t>вдосконалення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1DD" w:rsidRPr="00CB1229" w:rsidRDefault="00CB1229" w:rsidP="00CB1229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Організація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повинна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постійно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вдосконалювати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придатність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адекватність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ефективність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управління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інформаційною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безпекою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гарантування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постійної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придатності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адекватності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B1229"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  <w:r w:rsidRPr="00CB1229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6E71DD" w:rsidRPr="00CB1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D3C40"/>
    <w:multiLevelType w:val="hybridMultilevel"/>
    <w:tmpl w:val="97BE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E2FD9"/>
    <w:multiLevelType w:val="hybridMultilevel"/>
    <w:tmpl w:val="C47AFD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6AB9B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B7DD7"/>
    <w:multiLevelType w:val="hybridMultilevel"/>
    <w:tmpl w:val="577ED7B0"/>
    <w:lvl w:ilvl="0" w:tplc="219E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B1"/>
    <w:rsid w:val="0032210E"/>
    <w:rsid w:val="004065B1"/>
    <w:rsid w:val="004F6DE0"/>
    <w:rsid w:val="00CB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03714-5E05-41F6-94CF-443A98AC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1009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2022-06-29T17:27:00Z</dcterms:created>
  <dcterms:modified xsi:type="dcterms:W3CDTF">2022-06-29T17:34:00Z</dcterms:modified>
</cp:coreProperties>
</file>