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88D" w:rsidRPr="0001188D" w:rsidRDefault="0001188D" w:rsidP="0001188D">
      <w:pPr>
        <w:shd w:val="clear" w:color="auto" w:fill="FFFFFF"/>
        <w:spacing w:after="300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48"/>
          <w:szCs w:val="48"/>
          <w:lang w:val="en-GB" w:eastAsia="de-DE"/>
        </w:rPr>
      </w:pPr>
      <w:r w:rsidRPr="0001188D">
        <w:rPr>
          <w:rFonts w:ascii="Helvetica" w:eastAsia="Times New Roman" w:hAnsi="Helvetica" w:cs="Helvetica"/>
          <w:spacing w:val="-2"/>
          <w:kern w:val="36"/>
          <w:sz w:val="48"/>
          <w:szCs w:val="48"/>
          <w:lang w:val="en-GB" w:eastAsia="de-DE"/>
        </w:rPr>
        <w:t>Maps</w:t>
      </w:r>
      <w:hyperlink r:id="rId6" w:anchor="maps" w:tooltip="Permanent link" w:history="1">
        <w:r w:rsidRPr="0001188D">
          <w:rPr>
            <w:rFonts w:ascii="Helvetica" w:eastAsia="Times New Roman" w:hAnsi="Helvetica" w:cs="Helvetica"/>
            <w:color w:val="0000FF"/>
            <w:spacing w:val="-2"/>
            <w:kern w:val="36"/>
            <w:sz w:val="48"/>
            <w:szCs w:val="48"/>
            <w:u w:val="single"/>
            <w:lang w:val="en-GB" w:eastAsia="de-DE"/>
          </w:rPr>
          <w:t>¶</w:t>
        </w:r>
      </w:hyperlink>
    </w:p>
    <w:p w:rsidR="0001188D" w:rsidRPr="0001188D" w:rsidRDefault="0001188D" w:rsidP="0001188D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01188D">
        <w:rPr>
          <w:rFonts w:ascii="Helvetica" w:eastAsia="Times New Roman" w:hAnsi="Helvetica" w:cs="Helvetica"/>
          <w:i/>
          <w:iCs/>
          <w:sz w:val="24"/>
          <w:szCs w:val="24"/>
          <w:lang w:val="en-GB" w:eastAsia="de-DE"/>
        </w:rPr>
        <w:t>Maps</w:t>
      </w:r>
      <w:r w:rsidRPr="0001188D">
        <w:rPr>
          <w:rFonts w:ascii="Helvetica" w:eastAsia="Times New Roman" w:hAnsi="Helvetica" w:cs="Helvetica"/>
          <w:sz w:val="24"/>
          <w:szCs w:val="24"/>
          <w:lang w:val="en-GB" w:eastAsia="de-DE"/>
        </w:rPr>
        <w:t> </w:t>
      </w:r>
      <w:proofErr w:type="spellStart"/>
      <w:proofErr w:type="gramStart"/>
      <w:r w:rsidRPr="0001188D">
        <w:rPr>
          <w:rFonts w:ascii="Helvetica" w:eastAsia="Times New Roman" w:hAnsi="Helvetica" w:cs="Helvetica"/>
          <w:sz w:val="24"/>
          <w:szCs w:val="24"/>
          <w:lang w:val="en-GB" w:eastAsia="de-DE"/>
        </w:rPr>
        <w:t>sind</w:t>
      </w:r>
      <w:proofErr w:type="spellEnd"/>
      <w:proofErr w:type="gramEnd"/>
      <w:r w:rsidRPr="0001188D">
        <w:rPr>
          <w:rFonts w:ascii="Helvetica" w:eastAsia="Times New Roman" w:hAnsi="Helvetica" w:cs="Helvetica"/>
          <w:sz w:val="24"/>
          <w:szCs w:val="24"/>
          <w:lang w:val="en-GB" w:eastAsia="de-DE"/>
        </w:rPr>
        <w:t xml:space="preserve"> </w:t>
      </w:r>
      <w:proofErr w:type="spellStart"/>
      <w:r w:rsidRPr="0001188D">
        <w:rPr>
          <w:rFonts w:ascii="Helvetica" w:eastAsia="Times New Roman" w:hAnsi="Helvetica" w:cs="Helvetica"/>
          <w:sz w:val="24"/>
          <w:szCs w:val="24"/>
          <w:lang w:val="en-GB" w:eastAsia="de-DE"/>
        </w:rPr>
        <w:t>auch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val="en-GB" w:eastAsia="de-DE"/>
        </w:rPr>
        <w:t xml:space="preserve"> Collections. </w:t>
      </w:r>
      <w:proofErr w:type="spellStart"/>
      <w:r w:rsidRPr="0001188D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Maps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 xml:space="preserve"> sind Mengen von Schlüssel-Werte-Paaren. Wir können uns </w:t>
      </w:r>
      <w:proofErr w:type="spellStart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Maps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 xml:space="preserve"> als zweispaltige Tabellen vorstellen, in denen die linke Spalte die Schlüssel (</w:t>
      </w:r>
      <w:proofErr w:type="spellStart"/>
      <w:r w:rsidRPr="0001188D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keys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) enthält und die rechte Spalte die Werte (</w:t>
      </w:r>
      <w:proofErr w:type="spellStart"/>
      <w:r w:rsidRPr="0001188D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values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 xml:space="preserve">). Die Schlüssel in einer </w:t>
      </w:r>
      <w:proofErr w:type="spellStart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Map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 xml:space="preserve"> sind immer eindeutig, d.h. keine zwei Schlüssel in einer </w:t>
      </w:r>
      <w:proofErr w:type="spellStart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Map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 xml:space="preserve"> sind gleich. Tatsächlich handelt es sich bei der Menge der Schlüssel um </w:t>
      </w:r>
      <w:proofErr w:type="gramStart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eine</w:t>
      </w:r>
      <w:proofErr w:type="gram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</w:t>
      </w:r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Set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.</w:t>
      </w:r>
    </w:p>
    <w:p w:rsidR="0001188D" w:rsidRPr="0001188D" w:rsidRDefault="0001188D" w:rsidP="0001188D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 xml:space="preserve">Obwohl </w:t>
      </w:r>
      <w:proofErr w:type="spellStart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Maps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 xml:space="preserve"> </w:t>
      </w:r>
      <w:proofErr w:type="spellStart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Collections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 xml:space="preserve"> sind, wurde für sie nicht das Interface </w:t>
      </w:r>
      <w:proofErr w:type="spellStart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fldChar w:fldCharType="begin"/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instrText xml:space="preserve"> HYPERLINK "https://docs.oracle.com/en/java/javase/11/docs/api/java.base/java/util/Collection.html" </w:instrTex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fldChar w:fldCharType="separate"/>
      </w:r>
      <w:r w:rsidRPr="0001188D">
        <w:rPr>
          <w:rFonts w:ascii="Helvetica" w:eastAsia="Times New Roman" w:hAnsi="Helvetica" w:cs="Helvetica"/>
          <w:color w:val="CC3838"/>
          <w:sz w:val="24"/>
          <w:szCs w:val="24"/>
          <w:u w:val="single"/>
          <w:lang w:eastAsia="de-DE"/>
        </w:rPr>
        <w:t>Collection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fldChar w:fldCharType="end"/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implementiert, so wie für Listen und Mengen, sondern ein eigenes Interface </w:t>
      </w:r>
      <w:proofErr w:type="spellStart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fldChar w:fldCharType="begin"/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instrText xml:space="preserve"> HYPERLINK "https://docs.oracle.com/en/java/javase/11/docs/api/java.base/java/util/Map.html" </w:instrTex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fldChar w:fldCharType="separate"/>
      </w:r>
      <w:r w:rsidRPr="0001188D">
        <w:rPr>
          <w:rFonts w:ascii="Helvetica" w:eastAsia="Times New Roman" w:hAnsi="Helvetica" w:cs="Helvetica"/>
          <w:color w:val="CC3838"/>
          <w:sz w:val="24"/>
          <w:szCs w:val="24"/>
          <w:u w:val="single"/>
          <w:lang w:eastAsia="de-DE"/>
        </w:rPr>
        <w:t>Map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fldChar w:fldCharType="end"/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. Für Interessierte lohnt sich vielleicht auch ein Blick in die </w:t>
      </w:r>
      <w:proofErr w:type="spellStart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fldChar w:fldCharType="begin"/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instrText xml:space="preserve"> HYPERLINK "https://docs.oracle.com/en/java/javase/11/docs/api/java.base/java/util/doc-files/coll-index.html" </w:instrTex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fldChar w:fldCharType="separate"/>
      </w:r>
      <w:r w:rsidRPr="0001188D">
        <w:rPr>
          <w:rFonts w:ascii="Helvetica" w:eastAsia="Times New Roman" w:hAnsi="Helvetica" w:cs="Helvetica"/>
          <w:color w:val="CC3838"/>
          <w:sz w:val="24"/>
          <w:szCs w:val="24"/>
          <w:u w:val="single"/>
          <w:lang w:eastAsia="de-DE"/>
        </w:rPr>
        <w:t>Collections</w:t>
      </w:r>
      <w:proofErr w:type="spellEnd"/>
      <w:r w:rsidRPr="0001188D">
        <w:rPr>
          <w:rFonts w:ascii="Helvetica" w:eastAsia="Times New Roman" w:hAnsi="Helvetica" w:cs="Helvetica"/>
          <w:color w:val="CC3838"/>
          <w:sz w:val="24"/>
          <w:szCs w:val="24"/>
          <w:u w:val="single"/>
          <w:lang w:eastAsia="de-DE"/>
        </w:rPr>
        <w:t xml:space="preserve"> Framework </w:t>
      </w:r>
      <w:proofErr w:type="spellStart"/>
      <w:r w:rsidRPr="0001188D">
        <w:rPr>
          <w:rFonts w:ascii="Helvetica" w:eastAsia="Times New Roman" w:hAnsi="Helvetica" w:cs="Helvetica"/>
          <w:color w:val="CC3838"/>
          <w:sz w:val="24"/>
          <w:szCs w:val="24"/>
          <w:u w:val="single"/>
          <w:lang w:eastAsia="de-DE"/>
        </w:rPr>
        <w:t>Documentation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fldChar w:fldCharType="end"/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und das </w:t>
      </w:r>
      <w:proofErr w:type="spellStart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fldChar w:fldCharType="begin"/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instrText xml:space="preserve"> HYPERLINK "https://docs.oracle.com/javase/tutorial/collections/index.html" </w:instrTex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fldChar w:fldCharType="separate"/>
      </w:r>
      <w:r w:rsidRPr="0001188D">
        <w:rPr>
          <w:rFonts w:ascii="Helvetica" w:eastAsia="Times New Roman" w:hAnsi="Helvetica" w:cs="Helvetica"/>
          <w:color w:val="CC3838"/>
          <w:sz w:val="24"/>
          <w:szCs w:val="24"/>
          <w:u w:val="single"/>
          <w:lang w:eastAsia="de-DE"/>
        </w:rPr>
        <w:t>Collections</w:t>
      </w:r>
      <w:proofErr w:type="spellEnd"/>
      <w:r w:rsidRPr="0001188D">
        <w:rPr>
          <w:rFonts w:ascii="Helvetica" w:eastAsia="Times New Roman" w:hAnsi="Helvetica" w:cs="Helvetica"/>
          <w:color w:val="CC3838"/>
          <w:sz w:val="24"/>
          <w:szCs w:val="24"/>
          <w:u w:val="single"/>
          <w:lang w:eastAsia="de-DE"/>
        </w:rPr>
        <w:t xml:space="preserve"> Framework </w:t>
      </w:r>
      <w:proofErr w:type="spellStart"/>
      <w:r w:rsidRPr="0001188D">
        <w:rPr>
          <w:rFonts w:ascii="Helvetica" w:eastAsia="Times New Roman" w:hAnsi="Helvetica" w:cs="Helvetica"/>
          <w:color w:val="CC3838"/>
          <w:sz w:val="24"/>
          <w:szCs w:val="24"/>
          <w:u w:val="single"/>
          <w:lang w:eastAsia="de-DE"/>
        </w:rPr>
        <w:t>Tutorial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fldChar w:fldCharType="end"/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.</w:t>
      </w:r>
    </w:p>
    <w:p w:rsidR="0001188D" w:rsidRPr="0001188D" w:rsidRDefault="0001188D" w:rsidP="0001188D">
      <w:pPr>
        <w:shd w:val="clear" w:color="auto" w:fill="FFFFFF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de-DE"/>
        </w:rPr>
      </w:pPr>
      <w:r w:rsidRPr="0001188D"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de-DE"/>
        </w:rPr>
        <w:t>Statt </w:t>
      </w:r>
      <w:proofErr w:type="spellStart"/>
      <w:r w:rsidRPr="0001188D">
        <w:rPr>
          <w:rFonts w:ascii="Consolas" w:eastAsia="Times New Roman" w:hAnsi="Consolas" w:cs="Courier New"/>
          <w:b/>
          <w:bCs/>
          <w:spacing w:val="-2"/>
          <w:sz w:val="20"/>
          <w:szCs w:val="20"/>
          <w:lang w:eastAsia="de-DE"/>
        </w:rPr>
        <w:t>add</w:t>
      </w:r>
      <w:proofErr w:type="spellEnd"/>
      <w:r w:rsidRPr="0001188D">
        <w:rPr>
          <w:rFonts w:ascii="Consolas" w:eastAsia="Times New Roman" w:hAnsi="Consolas" w:cs="Courier New"/>
          <w:b/>
          <w:bCs/>
          <w:spacing w:val="-2"/>
          <w:sz w:val="20"/>
          <w:szCs w:val="20"/>
          <w:lang w:eastAsia="de-DE"/>
        </w:rPr>
        <w:t>()</w:t>
      </w:r>
      <w:r w:rsidRPr="0001188D"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de-DE"/>
        </w:rPr>
        <w:t> und </w:t>
      </w:r>
      <w:proofErr w:type="spellStart"/>
      <w:r w:rsidRPr="0001188D">
        <w:rPr>
          <w:rFonts w:ascii="Consolas" w:eastAsia="Times New Roman" w:hAnsi="Consolas" w:cs="Courier New"/>
          <w:b/>
          <w:bCs/>
          <w:spacing w:val="-2"/>
          <w:sz w:val="20"/>
          <w:szCs w:val="20"/>
          <w:lang w:eastAsia="de-DE"/>
        </w:rPr>
        <w:t>addAll</w:t>
      </w:r>
      <w:proofErr w:type="spellEnd"/>
      <w:r w:rsidRPr="0001188D">
        <w:rPr>
          <w:rFonts w:ascii="Consolas" w:eastAsia="Times New Roman" w:hAnsi="Consolas" w:cs="Courier New"/>
          <w:b/>
          <w:bCs/>
          <w:spacing w:val="-2"/>
          <w:sz w:val="20"/>
          <w:szCs w:val="20"/>
          <w:lang w:eastAsia="de-DE"/>
        </w:rPr>
        <w:t>()</w:t>
      </w:r>
      <w:r w:rsidRPr="0001188D"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de-DE"/>
        </w:rPr>
        <w:t> hier </w:t>
      </w:r>
      <w:proofErr w:type="spellStart"/>
      <w:r w:rsidRPr="0001188D">
        <w:rPr>
          <w:rFonts w:ascii="Consolas" w:eastAsia="Times New Roman" w:hAnsi="Consolas" w:cs="Courier New"/>
          <w:b/>
          <w:bCs/>
          <w:spacing w:val="-2"/>
          <w:sz w:val="20"/>
          <w:szCs w:val="20"/>
          <w:lang w:eastAsia="de-DE"/>
        </w:rPr>
        <w:t>put</w:t>
      </w:r>
      <w:proofErr w:type="spellEnd"/>
      <w:r w:rsidRPr="0001188D">
        <w:rPr>
          <w:rFonts w:ascii="Consolas" w:eastAsia="Times New Roman" w:hAnsi="Consolas" w:cs="Courier New"/>
          <w:b/>
          <w:bCs/>
          <w:spacing w:val="-2"/>
          <w:sz w:val="20"/>
          <w:szCs w:val="20"/>
          <w:lang w:eastAsia="de-DE"/>
        </w:rPr>
        <w:t>()</w:t>
      </w:r>
      <w:r w:rsidRPr="0001188D"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de-DE"/>
        </w:rPr>
        <w:t> und </w:t>
      </w:r>
      <w:proofErr w:type="spellStart"/>
      <w:r w:rsidRPr="0001188D">
        <w:rPr>
          <w:rFonts w:ascii="Consolas" w:eastAsia="Times New Roman" w:hAnsi="Consolas" w:cs="Courier New"/>
          <w:b/>
          <w:bCs/>
          <w:spacing w:val="-2"/>
          <w:sz w:val="20"/>
          <w:szCs w:val="20"/>
          <w:lang w:eastAsia="de-DE"/>
        </w:rPr>
        <w:t>putAll</w:t>
      </w:r>
      <w:proofErr w:type="spellEnd"/>
      <w:r w:rsidRPr="0001188D">
        <w:rPr>
          <w:rFonts w:ascii="Consolas" w:eastAsia="Times New Roman" w:hAnsi="Consolas" w:cs="Courier New"/>
          <w:b/>
          <w:bCs/>
          <w:spacing w:val="-2"/>
          <w:sz w:val="20"/>
          <w:szCs w:val="20"/>
          <w:lang w:eastAsia="de-DE"/>
        </w:rPr>
        <w:t>()</w:t>
      </w:r>
      <w:hyperlink r:id="rId7" w:anchor="statt-add-und-addall-hier-put-und-putall" w:tooltip="Permanent link" w:history="1">
        <w:r w:rsidRPr="0001188D">
          <w:rPr>
            <w:rFonts w:ascii="Helvetica" w:eastAsia="Times New Roman" w:hAnsi="Helvetica" w:cs="Helvetica"/>
            <w:b/>
            <w:bCs/>
            <w:color w:val="0000FF"/>
            <w:spacing w:val="-2"/>
            <w:sz w:val="24"/>
            <w:szCs w:val="24"/>
            <w:u w:val="single"/>
            <w:lang w:eastAsia="de-DE"/>
          </w:rPr>
          <w:t>¶</w:t>
        </w:r>
      </w:hyperlink>
    </w:p>
    <w:p w:rsidR="0001188D" w:rsidRPr="0001188D" w:rsidRDefault="0001188D" w:rsidP="0001188D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Da nicht das 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Collections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-Interface für 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Maps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implementiert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 xml:space="preserve"> wurde, erfolgt das Hinzufügen eines Schlüssel-Werte-Paares zu einer 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Map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leider auch nicht über 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add</w:t>
      </w:r>
      <w:proofErr w:type="spellEnd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 xml:space="preserve"> bzw. das Hinzufügen einer </w:t>
      </w:r>
      <w:proofErr w:type="spellStart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Collection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 xml:space="preserve"> nicht über 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addAll</w:t>
      </w:r>
      <w:proofErr w:type="spellEnd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, sondern über</w:t>
      </w:r>
    </w:p>
    <w:p w:rsidR="0001188D" w:rsidRPr="0001188D" w:rsidRDefault="0001188D" w:rsidP="0001188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val="en-GB" w:eastAsia="de-DE"/>
        </w:rPr>
      </w:pPr>
      <w:r w:rsidRPr="0001188D">
        <w:rPr>
          <w:rFonts w:ascii="Consolas" w:eastAsia="Times New Roman" w:hAnsi="Consolas" w:cs="Courier New"/>
          <w:sz w:val="20"/>
          <w:szCs w:val="20"/>
          <w:lang w:val="en-GB" w:eastAsia="de-DE"/>
        </w:rPr>
        <w:t>put(K key, V value)</w:t>
      </w:r>
      <w:r w:rsidRPr="0001188D">
        <w:rPr>
          <w:rFonts w:ascii="Helvetica" w:eastAsia="Times New Roman" w:hAnsi="Helvetica" w:cs="Helvetica"/>
          <w:sz w:val="24"/>
          <w:szCs w:val="24"/>
          <w:lang w:val="en-GB" w:eastAsia="de-DE"/>
        </w:rPr>
        <w:t> und</w:t>
      </w:r>
    </w:p>
    <w:p w:rsidR="0001188D" w:rsidRPr="0001188D" w:rsidRDefault="0001188D" w:rsidP="0001188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putAll</w:t>
      </w:r>
      <w:proofErr w:type="spellEnd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(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Map</w:t>
      </w:r>
      <w:proofErr w:type="spellEnd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 xml:space="preserve"> m)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.</w:t>
      </w:r>
    </w:p>
    <w:p w:rsidR="0001188D" w:rsidRPr="0001188D" w:rsidRDefault="0001188D" w:rsidP="0001188D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K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ist dabei ein Platzhalter für den Typ der Schlüssel und </w:t>
      </w:r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V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ein Platzhalter für den Typ der Werte.</w:t>
      </w:r>
    </w:p>
    <w:p w:rsidR="0001188D" w:rsidRPr="0001188D" w:rsidRDefault="0001188D" w:rsidP="0001188D">
      <w:pPr>
        <w:shd w:val="clear" w:color="auto" w:fill="FFFFFF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de-DE"/>
        </w:rPr>
      </w:pPr>
      <w:r w:rsidRPr="0001188D"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de-DE"/>
        </w:rPr>
        <w:t>Typ einer </w:t>
      </w:r>
      <w:proofErr w:type="spellStart"/>
      <w:r w:rsidRPr="0001188D">
        <w:rPr>
          <w:rFonts w:ascii="Consolas" w:eastAsia="Times New Roman" w:hAnsi="Consolas" w:cs="Courier New"/>
          <w:b/>
          <w:bCs/>
          <w:spacing w:val="-2"/>
          <w:sz w:val="20"/>
          <w:szCs w:val="20"/>
          <w:lang w:eastAsia="de-DE"/>
        </w:rPr>
        <w:t>Map</w:t>
      </w:r>
      <w:proofErr w:type="spellEnd"/>
      <w:r w:rsidRPr="0001188D"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de-DE"/>
        </w:rPr>
        <w:t> und Typ eines Schlüssel-Werte-Paares</w:t>
      </w:r>
      <w:hyperlink r:id="rId8" w:anchor="typ-einer-map-und-typ-eines-schlussel-werte-paares" w:tooltip="Permanent link" w:history="1">
        <w:r w:rsidRPr="0001188D">
          <w:rPr>
            <w:rFonts w:ascii="Helvetica" w:eastAsia="Times New Roman" w:hAnsi="Helvetica" w:cs="Helvetica"/>
            <w:b/>
            <w:bCs/>
            <w:color w:val="0000FF"/>
            <w:spacing w:val="-2"/>
            <w:sz w:val="24"/>
            <w:szCs w:val="24"/>
            <w:u w:val="single"/>
            <w:lang w:eastAsia="de-DE"/>
          </w:rPr>
          <w:t>¶</w:t>
        </w:r>
      </w:hyperlink>
    </w:p>
    <w:p w:rsidR="0001188D" w:rsidRPr="0001188D" w:rsidRDefault="0001188D" w:rsidP="0001188D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Eine 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Map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wird also mit zwei Typen typisiert:</w:t>
      </w:r>
    </w:p>
    <w:p w:rsidR="0001188D" w:rsidRPr="0001188D" w:rsidRDefault="0001188D" w:rsidP="0001188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Map</w:t>
      </w:r>
      <w:proofErr w:type="spellEnd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&lt;K, V&gt;</w:t>
      </w:r>
    </w:p>
    <w:p w:rsidR="0001188D" w:rsidRPr="0001188D" w:rsidRDefault="0001188D" w:rsidP="0001188D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wobei </w:t>
      </w:r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K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</w:t>
      </w:r>
      <w:proofErr w:type="gramStart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den</w:t>
      </w:r>
      <w:proofErr w:type="gram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 xml:space="preserve"> Typ der Schlüssel und </w:t>
      </w:r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V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den Typ der Werte definiert.</w:t>
      </w:r>
    </w:p>
    <w:p w:rsidR="0001188D" w:rsidRPr="0001188D" w:rsidRDefault="0001188D" w:rsidP="0001188D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Der Typ </w:t>
      </w:r>
      <w:r w:rsidRPr="0001188D">
        <w:rPr>
          <w:rFonts w:ascii="Helvetica" w:eastAsia="Times New Roman" w:hAnsi="Helvetica" w:cs="Helvetica"/>
          <w:b/>
          <w:bCs/>
          <w:sz w:val="24"/>
          <w:szCs w:val="24"/>
          <w:lang w:eastAsia="de-DE"/>
        </w:rPr>
        <w:t>eines einzelnen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Schlüssel-Werte-Paares ist</w:t>
      </w:r>
    </w:p>
    <w:p w:rsidR="0001188D" w:rsidRPr="0001188D" w:rsidRDefault="0001188D" w:rsidP="0001188D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Map.Entry</w:t>
      </w:r>
      <w:proofErr w:type="spellEnd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&lt;K,V&gt;</w:t>
      </w:r>
    </w:p>
    <w:p w:rsidR="0001188D" w:rsidRPr="0001188D" w:rsidRDefault="0001188D" w:rsidP="0001188D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 xml:space="preserve">Das sieht für uns natürlich auch </w:t>
      </w:r>
      <w:proofErr w:type="spellStart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erstmal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 xml:space="preserve"> ungewöhnlich aus. </w:t>
      </w:r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Entry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ist eine </w:t>
      </w:r>
      <w:r w:rsidRPr="0001188D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innere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Klasse in der Klasse 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Map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 xml:space="preserve"> (tatsächlich sind beides Interfaces). Wir nehmen das </w:t>
      </w:r>
      <w:proofErr w:type="spellStart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erstmal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 xml:space="preserve"> einfach so hin und merken uns: der (typisierte) Typ einer 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Map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ist 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Map</w:t>
      </w:r>
      <w:proofErr w:type="spellEnd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&lt;K</w:t>
      </w:r>
      <w:proofErr w:type="gram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,V</w:t>
      </w:r>
      <w:proofErr w:type="gramEnd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&gt;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und der (typisierte) Typ jedes einzelnen Schlüssel-Werte-Paares in dieser 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Map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ist 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Map.Entry</w:t>
      </w:r>
      <w:proofErr w:type="spellEnd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&lt;K,V&gt;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.</w:t>
      </w:r>
    </w:p>
    <w:p w:rsidR="0001188D" w:rsidRPr="0001188D" w:rsidRDefault="0001188D" w:rsidP="0001188D">
      <w:pPr>
        <w:shd w:val="clear" w:color="auto" w:fill="FFFFFF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de-DE"/>
        </w:rPr>
      </w:pPr>
      <w:r w:rsidRPr="0001188D"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de-DE"/>
        </w:rPr>
        <w:t>Statt </w:t>
      </w:r>
      <w:proofErr w:type="spellStart"/>
      <w:r w:rsidRPr="0001188D">
        <w:rPr>
          <w:rFonts w:ascii="Consolas" w:eastAsia="Times New Roman" w:hAnsi="Consolas" w:cs="Courier New"/>
          <w:b/>
          <w:bCs/>
          <w:spacing w:val="-2"/>
          <w:sz w:val="20"/>
          <w:szCs w:val="20"/>
          <w:lang w:eastAsia="de-DE"/>
        </w:rPr>
        <w:t>iterator</w:t>
      </w:r>
      <w:proofErr w:type="spellEnd"/>
      <w:r w:rsidRPr="0001188D">
        <w:rPr>
          <w:rFonts w:ascii="Consolas" w:eastAsia="Times New Roman" w:hAnsi="Consolas" w:cs="Courier New"/>
          <w:b/>
          <w:bCs/>
          <w:spacing w:val="-2"/>
          <w:sz w:val="20"/>
          <w:szCs w:val="20"/>
          <w:lang w:eastAsia="de-DE"/>
        </w:rPr>
        <w:t>()</w:t>
      </w:r>
      <w:r w:rsidRPr="0001188D"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de-DE"/>
        </w:rPr>
        <w:t> hier </w:t>
      </w:r>
      <w:proofErr w:type="spellStart"/>
      <w:r w:rsidRPr="0001188D">
        <w:rPr>
          <w:rFonts w:ascii="Consolas" w:eastAsia="Times New Roman" w:hAnsi="Consolas" w:cs="Courier New"/>
          <w:b/>
          <w:bCs/>
          <w:spacing w:val="-2"/>
          <w:sz w:val="20"/>
          <w:szCs w:val="20"/>
          <w:lang w:eastAsia="de-DE"/>
        </w:rPr>
        <w:t>entrySet</w:t>
      </w:r>
      <w:proofErr w:type="spellEnd"/>
      <w:r w:rsidRPr="0001188D">
        <w:rPr>
          <w:rFonts w:ascii="Consolas" w:eastAsia="Times New Roman" w:hAnsi="Consolas" w:cs="Courier New"/>
          <w:b/>
          <w:bCs/>
          <w:spacing w:val="-2"/>
          <w:sz w:val="20"/>
          <w:szCs w:val="20"/>
          <w:lang w:eastAsia="de-DE"/>
        </w:rPr>
        <w:t>()</w:t>
      </w:r>
      <w:hyperlink r:id="rId9" w:anchor="statt-iterator-hier-entryset" w:tooltip="Permanent link" w:history="1">
        <w:r w:rsidRPr="0001188D">
          <w:rPr>
            <w:rFonts w:ascii="Helvetica" w:eastAsia="Times New Roman" w:hAnsi="Helvetica" w:cs="Helvetica"/>
            <w:b/>
            <w:bCs/>
            <w:color w:val="0000FF"/>
            <w:spacing w:val="-2"/>
            <w:sz w:val="24"/>
            <w:szCs w:val="24"/>
            <w:u w:val="single"/>
            <w:lang w:eastAsia="de-DE"/>
          </w:rPr>
          <w:t>¶</w:t>
        </w:r>
      </w:hyperlink>
    </w:p>
    <w:p w:rsidR="0001188D" w:rsidRPr="0001188D" w:rsidRDefault="0001188D" w:rsidP="0001188D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Die Objektmethode 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iterator</w:t>
      </w:r>
      <w:proofErr w:type="spellEnd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gibt es für 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Map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leider auch nicht. Stattdessen wird hier die Methode 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entrySet</w:t>
      </w:r>
      <w:proofErr w:type="spellEnd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verwendet. Da es sich bei einer 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Map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um eine </w:t>
      </w:r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Set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von lauter Schlüssel-Werte-Paaren (jeweils Typ 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Map.Entry</w:t>
      </w:r>
      <w:proofErr w:type="spellEnd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&lt;K</w:t>
      </w:r>
      <w:proofErr w:type="gram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,V</w:t>
      </w:r>
      <w:proofErr w:type="gramEnd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&gt;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) handelt, liefert 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entrySet</w:t>
      </w:r>
      <w:proofErr w:type="spellEnd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eine</w:t>
      </w:r>
    </w:p>
    <w:p w:rsidR="0001188D" w:rsidRPr="0001188D" w:rsidRDefault="0001188D" w:rsidP="0001188D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450"/>
        <w:rPr>
          <w:rFonts w:ascii="Helvetica" w:eastAsia="Times New Roman" w:hAnsi="Helvetica" w:cs="Helvetica"/>
          <w:sz w:val="24"/>
          <w:szCs w:val="24"/>
          <w:lang w:val="en-GB" w:eastAsia="de-DE"/>
        </w:rPr>
      </w:pPr>
      <w:r w:rsidRPr="0001188D">
        <w:rPr>
          <w:rFonts w:ascii="Consolas" w:eastAsia="Times New Roman" w:hAnsi="Consolas" w:cs="Courier New"/>
          <w:sz w:val="20"/>
          <w:szCs w:val="20"/>
          <w:lang w:val="en-GB" w:eastAsia="de-DE"/>
        </w:rPr>
        <w:t>Set&lt;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val="en-GB" w:eastAsia="de-DE"/>
        </w:rPr>
        <w:t>Map.Entry</w:t>
      </w:r>
      <w:proofErr w:type="spellEnd"/>
      <w:r w:rsidRPr="0001188D">
        <w:rPr>
          <w:rFonts w:ascii="Consolas" w:eastAsia="Times New Roman" w:hAnsi="Consolas" w:cs="Courier New"/>
          <w:sz w:val="20"/>
          <w:szCs w:val="20"/>
          <w:lang w:val="en-GB" w:eastAsia="de-DE"/>
        </w:rPr>
        <w:t>&lt;K,V&gt;&gt;</w:t>
      </w:r>
    </w:p>
    <w:p w:rsidR="0001188D" w:rsidRPr="0001188D" w:rsidRDefault="0001188D" w:rsidP="0001188D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lastRenderedPageBreak/>
        <w:t xml:space="preserve">zurück. Lassen Sie sich von dieser kryptischen Schreibweise nicht abschrecken! Zurückgegeben wird </w:t>
      </w:r>
      <w:proofErr w:type="gramStart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eine</w:t>
      </w:r>
      <w:proofErr w:type="gram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</w:t>
      </w:r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Set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. Diese ist typisiert und zwar mit dem Typ 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Map.Entry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, welches der Typ eines einzelnen Schlüssel-Werte-Paares ist. 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Map.Entry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ist selbst typisiert, nämlich mit dem Typ der Schlüssel </w:t>
      </w:r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K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und dem Typ der Werte </w:t>
      </w:r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V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. Für </w:t>
      </w:r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K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und </w:t>
      </w:r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V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werden bei Verwendung konkrete Typen eingesetzt. Hier sind es zunächst nur Platzhalter.</w:t>
      </w:r>
    </w:p>
    <w:p w:rsidR="0001188D" w:rsidRPr="0001188D" w:rsidRDefault="0001188D" w:rsidP="0001188D">
      <w:pPr>
        <w:shd w:val="clear" w:color="auto" w:fill="FFFFFF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de-DE"/>
        </w:rPr>
      </w:pPr>
      <w:r w:rsidRPr="0001188D"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de-DE"/>
        </w:rPr>
        <w:t>Klassenbaum für </w:t>
      </w:r>
      <w:proofErr w:type="spellStart"/>
      <w:r w:rsidRPr="0001188D">
        <w:rPr>
          <w:rFonts w:ascii="Consolas" w:eastAsia="Times New Roman" w:hAnsi="Consolas" w:cs="Courier New"/>
          <w:b/>
          <w:bCs/>
          <w:spacing w:val="-2"/>
          <w:sz w:val="20"/>
          <w:szCs w:val="20"/>
          <w:lang w:eastAsia="de-DE"/>
        </w:rPr>
        <w:t>Map</w:t>
      </w:r>
      <w:proofErr w:type="spellEnd"/>
      <w:r w:rsidRPr="0001188D"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de-DE"/>
        </w:rPr>
        <w:fldChar w:fldCharType="begin"/>
      </w:r>
      <w:r w:rsidRPr="0001188D"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de-DE"/>
        </w:rPr>
        <w:instrText xml:space="preserve"> HYPERLINK "https://freiheit.f4.htw-berlin.de/prog2/maps/" \l "klassenbaum-fur-map" \o "Permanent link" </w:instrText>
      </w:r>
      <w:r w:rsidRPr="0001188D"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de-DE"/>
        </w:rPr>
        <w:fldChar w:fldCharType="separate"/>
      </w:r>
      <w:r w:rsidRPr="0001188D">
        <w:rPr>
          <w:rFonts w:ascii="Helvetica" w:eastAsia="Times New Roman" w:hAnsi="Helvetica" w:cs="Helvetica"/>
          <w:b/>
          <w:bCs/>
          <w:color w:val="0000FF"/>
          <w:spacing w:val="-2"/>
          <w:sz w:val="24"/>
          <w:szCs w:val="24"/>
          <w:u w:val="single"/>
          <w:lang w:eastAsia="de-DE"/>
        </w:rPr>
        <w:t>¶</w:t>
      </w:r>
      <w:r w:rsidRPr="0001188D"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de-DE"/>
        </w:rPr>
        <w:fldChar w:fldCharType="end"/>
      </w:r>
    </w:p>
    <w:p w:rsidR="0001188D" w:rsidRPr="0001188D" w:rsidRDefault="0001188D" w:rsidP="0001188D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Der Klassenbaum für 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Map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hat Ähnlichkeiten zum Klassenbaum für 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Collection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. Wir finden hier wieder grüne (Interfaces), rote (abstrakte Klassen) und blaue (konkrete Klassen) Felder.</w:t>
      </w:r>
    </w:p>
    <w:p w:rsidR="0001188D" w:rsidRPr="0001188D" w:rsidRDefault="0001188D" w:rsidP="0001188D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>
        <w:rPr>
          <w:rFonts w:ascii="Helvetica" w:eastAsia="Times New Roman" w:hAnsi="Helvetica" w:cs="Helvetica"/>
          <w:noProof/>
          <w:sz w:val="24"/>
          <w:szCs w:val="24"/>
          <w:lang w:eastAsia="de-D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hteck 3" descr="ma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hteck 3" o:spid="_x0000_s1026" alt="Beschreibung: ma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AzJXd+6AgAAwgUA&#10;AA4AAAAAAAAAAAAAAAAALgIAAGRycy9lMm9Eb2MueG1sUEsBAi0AFAAGAAgAAAAhAEyg6Sz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</w:p>
    <w:p w:rsidR="0001188D" w:rsidRPr="0001188D" w:rsidRDefault="0001188D" w:rsidP="0001188D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Auch hier ist es wieder so, dass wir 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Map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 xml:space="preserve"> als Typ für eine </w:t>
      </w:r>
      <w:proofErr w:type="spellStart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Map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 xml:space="preserve"> verwenden, aber für die Erzeugung konkreter Objekte die Klassen 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EnumMap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, 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HashMap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und 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TreeMap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verwenden. Die am häufigsten verwendete Klasse ist 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HashMap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 xml:space="preserve">, da sie am </w:t>
      </w:r>
      <w:proofErr w:type="spellStart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performantesten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 xml:space="preserve"> arbeitet. Sobald Reihenfolge/Sortierung eine Rolle spielt, wird 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TreeMap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verwendet.</w:t>
      </w:r>
    </w:p>
    <w:p w:rsidR="0001188D" w:rsidRPr="0001188D" w:rsidRDefault="0001188D" w:rsidP="0001188D">
      <w:pPr>
        <w:shd w:val="clear" w:color="auto" w:fill="FFFFFF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de-DE"/>
        </w:rPr>
      </w:pPr>
      <w:r w:rsidRPr="0001188D"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de-DE"/>
        </w:rPr>
        <w:t>Erstes Beispiel</w:t>
      </w:r>
      <w:hyperlink r:id="rId10" w:anchor="erstes-beispiel" w:tooltip="Permanent link" w:history="1">
        <w:r w:rsidRPr="0001188D">
          <w:rPr>
            <w:rFonts w:ascii="Helvetica" w:eastAsia="Times New Roman" w:hAnsi="Helvetica" w:cs="Helvetica"/>
            <w:b/>
            <w:bCs/>
            <w:color w:val="0000FF"/>
            <w:spacing w:val="-2"/>
            <w:sz w:val="24"/>
            <w:szCs w:val="24"/>
            <w:u w:val="single"/>
            <w:lang w:eastAsia="de-DE"/>
          </w:rPr>
          <w:t>¶</w:t>
        </w:r>
      </w:hyperlink>
    </w:p>
    <w:p w:rsidR="0001188D" w:rsidRPr="0001188D" w:rsidRDefault="0001188D" w:rsidP="0001188D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Wir betrachten ein erstes Beispiel. Wir erstellen eine 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HashMap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und fügen vier Einträge hinzu: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8084"/>
      </w:tblGrid>
      <w:tr w:rsidR="0001188D" w:rsidRPr="0001188D" w:rsidTr="0001188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85" w:type="dxa"/>
              <w:left w:w="282" w:type="dxa"/>
              <w:bottom w:w="185" w:type="dxa"/>
              <w:right w:w="0" w:type="dxa"/>
            </w:tcMar>
            <w:hideMark/>
          </w:tcPr>
          <w:p w:rsidR="0001188D" w:rsidRPr="0001188D" w:rsidRDefault="0001188D" w:rsidP="00011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1</w:t>
            </w:r>
          </w:p>
          <w:p w:rsidR="0001188D" w:rsidRPr="0001188D" w:rsidRDefault="0001188D" w:rsidP="00011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2</w:t>
            </w:r>
          </w:p>
          <w:p w:rsidR="0001188D" w:rsidRPr="0001188D" w:rsidRDefault="0001188D" w:rsidP="00011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3</w:t>
            </w:r>
          </w:p>
          <w:p w:rsidR="0001188D" w:rsidRPr="0001188D" w:rsidRDefault="0001188D" w:rsidP="00011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4</w:t>
            </w:r>
          </w:p>
          <w:p w:rsidR="0001188D" w:rsidRPr="0001188D" w:rsidRDefault="0001188D" w:rsidP="00011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5</w:t>
            </w:r>
          </w:p>
          <w:p w:rsidR="0001188D" w:rsidRPr="0001188D" w:rsidRDefault="0001188D" w:rsidP="00011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6</w:t>
            </w:r>
          </w:p>
          <w:p w:rsidR="0001188D" w:rsidRPr="0001188D" w:rsidRDefault="0001188D" w:rsidP="00011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7</w:t>
            </w:r>
          </w:p>
          <w:p w:rsidR="0001188D" w:rsidRPr="0001188D" w:rsidRDefault="0001188D" w:rsidP="00011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8</w:t>
            </w:r>
          </w:p>
          <w:p w:rsidR="0001188D" w:rsidRPr="0001188D" w:rsidRDefault="0001188D" w:rsidP="00011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9</w:t>
            </w:r>
          </w:p>
          <w:p w:rsidR="0001188D" w:rsidRPr="0001188D" w:rsidRDefault="0001188D" w:rsidP="00011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10</w:t>
            </w:r>
          </w:p>
          <w:p w:rsidR="0001188D" w:rsidRPr="0001188D" w:rsidRDefault="0001188D" w:rsidP="00011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11</w:t>
            </w:r>
          </w:p>
          <w:p w:rsidR="0001188D" w:rsidRPr="0001188D" w:rsidRDefault="0001188D" w:rsidP="00011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12</w:t>
            </w:r>
          </w:p>
          <w:p w:rsidR="0001188D" w:rsidRPr="0001188D" w:rsidRDefault="0001188D" w:rsidP="00011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13</w:t>
            </w:r>
          </w:p>
          <w:p w:rsidR="0001188D" w:rsidRPr="0001188D" w:rsidRDefault="0001188D" w:rsidP="00011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1188D" w:rsidRPr="0001188D" w:rsidRDefault="0001188D" w:rsidP="00011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01188D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import </w:t>
            </w:r>
            <w:proofErr w:type="spellStart"/>
            <w:r w:rsidRPr="0001188D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java.util.HashMap</w:t>
            </w:r>
            <w:proofErr w:type="spellEnd"/>
            <w:r w:rsidRPr="0001188D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;</w:t>
            </w:r>
          </w:p>
          <w:p w:rsidR="0001188D" w:rsidRPr="0001188D" w:rsidRDefault="0001188D" w:rsidP="00011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01188D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import </w:t>
            </w:r>
            <w:proofErr w:type="spellStart"/>
            <w:r w:rsidRPr="0001188D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java.util.Map</w:t>
            </w:r>
            <w:proofErr w:type="spellEnd"/>
            <w:r w:rsidRPr="0001188D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;</w:t>
            </w:r>
          </w:p>
          <w:p w:rsidR="0001188D" w:rsidRPr="0001188D" w:rsidRDefault="0001188D" w:rsidP="00011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</w:p>
          <w:p w:rsidR="0001188D" w:rsidRPr="0001188D" w:rsidRDefault="0001188D" w:rsidP="00011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01188D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public class Maps {</w:t>
            </w:r>
          </w:p>
          <w:p w:rsidR="0001188D" w:rsidRPr="0001188D" w:rsidRDefault="0001188D" w:rsidP="00011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</w:p>
          <w:p w:rsidR="0001188D" w:rsidRPr="0001188D" w:rsidRDefault="0001188D" w:rsidP="00011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01188D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public static void main(String[] </w:t>
            </w:r>
            <w:proofErr w:type="spellStart"/>
            <w:r w:rsidRPr="0001188D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args</w:t>
            </w:r>
            <w:proofErr w:type="spellEnd"/>
            <w:r w:rsidRPr="0001188D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) </w:t>
            </w:r>
          </w:p>
          <w:p w:rsidR="0001188D" w:rsidRPr="0001188D" w:rsidRDefault="0001188D" w:rsidP="00011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01188D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{</w:t>
            </w:r>
          </w:p>
          <w:p w:rsidR="0001188D" w:rsidRPr="0001188D" w:rsidRDefault="0001188D" w:rsidP="00011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01188D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Map&lt;</w:t>
            </w:r>
            <w:proofErr w:type="spellStart"/>
            <w:r w:rsidRPr="0001188D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String,Double</w:t>
            </w:r>
            <w:proofErr w:type="spellEnd"/>
            <w:r w:rsidRPr="0001188D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&gt; m = new </w:t>
            </w:r>
            <w:proofErr w:type="spellStart"/>
            <w:r w:rsidRPr="0001188D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HashMap</w:t>
            </w:r>
            <w:proofErr w:type="spellEnd"/>
            <w:r w:rsidRPr="0001188D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&lt;&gt;();</w:t>
            </w:r>
          </w:p>
          <w:p w:rsidR="0001188D" w:rsidRPr="0001188D" w:rsidRDefault="0001188D" w:rsidP="00011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01188D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    </w:t>
            </w:r>
            <w:proofErr w:type="spellStart"/>
            <w:r w:rsidRPr="0001188D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m.put</w:t>
            </w:r>
            <w:proofErr w:type="spellEnd"/>
            <w:r w:rsidRPr="0001188D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("s0512345", 1.7);     // neues </w:t>
            </w:r>
            <w:proofErr w:type="spellStart"/>
            <w:r w:rsidRPr="0001188D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Schluessel</w:t>
            </w:r>
            <w:proofErr w:type="spellEnd"/>
            <w:r w:rsidRPr="0001188D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-Werte-Paar </w:t>
            </w:r>
            <w:proofErr w:type="spellStart"/>
            <w:r w:rsidRPr="0001188D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hinzugefuegt</w:t>
            </w:r>
            <w:proofErr w:type="spellEnd"/>
          </w:p>
          <w:p w:rsidR="0001188D" w:rsidRPr="0001188D" w:rsidRDefault="0001188D" w:rsidP="00011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01188D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    </w:t>
            </w:r>
            <w:proofErr w:type="spellStart"/>
            <w:r w:rsidRPr="0001188D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m.put</w:t>
            </w:r>
            <w:proofErr w:type="spellEnd"/>
            <w:r w:rsidRPr="0001188D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("s0587654", 2.3);     // neues </w:t>
            </w:r>
            <w:proofErr w:type="spellStart"/>
            <w:r w:rsidRPr="0001188D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Schluessel</w:t>
            </w:r>
            <w:proofErr w:type="spellEnd"/>
            <w:r w:rsidRPr="0001188D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-Werte-Paar </w:t>
            </w:r>
            <w:proofErr w:type="spellStart"/>
            <w:r w:rsidRPr="0001188D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hinzugefuegt</w:t>
            </w:r>
            <w:proofErr w:type="spellEnd"/>
          </w:p>
          <w:p w:rsidR="0001188D" w:rsidRPr="0001188D" w:rsidRDefault="0001188D" w:rsidP="00011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01188D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    </w:t>
            </w:r>
            <w:proofErr w:type="spellStart"/>
            <w:r w:rsidRPr="0001188D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m.put</w:t>
            </w:r>
            <w:proofErr w:type="spellEnd"/>
            <w:r w:rsidRPr="0001188D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("s0512345", 2.7);     // </w:t>
            </w:r>
            <w:proofErr w:type="spellStart"/>
            <w:r w:rsidRPr="0001188D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Schluessel</w:t>
            </w:r>
            <w:proofErr w:type="spellEnd"/>
            <w:r w:rsidRPr="0001188D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existiert bereits --&gt; Wert </w:t>
            </w:r>
            <w:proofErr w:type="spellStart"/>
            <w:r w:rsidRPr="0001188D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geaendert</w:t>
            </w:r>
            <w:proofErr w:type="spellEnd"/>
          </w:p>
          <w:p w:rsidR="0001188D" w:rsidRPr="0001188D" w:rsidRDefault="0001188D" w:rsidP="00011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01188D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    </w:t>
            </w:r>
            <w:proofErr w:type="spellStart"/>
            <w:r w:rsidRPr="0001188D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m.put</w:t>
            </w:r>
            <w:proofErr w:type="spellEnd"/>
            <w:r w:rsidRPr="0001188D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("s0555555", 3.0);     // neues </w:t>
            </w:r>
            <w:proofErr w:type="spellStart"/>
            <w:r w:rsidRPr="0001188D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Schluessel</w:t>
            </w:r>
            <w:proofErr w:type="spellEnd"/>
            <w:r w:rsidRPr="0001188D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-Werte-Paar </w:t>
            </w:r>
            <w:proofErr w:type="spellStart"/>
            <w:r w:rsidRPr="0001188D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hinzugefuegt</w:t>
            </w:r>
            <w:proofErr w:type="spellEnd"/>
          </w:p>
          <w:p w:rsidR="0001188D" w:rsidRPr="0001188D" w:rsidRDefault="0001188D" w:rsidP="00011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01188D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   }</w:t>
            </w:r>
          </w:p>
          <w:p w:rsidR="0001188D" w:rsidRPr="0001188D" w:rsidRDefault="0001188D" w:rsidP="00011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01188D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}</w:t>
            </w:r>
          </w:p>
        </w:tc>
      </w:tr>
    </w:tbl>
    <w:p w:rsidR="0001188D" w:rsidRPr="0001188D" w:rsidRDefault="0001188D" w:rsidP="0001188D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In Zeile </w:t>
      </w:r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8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wird unsere 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Map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erzeugt. Die Referenzvariable auf die 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Map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heißt </w:t>
      </w:r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m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. Die Schlüssel sind vom Typ </w:t>
      </w:r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String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und die Werte sind vom Typ </w:t>
      </w:r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Double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 xml:space="preserve">. Das konkrete Objekt wird durch den Aufruf des </w:t>
      </w:r>
      <w:proofErr w:type="spellStart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Konstruktors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 xml:space="preserve"> der Klasse 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HashMap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erzeugt.</w:t>
      </w:r>
    </w:p>
    <w:p w:rsidR="0001188D" w:rsidRPr="0001188D" w:rsidRDefault="0001188D" w:rsidP="0001188D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In Zeile </w:t>
      </w:r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9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fügen wir mithilfe der 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put</w:t>
      </w:r>
      <w:proofErr w:type="spellEnd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-Methode ein neues Schlüssel-Werte-Paar hinzu. Der Schlüssel (</w:t>
      </w:r>
      <w:proofErr w:type="spellStart"/>
      <w:r w:rsidRPr="0001188D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key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) ist </w:t>
      </w:r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"s0512345"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, der Wert (</w:t>
      </w:r>
      <w:proofErr w:type="spellStart"/>
      <w:r w:rsidRPr="0001188D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value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) ist </w:t>
      </w:r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1.7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. Beachten Sie, dass hier ein </w:t>
      </w:r>
      <w:r w:rsidRPr="0001188D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Auto-</w:t>
      </w:r>
      <w:proofErr w:type="spellStart"/>
      <w:r w:rsidRPr="0001188D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Boxing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des </w:t>
      </w:r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double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-Wertes </w:t>
      </w:r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1.7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in ein </w:t>
      </w:r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Double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stattfindet.</w:t>
      </w:r>
    </w:p>
    <w:p w:rsidR="0001188D" w:rsidRPr="0001188D" w:rsidRDefault="0001188D" w:rsidP="0001188D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In Zeile </w:t>
      </w:r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10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fügen wir mithilfe der 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put</w:t>
      </w:r>
      <w:proofErr w:type="spellEnd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 xml:space="preserve">-Methode ein </w:t>
      </w:r>
      <w:proofErr w:type="spellStart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weiters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 xml:space="preserve"> Schlüssel-Werte-Paar hinzu. Der Schlüssel (</w:t>
      </w:r>
      <w:proofErr w:type="spellStart"/>
      <w:r w:rsidRPr="0001188D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key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) ist </w:t>
      </w:r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"s0587654"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, der Wert (</w:t>
      </w:r>
      <w:proofErr w:type="spellStart"/>
      <w:r w:rsidRPr="0001188D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value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) ist </w:t>
      </w:r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2.3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(erneut </w:t>
      </w:r>
      <w:r w:rsidRPr="0001188D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Auto-</w:t>
      </w:r>
      <w:proofErr w:type="spellStart"/>
      <w:r w:rsidRPr="0001188D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Boxing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).</w:t>
      </w:r>
    </w:p>
    <w:p w:rsidR="0001188D" w:rsidRPr="0001188D" w:rsidRDefault="0001188D" w:rsidP="0001188D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In Zeile </w:t>
      </w:r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11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wird erneut die 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put</w:t>
      </w:r>
      <w:proofErr w:type="spellEnd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-Methode aufgerufen. Der Schlüssel </w:t>
      </w:r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"s0512345"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 xml:space="preserve"> existiert jedoch bereits. Deshalb wird nur der Wert 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lastRenderedPageBreak/>
        <w:t>geändert. Aus dem alten Wert </w:t>
      </w:r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1.7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wird nun </w:t>
      </w:r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2.7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. Die 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Map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enthält nach dieser Anweisung (noch nur) </w:t>
      </w:r>
      <w:r w:rsidRPr="0001188D">
        <w:rPr>
          <w:rFonts w:ascii="Helvetica" w:eastAsia="Times New Roman" w:hAnsi="Helvetica" w:cs="Helvetica"/>
          <w:b/>
          <w:bCs/>
          <w:sz w:val="24"/>
          <w:szCs w:val="24"/>
          <w:lang w:eastAsia="de-DE"/>
        </w:rPr>
        <w:t>zwei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Einträge.</w:t>
      </w:r>
    </w:p>
    <w:p w:rsidR="0001188D" w:rsidRPr="0001188D" w:rsidRDefault="0001188D" w:rsidP="0001188D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In Zeile </w:t>
      </w:r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12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fügen wir mithilfe der 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put</w:t>
      </w:r>
      <w:proofErr w:type="spellEnd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 xml:space="preserve">-Methode ein </w:t>
      </w:r>
      <w:proofErr w:type="spellStart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weiters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 xml:space="preserve"> Schlüssel-Werte-Paar hinzu. Der Schlüssel (</w:t>
      </w:r>
      <w:proofErr w:type="spellStart"/>
      <w:r w:rsidRPr="0001188D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key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) ist </w:t>
      </w:r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"s0555555"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, der Wert (</w:t>
      </w:r>
      <w:proofErr w:type="spellStart"/>
      <w:r w:rsidRPr="0001188D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value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) ist </w:t>
      </w:r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3.0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(erneut </w:t>
      </w:r>
      <w:r w:rsidRPr="0001188D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Auto-</w:t>
      </w:r>
      <w:proofErr w:type="spellStart"/>
      <w:r w:rsidRPr="0001188D">
        <w:rPr>
          <w:rFonts w:ascii="Helvetica" w:eastAsia="Times New Roman" w:hAnsi="Helvetica" w:cs="Helvetica"/>
          <w:i/>
          <w:iCs/>
          <w:sz w:val="24"/>
          <w:szCs w:val="24"/>
          <w:lang w:eastAsia="de-DE"/>
        </w:rPr>
        <w:t>Boxing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).</w:t>
      </w:r>
    </w:p>
    <w:p w:rsidR="0001188D" w:rsidRPr="0001188D" w:rsidRDefault="0001188D" w:rsidP="0001188D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 xml:space="preserve">Nach diesen Anweisungen sieht unsere </w:t>
      </w:r>
      <w:proofErr w:type="spellStart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Map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 xml:space="preserve"> also wie folgt aus (die Überschriften der Tabelle dienen nur der Orientierung):</w:t>
      </w:r>
    </w:p>
    <w:p w:rsidR="0001188D" w:rsidRPr="0001188D" w:rsidRDefault="0001188D" w:rsidP="0001188D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>
        <w:rPr>
          <w:rFonts w:ascii="Helvetica" w:eastAsia="Times New Roman" w:hAnsi="Helvetica" w:cs="Helvetica"/>
          <w:noProof/>
          <w:sz w:val="24"/>
          <w:szCs w:val="24"/>
          <w:lang w:eastAsia="de-D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hteck 2" descr="ma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hteck 2" o:spid="_x0000_s1026" alt="Beschreibung: ma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Bu4p026AgAAwgUA&#10;AA4AAAAAAAAAAAAAAAAALgIAAGRycy9lMm9Eb2MueG1sUEsBAi0AFAAGAAgAAAAhAEyg6Sz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</w:p>
    <w:p w:rsidR="0001188D" w:rsidRPr="0001188D" w:rsidRDefault="0001188D" w:rsidP="0001188D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Die folgende Abbildung zeigt die Methoden, um Zugriff auf die Werte, Schlüssel und alle Einträge zu erhalten:</w:t>
      </w:r>
    </w:p>
    <w:p w:rsidR="0001188D" w:rsidRPr="0001188D" w:rsidRDefault="0001188D" w:rsidP="0001188D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>
        <w:rPr>
          <w:rFonts w:ascii="Helvetica" w:eastAsia="Times New Roman" w:hAnsi="Helvetica" w:cs="Helvetica"/>
          <w:noProof/>
          <w:sz w:val="24"/>
          <w:szCs w:val="24"/>
          <w:lang w:eastAsia="de-D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hteck 1" descr="ma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hteck 1" o:spid="_x0000_s1026" alt="Beschreibung: ma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BjLdghuAIAAMIFAAAO&#10;AAAAAAAAAAAAAAAAAC4CAABkcnMvZTJvRG9jLnhtbFBLAQItABQABgAIAAAAIQBMoOks2AAAAAMB&#10;AAAPAAAAAAAAAAAAAAAAABIFAABkcnMvZG93bnJldi54bWxQSwUGAAAAAAQABADzAAAAFwYAAAAA&#10;" filled="f" stroked="f">
                <o:lock v:ext="edit" aspectratio="t"/>
                <w10:anchorlock/>
              </v:rect>
            </w:pict>
          </mc:Fallback>
        </mc:AlternateContent>
      </w:r>
    </w:p>
    <w:p w:rsidR="0001188D" w:rsidRPr="0001188D" w:rsidRDefault="0001188D" w:rsidP="0001188D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 xml:space="preserve">Die Anwendung dieser Methoden auf unsere </w:t>
      </w:r>
      <w:proofErr w:type="spellStart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Map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</w:t>
      </w:r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m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zeigen die folgenden Anweisungen: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8738"/>
      </w:tblGrid>
      <w:tr w:rsidR="0001188D" w:rsidRPr="0001188D" w:rsidTr="0001188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85" w:type="dxa"/>
              <w:left w:w="282" w:type="dxa"/>
              <w:bottom w:w="185" w:type="dxa"/>
              <w:right w:w="0" w:type="dxa"/>
            </w:tcMar>
            <w:hideMark/>
          </w:tcPr>
          <w:p w:rsidR="0001188D" w:rsidRPr="0001188D" w:rsidRDefault="0001188D" w:rsidP="00011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</w:t>
            </w:r>
          </w:p>
          <w:p w:rsidR="0001188D" w:rsidRPr="0001188D" w:rsidRDefault="0001188D" w:rsidP="00011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</w:t>
            </w:r>
          </w:p>
          <w:p w:rsidR="0001188D" w:rsidRPr="0001188D" w:rsidRDefault="0001188D" w:rsidP="00011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1188D" w:rsidRPr="0001188D" w:rsidRDefault="0001188D" w:rsidP="00011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01188D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Set&lt;String&gt; keys = </w:t>
            </w:r>
            <w:proofErr w:type="spellStart"/>
            <w:r w:rsidRPr="0001188D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m.keySet</w:t>
            </w:r>
            <w:proofErr w:type="spellEnd"/>
            <w:r w:rsidRPr="0001188D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();                  // </w:t>
            </w:r>
            <w:proofErr w:type="spellStart"/>
            <w:r w:rsidRPr="0001188D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Menge</w:t>
            </w:r>
            <w:proofErr w:type="spellEnd"/>
            <w:r w:rsidRPr="0001188D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proofErr w:type="spellStart"/>
            <w:r w:rsidRPr="0001188D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aller</w:t>
            </w:r>
            <w:proofErr w:type="spellEnd"/>
            <w:r w:rsidRPr="0001188D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proofErr w:type="spellStart"/>
            <w:r w:rsidRPr="0001188D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Schluessel</w:t>
            </w:r>
            <w:proofErr w:type="spellEnd"/>
          </w:p>
          <w:p w:rsidR="0001188D" w:rsidRPr="0001188D" w:rsidRDefault="0001188D" w:rsidP="00011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01188D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Collection&lt;Double&gt; values = </w:t>
            </w:r>
            <w:proofErr w:type="spellStart"/>
            <w:r w:rsidRPr="0001188D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m.values</w:t>
            </w:r>
            <w:proofErr w:type="spellEnd"/>
            <w:r w:rsidRPr="0001188D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();         // Collection </w:t>
            </w:r>
            <w:proofErr w:type="spellStart"/>
            <w:r w:rsidRPr="0001188D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aller</w:t>
            </w:r>
            <w:proofErr w:type="spellEnd"/>
            <w:r w:rsidRPr="0001188D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</w:t>
            </w:r>
            <w:proofErr w:type="spellStart"/>
            <w:r w:rsidRPr="0001188D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Werte</w:t>
            </w:r>
            <w:proofErr w:type="spellEnd"/>
          </w:p>
          <w:p w:rsidR="0001188D" w:rsidRPr="0001188D" w:rsidRDefault="0001188D" w:rsidP="00011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01188D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Set&lt;</w:t>
            </w:r>
            <w:proofErr w:type="spellStart"/>
            <w:r w:rsidRPr="0001188D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Map.Entry</w:t>
            </w:r>
            <w:proofErr w:type="spellEnd"/>
            <w:r w:rsidRPr="0001188D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&lt;String, Double&gt;&gt; </w:t>
            </w:r>
            <w:proofErr w:type="spellStart"/>
            <w:r w:rsidRPr="0001188D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entries</w:t>
            </w:r>
            <w:proofErr w:type="spellEnd"/>
            <w:r w:rsidRPr="0001188D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 = </w:t>
            </w:r>
            <w:proofErr w:type="spellStart"/>
            <w:r w:rsidRPr="0001188D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m.entrySet</w:t>
            </w:r>
            <w:proofErr w:type="spellEnd"/>
            <w:r w:rsidRPr="0001188D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 xml:space="preserve">();  // Menge aller </w:t>
            </w:r>
            <w:proofErr w:type="spellStart"/>
            <w:r w:rsidRPr="0001188D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Schluessel</w:t>
            </w:r>
            <w:proofErr w:type="spellEnd"/>
            <w:r w:rsidRPr="0001188D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-Werte-Paare</w:t>
            </w:r>
          </w:p>
        </w:tc>
      </w:tr>
    </w:tbl>
    <w:p w:rsidR="0001188D" w:rsidRPr="0001188D" w:rsidRDefault="0001188D" w:rsidP="0001188D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die Objektmethode 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keySet</w:t>
      </w:r>
      <w:proofErr w:type="spellEnd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liefert die Menge aller Schlüssel zurück; Rückgabetyp ist </w:t>
      </w:r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Set&lt;K&gt;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,</w:t>
      </w:r>
    </w:p>
    <w:p w:rsidR="0001188D" w:rsidRPr="0001188D" w:rsidRDefault="0001188D" w:rsidP="0001188D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die Objektmethode 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values</w:t>
      </w:r>
      <w:proofErr w:type="spellEnd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 xml:space="preserve"> liefert eine </w:t>
      </w:r>
      <w:proofErr w:type="spellStart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Collection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 xml:space="preserve"> aller Werte zurück; Rückgabetyp ist 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Collection</w:t>
      </w:r>
      <w:proofErr w:type="spellEnd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&lt;V&gt;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,</w:t>
      </w:r>
    </w:p>
    <w:p w:rsidR="0001188D" w:rsidRPr="0001188D" w:rsidRDefault="0001188D" w:rsidP="0001188D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die Objektmethode 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entrySet</w:t>
      </w:r>
      <w:proofErr w:type="spellEnd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liefert die Menge aller Schlüssel-Werte-Paare zurück; Rückgabetyp ist </w:t>
      </w:r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Set&lt;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Map.Entry</w:t>
      </w:r>
      <w:proofErr w:type="spellEnd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&lt;K,V&gt;&gt;</w:t>
      </w:r>
    </w:p>
    <w:p w:rsidR="0001188D" w:rsidRPr="0001188D" w:rsidRDefault="0001188D" w:rsidP="0001188D">
      <w:pPr>
        <w:shd w:val="clear" w:color="auto" w:fill="FFFFFF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de-DE"/>
        </w:rPr>
      </w:pPr>
      <w:r w:rsidRPr="0001188D"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de-DE"/>
        </w:rPr>
        <w:t>Durch eine </w:t>
      </w:r>
      <w:proofErr w:type="spellStart"/>
      <w:r w:rsidRPr="0001188D">
        <w:rPr>
          <w:rFonts w:ascii="Consolas" w:eastAsia="Times New Roman" w:hAnsi="Consolas" w:cs="Courier New"/>
          <w:b/>
          <w:bCs/>
          <w:spacing w:val="-2"/>
          <w:sz w:val="20"/>
          <w:szCs w:val="20"/>
          <w:lang w:eastAsia="de-DE"/>
        </w:rPr>
        <w:t>Map</w:t>
      </w:r>
      <w:proofErr w:type="spellEnd"/>
      <w:r w:rsidRPr="0001188D"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de-DE"/>
        </w:rPr>
        <w:t> laufen</w:t>
      </w:r>
      <w:hyperlink r:id="rId11" w:anchor="durch-eine-map-laufen" w:tooltip="Permanent link" w:history="1">
        <w:r w:rsidRPr="0001188D">
          <w:rPr>
            <w:rFonts w:ascii="Helvetica" w:eastAsia="Times New Roman" w:hAnsi="Helvetica" w:cs="Helvetica"/>
            <w:b/>
            <w:bCs/>
            <w:color w:val="0000FF"/>
            <w:spacing w:val="-2"/>
            <w:sz w:val="24"/>
            <w:szCs w:val="24"/>
            <w:u w:val="single"/>
            <w:lang w:eastAsia="de-DE"/>
          </w:rPr>
          <w:t>¶</w:t>
        </w:r>
      </w:hyperlink>
    </w:p>
    <w:p w:rsidR="0001188D" w:rsidRPr="0001188D" w:rsidRDefault="0001188D" w:rsidP="0001188D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 xml:space="preserve">Um alle Schlüssel-Werte-Paare einer </w:t>
      </w:r>
      <w:proofErr w:type="spellStart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Map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 xml:space="preserve"> zu extrahieren, können wir, wie bereits erwähnt, die Methode 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entrySet</w:t>
      </w:r>
      <w:proofErr w:type="spellEnd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verwenden. Für den Rückgabetyp 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Map.Entry</w:t>
      </w:r>
      <w:proofErr w:type="spellEnd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&lt;K</w:t>
      </w:r>
      <w:proofErr w:type="gram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,V</w:t>
      </w:r>
      <w:proofErr w:type="gramEnd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&gt;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stehen uns zwei weitere Objektmethoden zur Verfügung:</w:t>
      </w:r>
    </w:p>
    <w:p w:rsidR="0001188D" w:rsidRPr="0001188D" w:rsidRDefault="0001188D" w:rsidP="0001188D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getKey</w:t>
      </w:r>
      <w:proofErr w:type="spellEnd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liefert den Schlüssel des Schlüssel-Werte-Paares zurück; Rückgabetyp ist </w:t>
      </w:r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K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,</w:t>
      </w:r>
    </w:p>
    <w:p w:rsidR="0001188D" w:rsidRPr="0001188D" w:rsidRDefault="0001188D" w:rsidP="0001188D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getValue</w:t>
      </w:r>
      <w:proofErr w:type="spellEnd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liefert den Wert des Schlüssel-Werte-Paares zurück; Rückgabetyp ist </w:t>
      </w:r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V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.</w:t>
      </w:r>
    </w:p>
    <w:p w:rsidR="0001188D" w:rsidRPr="0001188D" w:rsidRDefault="0001188D" w:rsidP="0001188D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 xml:space="preserve">Wir betrachten für unsere </w:t>
      </w:r>
      <w:proofErr w:type="spellStart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Map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</w:t>
      </w:r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m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ein Beispiel: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6869"/>
      </w:tblGrid>
      <w:tr w:rsidR="0001188D" w:rsidRPr="0001188D" w:rsidTr="0001188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85" w:type="dxa"/>
              <w:left w:w="282" w:type="dxa"/>
              <w:bottom w:w="185" w:type="dxa"/>
              <w:right w:w="0" w:type="dxa"/>
            </w:tcMar>
            <w:hideMark/>
          </w:tcPr>
          <w:p w:rsidR="0001188D" w:rsidRPr="0001188D" w:rsidRDefault="0001188D" w:rsidP="00011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1</w:t>
            </w:r>
          </w:p>
          <w:p w:rsidR="0001188D" w:rsidRPr="0001188D" w:rsidRDefault="0001188D" w:rsidP="00011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2</w:t>
            </w:r>
          </w:p>
          <w:p w:rsidR="0001188D" w:rsidRPr="0001188D" w:rsidRDefault="0001188D" w:rsidP="00011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3</w:t>
            </w:r>
          </w:p>
          <w:p w:rsidR="0001188D" w:rsidRPr="0001188D" w:rsidRDefault="0001188D" w:rsidP="00011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</w:pPr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lastRenderedPageBreak/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1188D" w:rsidRPr="0001188D" w:rsidRDefault="0001188D" w:rsidP="00011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01188D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lastRenderedPageBreak/>
              <w:t>for(</w:t>
            </w:r>
            <w:proofErr w:type="spellStart"/>
            <w:r w:rsidRPr="0001188D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Map.Entry</w:t>
            </w:r>
            <w:proofErr w:type="spellEnd"/>
            <w:r w:rsidRPr="0001188D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&lt;String, Double&gt; </w:t>
            </w:r>
            <w:proofErr w:type="spellStart"/>
            <w:r w:rsidRPr="0001188D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eintrag</w:t>
            </w:r>
            <w:proofErr w:type="spellEnd"/>
            <w:r w:rsidRPr="0001188D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: </w:t>
            </w:r>
            <w:proofErr w:type="spellStart"/>
            <w:r w:rsidRPr="0001188D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m.entrySet</w:t>
            </w:r>
            <w:proofErr w:type="spellEnd"/>
            <w:r w:rsidRPr="0001188D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())</w:t>
            </w:r>
          </w:p>
          <w:p w:rsidR="0001188D" w:rsidRPr="0001188D" w:rsidRDefault="0001188D" w:rsidP="00011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01188D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{</w:t>
            </w:r>
          </w:p>
          <w:p w:rsidR="0001188D" w:rsidRPr="0001188D" w:rsidRDefault="0001188D" w:rsidP="00011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</w:pPr>
            <w:r w:rsidRPr="0001188D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    </w:t>
            </w:r>
            <w:proofErr w:type="spellStart"/>
            <w:r w:rsidRPr="0001188D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System.out.println</w:t>
            </w:r>
            <w:proofErr w:type="spellEnd"/>
            <w:r w:rsidRPr="0001188D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( </w:t>
            </w:r>
            <w:proofErr w:type="spellStart"/>
            <w:r w:rsidRPr="0001188D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eintrag.getKey</w:t>
            </w:r>
            <w:proofErr w:type="spellEnd"/>
            <w:r w:rsidRPr="0001188D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 xml:space="preserve">() + "  :  " + </w:t>
            </w:r>
            <w:proofErr w:type="spellStart"/>
            <w:r w:rsidRPr="0001188D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eintrag.getValue</w:t>
            </w:r>
            <w:proofErr w:type="spellEnd"/>
            <w:r w:rsidRPr="0001188D">
              <w:rPr>
                <w:rFonts w:ascii="Consolas" w:eastAsia="Times New Roman" w:hAnsi="Consolas" w:cs="Courier New"/>
                <w:sz w:val="17"/>
                <w:szCs w:val="17"/>
                <w:lang w:val="en-GB" w:eastAsia="de-DE"/>
              </w:rPr>
              <w:t>());</w:t>
            </w:r>
          </w:p>
          <w:p w:rsidR="0001188D" w:rsidRPr="0001188D" w:rsidRDefault="0001188D" w:rsidP="00011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</w:pPr>
            <w:r w:rsidRPr="0001188D">
              <w:rPr>
                <w:rFonts w:ascii="Consolas" w:eastAsia="Times New Roman" w:hAnsi="Consolas" w:cs="Courier New"/>
                <w:sz w:val="17"/>
                <w:szCs w:val="17"/>
                <w:lang w:eastAsia="de-DE"/>
              </w:rPr>
              <w:t>}</w:t>
            </w:r>
          </w:p>
        </w:tc>
      </w:tr>
    </w:tbl>
    <w:p w:rsidR="0001188D" w:rsidRPr="0001188D" w:rsidRDefault="0001188D" w:rsidP="00011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1188D">
        <w:rPr>
          <w:rFonts w:ascii="Helvetica" w:eastAsia="Times New Roman" w:hAnsi="Helvetica" w:cs="Helvetica"/>
          <w:sz w:val="24"/>
          <w:szCs w:val="24"/>
          <w:shd w:val="clear" w:color="auto" w:fill="FFFFFF"/>
          <w:lang w:eastAsia="de-DE"/>
        </w:rPr>
        <w:lastRenderedPageBreak/>
        <w:t>- In Zeile </w:t>
      </w:r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1</w:t>
      </w:r>
      <w:r w:rsidRPr="0001188D">
        <w:rPr>
          <w:rFonts w:ascii="Helvetica" w:eastAsia="Times New Roman" w:hAnsi="Helvetica" w:cs="Helvetica"/>
          <w:sz w:val="24"/>
          <w:szCs w:val="24"/>
          <w:shd w:val="clear" w:color="auto" w:fill="FFFFFF"/>
          <w:lang w:eastAsia="de-DE"/>
        </w:rPr>
        <w:t> wird die Methode 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m.entrySet</w:t>
      </w:r>
      <w:proofErr w:type="spellEnd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01188D">
        <w:rPr>
          <w:rFonts w:ascii="Helvetica" w:eastAsia="Times New Roman" w:hAnsi="Helvetica" w:cs="Helvetica"/>
          <w:sz w:val="24"/>
          <w:szCs w:val="24"/>
          <w:shd w:val="clear" w:color="auto" w:fill="FFFFFF"/>
          <w:lang w:eastAsia="de-DE"/>
        </w:rPr>
        <w:t> aufgerufen, diese gibt eine </w:t>
      </w:r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Set&lt;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Map.Entry</w:t>
      </w:r>
      <w:proofErr w:type="spellEnd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&lt;String, Double&gt;&gt;</w:t>
      </w:r>
      <w:r w:rsidRPr="0001188D">
        <w:rPr>
          <w:rFonts w:ascii="Helvetica" w:eastAsia="Times New Roman" w:hAnsi="Helvetica" w:cs="Helvetica"/>
          <w:sz w:val="24"/>
          <w:szCs w:val="24"/>
          <w:shd w:val="clear" w:color="auto" w:fill="FFFFFF"/>
          <w:lang w:eastAsia="de-DE"/>
        </w:rPr>
        <w:t> zurück. Jeder einzelne Eintrag in dieser </w:t>
      </w:r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Set</w:t>
      </w:r>
      <w:r w:rsidRPr="0001188D">
        <w:rPr>
          <w:rFonts w:ascii="Helvetica" w:eastAsia="Times New Roman" w:hAnsi="Helvetica" w:cs="Helvetica"/>
          <w:sz w:val="24"/>
          <w:szCs w:val="24"/>
          <w:shd w:val="clear" w:color="auto" w:fill="FFFFFF"/>
          <w:lang w:eastAsia="de-DE"/>
        </w:rPr>
        <w:t> ist also vom Typ 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Map.Entry</w:t>
      </w:r>
      <w:proofErr w:type="spellEnd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&lt;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String</w:t>
      </w:r>
      <w:proofErr w:type="gram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,Double</w:t>
      </w:r>
      <w:proofErr w:type="spellEnd"/>
      <w:proofErr w:type="gramEnd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&gt;</w:t>
      </w:r>
      <w:r w:rsidRPr="0001188D">
        <w:rPr>
          <w:rFonts w:ascii="Helvetica" w:eastAsia="Times New Roman" w:hAnsi="Helvetica" w:cs="Helvetica"/>
          <w:sz w:val="24"/>
          <w:szCs w:val="24"/>
          <w:shd w:val="clear" w:color="auto" w:fill="FFFFFF"/>
          <w:lang w:eastAsia="de-DE"/>
        </w:rPr>
        <w:t>. Deshalb verwenden wir diesen Typ für unsere Variable 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eintrag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shd w:val="clear" w:color="auto" w:fill="FFFFFF"/>
          <w:lang w:eastAsia="de-DE"/>
        </w:rPr>
        <w:t>. Wir nutzen hier also erneut die </w:t>
      </w:r>
      <w:proofErr w:type="spellStart"/>
      <w:r w:rsidRPr="0001188D">
        <w:rPr>
          <w:rFonts w:ascii="Helvetica" w:eastAsia="Times New Roman" w:hAnsi="Helvetica" w:cs="Helvetica"/>
          <w:i/>
          <w:iCs/>
          <w:sz w:val="24"/>
          <w:szCs w:val="24"/>
          <w:shd w:val="clear" w:color="auto" w:fill="FFFFFF"/>
          <w:lang w:eastAsia="de-DE"/>
        </w:rPr>
        <w:t>for</w:t>
      </w:r>
      <w:proofErr w:type="spellEnd"/>
      <w:r w:rsidRPr="0001188D">
        <w:rPr>
          <w:rFonts w:ascii="Helvetica" w:eastAsia="Times New Roman" w:hAnsi="Helvetica" w:cs="Helvetica"/>
          <w:i/>
          <w:iCs/>
          <w:sz w:val="24"/>
          <w:szCs w:val="24"/>
          <w:shd w:val="clear" w:color="auto" w:fill="FFFFFF"/>
          <w:lang w:eastAsia="de-DE"/>
        </w:rPr>
        <w:t>-</w:t>
      </w:r>
      <w:proofErr w:type="spellStart"/>
      <w:r w:rsidRPr="0001188D">
        <w:rPr>
          <w:rFonts w:ascii="Helvetica" w:eastAsia="Times New Roman" w:hAnsi="Helvetica" w:cs="Helvetica"/>
          <w:i/>
          <w:iCs/>
          <w:sz w:val="24"/>
          <w:szCs w:val="24"/>
          <w:shd w:val="clear" w:color="auto" w:fill="FFFFFF"/>
          <w:lang w:eastAsia="de-DE"/>
        </w:rPr>
        <w:t>each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shd w:val="clear" w:color="auto" w:fill="FFFFFF"/>
          <w:lang w:eastAsia="de-DE"/>
        </w:rPr>
        <w:t xml:space="preserve">-Schleife, um durch </w:t>
      </w:r>
      <w:proofErr w:type="gramStart"/>
      <w:r w:rsidRPr="0001188D">
        <w:rPr>
          <w:rFonts w:ascii="Helvetica" w:eastAsia="Times New Roman" w:hAnsi="Helvetica" w:cs="Helvetica"/>
          <w:sz w:val="24"/>
          <w:szCs w:val="24"/>
          <w:shd w:val="clear" w:color="auto" w:fill="FFFFFF"/>
          <w:lang w:eastAsia="de-DE"/>
        </w:rPr>
        <w:t>eine</w:t>
      </w:r>
      <w:proofErr w:type="gramEnd"/>
      <w:r w:rsidRPr="0001188D">
        <w:rPr>
          <w:rFonts w:ascii="Helvetica" w:eastAsia="Times New Roman" w:hAnsi="Helvetica" w:cs="Helvetica"/>
          <w:sz w:val="24"/>
          <w:szCs w:val="24"/>
          <w:shd w:val="clear" w:color="auto" w:fill="FFFFFF"/>
          <w:lang w:eastAsia="de-DE"/>
        </w:rPr>
        <w:t> </w:t>
      </w:r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Set</w:t>
      </w:r>
      <w:r w:rsidRPr="0001188D">
        <w:rPr>
          <w:rFonts w:ascii="Helvetica" w:eastAsia="Times New Roman" w:hAnsi="Helvetica" w:cs="Helvetica"/>
          <w:sz w:val="24"/>
          <w:szCs w:val="24"/>
          <w:shd w:val="clear" w:color="auto" w:fill="FFFFFF"/>
          <w:lang w:eastAsia="de-DE"/>
        </w:rPr>
        <w:t> zu laufen. - In Zeile </w:t>
      </w:r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3</w:t>
      </w:r>
      <w:r w:rsidRPr="0001188D">
        <w:rPr>
          <w:rFonts w:ascii="Helvetica" w:eastAsia="Times New Roman" w:hAnsi="Helvetica" w:cs="Helvetica"/>
          <w:sz w:val="24"/>
          <w:szCs w:val="24"/>
          <w:shd w:val="clear" w:color="auto" w:fill="FFFFFF"/>
          <w:lang w:eastAsia="de-DE"/>
        </w:rPr>
        <w:t> verwenden wir die Objektmethoden 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getKey</w:t>
      </w:r>
      <w:proofErr w:type="spellEnd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01188D">
        <w:rPr>
          <w:rFonts w:ascii="Helvetica" w:eastAsia="Times New Roman" w:hAnsi="Helvetica" w:cs="Helvetica"/>
          <w:sz w:val="24"/>
          <w:szCs w:val="24"/>
          <w:shd w:val="clear" w:color="auto" w:fill="FFFFFF"/>
          <w:lang w:eastAsia="de-DE"/>
        </w:rPr>
        <w:t> und 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getValue</w:t>
      </w:r>
      <w:proofErr w:type="spellEnd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01188D">
        <w:rPr>
          <w:rFonts w:ascii="Helvetica" w:eastAsia="Times New Roman" w:hAnsi="Helvetica" w:cs="Helvetica"/>
          <w:sz w:val="24"/>
          <w:szCs w:val="24"/>
          <w:shd w:val="clear" w:color="auto" w:fill="FFFFFF"/>
          <w:lang w:eastAsia="de-DE"/>
        </w:rPr>
        <w:t>, die uns von 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Map.Entry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shd w:val="clear" w:color="auto" w:fill="FFFFFF"/>
          <w:lang w:eastAsia="de-DE"/>
        </w:rPr>
        <w:t> zur Verfügung gestellt werden. 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getKey</w:t>
      </w:r>
      <w:proofErr w:type="spellEnd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01188D">
        <w:rPr>
          <w:rFonts w:ascii="Helvetica" w:eastAsia="Times New Roman" w:hAnsi="Helvetica" w:cs="Helvetica"/>
          <w:sz w:val="24"/>
          <w:szCs w:val="24"/>
          <w:shd w:val="clear" w:color="auto" w:fill="FFFFFF"/>
          <w:lang w:eastAsia="de-DE"/>
        </w:rPr>
        <w:t> gibt uns hier einen </w:t>
      </w:r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String</w:t>
      </w:r>
      <w:r w:rsidRPr="0001188D">
        <w:rPr>
          <w:rFonts w:ascii="Helvetica" w:eastAsia="Times New Roman" w:hAnsi="Helvetica" w:cs="Helvetica"/>
          <w:sz w:val="24"/>
          <w:szCs w:val="24"/>
          <w:shd w:val="clear" w:color="auto" w:fill="FFFFFF"/>
          <w:lang w:eastAsia="de-DE"/>
        </w:rPr>
        <w:t> zurück (den Schlüssel) und 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getValue</w:t>
      </w:r>
      <w:proofErr w:type="spellEnd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01188D">
        <w:rPr>
          <w:rFonts w:ascii="Helvetica" w:eastAsia="Times New Roman" w:hAnsi="Helvetica" w:cs="Helvetica"/>
          <w:sz w:val="24"/>
          <w:szCs w:val="24"/>
          <w:shd w:val="clear" w:color="auto" w:fill="FFFFFF"/>
          <w:lang w:eastAsia="de-DE"/>
        </w:rPr>
        <w:t> gibt hier ein </w:t>
      </w:r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Double</w:t>
      </w:r>
      <w:r w:rsidRPr="0001188D">
        <w:rPr>
          <w:rFonts w:ascii="Helvetica" w:eastAsia="Times New Roman" w:hAnsi="Helvetica" w:cs="Helvetica"/>
          <w:sz w:val="24"/>
          <w:szCs w:val="24"/>
          <w:shd w:val="clear" w:color="auto" w:fill="FFFFFF"/>
          <w:lang w:eastAsia="de-DE"/>
        </w:rPr>
        <w:t> zurück (den Wert). Hier erfolgt eine automatische Konvertierung von </w:t>
      </w:r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Double</w:t>
      </w:r>
      <w:r w:rsidRPr="0001188D">
        <w:rPr>
          <w:rFonts w:ascii="Helvetica" w:eastAsia="Times New Roman" w:hAnsi="Helvetica" w:cs="Helvetica"/>
          <w:sz w:val="24"/>
          <w:szCs w:val="24"/>
          <w:shd w:val="clear" w:color="auto" w:fill="FFFFFF"/>
          <w:lang w:eastAsia="de-DE"/>
        </w:rPr>
        <w:t> nach </w:t>
      </w:r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String</w:t>
      </w:r>
      <w:r w:rsidRPr="0001188D">
        <w:rPr>
          <w:rFonts w:ascii="Helvetica" w:eastAsia="Times New Roman" w:hAnsi="Helvetica" w:cs="Helvetica"/>
          <w:sz w:val="24"/>
          <w:szCs w:val="24"/>
          <w:shd w:val="clear" w:color="auto" w:fill="FFFFFF"/>
          <w:lang w:eastAsia="de-DE"/>
        </w:rPr>
        <w:t> (impliziter Aufruf von 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toString</w:t>
      </w:r>
      <w:proofErr w:type="spellEnd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01188D">
        <w:rPr>
          <w:rFonts w:ascii="Helvetica" w:eastAsia="Times New Roman" w:hAnsi="Helvetica" w:cs="Helvetica"/>
          <w:sz w:val="24"/>
          <w:szCs w:val="24"/>
          <w:shd w:val="clear" w:color="auto" w:fill="FFFFFF"/>
          <w:lang w:eastAsia="de-DE"/>
        </w:rPr>
        <w:t> für </w:t>
      </w:r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Double</w:t>
      </w:r>
      <w:r w:rsidRPr="0001188D">
        <w:rPr>
          <w:rFonts w:ascii="Helvetica" w:eastAsia="Times New Roman" w:hAnsi="Helvetica" w:cs="Helvetica"/>
          <w:sz w:val="24"/>
          <w:szCs w:val="24"/>
          <w:shd w:val="clear" w:color="auto" w:fill="FFFFFF"/>
          <w:lang w:eastAsia="de-DE"/>
        </w:rPr>
        <w:t>).</w:t>
      </w:r>
    </w:p>
    <w:p w:rsidR="0001188D" w:rsidRPr="0001188D" w:rsidRDefault="0001188D" w:rsidP="0001188D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Es erfolgt folgende Ausgabe:</w:t>
      </w:r>
    </w:p>
    <w:p w:rsidR="0001188D" w:rsidRPr="0001188D" w:rsidRDefault="0001188D" w:rsidP="00011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01188D">
        <w:rPr>
          <w:rFonts w:ascii="Consolas" w:eastAsia="Times New Roman" w:hAnsi="Consolas" w:cs="Courier New"/>
          <w:sz w:val="17"/>
          <w:szCs w:val="17"/>
          <w:lang w:eastAsia="de-DE"/>
        </w:rPr>
        <w:t>s0512345  :  2.7</w:t>
      </w:r>
    </w:p>
    <w:p w:rsidR="0001188D" w:rsidRPr="0001188D" w:rsidRDefault="0001188D" w:rsidP="00011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01188D">
        <w:rPr>
          <w:rFonts w:ascii="Consolas" w:eastAsia="Times New Roman" w:hAnsi="Consolas" w:cs="Courier New"/>
          <w:sz w:val="17"/>
          <w:szCs w:val="17"/>
          <w:lang w:eastAsia="de-DE"/>
        </w:rPr>
        <w:t>s0555555  :  3.0</w:t>
      </w:r>
    </w:p>
    <w:p w:rsidR="0001188D" w:rsidRPr="0001188D" w:rsidRDefault="0001188D" w:rsidP="00011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01188D">
        <w:rPr>
          <w:rFonts w:ascii="Consolas" w:eastAsia="Times New Roman" w:hAnsi="Consolas" w:cs="Courier New"/>
          <w:sz w:val="17"/>
          <w:szCs w:val="17"/>
          <w:lang w:eastAsia="de-DE"/>
        </w:rPr>
        <w:t>s0587654  :  2.3</w:t>
      </w:r>
    </w:p>
    <w:p w:rsidR="0001188D" w:rsidRPr="0001188D" w:rsidRDefault="0001188D" w:rsidP="0001188D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Wir sehen also, dass die Reihenfolge des Einfügens der Elemente nicht gewahrt bleibt. Die Schlüssel werden auch nicht sortiert, das sieht hier nur so aus.</w:t>
      </w:r>
    </w:p>
    <w:p w:rsidR="0001188D" w:rsidRPr="0001188D" w:rsidRDefault="0001188D" w:rsidP="0001188D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Wir probieren auch noch die Objektmethoden 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keySet</w:t>
      </w:r>
      <w:proofErr w:type="spellEnd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und 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value</w:t>
      </w:r>
      <w:proofErr w:type="spellEnd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()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aus, die für eine 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Map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zur Verfügung stehen:</w:t>
      </w:r>
    </w:p>
    <w:p w:rsidR="0001188D" w:rsidRPr="0001188D" w:rsidRDefault="0001188D" w:rsidP="00011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  <w:proofErr w:type="gramStart"/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>for(</w:t>
      </w:r>
      <w:proofErr w:type="gramEnd"/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String </w:t>
      </w:r>
      <w:proofErr w:type="spellStart"/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>schluessel</w:t>
      </w:r>
      <w:proofErr w:type="spellEnd"/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 : </w:t>
      </w:r>
      <w:proofErr w:type="spellStart"/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>m.keySet</w:t>
      </w:r>
      <w:proofErr w:type="spellEnd"/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>())</w:t>
      </w:r>
    </w:p>
    <w:p w:rsidR="0001188D" w:rsidRPr="0001188D" w:rsidRDefault="0001188D" w:rsidP="00011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>{</w:t>
      </w:r>
    </w:p>
    <w:p w:rsidR="0001188D" w:rsidRPr="0001188D" w:rsidRDefault="0001188D" w:rsidP="00011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    </w:t>
      </w:r>
      <w:proofErr w:type="spellStart"/>
      <w:proofErr w:type="gramStart"/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>System.out.println</w:t>
      </w:r>
      <w:proofErr w:type="spellEnd"/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>(</w:t>
      </w:r>
      <w:proofErr w:type="gramEnd"/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"key : " + </w:t>
      </w:r>
      <w:proofErr w:type="spellStart"/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>schluessel</w:t>
      </w:r>
      <w:proofErr w:type="spellEnd"/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>);</w:t>
      </w:r>
    </w:p>
    <w:p w:rsidR="0001188D" w:rsidRPr="0001188D" w:rsidRDefault="0001188D" w:rsidP="00011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>}</w:t>
      </w:r>
    </w:p>
    <w:p w:rsidR="0001188D" w:rsidRPr="0001188D" w:rsidRDefault="0001188D" w:rsidP="0001188D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val="en-GB" w:eastAsia="de-DE"/>
        </w:rPr>
      </w:pPr>
      <w:proofErr w:type="spellStart"/>
      <w:proofErr w:type="gramStart"/>
      <w:r w:rsidRPr="0001188D">
        <w:rPr>
          <w:rFonts w:ascii="Helvetica" w:eastAsia="Times New Roman" w:hAnsi="Helvetica" w:cs="Helvetica"/>
          <w:sz w:val="24"/>
          <w:szCs w:val="24"/>
          <w:lang w:val="en-GB" w:eastAsia="de-DE"/>
        </w:rPr>
        <w:t>erzeugt</w:t>
      </w:r>
      <w:proofErr w:type="spellEnd"/>
      <w:proofErr w:type="gramEnd"/>
      <w:r w:rsidRPr="0001188D">
        <w:rPr>
          <w:rFonts w:ascii="Helvetica" w:eastAsia="Times New Roman" w:hAnsi="Helvetica" w:cs="Helvetica"/>
          <w:sz w:val="24"/>
          <w:szCs w:val="24"/>
          <w:lang w:val="en-GB" w:eastAsia="de-DE"/>
        </w:rPr>
        <w:t>:</w:t>
      </w:r>
    </w:p>
    <w:p w:rsidR="0001188D" w:rsidRPr="0001188D" w:rsidRDefault="0001188D" w:rsidP="00011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  <w:proofErr w:type="gramStart"/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>key :</w:t>
      </w:r>
      <w:proofErr w:type="gramEnd"/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 s0512345</w:t>
      </w:r>
    </w:p>
    <w:p w:rsidR="0001188D" w:rsidRPr="0001188D" w:rsidRDefault="0001188D" w:rsidP="00011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  <w:proofErr w:type="gramStart"/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>key :</w:t>
      </w:r>
      <w:proofErr w:type="gramEnd"/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 s0555555</w:t>
      </w:r>
    </w:p>
    <w:p w:rsidR="0001188D" w:rsidRPr="0001188D" w:rsidRDefault="0001188D" w:rsidP="00011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  <w:proofErr w:type="gramStart"/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>key :</w:t>
      </w:r>
      <w:proofErr w:type="gramEnd"/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 s0587654</w:t>
      </w:r>
    </w:p>
    <w:p w:rsidR="0001188D" w:rsidRPr="0001188D" w:rsidRDefault="0001188D" w:rsidP="0001188D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val="en-GB" w:eastAsia="de-DE"/>
        </w:rPr>
      </w:pPr>
      <w:proofErr w:type="gramStart"/>
      <w:r w:rsidRPr="0001188D">
        <w:rPr>
          <w:rFonts w:ascii="Helvetica" w:eastAsia="Times New Roman" w:hAnsi="Helvetica" w:cs="Helvetica"/>
          <w:sz w:val="24"/>
          <w:szCs w:val="24"/>
          <w:lang w:val="en-GB" w:eastAsia="de-DE"/>
        </w:rPr>
        <w:t>und</w:t>
      </w:r>
      <w:proofErr w:type="gramEnd"/>
    </w:p>
    <w:p w:rsidR="0001188D" w:rsidRPr="0001188D" w:rsidRDefault="0001188D" w:rsidP="00011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  <w:proofErr w:type="gramStart"/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>for(</w:t>
      </w:r>
      <w:proofErr w:type="gramEnd"/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Double </w:t>
      </w:r>
      <w:proofErr w:type="spellStart"/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>wert</w:t>
      </w:r>
      <w:proofErr w:type="spellEnd"/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 : </w:t>
      </w:r>
      <w:proofErr w:type="spellStart"/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>m.values</w:t>
      </w:r>
      <w:proofErr w:type="spellEnd"/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>())</w:t>
      </w:r>
    </w:p>
    <w:p w:rsidR="0001188D" w:rsidRPr="0001188D" w:rsidRDefault="0001188D" w:rsidP="00011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01188D">
        <w:rPr>
          <w:rFonts w:ascii="Consolas" w:eastAsia="Times New Roman" w:hAnsi="Consolas" w:cs="Courier New"/>
          <w:sz w:val="17"/>
          <w:szCs w:val="17"/>
          <w:lang w:eastAsia="de-DE"/>
        </w:rPr>
        <w:t>{</w:t>
      </w:r>
    </w:p>
    <w:p w:rsidR="0001188D" w:rsidRPr="0001188D" w:rsidRDefault="0001188D" w:rsidP="00011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01188D">
        <w:rPr>
          <w:rFonts w:ascii="Consolas" w:eastAsia="Times New Roman" w:hAnsi="Consolas" w:cs="Courier New"/>
          <w:sz w:val="17"/>
          <w:szCs w:val="17"/>
          <w:lang w:eastAsia="de-DE"/>
        </w:rPr>
        <w:t xml:space="preserve">    </w:t>
      </w:r>
      <w:proofErr w:type="spellStart"/>
      <w:r w:rsidRPr="0001188D">
        <w:rPr>
          <w:rFonts w:ascii="Consolas" w:eastAsia="Times New Roman" w:hAnsi="Consolas" w:cs="Courier New"/>
          <w:sz w:val="17"/>
          <w:szCs w:val="17"/>
          <w:lang w:eastAsia="de-DE"/>
        </w:rPr>
        <w:t>System.out.println</w:t>
      </w:r>
      <w:proofErr w:type="spellEnd"/>
      <w:r w:rsidRPr="0001188D">
        <w:rPr>
          <w:rFonts w:ascii="Consolas" w:eastAsia="Times New Roman" w:hAnsi="Consolas" w:cs="Courier New"/>
          <w:sz w:val="17"/>
          <w:szCs w:val="17"/>
          <w:lang w:eastAsia="de-DE"/>
        </w:rPr>
        <w:t>("</w:t>
      </w:r>
      <w:proofErr w:type="spellStart"/>
      <w:proofErr w:type="gramStart"/>
      <w:r w:rsidRPr="0001188D">
        <w:rPr>
          <w:rFonts w:ascii="Consolas" w:eastAsia="Times New Roman" w:hAnsi="Consolas" w:cs="Courier New"/>
          <w:sz w:val="17"/>
          <w:szCs w:val="17"/>
          <w:lang w:eastAsia="de-DE"/>
        </w:rPr>
        <w:t>value</w:t>
      </w:r>
      <w:proofErr w:type="spellEnd"/>
      <w:r w:rsidRPr="0001188D">
        <w:rPr>
          <w:rFonts w:ascii="Consolas" w:eastAsia="Times New Roman" w:hAnsi="Consolas" w:cs="Courier New"/>
          <w:sz w:val="17"/>
          <w:szCs w:val="17"/>
          <w:lang w:eastAsia="de-DE"/>
        </w:rPr>
        <w:t xml:space="preserve"> :</w:t>
      </w:r>
      <w:proofErr w:type="gramEnd"/>
      <w:r w:rsidRPr="0001188D">
        <w:rPr>
          <w:rFonts w:ascii="Consolas" w:eastAsia="Times New Roman" w:hAnsi="Consolas" w:cs="Courier New"/>
          <w:sz w:val="17"/>
          <w:szCs w:val="17"/>
          <w:lang w:eastAsia="de-DE"/>
        </w:rPr>
        <w:t xml:space="preserve"> " + </w:t>
      </w:r>
      <w:proofErr w:type="spellStart"/>
      <w:r w:rsidRPr="0001188D">
        <w:rPr>
          <w:rFonts w:ascii="Consolas" w:eastAsia="Times New Roman" w:hAnsi="Consolas" w:cs="Courier New"/>
          <w:sz w:val="17"/>
          <w:szCs w:val="17"/>
          <w:lang w:eastAsia="de-DE"/>
        </w:rPr>
        <w:t>wert.toString</w:t>
      </w:r>
      <w:proofErr w:type="spellEnd"/>
      <w:r w:rsidRPr="0001188D">
        <w:rPr>
          <w:rFonts w:ascii="Consolas" w:eastAsia="Times New Roman" w:hAnsi="Consolas" w:cs="Courier New"/>
          <w:sz w:val="17"/>
          <w:szCs w:val="17"/>
          <w:lang w:eastAsia="de-DE"/>
        </w:rPr>
        <w:t xml:space="preserve">());  // </w:t>
      </w:r>
      <w:proofErr w:type="spellStart"/>
      <w:r w:rsidRPr="0001188D">
        <w:rPr>
          <w:rFonts w:ascii="Consolas" w:eastAsia="Times New Roman" w:hAnsi="Consolas" w:cs="Courier New"/>
          <w:sz w:val="17"/>
          <w:szCs w:val="17"/>
          <w:lang w:eastAsia="de-DE"/>
        </w:rPr>
        <w:t>toString</w:t>
      </w:r>
      <w:proofErr w:type="spellEnd"/>
      <w:r w:rsidRPr="0001188D">
        <w:rPr>
          <w:rFonts w:ascii="Consolas" w:eastAsia="Times New Roman" w:hAnsi="Consolas" w:cs="Courier New"/>
          <w:sz w:val="17"/>
          <w:szCs w:val="17"/>
          <w:lang w:eastAsia="de-DE"/>
        </w:rPr>
        <w:t xml:space="preserve">() </w:t>
      </w:r>
      <w:proofErr w:type="spellStart"/>
      <w:r w:rsidRPr="0001188D">
        <w:rPr>
          <w:rFonts w:ascii="Consolas" w:eastAsia="Times New Roman" w:hAnsi="Consolas" w:cs="Courier New"/>
          <w:sz w:val="17"/>
          <w:szCs w:val="17"/>
          <w:lang w:eastAsia="de-DE"/>
        </w:rPr>
        <w:t>wuerde</w:t>
      </w:r>
      <w:proofErr w:type="spellEnd"/>
      <w:r w:rsidRPr="0001188D">
        <w:rPr>
          <w:rFonts w:ascii="Consolas" w:eastAsia="Times New Roman" w:hAnsi="Consolas" w:cs="Courier New"/>
          <w:sz w:val="17"/>
          <w:szCs w:val="17"/>
          <w:lang w:eastAsia="de-DE"/>
        </w:rPr>
        <w:t xml:space="preserve"> auch implizit aufgerufen</w:t>
      </w:r>
    </w:p>
    <w:p w:rsidR="0001188D" w:rsidRPr="0001188D" w:rsidRDefault="0001188D" w:rsidP="00011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01188D">
        <w:rPr>
          <w:rFonts w:ascii="Consolas" w:eastAsia="Times New Roman" w:hAnsi="Consolas" w:cs="Courier New"/>
          <w:sz w:val="17"/>
          <w:szCs w:val="17"/>
          <w:lang w:eastAsia="de-DE"/>
        </w:rPr>
        <w:t>}</w:t>
      </w:r>
    </w:p>
    <w:p w:rsidR="0001188D" w:rsidRPr="0001188D" w:rsidRDefault="0001188D" w:rsidP="0001188D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erzeugt:</w:t>
      </w:r>
    </w:p>
    <w:p w:rsidR="0001188D" w:rsidRPr="0001188D" w:rsidRDefault="0001188D" w:rsidP="00011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proofErr w:type="spellStart"/>
      <w:r w:rsidRPr="0001188D">
        <w:rPr>
          <w:rFonts w:ascii="Consolas" w:eastAsia="Times New Roman" w:hAnsi="Consolas" w:cs="Courier New"/>
          <w:sz w:val="17"/>
          <w:szCs w:val="17"/>
          <w:lang w:eastAsia="de-DE"/>
        </w:rPr>
        <w:t>value</w:t>
      </w:r>
      <w:proofErr w:type="spellEnd"/>
      <w:r w:rsidRPr="0001188D">
        <w:rPr>
          <w:rFonts w:ascii="Consolas" w:eastAsia="Times New Roman" w:hAnsi="Consolas" w:cs="Courier New"/>
          <w:sz w:val="17"/>
          <w:szCs w:val="17"/>
          <w:lang w:eastAsia="de-DE"/>
        </w:rPr>
        <w:t xml:space="preserve"> : 2.7</w:t>
      </w:r>
    </w:p>
    <w:p w:rsidR="0001188D" w:rsidRPr="0001188D" w:rsidRDefault="0001188D" w:rsidP="00011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proofErr w:type="spellStart"/>
      <w:r w:rsidRPr="0001188D">
        <w:rPr>
          <w:rFonts w:ascii="Consolas" w:eastAsia="Times New Roman" w:hAnsi="Consolas" w:cs="Courier New"/>
          <w:sz w:val="17"/>
          <w:szCs w:val="17"/>
          <w:lang w:eastAsia="de-DE"/>
        </w:rPr>
        <w:t>value</w:t>
      </w:r>
      <w:proofErr w:type="spellEnd"/>
      <w:r w:rsidRPr="0001188D">
        <w:rPr>
          <w:rFonts w:ascii="Consolas" w:eastAsia="Times New Roman" w:hAnsi="Consolas" w:cs="Courier New"/>
          <w:sz w:val="17"/>
          <w:szCs w:val="17"/>
          <w:lang w:eastAsia="de-DE"/>
        </w:rPr>
        <w:t xml:space="preserve"> : 3.0</w:t>
      </w:r>
    </w:p>
    <w:p w:rsidR="0001188D" w:rsidRPr="0001188D" w:rsidRDefault="0001188D" w:rsidP="00011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proofErr w:type="spellStart"/>
      <w:r w:rsidRPr="0001188D">
        <w:rPr>
          <w:rFonts w:ascii="Consolas" w:eastAsia="Times New Roman" w:hAnsi="Consolas" w:cs="Courier New"/>
          <w:sz w:val="17"/>
          <w:szCs w:val="17"/>
          <w:lang w:eastAsia="de-DE"/>
        </w:rPr>
        <w:t>value</w:t>
      </w:r>
      <w:proofErr w:type="spellEnd"/>
      <w:r w:rsidRPr="0001188D">
        <w:rPr>
          <w:rFonts w:ascii="Consolas" w:eastAsia="Times New Roman" w:hAnsi="Consolas" w:cs="Courier New"/>
          <w:sz w:val="17"/>
          <w:szCs w:val="17"/>
          <w:lang w:eastAsia="de-DE"/>
        </w:rPr>
        <w:t xml:space="preserve"> : 2.3</w:t>
      </w:r>
    </w:p>
    <w:p w:rsidR="0001188D" w:rsidRPr="0001188D" w:rsidRDefault="0001188D" w:rsidP="0001188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sz w:val="24"/>
          <w:szCs w:val="24"/>
          <w:lang w:eastAsia="de-DE"/>
        </w:rPr>
      </w:pPr>
      <w:r w:rsidRPr="0001188D">
        <w:rPr>
          <w:rFonts w:ascii="Helvetica" w:eastAsia="Times New Roman" w:hAnsi="Helvetica" w:cs="Helvetica"/>
          <w:b/>
          <w:bCs/>
          <w:sz w:val="24"/>
          <w:szCs w:val="24"/>
          <w:lang w:eastAsia="de-DE"/>
        </w:rPr>
        <w:t>Übung</w:t>
      </w:r>
    </w:p>
    <w:p w:rsidR="0001188D" w:rsidRPr="0001188D" w:rsidRDefault="0001188D" w:rsidP="0001188D">
      <w:pPr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Was wird ausgegeben?</w:t>
      </w:r>
    </w:p>
    <w:p w:rsidR="0001188D" w:rsidRPr="0001188D" w:rsidRDefault="0001188D" w:rsidP="0001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Map&lt;String, String&gt; accounts = new </w:t>
      </w:r>
      <w:proofErr w:type="spellStart"/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>HashMap</w:t>
      </w:r>
      <w:proofErr w:type="spellEnd"/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>&lt;</w:t>
      </w:r>
      <w:proofErr w:type="gramStart"/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>&gt;(</w:t>
      </w:r>
      <w:proofErr w:type="gramEnd"/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>);</w:t>
      </w:r>
    </w:p>
    <w:p w:rsidR="0001188D" w:rsidRPr="0001188D" w:rsidRDefault="0001188D" w:rsidP="0001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</w:p>
    <w:p w:rsidR="0001188D" w:rsidRPr="0001188D" w:rsidRDefault="0001188D" w:rsidP="0001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  <w:proofErr w:type="spellStart"/>
      <w:proofErr w:type="gramStart"/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>accounts.put</w:t>
      </w:r>
      <w:proofErr w:type="spellEnd"/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>(</w:t>
      </w:r>
      <w:proofErr w:type="gramEnd"/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>"</w:t>
      </w:r>
      <w:proofErr w:type="spellStart"/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>anton</w:t>
      </w:r>
      <w:proofErr w:type="spellEnd"/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>", "anton@email.de");</w:t>
      </w:r>
    </w:p>
    <w:p w:rsidR="0001188D" w:rsidRPr="0001188D" w:rsidRDefault="0001188D" w:rsidP="0001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  <w:proofErr w:type="spellStart"/>
      <w:proofErr w:type="gramStart"/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>accounts.put</w:t>
      </w:r>
      <w:proofErr w:type="spellEnd"/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>(</w:t>
      </w:r>
      <w:proofErr w:type="gramEnd"/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>"</w:t>
      </w:r>
      <w:proofErr w:type="spellStart"/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>berta</w:t>
      </w:r>
      <w:proofErr w:type="spellEnd"/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>", "berta@email.de");</w:t>
      </w:r>
    </w:p>
    <w:p w:rsidR="0001188D" w:rsidRPr="0001188D" w:rsidRDefault="0001188D" w:rsidP="0001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  <w:proofErr w:type="spellStart"/>
      <w:proofErr w:type="gramStart"/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>accounts.put</w:t>
      </w:r>
      <w:proofErr w:type="spellEnd"/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>(</w:t>
      </w:r>
      <w:proofErr w:type="gramEnd"/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>"</w:t>
      </w:r>
      <w:proofErr w:type="spellStart"/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>caesar</w:t>
      </w:r>
      <w:proofErr w:type="spellEnd"/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>", "caesar@email.de");</w:t>
      </w:r>
    </w:p>
    <w:p w:rsidR="0001188D" w:rsidRPr="0001188D" w:rsidRDefault="0001188D" w:rsidP="0001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  <w:proofErr w:type="spellStart"/>
      <w:proofErr w:type="gramStart"/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>accounts.put</w:t>
      </w:r>
      <w:proofErr w:type="spellEnd"/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>(</w:t>
      </w:r>
      <w:proofErr w:type="gramEnd"/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>"</w:t>
      </w:r>
      <w:proofErr w:type="spellStart"/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>anton</w:t>
      </w:r>
      <w:proofErr w:type="spellEnd"/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>", "antonius@email.de");</w:t>
      </w:r>
    </w:p>
    <w:p w:rsidR="0001188D" w:rsidRPr="0001188D" w:rsidRDefault="0001188D" w:rsidP="0001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</w:p>
    <w:p w:rsidR="0001188D" w:rsidRPr="0001188D" w:rsidRDefault="0001188D" w:rsidP="0001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01188D">
        <w:rPr>
          <w:rFonts w:ascii="Consolas" w:eastAsia="Times New Roman" w:hAnsi="Consolas" w:cs="Courier New"/>
          <w:sz w:val="17"/>
          <w:szCs w:val="17"/>
          <w:lang w:eastAsia="de-DE"/>
        </w:rPr>
        <w:t xml:space="preserve">// Iteration </w:t>
      </w:r>
      <w:proofErr w:type="spellStart"/>
      <w:r w:rsidRPr="0001188D">
        <w:rPr>
          <w:rFonts w:ascii="Consolas" w:eastAsia="Times New Roman" w:hAnsi="Consolas" w:cs="Courier New"/>
          <w:sz w:val="17"/>
          <w:szCs w:val="17"/>
          <w:lang w:eastAsia="de-DE"/>
        </w:rPr>
        <w:t>ueber</w:t>
      </w:r>
      <w:proofErr w:type="spellEnd"/>
      <w:r w:rsidRPr="0001188D">
        <w:rPr>
          <w:rFonts w:ascii="Consolas" w:eastAsia="Times New Roman" w:hAnsi="Consolas" w:cs="Courier New"/>
          <w:sz w:val="17"/>
          <w:szCs w:val="17"/>
          <w:lang w:eastAsia="de-DE"/>
        </w:rPr>
        <w:t xml:space="preserve"> alle </w:t>
      </w:r>
      <w:proofErr w:type="spellStart"/>
      <w:r w:rsidRPr="0001188D">
        <w:rPr>
          <w:rFonts w:ascii="Consolas" w:eastAsia="Times New Roman" w:hAnsi="Consolas" w:cs="Courier New"/>
          <w:sz w:val="17"/>
          <w:szCs w:val="17"/>
          <w:lang w:eastAsia="de-DE"/>
        </w:rPr>
        <w:t>Eintraege</w:t>
      </w:r>
      <w:proofErr w:type="spellEnd"/>
      <w:r w:rsidRPr="0001188D">
        <w:rPr>
          <w:rFonts w:ascii="Consolas" w:eastAsia="Times New Roman" w:hAnsi="Consolas" w:cs="Courier New"/>
          <w:sz w:val="17"/>
          <w:szCs w:val="17"/>
          <w:lang w:eastAsia="de-DE"/>
        </w:rPr>
        <w:t xml:space="preserve"> (</w:t>
      </w:r>
      <w:proofErr w:type="spellStart"/>
      <w:r w:rsidRPr="0001188D">
        <w:rPr>
          <w:rFonts w:ascii="Consolas" w:eastAsia="Times New Roman" w:hAnsi="Consolas" w:cs="Courier New"/>
          <w:sz w:val="17"/>
          <w:szCs w:val="17"/>
          <w:lang w:eastAsia="de-DE"/>
        </w:rPr>
        <w:t>Map.Entry</w:t>
      </w:r>
      <w:proofErr w:type="spellEnd"/>
      <w:r w:rsidRPr="0001188D">
        <w:rPr>
          <w:rFonts w:ascii="Consolas" w:eastAsia="Times New Roman" w:hAnsi="Consolas" w:cs="Courier New"/>
          <w:sz w:val="17"/>
          <w:szCs w:val="17"/>
          <w:lang w:eastAsia="de-DE"/>
        </w:rPr>
        <w:t xml:space="preserve">) der </w:t>
      </w:r>
      <w:proofErr w:type="spellStart"/>
      <w:r w:rsidRPr="0001188D">
        <w:rPr>
          <w:rFonts w:ascii="Consolas" w:eastAsia="Times New Roman" w:hAnsi="Consolas" w:cs="Courier New"/>
          <w:sz w:val="17"/>
          <w:szCs w:val="17"/>
          <w:lang w:eastAsia="de-DE"/>
        </w:rPr>
        <w:t>Map</w:t>
      </w:r>
      <w:proofErr w:type="spellEnd"/>
    </w:p>
    <w:p w:rsidR="0001188D" w:rsidRPr="0001188D" w:rsidRDefault="0001188D" w:rsidP="0001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  <w:proofErr w:type="gramStart"/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>for(</w:t>
      </w:r>
      <w:proofErr w:type="spellStart"/>
      <w:proofErr w:type="gramEnd"/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>Map.Entry</w:t>
      </w:r>
      <w:proofErr w:type="spellEnd"/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&lt;String, String&gt; entry : </w:t>
      </w:r>
      <w:proofErr w:type="spellStart"/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>accounts.entrySet</w:t>
      </w:r>
      <w:proofErr w:type="spellEnd"/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()) </w:t>
      </w:r>
    </w:p>
    <w:p w:rsidR="0001188D" w:rsidRPr="0001188D" w:rsidRDefault="0001188D" w:rsidP="0001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>{</w:t>
      </w:r>
    </w:p>
    <w:p w:rsidR="0001188D" w:rsidRPr="0001188D" w:rsidRDefault="0001188D" w:rsidP="0001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7"/>
          <w:szCs w:val="17"/>
          <w:lang w:val="en-GB" w:eastAsia="de-DE"/>
        </w:rPr>
      </w:pPr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    </w:t>
      </w:r>
      <w:proofErr w:type="spellStart"/>
      <w:proofErr w:type="gramStart"/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>System.out.println</w:t>
      </w:r>
      <w:proofErr w:type="spellEnd"/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>(</w:t>
      </w:r>
      <w:proofErr w:type="gramEnd"/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"Account : " + </w:t>
      </w:r>
      <w:proofErr w:type="spellStart"/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>entry.getKey</w:t>
      </w:r>
      <w:proofErr w:type="spellEnd"/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 xml:space="preserve">() + " E-Mail : " + </w:t>
      </w:r>
      <w:proofErr w:type="spellStart"/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>entry.getValue</w:t>
      </w:r>
      <w:proofErr w:type="spellEnd"/>
      <w:r w:rsidRPr="0001188D">
        <w:rPr>
          <w:rFonts w:ascii="Consolas" w:eastAsia="Times New Roman" w:hAnsi="Consolas" w:cs="Courier New"/>
          <w:sz w:val="17"/>
          <w:szCs w:val="17"/>
          <w:lang w:val="en-GB" w:eastAsia="de-DE"/>
        </w:rPr>
        <w:t>());</w:t>
      </w:r>
    </w:p>
    <w:p w:rsidR="0001188D" w:rsidRPr="0001188D" w:rsidRDefault="0001188D" w:rsidP="0001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17"/>
          <w:szCs w:val="17"/>
          <w:lang w:eastAsia="de-DE"/>
        </w:rPr>
      </w:pPr>
      <w:r w:rsidRPr="0001188D">
        <w:rPr>
          <w:rFonts w:ascii="Consolas" w:eastAsia="Times New Roman" w:hAnsi="Consolas" w:cs="Courier New"/>
          <w:sz w:val="17"/>
          <w:szCs w:val="17"/>
          <w:lang w:eastAsia="de-DE"/>
        </w:rPr>
        <w:t>}</w:t>
      </w:r>
    </w:p>
    <w:p w:rsidR="0001188D" w:rsidRPr="0001188D" w:rsidRDefault="0001188D" w:rsidP="0001188D">
      <w:pPr>
        <w:shd w:val="clear" w:color="auto" w:fill="FFFFFF"/>
        <w:spacing w:before="384" w:after="154" w:line="240" w:lineRule="auto"/>
        <w:outlineLvl w:val="1"/>
        <w:rPr>
          <w:rFonts w:ascii="Helvetica" w:eastAsia="Times New Roman" w:hAnsi="Helvetica" w:cs="Helvetica"/>
          <w:spacing w:val="-2"/>
          <w:sz w:val="37"/>
          <w:szCs w:val="37"/>
          <w:lang w:eastAsia="de-DE"/>
        </w:rPr>
      </w:pPr>
      <w:r w:rsidRPr="0001188D">
        <w:rPr>
          <w:rFonts w:ascii="Helvetica" w:eastAsia="Times New Roman" w:hAnsi="Helvetica" w:cs="Helvetica"/>
          <w:spacing w:val="-2"/>
          <w:sz w:val="37"/>
          <w:szCs w:val="37"/>
          <w:lang w:eastAsia="de-DE"/>
        </w:rPr>
        <w:t xml:space="preserve">Zusammenfassung </w:t>
      </w:r>
      <w:proofErr w:type="spellStart"/>
      <w:r w:rsidRPr="0001188D">
        <w:rPr>
          <w:rFonts w:ascii="Helvetica" w:eastAsia="Times New Roman" w:hAnsi="Helvetica" w:cs="Helvetica"/>
          <w:spacing w:val="-2"/>
          <w:sz w:val="37"/>
          <w:szCs w:val="37"/>
          <w:lang w:eastAsia="de-DE"/>
        </w:rPr>
        <w:t>Maps</w:t>
      </w:r>
      <w:proofErr w:type="spellEnd"/>
      <w:r w:rsidRPr="0001188D">
        <w:rPr>
          <w:rFonts w:ascii="Helvetica" w:eastAsia="Times New Roman" w:hAnsi="Helvetica" w:cs="Helvetica"/>
          <w:spacing w:val="-2"/>
          <w:sz w:val="37"/>
          <w:szCs w:val="37"/>
          <w:lang w:eastAsia="de-DE"/>
        </w:rPr>
        <w:fldChar w:fldCharType="begin"/>
      </w:r>
      <w:r w:rsidRPr="0001188D">
        <w:rPr>
          <w:rFonts w:ascii="Helvetica" w:eastAsia="Times New Roman" w:hAnsi="Helvetica" w:cs="Helvetica"/>
          <w:spacing w:val="-2"/>
          <w:sz w:val="37"/>
          <w:szCs w:val="37"/>
          <w:lang w:eastAsia="de-DE"/>
        </w:rPr>
        <w:instrText xml:space="preserve"> HYPERLINK "https://freiheit.f4.htw-berlin.de/prog2/maps/" \l "zusammenfassung-maps" \o "Permanent link" </w:instrText>
      </w:r>
      <w:r w:rsidRPr="0001188D">
        <w:rPr>
          <w:rFonts w:ascii="Helvetica" w:eastAsia="Times New Roman" w:hAnsi="Helvetica" w:cs="Helvetica"/>
          <w:spacing w:val="-2"/>
          <w:sz w:val="37"/>
          <w:szCs w:val="37"/>
          <w:lang w:eastAsia="de-DE"/>
        </w:rPr>
        <w:fldChar w:fldCharType="separate"/>
      </w:r>
      <w:r w:rsidRPr="0001188D">
        <w:rPr>
          <w:rFonts w:ascii="Helvetica" w:eastAsia="Times New Roman" w:hAnsi="Helvetica" w:cs="Helvetica"/>
          <w:color w:val="0000FF"/>
          <w:spacing w:val="-2"/>
          <w:sz w:val="37"/>
          <w:szCs w:val="37"/>
          <w:u w:val="single"/>
          <w:lang w:eastAsia="de-DE"/>
        </w:rPr>
        <w:t>¶</w:t>
      </w:r>
      <w:r w:rsidRPr="0001188D">
        <w:rPr>
          <w:rFonts w:ascii="Helvetica" w:eastAsia="Times New Roman" w:hAnsi="Helvetica" w:cs="Helvetica"/>
          <w:spacing w:val="-2"/>
          <w:sz w:val="37"/>
          <w:szCs w:val="37"/>
          <w:lang w:eastAsia="de-DE"/>
        </w:rPr>
        <w:fldChar w:fldCharType="end"/>
      </w:r>
    </w:p>
    <w:p w:rsidR="0001188D" w:rsidRPr="0001188D" w:rsidRDefault="0001188D" w:rsidP="0001188D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proofErr w:type="spellStart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Maps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 xml:space="preserve"> speichern Referenztypen als Schlüssel und Werte</w:t>
      </w:r>
    </w:p>
    <w:p w:rsidR="0001188D" w:rsidRPr="0001188D" w:rsidRDefault="0001188D" w:rsidP="0001188D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proofErr w:type="spellStart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Maps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 xml:space="preserve"> werden typisiert mit </w:t>
      </w:r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K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(Platzhalter für den Referenztyp des Schlüssels) und </w:t>
      </w:r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V</w:t>
      </w: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 (Platzhalter für den Referenztyp des Wertes)</w:t>
      </w:r>
    </w:p>
    <w:p w:rsidR="0001188D" w:rsidRPr="0001188D" w:rsidRDefault="0001188D" w:rsidP="0001188D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proofErr w:type="spellStart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Maps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 xml:space="preserve"> enthalten eindeutige Zuordnungen von einem Wert zu einem Schlüssel (aber nicht umgekehrt)</w:t>
      </w:r>
    </w:p>
    <w:p w:rsidR="0001188D" w:rsidRPr="0001188D" w:rsidRDefault="0001188D" w:rsidP="0001188D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der Zugriff auf alle Einträge/Schlüssel/Werte erfolgt über Sets/</w:t>
      </w:r>
      <w:proofErr w:type="spellStart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Collection</w:t>
      </w:r>
      <w:proofErr w:type="spellEnd"/>
    </w:p>
    <w:p w:rsidR="0001188D" w:rsidRPr="0001188D" w:rsidRDefault="0001188D" w:rsidP="0001188D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der Typ eines einzelnen Schlüssel-Werte-Paares ist 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Map.Entry</w:t>
      </w:r>
      <w:proofErr w:type="spellEnd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&lt;K,V&gt;</w:t>
      </w:r>
    </w:p>
    <w:p w:rsidR="0001188D" w:rsidRPr="0001188D" w:rsidRDefault="0001188D" w:rsidP="0001188D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de-DE"/>
        </w:rPr>
      </w:pPr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Hier noch ein Überblick über die wichtigsten Objektmethoden für eine </w:t>
      </w:r>
      <w:proofErr w:type="spellStart"/>
      <w:r w:rsidRPr="0001188D">
        <w:rPr>
          <w:rFonts w:ascii="Consolas" w:eastAsia="Times New Roman" w:hAnsi="Consolas" w:cs="Courier New"/>
          <w:sz w:val="20"/>
          <w:szCs w:val="20"/>
          <w:lang w:eastAsia="de-DE"/>
        </w:rPr>
        <w:t>Map</w:t>
      </w:r>
      <w:proofErr w:type="spellEnd"/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. Weitere Methoden finden Sie </w:t>
      </w:r>
      <w:hyperlink r:id="rId12" w:history="1">
        <w:r w:rsidRPr="0001188D">
          <w:rPr>
            <w:rFonts w:ascii="Helvetica" w:eastAsia="Times New Roman" w:hAnsi="Helvetica" w:cs="Helvetica"/>
            <w:color w:val="CC3838"/>
            <w:sz w:val="24"/>
            <w:szCs w:val="24"/>
            <w:u w:val="single"/>
            <w:lang w:eastAsia="de-DE"/>
          </w:rPr>
          <w:t>hier</w:t>
        </w:r>
      </w:hyperlink>
      <w:r w:rsidRPr="0001188D">
        <w:rPr>
          <w:rFonts w:ascii="Helvetica" w:eastAsia="Times New Roman" w:hAnsi="Helvetica" w:cs="Helvetica"/>
          <w:sz w:val="24"/>
          <w:szCs w:val="24"/>
          <w:lang w:eastAsia="de-DE"/>
        </w:rPr>
        <w:t>.</w:t>
      </w:r>
    </w:p>
    <w:tbl>
      <w:tblPr>
        <w:tblW w:w="103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  <w:gridCol w:w="6928"/>
      </w:tblGrid>
      <w:tr w:rsidR="0001188D" w:rsidRPr="0001188D" w:rsidTr="0001188D">
        <w:trPr>
          <w:tblHeader/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01188D" w:rsidRPr="0001188D" w:rsidRDefault="0001188D" w:rsidP="00011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Objektmethode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01188D" w:rsidRPr="0001188D" w:rsidRDefault="0001188D" w:rsidP="00011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Beschreibung</w:t>
            </w:r>
          </w:p>
        </w:tc>
      </w:tr>
      <w:tr w:rsidR="0001188D" w:rsidRPr="0001188D" w:rsidTr="0001188D">
        <w:trPr>
          <w:tblCellSpacing w:w="15" w:type="dxa"/>
        </w:trPr>
        <w:tc>
          <w:tcPr>
            <w:tcW w:w="0" w:type="auto"/>
            <w:tcBorders>
              <w:top w:val="nil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01188D" w:rsidRPr="0001188D" w:rsidRDefault="0001188D" w:rsidP="00011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V </w:t>
            </w:r>
            <w:proofErr w:type="spellStart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get</w:t>
            </w:r>
            <w:proofErr w:type="spellEnd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(K </w:t>
            </w:r>
            <w:proofErr w:type="spellStart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key</w:t>
            </w:r>
            <w:proofErr w:type="spellEnd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)</w:t>
            </w:r>
          </w:p>
        </w:tc>
        <w:tc>
          <w:tcPr>
            <w:tcW w:w="0" w:type="auto"/>
            <w:tcBorders>
              <w:top w:val="nil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01188D" w:rsidRPr="0001188D" w:rsidRDefault="0001188D" w:rsidP="00011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Gibt den Wert zum Schlüssel </w:t>
            </w:r>
            <w:proofErr w:type="spellStart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key</w:t>
            </w:r>
            <w:proofErr w:type="spellEnd"/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zurück. Ist der Schlüssel </w:t>
            </w:r>
            <w:proofErr w:type="spellStart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key</w:t>
            </w:r>
            <w:proofErr w:type="spellEnd"/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nicht in der </w:t>
            </w:r>
            <w:proofErr w:type="spellStart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Map</w:t>
            </w:r>
            <w:proofErr w:type="spellEnd"/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enthalten, wird </w:t>
            </w:r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null</w:t>
            </w:r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zurückgegeben.</w:t>
            </w:r>
          </w:p>
        </w:tc>
      </w:tr>
      <w:tr w:rsidR="0001188D" w:rsidRPr="0001188D" w:rsidTr="0001188D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01188D" w:rsidRPr="0001188D" w:rsidRDefault="0001188D" w:rsidP="00011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01188D">
              <w:rPr>
                <w:rFonts w:ascii="Consolas" w:eastAsia="Times New Roman" w:hAnsi="Consolas" w:cs="Courier New"/>
                <w:sz w:val="20"/>
                <w:szCs w:val="20"/>
                <w:lang w:val="en-GB" w:eastAsia="de-DE"/>
              </w:rPr>
              <w:t>V put(K key, V value)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01188D" w:rsidRPr="0001188D" w:rsidRDefault="0001188D" w:rsidP="00011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Fügt einen neuen Eintrag mit dem Schlüssel </w:t>
            </w:r>
            <w:proofErr w:type="spellStart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key</w:t>
            </w:r>
            <w:proofErr w:type="spellEnd"/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und dem Wert </w:t>
            </w:r>
            <w:proofErr w:type="spellStart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value</w:t>
            </w:r>
            <w:proofErr w:type="spellEnd"/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in die </w:t>
            </w:r>
            <w:proofErr w:type="spellStart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Map</w:t>
            </w:r>
            <w:proofErr w:type="spellEnd"/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ein. Wenn ein Eintrag für Schlüssel </w:t>
            </w:r>
            <w:proofErr w:type="spellStart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key</w:t>
            </w:r>
            <w:proofErr w:type="spellEnd"/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bereits existiert, wird der </w:t>
            </w:r>
            <w:proofErr w:type="spellStart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value</w:t>
            </w:r>
            <w:proofErr w:type="spellEnd"/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r w:rsidRPr="000118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überschrieben</w:t>
            </w:r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</w:tr>
      <w:tr w:rsidR="0001188D" w:rsidRPr="0001188D" w:rsidTr="0001188D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01188D" w:rsidRPr="0001188D" w:rsidRDefault="0001188D" w:rsidP="00011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void</w:t>
            </w:r>
            <w:proofErr w:type="spellEnd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putAll</w:t>
            </w:r>
            <w:proofErr w:type="spellEnd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(</w:t>
            </w:r>
            <w:proofErr w:type="spellStart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Map</w:t>
            </w:r>
            <w:proofErr w:type="spellEnd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 m)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01188D" w:rsidRPr="0001188D" w:rsidRDefault="0001188D" w:rsidP="00011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Fügt </w:t>
            </w:r>
            <w:r w:rsidRPr="000118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alle</w:t>
            </w:r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 Element der </w:t>
            </w:r>
            <w:proofErr w:type="spellStart"/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Map</w:t>
            </w:r>
            <w:proofErr w:type="spellEnd"/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m</w:t>
            </w:r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 in die </w:t>
            </w:r>
            <w:proofErr w:type="spellStart"/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Map</w:t>
            </w:r>
            <w:proofErr w:type="spellEnd"/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ein. Wenn ein Eintrag für einen Schlüssel bereits existiert, wird er </w:t>
            </w:r>
            <w:r w:rsidRPr="000118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überschrieben</w:t>
            </w:r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</w:tr>
      <w:tr w:rsidR="0001188D" w:rsidRPr="0001188D" w:rsidTr="0001188D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01188D" w:rsidRPr="0001188D" w:rsidRDefault="0001188D" w:rsidP="00011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void</w:t>
            </w:r>
            <w:proofErr w:type="spellEnd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clear</w:t>
            </w:r>
            <w:proofErr w:type="spellEnd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()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01188D" w:rsidRPr="0001188D" w:rsidRDefault="0001188D" w:rsidP="00011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Entfernt alle Elemente aus der </w:t>
            </w:r>
            <w:proofErr w:type="spellStart"/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Map</w:t>
            </w:r>
            <w:proofErr w:type="spellEnd"/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</w:tr>
      <w:tr w:rsidR="0001188D" w:rsidRPr="0001188D" w:rsidTr="0001188D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01188D" w:rsidRPr="0001188D" w:rsidRDefault="0001188D" w:rsidP="00011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boolean</w:t>
            </w:r>
            <w:proofErr w:type="spellEnd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containsKey</w:t>
            </w:r>
            <w:proofErr w:type="spellEnd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(</w:t>
            </w:r>
            <w:proofErr w:type="spellStart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Object</w:t>
            </w:r>
            <w:proofErr w:type="spellEnd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k)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01188D" w:rsidRPr="0001188D" w:rsidRDefault="0001188D" w:rsidP="00011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Gibt </w:t>
            </w:r>
            <w:proofErr w:type="spellStart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true</w:t>
            </w:r>
            <w:proofErr w:type="spellEnd"/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zurück, wenn es einen Eintrag mit dem Schlüssel </w:t>
            </w:r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k</w:t>
            </w:r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 in der </w:t>
            </w:r>
            <w:proofErr w:type="spellStart"/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Map</w:t>
            </w:r>
            <w:proofErr w:type="spellEnd"/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gibt. Der Vergleich der Schlüssel mit dem Objekt </w:t>
            </w:r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k</w:t>
            </w:r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erfolgt mit der </w:t>
            </w:r>
            <w:proofErr w:type="spellStart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equals</w:t>
            </w:r>
            <w:proofErr w:type="spellEnd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()</w:t>
            </w:r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-Methode.</w:t>
            </w:r>
          </w:p>
        </w:tc>
      </w:tr>
      <w:tr w:rsidR="0001188D" w:rsidRPr="0001188D" w:rsidTr="0001188D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01188D" w:rsidRPr="0001188D" w:rsidRDefault="0001188D" w:rsidP="00011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boolean</w:t>
            </w:r>
            <w:proofErr w:type="spellEnd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containsValue</w:t>
            </w:r>
            <w:proofErr w:type="spellEnd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(</w:t>
            </w:r>
            <w:proofErr w:type="spellStart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Object</w:t>
            </w:r>
            <w:proofErr w:type="spellEnd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v)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01188D" w:rsidRPr="0001188D" w:rsidRDefault="0001188D" w:rsidP="00011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Gibt </w:t>
            </w:r>
            <w:proofErr w:type="spellStart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true</w:t>
            </w:r>
            <w:proofErr w:type="spellEnd"/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zurück, wenn es einen Eintrag mit dem Wert </w:t>
            </w:r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v</w:t>
            </w:r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 in der </w:t>
            </w:r>
            <w:proofErr w:type="spellStart"/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Map</w:t>
            </w:r>
            <w:proofErr w:type="spellEnd"/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gibt. Der Vergleich der Werte mit dem Objekt </w:t>
            </w:r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v</w:t>
            </w:r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erfolgt mit der </w:t>
            </w:r>
            <w:proofErr w:type="spellStart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equals</w:t>
            </w:r>
            <w:proofErr w:type="spellEnd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()</w:t>
            </w:r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-Methode.</w:t>
            </w:r>
          </w:p>
        </w:tc>
      </w:tr>
      <w:tr w:rsidR="0001188D" w:rsidRPr="0001188D" w:rsidTr="0001188D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01188D" w:rsidRPr="0001188D" w:rsidRDefault="0001188D" w:rsidP="00011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boolean</w:t>
            </w:r>
            <w:proofErr w:type="spellEnd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isEmpty</w:t>
            </w:r>
            <w:proofErr w:type="spellEnd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()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01188D" w:rsidRPr="0001188D" w:rsidRDefault="0001188D" w:rsidP="00011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Gibt </w:t>
            </w:r>
            <w:proofErr w:type="spellStart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true</w:t>
            </w:r>
            <w:proofErr w:type="spellEnd"/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 zurück, wenn sich keine Elemente in der </w:t>
            </w:r>
            <w:proofErr w:type="spellStart"/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befinde</w:t>
            </w:r>
            <w:bookmarkStart w:id="0" w:name="_GoBack"/>
            <w:bookmarkEnd w:id="0"/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</w:p>
        </w:tc>
      </w:tr>
      <w:tr w:rsidR="0001188D" w:rsidRPr="0001188D" w:rsidTr="0001188D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01188D" w:rsidRPr="0001188D" w:rsidRDefault="0001188D" w:rsidP="00011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lastRenderedPageBreak/>
              <w:t xml:space="preserve">V </w:t>
            </w:r>
            <w:proofErr w:type="spellStart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remove</w:t>
            </w:r>
            <w:proofErr w:type="spellEnd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(</w:t>
            </w:r>
            <w:proofErr w:type="spellStart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Object</w:t>
            </w:r>
            <w:proofErr w:type="spellEnd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key</w:t>
            </w:r>
            <w:proofErr w:type="spellEnd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)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01188D" w:rsidRPr="0001188D" w:rsidRDefault="0001188D" w:rsidP="00011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Entfernt den Eintrag mit dem Schlüssel </w:t>
            </w:r>
            <w:proofErr w:type="spellStart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key</w:t>
            </w:r>
            <w:proofErr w:type="spellEnd"/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 aus der </w:t>
            </w:r>
            <w:proofErr w:type="spellStart"/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Map</w:t>
            </w:r>
            <w:proofErr w:type="spellEnd"/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und gibt den dazugehörigen </w:t>
            </w:r>
            <w:r w:rsidRPr="000118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Wert</w:t>
            </w:r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zurück (wenn </w:t>
            </w:r>
            <w:proofErr w:type="spellStart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key</w:t>
            </w:r>
            <w:proofErr w:type="spellEnd"/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 in der </w:t>
            </w:r>
            <w:proofErr w:type="spellStart"/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Map</w:t>
            </w:r>
            <w:proofErr w:type="spellEnd"/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enthalten ist, sonst </w:t>
            </w:r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null</w:t>
            </w:r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).</w:t>
            </w:r>
          </w:p>
        </w:tc>
      </w:tr>
      <w:tr w:rsidR="0001188D" w:rsidRPr="0001188D" w:rsidTr="0001188D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01188D" w:rsidRPr="0001188D" w:rsidRDefault="0001188D" w:rsidP="00011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int</w:t>
            </w:r>
            <w:proofErr w:type="spellEnd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size</w:t>
            </w:r>
            <w:proofErr w:type="spellEnd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()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01188D" w:rsidRPr="0001188D" w:rsidRDefault="0001188D" w:rsidP="00011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Gibt die Anzahl der Elemente in der </w:t>
            </w:r>
            <w:proofErr w:type="spellStart"/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Map</w:t>
            </w:r>
            <w:proofErr w:type="spellEnd"/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zurück.</w:t>
            </w:r>
          </w:p>
        </w:tc>
      </w:tr>
      <w:tr w:rsidR="0001188D" w:rsidRPr="0001188D" w:rsidTr="0001188D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01188D" w:rsidRPr="0001188D" w:rsidRDefault="0001188D" w:rsidP="00011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Set </w:t>
            </w:r>
            <w:proofErr w:type="spellStart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keySet</w:t>
            </w:r>
            <w:proofErr w:type="spellEnd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()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01188D" w:rsidRPr="0001188D" w:rsidRDefault="0001188D" w:rsidP="00011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Gibt </w:t>
            </w:r>
            <w:proofErr w:type="gramStart"/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eine</w:t>
            </w:r>
            <w:proofErr w:type="gramEnd"/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Set</w:t>
            </w:r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 mit allen Schlüsseln der </w:t>
            </w:r>
            <w:proofErr w:type="spellStart"/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Map</w:t>
            </w:r>
            <w:proofErr w:type="spellEnd"/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zurück.</w:t>
            </w:r>
          </w:p>
        </w:tc>
      </w:tr>
      <w:tr w:rsidR="0001188D" w:rsidRPr="0001188D" w:rsidTr="0001188D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01188D" w:rsidRPr="0001188D" w:rsidRDefault="0001188D" w:rsidP="00011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Collection</w:t>
            </w:r>
            <w:proofErr w:type="spellEnd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 </w:t>
            </w:r>
            <w:proofErr w:type="spellStart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values</w:t>
            </w:r>
            <w:proofErr w:type="spellEnd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()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01188D" w:rsidRPr="0001188D" w:rsidRDefault="0001188D" w:rsidP="00011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Gibt eine </w:t>
            </w:r>
            <w:proofErr w:type="spellStart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Collection</w:t>
            </w:r>
            <w:proofErr w:type="spellEnd"/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 mit allen Werten der </w:t>
            </w:r>
            <w:proofErr w:type="spellStart"/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Map</w:t>
            </w:r>
            <w:proofErr w:type="spellEnd"/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zurück.</w:t>
            </w:r>
          </w:p>
        </w:tc>
      </w:tr>
      <w:tr w:rsidR="0001188D" w:rsidRPr="0001188D" w:rsidTr="0001188D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01188D" w:rsidRPr="0001188D" w:rsidRDefault="0001188D" w:rsidP="00011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01188D">
              <w:rPr>
                <w:rFonts w:ascii="Consolas" w:eastAsia="Times New Roman" w:hAnsi="Consolas" w:cs="Courier New"/>
                <w:sz w:val="20"/>
                <w:szCs w:val="20"/>
                <w:lang w:val="en-GB" w:eastAsia="de-DE"/>
              </w:rPr>
              <w:t>Set&lt;</w:t>
            </w:r>
            <w:proofErr w:type="spellStart"/>
            <w:r w:rsidRPr="0001188D">
              <w:rPr>
                <w:rFonts w:ascii="Consolas" w:eastAsia="Times New Roman" w:hAnsi="Consolas" w:cs="Courier New"/>
                <w:sz w:val="20"/>
                <w:szCs w:val="20"/>
                <w:lang w:val="en-GB" w:eastAsia="de-DE"/>
              </w:rPr>
              <w:t>map.entry</w:t>
            </w:r>
            <w:proofErr w:type="spellEnd"/>
            <w:r w:rsidRPr="0001188D">
              <w:rPr>
                <w:rFonts w:ascii="Consolas" w:eastAsia="Times New Roman" w:hAnsi="Consolas" w:cs="Courier New"/>
                <w:sz w:val="20"/>
                <w:szCs w:val="20"/>
                <w:lang w:val="en-GB" w:eastAsia="de-DE"/>
              </w:rPr>
              <w:t xml:space="preserve">&gt; </w:t>
            </w:r>
            <w:proofErr w:type="spellStart"/>
            <w:r w:rsidRPr="0001188D">
              <w:rPr>
                <w:rFonts w:ascii="Consolas" w:eastAsia="Times New Roman" w:hAnsi="Consolas" w:cs="Courier New"/>
                <w:sz w:val="20"/>
                <w:szCs w:val="20"/>
                <w:lang w:val="en-GB" w:eastAsia="de-DE"/>
              </w:rPr>
              <w:t>entrySet</w:t>
            </w:r>
            <w:proofErr w:type="spellEnd"/>
            <w:r w:rsidRPr="0001188D">
              <w:rPr>
                <w:rFonts w:ascii="Consolas" w:eastAsia="Times New Roman" w:hAnsi="Consolas" w:cs="Courier New"/>
                <w:sz w:val="20"/>
                <w:szCs w:val="20"/>
                <w:lang w:val="en-GB" w:eastAsia="de-DE"/>
              </w:rPr>
              <w:t>()&lt;/</w:t>
            </w:r>
            <w:proofErr w:type="spellStart"/>
            <w:r w:rsidRPr="0001188D">
              <w:rPr>
                <w:rFonts w:ascii="Consolas" w:eastAsia="Times New Roman" w:hAnsi="Consolas" w:cs="Courier New"/>
                <w:sz w:val="20"/>
                <w:szCs w:val="20"/>
                <w:lang w:val="en-GB" w:eastAsia="de-DE"/>
              </w:rPr>
              <w:t>map.entry</w:t>
            </w:r>
            <w:proofErr w:type="spellEnd"/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01188D" w:rsidRPr="0001188D" w:rsidRDefault="0001188D" w:rsidP="00011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Gibt </w:t>
            </w:r>
            <w:proofErr w:type="gramStart"/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eine</w:t>
            </w:r>
            <w:proofErr w:type="gramEnd"/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Set</w:t>
            </w:r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mit allen Einträgen (Schlüssel-Werte-Paare) als </w:t>
            </w:r>
            <w:proofErr w:type="spellStart"/>
            <w:r w:rsidRPr="0001188D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Map.Entry</w:t>
            </w:r>
            <w:proofErr w:type="spellEnd"/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 der </w:t>
            </w:r>
            <w:proofErr w:type="spellStart"/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Map</w:t>
            </w:r>
            <w:proofErr w:type="spellEnd"/>
            <w:r w:rsidRPr="0001188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zurück.</w:t>
            </w:r>
          </w:p>
        </w:tc>
      </w:tr>
    </w:tbl>
    <w:p w:rsidR="00BB7223" w:rsidRDefault="00BB7223"/>
    <w:sectPr w:rsidR="00BB72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75600"/>
    <w:multiLevelType w:val="multilevel"/>
    <w:tmpl w:val="E6A2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2031D4E"/>
    <w:multiLevelType w:val="multilevel"/>
    <w:tmpl w:val="C30A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AF56E0D"/>
    <w:multiLevelType w:val="multilevel"/>
    <w:tmpl w:val="84AE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EAA6338"/>
    <w:multiLevelType w:val="multilevel"/>
    <w:tmpl w:val="6AE2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EAC33F2"/>
    <w:multiLevelType w:val="multilevel"/>
    <w:tmpl w:val="31A4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DE0055A"/>
    <w:multiLevelType w:val="multilevel"/>
    <w:tmpl w:val="13AC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CFD4091"/>
    <w:multiLevelType w:val="multilevel"/>
    <w:tmpl w:val="6952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E0C59A0"/>
    <w:multiLevelType w:val="multilevel"/>
    <w:tmpl w:val="32A6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88D"/>
    <w:rsid w:val="0001188D"/>
    <w:rsid w:val="00BB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0118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0118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4">
    <w:name w:val="heading 4"/>
    <w:basedOn w:val="Standard"/>
    <w:link w:val="berschrift4Zchn"/>
    <w:uiPriority w:val="9"/>
    <w:qFormat/>
    <w:rsid w:val="000118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1188D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1188D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1188D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01188D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011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01188D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01188D"/>
    <w:rPr>
      <w:rFonts w:ascii="Courier New" w:eastAsia="Times New Roman" w:hAnsi="Courier New" w:cs="Courier New"/>
      <w:sz w:val="20"/>
      <w:szCs w:val="20"/>
    </w:rPr>
  </w:style>
  <w:style w:type="character" w:styleId="Fett">
    <w:name w:val="Strong"/>
    <w:basedOn w:val="Absatz-Standardschriftart"/>
    <w:uiPriority w:val="22"/>
    <w:qFormat/>
    <w:rsid w:val="0001188D"/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011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01188D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kn">
    <w:name w:val="kn"/>
    <w:basedOn w:val="Absatz-Standardschriftart"/>
    <w:rsid w:val="0001188D"/>
  </w:style>
  <w:style w:type="character" w:customStyle="1" w:styleId="nn">
    <w:name w:val="nn"/>
    <w:basedOn w:val="Absatz-Standardschriftart"/>
    <w:rsid w:val="0001188D"/>
  </w:style>
  <w:style w:type="character" w:customStyle="1" w:styleId="p">
    <w:name w:val="p"/>
    <w:basedOn w:val="Absatz-Standardschriftart"/>
    <w:rsid w:val="0001188D"/>
  </w:style>
  <w:style w:type="character" w:customStyle="1" w:styleId="kd">
    <w:name w:val="kd"/>
    <w:basedOn w:val="Absatz-Standardschriftart"/>
    <w:rsid w:val="0001188D"/>
  </w:style>
  <w:style w:type="character" w:customStyle="1" w:styleId="nc">
    <w:name w:val="nc"/>
    <w:basedOn w:val="Absatz-Standardschriftart"/>
    <w:rsid w:val="0001188D"/>
  </w:style>
  <w:style w:type="character" w:customStyle="1" w:styleId="kt">
    <w:name w:val="kt"/>
    <w:basedOn w:val="Absatz-Standardschriftart"/>
    <w:rsid w:val="0001188D"/>
  </w:style>
  <w:style w:type="character" w:customStyle="1" w:styleId="nf">
    <w:name w:val="nf"/>
    <w:basedOn w:val="Absatz-Standardschriftart"/>
    <w:rsid w:val="0001188D"/>
  </w:style>
  <w:style w:type="character" w:customStyle="1" w:styleId="n">
    <w:name w:val="n"/>
    <w:basedOn w:val="Absatz-Standardschriftart"/>
    <w:rsid w:val="0001188D"/>
  </w:style>
  <w:style w:type="character" w:customStyle="1" w:styleId="o">
    <w:name w:val="o"/>
    <w:basedOn w:val="Absatz-Standardschriftart"/>
    <w:rsid w:val="0001188D"/>
  </w:style>
  <w:style w:type="character" w:customStyle="1" w:styleId="k">
    <w:name w:val="k"/>
    <w:basedOn w:val="Absatz-Standardschriftart"/>
    <w:rsid w:val="0001188D"/>
  </w:style>
  <w:style w:type="character" w:customStyle="1" w:styleId="na">
    <w:name w:val="na"/>
    <w:basedOn w:val="Absatz-Standardschriftart"/>
    <w:rsid w:val="0001188D"/>
  </w:style>
  <w:style w:type="character" w:customStyle="1" w:styleId="s">
    <w:name w:val="s"/>
    <w:basedOn w:val="Absatz-Standardschriftart"/>
    <w:rsid w:val="0001188D"/>
  </w:style>
  <w:style w:type="character" w:customStyle="1" w:styleId="mf">
    <w:name w:val="mf"/>
    <w:basedOn w:val="Absatz-Standardschriftart"/>
    <w:rsid w:val="0001188D"/>
  </w:style>
  <w:style w:type="character" w:customStyle="1" w:styleId="c1">
    <w:name w:val="c1"/>
    <w:basedOn w:val="Absatz-Standardschriftart"/>
    <w:rsid w:val="0001188D"/>
  </w:style>
  <w:style w:type="character" w:customStyle="1" w:styleId="m">
    <w:name w:val="m"/>
    <w:basedOn w:val="Absatz-Standardschriftart"/>
    <w:rsid w:val="0001188D"/>
  </w:style>
  <w:style w:type="paragraph" w:customStyle="1" w:styleId="admonition-title">
    <w:name w:val="admonition-title"/>
    <w:basedOn w:val="Standard"/>
    <w:rsid w:val="00011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0118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0118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4">
    <w:name w:val="heading 4"/>
    <w:basedOn w:val="Standard"/>
    <w:link w:val="berschrift4Zchn"/>
    <w:uiPriority w:val="9"/>
    <w:qFormat/>
    <w:rsid w:val="000118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1188D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1188D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1188D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01188D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011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01188D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01188D"/>
    <w:rPr>
      <w:rFonts w:ascii="Courier New" w:eastAsia="Times New Roman" w:hAnsi="Courier New" w:cs="Courier New"/>
      <w:sz w:val="20"/>
      <w:szCs w:val="20"/>
    </w:rPr>
  </w:style>
  <w:style w:type="character" w:styleId="Fett">
    <w:name w:val="Strong"/>
    <w:basedOn w:val="Absatz-Standardschriftart"/>
    <w:uiPriority w:val="22"/>
    <w:qFormat/>
    <w:rsid w:val="0001188D"/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011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01188D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kn">
    <w:name w:val="kn"/>
    <w:basedOn w:val="Absatz-Standardschriftart"/>
    <w:rsid w:val="0001188D"/>
  </w:style>
  <w:style w:type="character" w:customStyle="1" w:styleId="nn">
    <w:name w:val="nn"/>
    <w:basedOn w:val="Absatz-Standardschriftart"/>
    <w:rsid w:val="0001188D"/>
  </w:style>
  <w:style w:type="character" w:customStyle="1" w:styleId="p">
    <w:name w:val="p"/>
    <w:basedOn w:val="Absatz-Standardschriftart"/>
    <w:rsid w:val="0001188D"/>
  </w:style>
  <w:style w:type="character" w:customStyle="1" w:styleId="kd">
    <w:name w:val="kd"/>
    <w:basedOn w:val="Absatz-Standardschriftart"/>
    <w:rsid w:val="0001188D"/>
  </w:style>
  <w:style w:type="character" w:customStyle="1" w:styleId="nc">
    <w:name w:val="nc"/>
    <w:basedOn w:val="Absatz-Standardschriftart"/>
    <w:rsid w:val="0001188D"/>
  </w:style>
  <w:style w:type="character" w:customStyle="1" w:styleId="kt">
    <w:name w:val="kt"/>
    <w:basedOn w:val="Absatz-Standardschriftart"/>
    <w:rsid w:val="0001188D"/>
  </w:style>
  <w:style w:type="character" w:customStyle="1" w:styleId="nf">
    <w:name w:val="nf"/>
    <w:basedOn w:val="Absatz-Standardschriftart"/>
    <w:rsid w:val="0001188D"/>
  </w:style>
  <w:style w:type="character" w:customStyle="1" w:styleId="n">
    <w:name w:val="n"/>
    <w:basedOn w:val="Absatz-Standardschriftart"/>
    <w:rsid w:val="0001188D"/>
  </w:style>
  <w:style w:type="character" w:customStyle="1" w:styleId="o">
    <w:name w:val="o"/>
    <w:basedOn w:val="Absatz-Standardschriftart"/>
    <w:rsid w:val="0001188D"/>
  </w:style>
  <w:style w:type="character" w:customStyle="1" w:styleId="k">
    <w:name w:val="k"/>
    <w:basedOn w:val="Absatz-Standardschriftart"/>
    <w:rsid w:val="0001188D"/>
  </w:style>
  <w:style w:type="character" w:customStyle="1" w:styleId="na">
    <w:name w:val="na"/>
    <w:basedOn w:val="Absatz-Standardschriftart"/>
    <w:rsid w:val="0001188D"/>
  </w:style>
  <w:style w:type="character" w:customStyle="1" w:styleId="s">
    <w:name w:val="s"/>
    <w:basedOn w:val="Absatz-Standardschriftart"/>
    <w:rsid w:val="0001188D"/>
  </w:style>
  <w:style w:type="character" w:customStyle="1" w:styleId="mf">
    <w:name w:val="mf"/>
    <w:basedOn w:val="Absatz-Standardschriftart"/>
    <w:rsid w:val="0001188D"/>
  </w:style>
  <w:style w:type="character" w:customStyle="1" w:styleId="c1">
    <w:name w:val="c1"/>
    <w:basedOn w:val="Absatz-Standardschriftart"/>
    <w:rsid w:val="0001188D"/>
  </w:style>
  <w:style w:type="character" w:customStyle="1" w:styleId="m">
    <w:name w:val="m"/>
    <w:basedOn w:val="Absatz-Standardschriftart"/>
    <w:rsid w:val="0001188D"/>
  </w:style>
  <w:style w:type="paragraph" w:customStyle="1" w:styleId="admonition-title">
    <w:name w:val="admonition-title"/>
    <w:basedOn w:val="Standard"/>
    <w:rsid w:val="00011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2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514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0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439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iheit.f4.htw-berlin.de/prog2/maps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freiheit.f4.htw-berlin.de/prog2/maps/" TargetMode="External"/><Relationship Id="rId12" Type="http://schemas.openxmlformats.org/officeDocument/2006/relationships/hyperlink" Target="https://docs.oracle.com/en/java/javase/11/docs/api/java.base/java/util/Ma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iheit.f4.htw-berlin.de/prog2/maps/" TargetMode="External"/><Relationship Id="rId11" Type="http://schemas.openxmlformats.org/officeDocument/2006/relationships/hyperlink" Target="https://freiheit.f4.htw-berlin.de/prog2/map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reiheit.f4.htw-berlin.de/prog2/map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reiheit.f4.htw-berlin.de/prog2/map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1553</Words>
  <Characters>9788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Katharina Schippl</dc:creator>
  <cp:lastModifiedBy>Katharina Schippl</cp:lastModifiedBy>
  <cp:revision>1</cp:revision>
  <dcterms:created xsi:type="dcterms:W3CDTF">2021-05-20T06:46:00Z</dcterms:created>
  <dcterms:modified xsi:type="dcterms:W3CDTF">2021-05-20T06:48:00Z</dcterms:modified>
</cp:coreProperties>
</file>