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3E5" w:rsidRDefault="003603E5" w:rsidP="003603E5">
      <w:pPr>
        <w:widowControl/>
        <w:jc w:val="center"/>
        <w:rPr>
          <w:rFonts w:ascii="宋体" w:eastAsia="宋体" w:hAnsi="宋体" w:cs="宋体"/>
          <w:kern w:val="0"/>
          <w:szCs w:val="21"/>
        </w:rPr>
      </w:pPr>
      <w:r>
        <w:rPr>
          <w:rFonts w:ascii="宋体" w:eastAsia="宋体" w:hAnsi="宋体" w:cs="宋体" w:hint="eastAsia"/>
          <w:kern w:val="0"/>
          <w:szCs w:val="21"/>
        </w:rPr>
        <w:t>任务书</w:t>
      </w:r>
    </w:p>
    <w:p w:rsidR="003603E5" w:rsidRDefault="003603E5" w:rsidP="003603E5">
      <w:pPr>
        <w:widowControl/>
        <w:jc w:val="left"/>
        <w:rPr>
          <w:rFonts w:ascii="宋体" w:eastAsia="宋体" w:hAnsi="宋体" w:cs="宋体"/>
          <w:kern w:val="0"/>
          <w:szCs w:val="21"/>
        </w:rPr>
      </w:pPr>
    </w:p>
    <w:p w:rsidR="003603E5" w:rsidRPr="003603E5" w:rsidRDefault="003603E5" w:rsidP="003603E5">
      <w:pPr>
        <w:widowControl/>
        <w:jc w:val="left"/>
        <w:rPr>
          <w:rFonts w:ascii="宋体" w:eastAsia="宋体" w:hAnsi="宋体" w:cs="宋体" w:hint="eastAsia"/>
          <w:kern w:val="0"/>
          <w:szCs w:val="21"/>
        </w:rPr>
      </w:pPr>
      <w:r w:rsidRPr="003603E5">
        <w:rPr>
          <w:rFonts w:ascii="宋体" w:eastAsia="宋体" w:hAnsi="宋体" w:cs="宋体" w:hint="eastAsia"/>
          <w:kern w:val="0"/>
          <w:szCs w:val="21"/>
        </w:rPr>
        <w:t>课题名称为：互联网企业文化研究——以**为例</w:t>
      </w:r>
    </w:p>
    <w:p w:rsidR="003603E5" w:rsidRDefault="003603E5" w:rsidP="003603E5">
      <w:pPr>
        <w:widowControl/>
        <w:jc w:val="left"/>
        <w:rPr>
          <w:rFonts w:ascii="宋体" w:eastAsia="宋体" w:hAnsi="宋体" w:cs="宋体"/>
          <w:kern w:val="0"/>
          <w:szCs w:val="21"/>
        </w:rPr>
      </w:pPr>
      <w:r w:rsidRPr="003603E5">
        <w:rPr>
          <w:rFonts w:ascii="宋体" w:eastAsia="宋体" w:hAnsi="宋体" w:cs="宋体" w:hint="eastAsia"/>
          <w:kern w:val="0"/>
          <w:szCs w:val="21"/>
        </w:rPr>
        <w:t>选题学生为：</w:t>
      </w:r>
    </w:p>
    <w:p w:rsidR="003603E5" w:rsidRDefault="003603E5" w:rsidP="003603E5">
      <w:pPr>
        <w:widowControl/>
        <w:jc w:val="left"/>
        <w:rPr>
          <w:rFonts w:ascii="宋体" w:eastAsia="宋体" w:hAnsi="宋体" w:cs="宋体" w:hint="eastAsia"/>
          <w:kern w:val="0"/>
          <w:szCs w:val="21"/>
        </w:rPr>
      </w:pPr>
    </w:p>
    <w:p w:rsidR="003603E5" w:rsidRPr="003603E5" w:rsidRDefault="003603E5" w:rsidP="003603E5">
      <w:pPr>
        <w:widowControl/>
        <w:jc w:val="left"/>
        <w:rPr>
          <w:rFonts w:ascii="宋体" w:eastAsia="宋体" w:hAnsi="宋体" w:cs="宋体"/>
          <w:color w:val="FF0000"/>
          <w:kern w:val="0"/>
          <w:szCs w:val="21"/>
        </w:rPr>
      </w:pPr>
      <w:r w:rsidRPr="003603E5">
        <w:rPr>
          <w:rFonts w:ascii="宋体" w:eastAsia="宋体" w:hAnsi="宋体" w:cs="宋体" w:hint="eastAsia"/>
          <w:color w:val="FF0000"/>
          <w:kern w:val="0"/>
          <w:szCs w:val="21"/>
        </w:rPr>
        <w:t>主要研究内容、方法和要求</w:t>
      </w:r>
    </w:p>
    <w:p w:rsidR="003603E5" w:rsidRPr="003603E5" w:rsidRDefault="003603E5" w:rsidP="003603E5">
      <w:pPr>
        <w:widowControl/>
        <w:jc w:val="left"/>
        <w:rPr>
          <w:rFonts w:ascii="宋体" w:eastAsia="宋体" w:hAnsi="宋体" w:cs="宋体"/>
          <w:kern w:val="0"/>
          <w:sz w:val="24"/>
        </w:rPr>
      </w:pPr>
      <w:r w:rsidRPr="003603E5">
        <w:rPr>
          <w:rFonts w:ascii="宋体" w:eastAsia="宋体" w:hAnsi="宋体" w:cs="宋体"/>
          <w:kern w:val="0"/>
          <w:szCs w:val="21"/>
        </w:rPr>
        <w:t>主要研究内容：一个没有文化的互联网企业是不会有长久生命力的。文化是现代互联</w:t>
      </w:r>
      <w:r w:rsidRPr="003603E5">
        <w:rPr>
          <w:rFonts w:ascii="宋体" w:eastAsia="宋体" w:hAnsi="宋体" w:cs="宋体"/>
          <w:kern w:val="0"/>
          <w:sz w:val="24"/>
        </w:rPr>
        <w:br/>
      </w:r>
      <w:r w:rsidRPr="003603E5">
        <w:rPr>
          <w:rFonts w:ascii="宋体" w:eastAsia="宋体" w:hAnsi="宋体" w:cs="宋体"/>
          <w:kern w:val="0"/>
          <w:szCs w:val="21"/>
        </w:rPr>
        <w:t xml:space="preserve">网企业生命体的 DNA，互联网企业的规模、效率以及生命状态和生命周期是由 DNA 的优胜劣汰及组合状况决定的。因此，一个没有文化的互联网企业终将会昙花一现。互联网企业文化是企业生产经营和管理活动中所创造的物质形态和精神财富，它是互联网企业的灵魂，推动着互联网企业不断向前发展。优秀的互联网企业文化能吸引、留住互联网高科技人才，使企业在激烈的竞争环境中立于不败之地。 </w:t>
      </w:r>
    </w:p>
    <w:p w:rsidR="003603E5" w:rsidRPr="003603E5" w:rsidRDefault="003603E5" w:rsidP="003603E5">
      <w:pPr>
        <w:widowControl/>
        <w:spacing w:before="100" w:beforeAutospacing="1" w:after="100" w:afterAutospacing="1"/>
        <w:jc w:val="left"/>
        <w:rPr>
          <w:rFonts w:ascii="宋体" w:eastAsia="宋体" w:hAnsi="宋体" w:cs="宋体"/>
          <w:kern w:val="0"/>
          <w:sz w:val="24"/>
        </w:rPr>
      </w:pPr>
      <w:r w:rsidRPr="003603E5">
        <w:rPr>
          <w:rFonts w:ascii="宋体" w:eastAsia="宋体" w:hAnsi="宋体" w:cs="宋体"/>
          <w:kern w:val="0"/>
          <w:szCs w:val="21"/>
        </w:rPr>
        <w:t>方法：主要使用实地调研法，文献综述法，描述性研究法来探究企业文化的深层意义。</w:t>
      </w:r>
      <w:r w:rsidRPr="003603E5">
        <w:rPr>
          <w:rFonts w:ascii="宋体" w:eastAsia="宋体" w:hAnsi="宋体" w:cs="宋体"/>
          <w:kern w:val="0"/>
          <w:sz w:val="24"/>
        </w:rPr>
        <w:t xml:space="preserve"> </w:t>
      </w:r>
    </w:p>
    <w:p w:rsidR="003603E5" w:rsidRPr="003603E5" w:rsidRDefault="003603E5" w:rsidP="003603E5">
      <w:pPr>
        <w:widowControl/>
        <w:spacing w:before="100" w:beforeAutospacing="1" w:after="100" w:afterAutospacing="1"/>
        <w:jc w:val="left"/>
        <w:rPr>
          <w:rFonts w:ascii="宋体" w:eastAsia="宋体" w:hAnsi="宋体" w:cs="宋体"/>
          <w:kern w:val="0"/>
          <w:sz w:val="24"/>
        </w:rPr>
      </w:pPr>
      <w:r w:rsidRPr="003603E5">
        <w:rPr>
          <w:rFonts w:ascii="宋体" w:eastAsia="宋体" w:hAnsi="宋体" w:cs="宋体"/>
          <w:kern w:val="0"/>
          <w:szCs w:val="21"/>
        </w:rPr>
        <w:t>要求：</w:t>
      </w:r>
      <w:r w:rsidRPr="003603E5">
        <w:rPr>
          <w:rFonts w:ascii="宋体" w:eastAsia="宋体" w:hAnsi="宋体" w:cs="宋体" w:hint="eastAsia"/>
          <w:color w:val="333333"/>
          <w:kern w:val="0"/>
          <w:szCs w:val="21"/>
          <w:shd w:val="clear" w:color="auto" w:fill="FFFFFF"/>
        </w:rPr>
        <w:t>论文撰写思路清晰、内容充实、语言通顺。撰写论文前应首先阅读所涉及的理论的相关资料，理解相关理论的运用背景及理论支撑，对相关理论著作要很好的把握，提高理论水平及思想深度，并分析二者之间的关系。根据开题报告上老师提出的意见对论文提纲进行修改，确定大纲后认真撰写毕业论文。撰写论文结束后要根据老师的修改意见，认真反复的修改论文。并按照要求参加毕业论文的答辩。严格按照论文进度安排进行论文的写作。论文的格式、字数等撰写方面的要求参照《重庆邮电大学经济管理学院毕业论文（设计）撰写规范》。</w:t>
      </w:r>
      <w:r w:rsidRPr="003603E5">
        <w:rPr>
          <w:rFonts w:ascii="宋体" w:eastAsia="宋体" w:hAnsi="宋体" w:cs="宋体"/>
          <w:kern w:val="0"/>
          <w:sz w:val="24"/>
        </w:rPr>
        <w:t xml:space="preserve"> </w:t>
      </w:r>
    </w:p>
    <w:p w:rsidR="00CE5B3D" w:rsidRPr="003603E5" w:rsidRDefault="003603E5">
      <w:pPr>
        <w:rPr>
          <w:color w:val="FF0000"/>
        </w:rPr>
      </w:pPr>
      <w:r w:rsidRPr="003603E5">
        <w:rPr>
          <w:color w:val="FF0000"/>
        </w:rPr>
        <w:t>进度计划</w:t>
      </w:r>
    </w:p>
    <w:p w:rsidR="003603E5" w:rsidRDefault="003603E5" w:rsidP="003603E5">
      <w:pPr>
        <w:pStyle w:val="a3"/>
      </w:pPr>
      <w:r>
        <w:rPr>
          <w:rFonts w:hint="eastAsia"/>
          <w:color w:val="333333"/>
          <w:sz w:val="21"/>
          <w:szCs w:val="21"/>
        </w:rPr>
        <w:t>2017.01.08至2017.02.21 查阅文献，编写论文大纲;</w:t>
      </w:r>
      <w:r>
        <w:t xml:space="preserve"> </w:t>
      </w:r>
      <w:bookmarkStart w:id="0" w:name="_GoBack"/>
      <w:bookmarkEnd w:id="0"/>
    </w:p>
    <w:p w:rsidR="003603E5" w:rsidRDefault="003603E5" w:rsidP="003603E5">
      <w:pPr>
        <w:pStyle w:val="a3"/>
      </w:pPr>
      <w:r>
        <w:rPr>
          <w:rFonts w:hint="eastAsia"/>
          <w:color w:val="333333"/>
          <w:sz w:val="21"/>
          <w:szCs w:val="21"/>
        </w:rPr>
        <w:t>2017.03.01至2016.03.24  编写开题报告，进行开题；</w:t>
      </w:r>
      <w:r>
        <w:t xml:space="preserve"> </w:t>
      </w:r>
    </w:p>
    <w:p w:rsidR="003603E5" w:rsidRDefault="003603E5" w:rsidP="003603E5">
      <w:pPr>
        <w:pStyle w:val="a3"/>
      </w:pPr>
      <w:r>
        <w:rPr>
          <w:rFonts w:hint="eastAsia"/>
          <w:color w:val="333333"/>
          <w:sz w:val="21"/>
          <w:szCs w:val="21"/>
        </w:rPr>
        <w:t>2017.03.25至2017.04.17  撰写论文初稿，论文中期检查；</w:t>
      </w:r>
      <w:r>
        <w:t xml:space="preserve"> </w:t>
      </w:r>
    </w:p>
    <w:p w:rsidR="003603E5" w:rsidRDefault="003603E5" w:rsidP="003603E5">
      <w:pPr>
        <w:pStyle w:val="a3"/>
      </w:pPr>
      <w:r>
        <w:rPr>
          <w:rFonts w:hint="eastAsia"/>
          <w:color w:val="333333"/>
          <w:sz w:val="21"/>
          <w:szCs w:val="21"/>
        </w:rPr>
        <w:t>2017.04.18至2017.05.25  修改论文直至定稿，提交正式论文。</w:t>
      </w:r>
      <w:r>
        <w:t xml:space="preserve"> </w:t>
      </w:r>
    </w:p>
    <w:p w:rsidR="003603E5" w:rsidRDefault="003603E5"/>
    <w:p w:rsidR="003603E5" w:rsidRPr="003603E5" w:rsidRDefault="003603E5">
      <w:pPr>
        <w:rPr>
          <w:color w:val="FF0000"/>
        </w:rPr>
      </w:pPr>
      <w:r w:rsidRPr="003603E5">
        <w:rPr>
          <w:color w:val="FF0000"/>
        </w:rPr>
        <w:t>主要参考文献</w:t>
      </w:r>
    </w:p>
    <w:p w:rsidR="003603E5" w:rsidRPr="003603E5" w:rsidRDefault="003603E5" w:rsidP="003603E5">
      <w:pPr>
        <w:widowControl/>
        <w:jc w:val="left"/>
        <w:rPr>
          <w:rFonts w:ascii="宋体" w:eastAsia="宋体" w:hAnsi="宋体" w:cs="宋体"/>
          <w:kern w:val="0"/>
          <w:sz w:val="24"/>
        </w:rPr>
      </w:pPr>
      <w:r w:rsidRPr="003603E5">
        <w:rPr>
          <w:rFonts w:ascii="宋体" w:eastAsia="宋体" w:hAnsi="宋体" w:cs="宋体"/>
          <w:kern w:val="0"/>
          <w:szCs w:val="21"/>
        </w:rPr>
        <w:t xml:space="preserve">[1]陈春花，曹洲涛，李洁芳著.企业文化[M].机械工业出版社 2010 年版. </w:t>
      </w:r>
      <w:r w:rsidRPr="003603E5">
        <w:rPr>
          <w:rFonts w:ascii="宋体" w:eastAsia="宋体" w:hAnsi="宋体" w:cs="宋体"/>
          <w:kern w:val="0"/>
          <w:sz w:val="24"/>
        </w:rPr>
        <w:br/>
      </w:r>
      <w:r w:rsidRPr="003603E5">
        <w:rPr>
          <w:rFonts w:ascii="宋体" w:eastAsia="宋体" w:hAnsi="宋体" w:cs="宋体"/>
          <w:kern w:val="0"/>
          <w:szCs w:val="21"/>
        </w:rPr>
        <w:t xml:space="preserve">[2]陈光峰著.互联网思维[M].机械工业出版社 2014 年版. </w:t>
      </w:r>
      <w:r w:rsidRPr="003603E5">
        <w:rPr>
          <w:rFonts w:ascii="宋体" w:eastAsia="宋体" w:hAnsi="宋体" w:cs="宋体"/>
          <w:kern w:val="0"/>
          <w:sz w:val="24"/>
        </w:rPr>
        <w:br/>
      </w:r>
      <w:r w:rsidRPr="003603E5">
        <w:rPr>
          <w:rFonts w:ascii="宋体" w:eastAsia="宋体" w:hAnsi="宋体" w:cs="宋体"/>
          <w:kern w:val="0"/>
          <w:szCs w:val="21"/>
        </w:rPr>
        <w:t xml:space="preserve">[3]陈少峰著.企业家的管理哲学[M].广东经济出版社 2004 年版. </w:t>
      </w:r>
      <w:r w:rsidRPr="003603E5">
        <w:rPr>
          <w:rFonts w:ascii="宋体" w:eastAsia="宋体" w:hAnsi="宋体" w:cs="宋体"/>
          <w:kern w:val="0"/>
          <w:sz w:val="24"/>
        </w:rPr>
        <w:br/>
      </w:r>
      <w:r w:rsidRPr="003603E5">
        <w:rPr>
          <w:rFonts w:ascii="宋体" w:eastAsia="宋体" w:hAnsi="宋体" w:cs="宋体"/>
          <w:kern w:val="0"/>
          <w:szCs w:val="21"/>
        </w:rPr>
        <w:t xml:space="preserve">[4]陈婷楠著.企业文化实物手册[M].中国致公出版社 2007 年版. </w:t>
      </w:r>
      <w:r w:rsidRPr="003603E5">
        <w:rPr>
          <w:rFonts w:ascii="宋体" w:eastAsia="宋体" w:hAnsi="宋体" w:cs="宋体"/>
          <w:kern w:val="0"/>
          <w:sz w:val="24"/>
        </w:rPr>
        <w:br/>
      </w:r>
      <w:r w:rsidRPr="003603E5">
        <w:rPr>
          <w:rFonts w:ascii="宋体" w:eastAsia="宋体" w:hAnsi="宋体" w:cs="宋体"/>
          <w:kern w:val="0"/>
          <w:szCs w:val="21"/>
        </w:rPr>
        <w:t xml:space="preserve">[5]腾讯“互联网+”系列报告，腾讯研究院，2015 年第 29 期互联网前沿. </w:t>
      </w:r>
      <w:r w:rsidRPr="003603E5">
        <w:rPr>
          <w:rFonts w:ascii="宋体" w:eastAsia="宋体" w:hAnsi="宋体" w:cs="宋体"/>
          <w:kern w:val="0"/>
          <w:sz w:val="24"/>
        </w:rPr>
        <w:br/>
      </w:r>
      <w:r w:rsidRPr="003603E5">
        <w:rPr>
          <w:rFonts w:ascii="宋体" w:eastAsia="宋体" w:hAnsi="宋体" w:cs="宋体"/>
          <w:kern w:val="0"/>
          <w:szCs w:val="21"/>
        </w:rPr>
        <w:t xml:space="preserve">[6]段维龙著.企业文化与人本管理[M].北京大学出版社 2009 年版. </w:t>
      </w:r>
    </w:p>
    <w:p w:rsidR="003603E5" w:rsidRPr="003603E5" w:rsidRDefault="003603E5" w:rsidP="003603E5">
      <w:pPr>
        <w:widowControl/>
        <w:spacing w:before="100" w:beforeAutospacing="1" w:after="100" w:afterAutospacing="1"/>
        <w:jc w:val="left"/>
        <w:rPr>
          <w:rFonts w:ascii="宋体" w:eastAsia="宋体" w:hAnsi="宋体" w:cs="宋体"/>
          <w:kern w:val="0"/>
          <w:sz w:val="24"/>
        </w:rPr>
      </w:pPr>
      <w:r w:rsidRPr="003603E5">
        <w:rPr>
          <w:rFonts w:ascii="宋体" w:eastAsia="宋体" w:hAnsi="宋体" w:cs="宋体"/>
          <w:kern w:val="0"/>
          <w:szCs w:val="21"/>
        </w:rPr>
        <w:t>[7]2013 年中国互联网网络安全报告.国家计算机网络应急技术处理协调中心，2014年.</w:t>
      </w:r>
      <w:r w:rsidRPr="003603E5">
        <w:rPr>
          <w:rFonts w:ascii="宋体" w:eastAsia="宋体" w:hAnsi="宋体" w:cs="宋体"/>
          <w:kern w:val="0"/>
          <w:sz w:val="24"/>
        </w:rPr>
        <w:t xml:space="preserve"> </w:t>
      </w:r>
    </w:p>
    <w:p w:rsidR="003603E5" w:rsidRPr="003603E5" w:rsidRDefault="003603E5">
      <w:pPr>
        <w:rPr>
          <w:rFonts w:hint="eastAsia"/>
        </w:rPr>
      </w:pPr>
    </w:p>
    <w:sectPr w:rsidR="003603E5" w:rsidRPr="003603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4F0"/>
    <w:rsid w:val="00344D5E"/>
    <w:rsid w:val="003603E5"/>
    <w:rsid w:val="00CB64F0"/>
    <w:rsid w:val="00CE5B3D"/>
    <w:rsid w:val="00FF64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DBF7E"/>
  <w15:chartTrackingRefBased/>
  <w15:docId w15:val="{2D2EBB1A-2625-4E5A-9BFF-AAAD009B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344D5E"/>
    <w:pPr>
      <w:widowControl w:val="0"/>
      <w:jc w:val="both"/>
    </w:pPr>
    <w:rPr>
      <w:kern w:val="2"/>
      <w:sz w:val="21"/>
      <w:szCs w:val="24"/>
    </w:rPr>
  </w:style>
  <w:style w:type="paragraph" w:styleId="1">
    <w:name w:val="heading 1"/>
    <w:basedOn w:val="a"/>
    <w:next w:val="a"/>
    <w:link w:val="10"/>
    <w:qFormat/>
    <w:rsid w:val="00344D5E"/>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link w:val="20"/>
    <w:unhideWhenUsed/>
    <w:qFormat/>
    <w:rsid w:val="00344D5E"/>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344D5E"/>
    <w:rPr>
      <w:rFonts w:ascii="宋体" w:eastAsia="宋体" w:hAnsi="宋体" w:cs="Times New Roman"/>
      <w:b/>
      <w:kern w:val="44"/>
      <w:sz w:val="48"/>
      <w:szCs w:val="48"/>
    </w:rPr>
  </w:style>
  <w:style w:type="character" w:customStyle="1" w:styleId="20">
    <w:name w:val="标题 2 字符"/>
    <w:basedOn w:val="a0"/>
    <w:link w:val="2"/>
    <w:rsid w:val="00344D5E"/>
    <w:rPr>
      <w:rFonts w:ascii="宋体" w:eastAsia="宋体" w:hAnsi="宋体" w:cs="Times New Roman"/>
      <w:b/>
      <w:sz w:val="36"/>
      <w:szCs w:val="36"/>
    </w:rPr>
  </w:style>
  <w:style w:type="paragraph" w:styleId="a3">
    <w:name w:val="Normal (Web)"/>
    <w:basedOn w:val="a"/>
    <w:uiPriority w:val="99"/>
    <w:semiHidden/>
    <w:unhideWhenUsed/>
    <w:rsid w:val="003603E5"/>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281786">
      <w:bodyDiv w:val="1"/>
      <w:marLeft w:val="0"/>
      <w:marRight w:val="0"/>
      <w:marTop w:val="0"/>
      <w:marBottom w:val="0"/>
      <w:divBdr>
        <w:top w:val="none" w:sz="0" w:space="0" w:color="auto"/>
        <w:left w:val="none" w:sz="0" w:space="0" w:color="auto"/>
        <w:bottom w:val="none" w:sz="0" w:space="0" w:color="auto"/>
        <w:right w:val="none" w:sz="0" w:space="0" w:color="auto"/>
      </w:divBdr>
    </w:div>
    <w:div w:id="1290629253">
      <w:bodyDiv w:val="1"/>
      <w:marLeft w:val="0"/>
      <w:marRight w:val="0"/>
      <w:marTop w:val="0"/>
      <w:marBottom w:val="0"/>
      <w:divBdr>
        <w:top w:val="none" w:sz="0" w:space="0" w:color="auto"/>
        <w:left w:val="none" w:sz="0" w:space="0" w:color="auto"/>
        <w:bottom w:val="none" w:sz="0" w:space="0" w:color="auto"/>
        <w:right w:val="none" w:sz="0" w:space="0" w:color="auto"/>
      </w:divBdr>
    </w:div>
    <w:div w:id="1295135862">
      <w:bodyDiv w:val="1"/>
      <w:marLeft w:val="0"/>
      <w:marRight w:val="0"/>
      <w:marTop w:val="0"/>
      <w:marBottom w:val="0"/>
      <w:divBdr>
        <w:top w:val="none" w:sz="0" w:space="0" w:color="auto"/>
        <w:left w:val="none" w:sz="0" w:space="0" w:color="auto"/>
        <w:bottom w:val="none" w:sz="0" w:space="0" w:color="auto"/>
        <w:right w:val="none" w:sz="0" w:space="0" w:color="auto"/>
      </w:divBdr>
    </w:div>
    <w:div w:id="1328559391">
      <w:bodyDiv w:val="1"/>
      <w:marLeft w:val="0"/>
      <w:marRight w:val="0"/>
      <w:marTop w:val="0"/>
      <w:marBottom w:val="0"/>
      <w:divBdr>
        <w:top w:val="none" w:sz="0" w:space="0" w:color="auto"/>
        <w:left w:val="none" w:sz="0" w:space="0" w:color="auto"/>
        <w:bottom w:val="none" w:sz="0" w:space="0" w:color="auto"/>
        <w:right w:val="none" w:sz="0" w:space="0" w:color="auto"/>
      </w:divBdr>
    </w:div>
    <w:div w:id="134174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149</Words>
  <Characters>854</Characters>
  <Application>Microsoft Office Word</Application>
  <DocSecurity>0</DocSecurity>
  <Lines>7</Lines>
  <Paragraphs>2</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江尊</dc:creator>
  <cp:keywords/>
  <dc:description/>
  <cp:lastModifiedBy>江尊</cp:lastModifiedBy>
  <cp:revision>2</cp:revision>
  <dcterms:created xsi:type="dcterms:W3CDTF">2017-03-15T07:59:00Z</dcterms:created>
  <dcterms:modified xsi:type="dcterms:W3CDTF">2017-03-15T08:02:00Z</dcterms:modified>
</cp:coreProperties>
</file>