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995188946"/>
        <w:docPartObj>
          <w:docPartGallery w:val="Cover Pages"/>
          <w:docPartUnique/>
        </w:docPartObj>
      </w:sdtPr>
      <w:sdtEndPr>
        <w:rPr>
          <w:rFonts w:ascii="Arial" w:hAnsi="Arial" w:cs="Arial"/>
          <w:color w:val="auto"/>
          <w:sz w:val="24"/>
          <w:szCs w:val="24"/>
        </w:rPr>
      </w:sdtEndPr>
      <w:sdtContent>
        <w:p w:rsidR="00862E59" w:rsidRPr="00862E59" w:rsidRDefault="00862E59">
          <w:pPr>
            <w:pStyle w:val="Sinespaciado"/>
            <w:spacing w:before="1540" w:after="240"/>
            <w:jc w:val="center"/>
          </w:pPr>
        </w:p>
        <w:sdt>
          <w:sdtPr>
            <w:rPr>
              <w:rFonts w:asciiTheme="majorHAnsi" w:eastAsiaTheme="majorEastAsia" w:hAnsiTheme="majorHAnsi" w:cstheme="majorBidi"/>
              <w:caps/>
              <w:sz w:val="48"/>
              <w:szCs w:val="48"/>
            </w:rPr>
            <w:alias w:val="Título"/>
            <w:tag w:val=""/>
            <w:id w:val="1735040861"/>
            <w:placeholder>
              <w:docPart w:val="F6FA27ED7ABE4580978ECFF86BFA12E0"/>
            </w:placeholder>
            <w:dataBinding w:prefixMappings="xmlns:ns0='http://purl.org/dc/elements/1.1/' xmlns:ns1='http://schemas.openxmlformats.org/package/2006/metadata/core-properties' " w:xpath="/ns1:coreProperties[1]/ns0:title[1]" w:storeItemID="{6C3C8BC8-F283-45AE-878A-BAB7291924A1}"/>
            <w:text/>
          </w:sdtPr>
          <w:sdtEndPr/>
          <w:sdtContent>
            <w:p w:rsidR="00862E59" w:rsidRPr="0060575F" w:rsidRDefault="0060575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48"/>
                  <w:szCs w:val="48"/>
                </w:rPr>
              </w:pPr>
              <w:r>
                <w:rPr>
                  <w:rFonts w:asciiTheme="majorHAnsi" w:eastAsiaTheme="majorEastAsia" w:hAnsiTheme="majorHAnsi" w:cstheme="majorBidi"/>
                  <w:caps/>
                  <w:sz w:val="48"/>
                  <w:szCs w:val="48"/>
                </w:rPr>
                <w:t>Los hechos y la opinión</w:t>
              </w:r>
            </w:p>
          </w:sdtContent>
        </w:sdt>
        <w:p w:rsidR="00862E59" w:rsidRPr="00687C56" w:rsidRDefault="00DF7676">
          <w:pPr>
            <w:pStyle w:val="Sinespaciado"/>
            <w:spacing w:before="480"/>
            <w:jc w:val="center"/>
            <w:rPr>
              <w:rFonts w:ascii="Arial" w:hAnsi="Arial" w:cs="Arial"/>
              <w:color w:val="5B9BD5" w:themeColor="accent1"/>
              <w:sz w:val="24"/>
              <w:szCs w:val="24"/>
            </w:rPr>
          </w:pPr>
          <w:hyperlink r:id="rId6" w:history="1">
            <w:r w:rsidR="00687C56" w:rsidRPr="00687C56">
              <w:rPr>
                <w:rStyle w:val="Hipervnculo"/>
                <w:rFonts w:ascii="Arial" w:hAnsi="Arial" w:cs="Arial"/>
                <w:sz w:val="24"/>
                <w:szCs w:val="24"/>
              </w:rPr>
              <w:t>https://katherig.github.io/</w:t>
            </w:r>
          </w:hyperlink>
          <w:r w:rsidR="00862E59" w:rsidRPr="00687C56">
            <w:rPr>
              <w:rFonts w:ascii="Arial" w:hAnsi="Arial" w:cs="Arial"/>
              <w:noProof/>
              <w:color w:val="5B9BD5" w:themeColor="accent1"/>
              <w:sz w:val="24"/>
              <w:szCs w:val="24"/>
            </w:rPr>
            <mc:AlternateContent>
              <mc:Choice Requires="wps">
                <w:drawing>
                  <wp:anchor distT="0" distB="0" distL="114300" distR="114300" simplePos="0" relativeHeight="251659264" behindDoc="0" locked="0" layoutInCell="1" allowOverlap="1" wp14:anchorId="65C5E0E0" wp14:editId="7350E07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4"/>
                                    <w:szCs w:val="24"/>
                                  </w:rPr>
                                  <w:alias w:val="Fecha"/>
                                  <w:tag w:val=""/>
                                  <w:id w:val="-287745673"/>
                                  <w:dataBinding w:prefixMappings="xmlns:ns0='http://schemas.microsoft.com/office/2006/coverPageProps' " w:xpath="/ns0:CoverPageProperties[1]/ns0:PublishDate[1]" w:storeItemID="{55AF091B-3C7A-41E3-B477-F2FDAA23CFDA}"/>
                                  <w:date w:fullDate="2022-03-06T00:00:00Z">
                                    <w:dateFormat w:val="d 'de' MMMM 'de' yyyy"/>
                                    <w:lid w:val="es-ES"/>
                                    <w:storeMappedDataAs w:val="dateTime"/>
                                    <w:calendar w:val="gregorian"/>
                                  </w:date>
                                </w:sdtPr>
                                <w:sdtEndPr/>
                                <w:sdtContent>
                                  <w:p w:rsidR="00862E59" w:rsidRPr="00862E59" w:rsidRDefault="00862E59">
                                    <w:pPr>
                                      <w:pStyle w:val="Sinespaciado"/>
                                      <w:spacing w:after="40"/>
                                      <w:jc w:val="center"/>
                                      <w:rPr>
                                        <w:rFonts w:ascii="Arial" w:hAnsi="Arial" w:cs="Arial"/>
                                        <w:caps/>
                                        <w:sz w:val="24"/>
                                        <w:szCs w:val="24"/>
                                      </w:rPr>
                                    </w:pPr>
                                    <w:r w:rsidRPr="00862E59">
                                      <w:rPr>
                                        <w:rFonts w:ascii="Arial" w:hAnsi="Arial" w:cs="Arial"/>
                                        <w:caps/>
                                        <w:sz w:val="24"/>
                                        <w:szCs w:val="24"/>
                                        <w:lang w:val="es-ES"/>
                                      </w:rPr>
                                      <w:t>6 de marzo de 2022</w:t>
                                    </w:r>
                                  </w:p>
                                </w:sdtContent>
                              </w:sdt>
                              <w:p w:rsidR="00862E59" w:rsidRPr="00862E59" w:rsidRDefault="00DF7676">
                                <w:pPr>
                                  <w:pStyle w:val="Sinespaciado"/>
                                  <w:jc w:val="center"/>
                                  <w:rPr>
                                    <w:rFonts w:ascii="Arial" w:hAnsi="Arial" w:cs="Arial"/>
                                    <w:sz w:val="24"/>
                                    <w:szCs w:val="24"/>
                                  </w:rPr>
                                </w:pPr>
                                <w:sdt>
                                  <w:sdtPr>
                                    <w:rPr>
                                      <w:rFonts w:ascii="Arial" w:hAnsi="Arial" w:cs="Arial"/>
                                      <w:caps/>
                                      <w:sz w:val="24"/>
                                      <w:szCs w:val="24"/>
                                    </w:rPr>
                                    <w:alias w:val="Compañía"/>
                                    <w:tag w:val=""/>
                                    <w:id w:val="1937171234"/>
                                    <w:dataBinding w:prefixMappings="xmlns:ns0='http://schemas.openxmlformats.org/officeDocument/2006/extended-properties' " w:xpath="/ns0:Properties[1]/ns0:Company[1]" w:storeItemID="{6668398D-A668-4E3E-A5EB-62B293D839F1}"/>
                                    <w:text/>
                                  </w:sdtPr>
                                  <w:sdtEndPr/>
                                  <w:sdtContent>
                                    <w:r w:rsidR="00862E59" w:rsidRPr="00862E59">
                                      <w:rPr>
                                        <w:rFonts w:ascii="Arial" w:hAnsi="Arial" w:cs="Arial"/>
                                        <w:caps/>
                                        <w:sz w:val="24"/>
                                        <w:szCs w:val="24"/>
                                      </w:rPr>
                                      <w:t>KATHERI GUARDIOLA RAMIREZ</w:t>
                                    </w:r>
                                  </w:sdtContent>
                                </w:sdt>
                              </w:p>
                              <w:p w:rsidR="00862E59" w:rsidRDefault="00DF7676">
                                <w:pPr>
                                  <w:pStyle w:val="Sinespaciado"/>
                                  <w:jc w:val="center"/>
                                  <w:rPr>
                                    <w:color w:val="5B9BD5" w:themeColor="accent1"/>
                                  </w:rPr>
                                </w:pPr>
                                <w:sdt>
                                  <w:sdtPr>
                                    <w:rPr>
                                      <w:rFonts w:ascii="Arial" w:hAnsi="Arial" w:cs="Arial"/>
                                      <w:sz w:val="24"/>
                                      <w:szCs w:val="24"/>
                                    </w:rPr>
                                    <w:alias w:val="Dirección"/>
                                    <w:tag w:val=""/>
                                    <w:id w:val="11886980"/>
                                    <w:dataBinding w:prefixMappings="xmlns:ns0='http://schemas.microsoft.com/office/2006/coverPageProps' " w:xpath="/ns0:CoverPageProperties[1]/ns0:CompanyAddress[1]" w:storeItemID="{55AF091B-3C7A-41E3-B477-F2FDAA23CFDA}"/>
                                    <w:text/>
                                  </w:sdtPr>
                                  <w:sdtEndPr/>
                                  <w:sdtContent>
                                    <w:r w:rsidR="00862E59" w:rsidRPr="00862E59">
                                      <w:rPr>
                                        <w:rFonts w:ascii="Arial" w:hAnsi="Arial" w:cs="Arial"/>
                                        <w:sz w:val="24"/>
                                        <w:szCs w:val="24"/>
                                      </w:rPr>
                                      <w:t>RELACIONES PÚBLICAS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C5E0E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sz w:val="24"/>
                              <w:szCs w:val="24"/>
                            </w:rPr>
                            <w:alias w:val="Fecha"/>
                            <w:tag w:val=""/>
                            <w:id w:val="-287745673"/>
                            <w:dataBinding w:prefixMappings="xmlns:ns0='http://schemas.microsoft.com/office/2006/coverPageProps' " w:xpath="/ns0:CoverPageProperties[1]/ns0:PublishDate[1]" w:storeItemID="{55AF091B-3C7A-41E3-B477-F2FDAA23CFDA}"/>
                            <w:date w:fullDate="2022-03-06T00:00:00Z">
                              <w:dateFormat w:val="d 'de' MMMM 'de' yyyy"/>
                              <w:lid w:val="es-ES"/>
                              <w:storeMappedDataAs w:val="dateTime"/>
                              <w:calendar w:val="gregorian"/>
                            </w:date>
                          </w:sdtPr>
                          <w:sdtEndPr/>
                          <w:sdtContent>
                            <w:p w:rsidR="00862E59" w:rsidRPr="00862E59" w:rsidRDefault="00862E59">
                              <w:pPr>
                                <w:pStyle w:val="Sinespaciado"/>
                                <w:spacing w:after="40"/>
                                <w:jc w:val="center"/>
                                <w:rPr>
                                  <w:rFonts w:ascii="Arial" w:hAnsi="Arial" w:cs="Arial"/>
                                  <w:caps/>
                                  <w:sz w:val="24"/>
                                  <w:szCs w:val="24"/>
                                </w:rPr>
                              </w:pPr>
                              <w:r w:rsidRPr="00862E59">
                                <w:rPr>
                                  <w:rFonts w:ascii="Arial" w:hAnsi="Arial" w:cs="Arial"/>
                                  <w:caps/>
                                  <w:sz w:val="24"/>
                                  <w:szCs w:val="24"/>
                                  <w:lang w:val="es-ES"/>
                                </w:rPr>
                                <w:t>6 de marzo de 2022</w:t>
                              </w:r>
                            </w:p>
                          </w:sdtContent>
                        </w:sdt>
                        <w:p w:rsidR="00862E59" w:rsidRPr="00862E59" w:rsidRDefault="00BE1AC0">
                          <w:pPr>
                            <w:pStyle w:val="Sinespaciado"/>
                            <w:jc w:val="center"/>
                            <w:rPr>
                              <w:rFonts w:ascii="Arial" w:hAnsi="Arial" w:cs="Arial"/>
                              <w:sz w:val="24"/>
                              <w:szCs w:val="24"/>
                            </w:rPr>
                          </w:pPr>
                          <w:sdt>
                            <w:sdtPr>
                              <w:rPr>
                                <w:rFonts w:ascii="Arial" w:hAnsi="Arial" w:cs="Arial"/>
                                <w:caps/>
                                <w:sz w:val="24"/>
                                <w:szCs w:val="24"/>
                              </w:rPr>
                              <w:alias w:val="Compañía"/>
                              <w:tag w:val=""/>
                              <w:id w:val="1937171234"/>
                              <w:dataBinding w:prefixMappings="xmlns:ns0='http://schemas.openxmlformats.org/officeDocument/2006/extended-properties' " w:xpath="/ns0:Properties[1]/ns0:Company[1]" w:storeItemID="{6668398D-A668-4E3E-A5EB-62B293D839F1}"/>
                              <w:text/>
                            </w:sdtPr>
                            <w:sdtEndPr/>
                            <w:sdtContent>
                              <w:r w:rsidR="00862E59" w:rsidRPr="00862E59">
                                <w:rPr>
                                  <w:rFonts w:ascii="Arial" w:hAnsi="Arial" w:cs="Arial"/>
                                  <w:caps/>
                                  <w:sz w:val="24"/>
                                  <w:szCs w:val="24"/>
                                </w:rPr>
                                <w:t>KATHERI GUARDIOLA RAMIREZ</w:t>
                              </w:r>
                            </w:sdtContent>
                          </w:sdt>
                        </w:p>
                        <w:p w:rsidR="00862E59" w:rsidRDefault="00BE1AC0">
                          <w:pPr>
                            <w:pStyle w:val="Sinespaciado"/>
                            <w:jc w:val="center"/>
                            <w:rPr>
                              <w:color w:val="5B9BD5" w:themeColor="accent1"/>
                            </w:rPr>
                          </w:pPr>
                          <w:sdt>
                            <w:sdtPr>
                              <w:rPr>
                                <w:rFonts w:ascii="Arial" w:hAnsi="Arial" w:cs="Arial"/>
                                <w:sz w:val="24"/>
                                <w:szCs w:val="24"/>
                              </w:rPr>
                              <w:alias w:val="Dirección"/>
                              <w:tag w:val=""/>
                              <w:id w:val="11886980"/>
                              <w:dataBinding w:prefixMappings="xmlns:ns0='http://schemas.microsoft.com/office/2006/coverPageProps' " w:xpath="/ns0:CoverPageProperties[1]/ns0:CompanyAddress[1]" w:storeItemID="{55AF091B-3C7A-41E3-B477-F2FDAA23CFDA}"/>
                              <w:text/>
                            </w:sdtPr>
                            <w:sdtEndPr/>
                            <w:sdtContent>
                              <w:r w:rsidR="00862E59" w:rsidRPr="00862E59">
                                <w:rPr>
                                  <w:rFonts w:ascii="Arial" w:hAnsi="Arial" w:cs="Arial"/>
                                  <w:sz w:val="24"/>
                                  <w:szCs w:val="24"/>
                                </w:rPr>
                                <w:t>RELACIONES PÚBLICAS</w:t>
                              </w:r>
                            </w:sdtContent>
                          </w:sdt>
                        </w:p>
                      </w:txbxContent>
                    </v:textbox>
                    <w10:wrap anchorx="margin" anchory="page"/>
                  </v:shape>
                </w:pict>
              </mc:Fallback>
            </mc:AlternateContent>
          </w:r>
        </w:p>
        <w:p w:rsidR="00096A04" w:rsidRDefault="00862E59" w:rsidP="00096A04">
          <w:pPr>
            <w:rPr>
              <w:rFonts w:ascii="Arial" w:hAnsi="Arial" w:cs="Arial"/>
              <w:sz w:val="24"/>
              <w:szCs w:val="24"/>
            </w:rPr>
          </w:pPr>
          <w:r w:rsidRPr="00687C56">
            <w:rPr>
              <w:rFonts w:ascii="Arial" w:hAnsi="Arial" w:cs="Arial"/>
              <w:sz w:val="24"/>
              <w:szCs w:val="24"/>
            </w:rPr>
            <w:br w:type="page"/>
          </w:r>
          <w:r w:rsidR="00E627A2">
            <w:rPr>
              <w:rFonts w:ascii="Arial" w:hAnsi="Arial" w:cs="Arial"/>
              <w:sz w:val="24"/>
              <w:szCs w:val="24"/>
            </w:rPr>
            <w:lastRenderedPageBreak/>
            <w:t xml:space="preserve">En </w:t>
          </w:r>
          <w:r w:rsidR="00687C56">
            <w:rPr>
              <w:rFonts w:ascii="Arial" w:hAnsi="Arial" w:cs="Arial"/>
              <w:sz w:val="24"/>
              <w:szCs w:val="24"/>
            </w:rPr>
            <w:t>la</w:t>
          </w:r>
          <w:r w:rsidR="00E627A2">
            <w:rPr>
              <w:rFonts w:ascii="Arial" w:hAnsi="Arial" w:cs="Arial"/>
              <w:sz w:val="24"/>
              <w:szCs w:val="24"/>
            </w:rPr>
            <w:t xml:space="preserve"> actualidad </w:t>
          </w:r>
          <w:r w:rsidR="003D3D13">
            <w:rPr>
              <w:rFonts w:ascii="Arial" w:hAnsi="Arial" w:cs="Arial"/>
              <w:sz w:val="24"/>
              <w:szCs w:val="24"/>
            </w:rPr>
            <w:t xml:space="preserve">una gran sino es que </w:t>
          </w:r>
          <w:r w:rsidR="00E627A2">
            <w:rPr>
              <w:rFonts w:ascii="Arial" w:hAnsi="Arial" w:cs="Arial"/>
              <w:sz w:val="24"/>
              <w:szCs w:val="24"/>
            </w:rPr>
            <w:t xml:space="preserve">la mayor parte </w:t>
          </w:r>
          <w:r w:rsidR="003D3D13">
            <w:rPr>
              <w:rFonts w:ascii="Arial" w:hAnsi="Arial" w:cs="Arial"/>
              <w:sz w:val="24"/>
              <w:szCs w:val="24"/>
            </w:rPr>
            <w:t xml:space="preserve">de </w:t>
          </w:r>
          <w:r w:rsidR="00E627A2">
            <w:rPr>
              <w:rFonts w:ascii="Arial" w:hAnsi="Arial" w:cs="Arial"/>
              <w:sz w:val="24"/>
              <w:szCs w:val="24"/>
            </w:rPr>
            <w:t xml:space="preserve">información que nosotros recibimos constantemente proviene de los medios de comunicación </w:t>
          </w:r>
          <w:r w:rsidR="003D3D13">
            <w:rPr>
              <w:rFonts w:ascii="Arial" w:hAnsi="Arial" w:cs="Arial"/>
              <w:sz w:val="24"/>
              <w:szCs w:val="24"/>
            </w:rPr>
            <w:t xml:space="preserve">con los que interactuamos a diario </w:t>
          </w:r>
          <w:r w:rsidR="00E627A2">
            <w:rPr>
              <w:rFonts w:ascii="Arial" w:hAnsi="Arial" w:cs="Arial"/>
              <w:sz w:val="24"/>
              <w:szCs w:val="24"/>
            </w:rPr>
            <w:t xml:space="preserve">y más específicamente de lo que vemos en internet, siendo </w:t>
          </w:r>
          <w:r w:rsidR="003D3D13">
            <w:rPr>
              <w:rFonts w:ascii="Arial" w:hAnsi="Arial" w:cs="Arial"/>
              <w:sz w:val="24"/>
              <w:szCs w:val="24"/>
            </w:rPr>
            <w:t>de manera especial</w:t>
          </w:r>
          <w:r w:rsidR="00096A04">
            <w:rPr>
              <w:rFonts w:ascii="Arial" w:hAnsi="Arial" w:cs="Arial"/>
              <w:sz w:val="24"/>
              <w:szCs w:val="24"/>
            </w:rPr>
            <w:t xml:space="preserve"> las redes sociales quienes dan pie a una gran difusión </w:t>
          </w:r>
          <w:r w:rsidR="00043704">
            <w:rPr>
              <w:rFonts w:ascii="Arial" w:hAnsi="Arial" w:cs="Arial"/>
              <w:sz w:val="24"/>
              <w:szCs w:val="24"/>
            </w:rPr>
            <w:t xml:space="preserve">de información y </w:t>
          </w:r>
          <w:r w:rsidR="00BE1AC0">
            <w:rPr>
              <w:rFonts w:ascii="Arial" w:hAnsi="Arial" w:cs="Arial"/>
              <w:sz w:val="24"/>
              <w:szCs w:val="24"/>
            </w:rPr>
            <w:t xml:space="preserve">estas </w:t>
          </w:r>
          <w:r w:rsidR="003D3D13">
            <w:rPr>
              <w:rFonts w:ascii="Arial" w:hAnsi="Arial" w:cs="Arial"/>
              <w:sz w:val="24"/>
              <w:szCs w:val="24"/>
            </w:rPr>
            <w:t xml:space="preserve">a la vez </w:t>
          </w:r>
          <w:r w:rsidR="00043704">
            <w:rPr>
              <w:rFonts w:ascii="Arial" w:hAnsi="Arial" w:cs="Arial"/>
              <w:sz w:val="24"/>
              <w:szCs w:val="24"/>
            </w:rPr>
            <w:t>abre</w:t>
          </w:r>
          <w:r w:rsidR="00687C56">
            <w:rPr>
              <w:rFonts w:ascii="Arial" w:hAnsi="Arial" w:cs="Arial"/>
              <w:sz w:val="24"/>
              <w:szCs w:val="24"/>
            </w:rPr>
            <w:t>n</w:t>
          </w:r>
          <w:r w:rsidR="00043704">
            <w:rPr>
              <w:rFonts w:ascii="Arial" w:hAnsi="Arial" w:cs="Arial"/>
              <w:sz w:val="24"/>
              <w:szCs w:val="24"/>
            </w:rPr>
            <w:t xml:space="preserve"> espacios de discusión para que las personas</w:t>
          </w:r>
          <w:r w:rsidR="00023D0F">
            <w:rPr>
              <w:rFonts w:ascii="Arial" w:hAnsi="Arial" w:cs="Arial"/>
              <w:sz w:val="24"/>
              <w:szCs w:val="24"/>
            </w:rPr>
            <w:t xml:space="preserve"> puedan compartir </w:t>
          </w:r>
          <w:r w:rsidR="00BE1AC0">
            <w:rPr>
              <w:rFonts w:ascii="Arial" w:hAnsi="Arial" w:cs="Arial"/>
              <w:sz w:val="24"/>
              <w:szCs w:val="24"/>
            </w:rPr>
            <w:t xml:space="preserve">sin preocupaciones y en total libertad </w:t>
          </w:r>
          <w:r w:rsidR="00023D0F">
            <w:rPr>
              <w:rFonts w:ascii="Arial" w:hAnsi="Arial" w:cs="Arial"/>
              <w:sz w:val="24"/>
              <w:szCs w:val="24"/>
            </w:rPr>
            <w:t xml:space="preserve">sus opiniones, dando una voz a los que en algún momento </w:t>
          </w:r>
          <w:r w:rsidR="00BE1AC0">
            <w:rPr>
              <w:rFonts w:ascii="Arial" w:hAnsi="Arial" w:cs="Arial"/>
              <w:sz w:val="24"/>
              <w:szCs w:val="24"/>
            </w:rPr>
            <w:t>pudieron haber</w:t>
          </w:r>
          <w:r w:rsidR="00023D0F">
            <w:rPr>
              <w:rFonts w:ascii="Arial" w:hAnsi="Arial" w:cs="Arial"/>
              <w:sz w:val="24"/>
              <w:szCs w:val="24"/>
            </w:rPr>
            <w:t xml:space="preserve"> sido “ignorados”, pero </w:t>
          </w:r>
          <w:r w:rsidR="00A54C50">
            <w:rPr>
              <w:rFonts w:ascii="Arial" w:hAnsi="Arial" w:cs="Arial"/>
              <w:sz w:val="24"/>
              <w:szCs w:val="24"/>
            </w:rPr>
            <w:t>¿</w:t>
          </w:r>
          <w:r w:rsidR="00096A04">
            <w:rPr>
              <w:rFonts w:ascii="Arial" w:hAnsi="Arial" w:cs="Arial"/>
              <w:sz w:val="24"/>
              <w:szCs w:val="24"/>
            </w:rPr>
            <w:t>los hechos y las mentiras no importan?</w:t>
          </w:r>
        </w:p>
        <w:p w:rsidR="005F1D1C" w:rsidRDefault="00096A04" w:rsidP="00096A04">
          <w:pPr>
            <w:rPr>
              <w:rFonts w:ascii="Arial" w:hAnsi="Arial" w:cs="Arial"/>
              <w:sz w:val="24"/>
              <w:szCs w:val="24"/>
            </w:rPr>
          </w:pPr>
          <w:r>
            <w:rPr>
              <w:rFonts w:ascii="Arial" w:hAnsi="Arial" w:cs="Arial"/>
              <w:sz w:val="24"/>
              <w:szCs w:val="24"/>
            </w:rPr>
            <w:t>Con el uso constante de las redes sociales como un medio para mantenerse informado</w:t>
          </w:r>
          <w:r w:rsidR="00DA5E1A">
            <w:rPr>
              <w:rFonts w:ascii="Arial" w:hAnsi="Arial" w:cs="Arial"/>
              <w:sz w:val="24"/>
              <w:szCs w:val="24"/>
            </w:rPr>
            <w:t>s</w:t>
          </w:r>
          <w:r>
            <w:rPr>
              <w:rFonts w:ascii="Arial" w:hAnsi="Arial" w:cs="Arial"/>
              <w:sz w:val="24"/>
              <w:szCs w:val="24"/>
            </w:rPr>
            <w:t xml:space="preserve"> </w:t>
          </w:r>
          <w:r w:rsidR="00023D0F">
            <w:rPr>
              <w:rFonts w:ascii="Arial" w:hAnsi="Arial" w:cs="Arial"/>
              <w:sz w:val="24"/>
              <w:szCs w:val="24"/>
            </w:rPr>
            <w:t xml:space="preserve">se da un paso a la </w:t>
          </w:r>
          <w:r w:rsidR="00BE1AC0">
            <w:rPr>
              <w:rFonts w:ascii="Arial" w:hAnsi="Arial" w:cs="Arial"/>
              <w:sz w:val="24"/>
              <w:szCs w:val="24"/>
            </w:rPr>
            <w:t>actualmente ya muy</w:t>
          </w:r>
          <w:r w:rsidR="00DA5E1A">
            <w:rPr>
              <w:rFonts w:ascii="Arial" w:hAnsi="Arial" w:cs="Arial"/>
              <w:sz w:val="24"/>
              <w:szCs w:val="24"/>
            </w:rPr>
            <w:t xml:space="preserve"> común </w:t>
          </w:r>
          <w:r w:rsidR="00023D0F">
            <w:rPr>
              <w:rFonts w:ascii="Arial" w:hAnsi="Arial" w:cs="Arial"/>
              <w:sz w:val="24"/>
              <w:szCs w:val="24"/>
            </w:rPr>
            <w:t xml:space="preserve">difusión de noticias falsas, </w:t>
          </w:r>
          <w:r>
            <w:rPr>
              <w:rFonts w:ascii="Arial" w:hAnsi="Arial" w:cs="Arial"/>
              <w:sz w:val="24"/>
              <w:szCs w:val="24"/>
            </w:rPr>
            <w:t xml:space="preserve">donde </w:t>
          </w:r>
          <w:r w:rsidR="00687C56">
            <w:rPr>
              <w:rFonts w:ascii="Arial" w:hAnsi="Arial" w:cs="Arial"/>
              <w:sz w:val="24"/>
              <w:szCs w:val="24"/>
            </w:rPr>
            <w:t>la mayoría de las vece</w:t>
          </w:r>
          <w:r w:rsidR="00023D0F">
            <w:rPr>
              <w:rFonts w:ascii="Arial" w:hAnsi="Arial" w:cs="Arial"/>
              <w:sz w:val="24"/>
              <w:szCs w:val="24"/>
            </w:rPr>
            <w:t>s los hechos y las mentiras</w:t>
          </w:r>
          <w:r w:rsidR="00BE1AC0">
            <w:rPr>
              <w:rFonts w:ascii="Arial" w:hAnsi="Arial" w:cs="Arial"/>
              <w:sz w:val="24"/>
              <w:szCs w:val="24"/>
            </w:rPr>
            <w:t xml:space="preserve"> que se pueden o no presentar no </w:t>
          </w:r>
          <w:r w:rsidR="00023D0F">
            <w:rPr>
              <w:rFonts w:ascii="Arial" w:hAnsi="Arial" w:cs="Arial"/>
              <w:sz w:val="24"/>
              <w:szCs w:val="24"/>
            </w:rPr>
            <w:t>i</w:t>
          </w:r>
          <w:r w:rsidR="005F1D1C">
            <w:rPr>
              <w:rFonts w:ascii="Arial" w:hAnsi="Arial" w:cs="Arial"/>
              <w:sz w:val="24"/>
              <w:szCs w:val="24"/>
            </w:rPr>
            <w:t>mportan,</w:t>
          </w:r>
          <w:r w:rsidR="00BE1AC0">
            <w:rPr>
              <w:rFonts w:ascii="Arial" w:hAnsi="Arial" w:cs="Arial"/>
              <w:sz w:val="24"/>
              <w:szCs w:val="24"/>
            </w:rPr>
            <w:t xml:space="preserve"> o en las propias palabras del escritor argentino </w:t>
          </w:r>
          <w:r w:rsidR="009E360A">
            <w:rPr>
              <w:rFonts w:ascii="Arial" w:hAnsi="Arial" w:cs="Arial"/>
              <w:sz w:val="24"/>
              <w:szCs w:val="24"/>
            </w:rPr>
            <w:t>Jorge Luis Borges</w:t>
          </w:r>
          <w:r w:rsidR="00BE1AC0">
            <w:rPr>
              <w:rFonts w:ascii="Arial" w:hAnsi="Arial" w:cs="Arial"/>
              <w:sz w:val="24"/>
              <w:szCs w:val="24"/>
            </w:rPr>
            <w:t xml:space="preserve"> en su obra titulada El libro de arena,</w:t>
          </w:r>
          <w:r w:rsidR="009E360A">
            <w:rPr>
              <w:rFonts w:ascii="Arial" w:hAnsi="Arial" w:cs="Arial"/>
              <w:sz w:val="24"/>
              <w:szCs w:val="24"/>
            </w:rPr>
            <w:t xml:space="preserve"> “Ya a nadie le importan los hechos. Son meros puntos de partida para la imaginación y el razonamiento”</w:t>
          </w:r>
          <w:sdt>
            <w:sdtPr>
              <w:rPr>
                <w:rFonts w:ascii="Arial" w:hAnsi="Arial" w:cs="Arial"/>
                <w:sz w:val="24"/>
                <w:szCs w:val="24"/>
              </w:rPr>
              <w:id w:val="-1181893836"/>
              <w:citation/>
            </w:sdtPr>
            <w:sdtEndPr/>
            <w:sdtContent>
              <w:r w:rsidR="009E360A">
                <w:rPr>
                  <w:rFonts w:ascii="Arial" w:hAnsi="Arial" w:cs="Arial"/>
                  <w:sz w:val="24"/>
                  <w:szCs w:val="24"/>
                </w:rPr>
                <w:fldChar w:fldCharType="begin"/>
              </w:r>
              <w:r w:rsidR="009E360A">
                <w:rPr>
                  <w:rFonts w:ascii="Arial" w:hAnsi="Arial" w:cs="Arial"/>
                  <w:sz w:val="24"/>
                  <w:szCs w:val="24"/>
                </w:rPr>
                <w:instrText xml:space="preserve"> CITATION Jor75 \l 2058 </w:instrText>
              </w:r>
              <w:r w:rsidR="009E360A">
                <w:rPr>
                  <w:rFonts w:ascii="Arial" w:hAnsi="Arial" w:cs="Arial"/>
                  <w:sz w:val="24"/>
                  <w:szCs w:val="24"/>
                </w:rPr>
                <w:fldChar w:fldCharType="separate"/>
              </w:r>
              <w:r w:rsidR="009E360A">
                <w:rPr>
                  <w:rFonts w:ascii="Arial" w:hAnsi="Arial" w:cs="Arial"/>
                  <w:noProof/>
                  <w:sz w:val="24"/>
                  <w:szCs w:val="24"/>
                </w:rPr>
                <w:t xml:space="preserve"> </w:t>
              </w:r>
              <w:r w:rsidR="009E360A" w:rsidRPr="009E360A">
                <w:rPr>
                  <w:rFonts w:ascii="Arial" w:hAnsi="Arial" w:cs="Arial"/>
                  <w:noProof/>
                  <w:sz w:val="24"/>
                  <w:szCs w:val="24"/>
                </w:rPr>
                <w:t>(Borges, 1975)</w:t>
              </w:r>
              <w:r w:rsidR="009E360A">
                <w:rPr>
                  <w:rFonts w:ascii="Arial" w:hAnsi="Arial" w:cs="Arial"/>
                  <w:sz w:val="24"/>
                  <w:szCs w:val="24"/>
                </w:rPr>
                <w:fldChar w:fldCharType="end"/>
              </w:r>
            </w:sdtContent>
          </w:sdt>
          <w:r w:rsidR="005F1D1C">
            <w:rPr>
              <w:rFonts w:ascii="Arial" w:hAnsi="Arial" w:cs="Arial"/>
              <w:sz w:val="24"/>
              <w:szCs w:val="24"/>
            </w:rPr>
            <w:t>.</w:t>
          </w:r>
        </w:p>
        <w:p w:rsidR="00D318AB" w:rsidRDefault="005F1D1C" w:rsidP="00096A04">
          <w:pPr>
            <w:rPr>
              <w:rFonts w:ascii="Arial" w:hAnsi="Arial" w:cs="Arial"/>
              <w:sz w:val="24"/>
              <w:szCs w:val="24"/>
            </w:rPr>
          </w:pPr>
          <w:r>
            <w:rPr>
              <w:rFonts w:ascii="Arial" w:hAnsi="Arial" w:cs="Arial"/>
              <w:sz w:val="24"/>
              <w:szCs w:val="24"/>
            </w:rPr>
            <w:t>Todo esto ya mencionado</w:t>
          </w:r>
          <w:r w:rsidR="00BE1AC0">
            <w:rPr>
              <w:rFonts w:ascii="Arial" w:hAnsi="Arial" w:cs="Arial"/>
              <w:sz w:val="24"/>
              <w:szCs w:val="24"/>
            </w:rPr>
            <w:t xml:space="preserve"> sucede de una forma muy común en nuestra sociedad</w:t>
          </w:r>
          <w:r>
            <w:rPr>
              <w:rFonts w:ascii="Arial" w:hAnsi="Arial" w:cs="Arial"/>
              <w:sz w:val="24"/>
              <w:szCs w:val="24"/>
            </w:rPr>
            <w:t xml:space="preserve">, así como </w:t>
          </w:r>
          <w:r w:rsidR="00BE1AC0">
            <w:rPr>
              <w:rFonts w:ascii="Arial" w:hAnsi="Arial" w:cs="Arial"/>
              <w:sz w:val="24"/>
              <w:szCs w:val="24"/>
            </w:rPr>
            <w:t xml:space="preserve">también son muy comunes </w:t>
          </w:r>
          <w:r w:rsidR="00DF7676">
            <w:rPr>
              <w:rFonts w:ascii="Arial" w:hAnsi="Arial" w:cs="Arial"/>
              <w:sz w:val="24"/>
              <w:szCs w:val="24"/>
            </w:rPr>
            <w:t>sus consecuencias y</w:t>
          </w:r>
          <w:r>
            <w:rPr>
              <w:rFonts w:ascii="Arial" w:hAnsi="Arial" w:cs="Arial"/>
              <w:sz w:val="24"/>
              <w:szCs w:val="24"/>
            </w:rPr>
            <w:t xml:space="preserve"> </w:t>
          </w:r>
          <w:r w:rsidR="00DF7676">
            <w:rPr>
              <w:rFonts w:ascii="Arial" w:hAnsi="Arial" w:cs="Arial"/>
              <w:sz w:val="24"/>
              <w:szCs w:val="24"/>
            </w:rPr>
            <w:t>se visualizan</w:t>
          </w:r>
          <w:r>
            <w:rPr>
              <w:rFonts w:ascii="Arial" w:hAnsi="Arial" w:cs="Arial"/>
              <w:sz w:val="24"/>
              <w:szCs w:val="24"/>
            </w:rPr>
            <w:t xml:space="preserve"> con distintos ejemplos, el más cercano que se tiene actualmente es lo que sucedió con el Covid-19, donde por distintas redes sociales se comenzaron a difundir noticias falsas sobre esta desconocida enfermedad en su momento e incluso pasado el tiempo </w:t>
          </w:r>
          <w:r w:rsidR="009961FC">
            <w:rPr>
              <w:rFonts w:ascii="Arial" w:hAnsi="Arial" w:cs="Arial"/>
              <w:sz w:val="24"/>
              <w:szCs w:val="24"/>
            </w:rPr>
            <w:t>estas</w:t>
          </w:r>
          <w:r>
            <w:rPr>
              <w:rFonts w:ascii="Arial" w:hAnsi="Arial" w:cs="Arial"/>
              <w:sz w:val="24"/>
              <w:szCs w:val="24"/>
            </w:rPr>
            <w:t xml:space="preserve"> siguie</w:t>
          </w:r>
          <w:r w:rsidR="009961FC">
            <w:rPr>
              <w:rFonts w:ascii="Arial" w:hAnsi="Arial" w:cs="Arial"/>
              <w:sz w:val="24"/>
              <w:szCs w:val="24"/>
            </w:rPr>
            <w:t>ron surgiendo, dichas noticias iban desde “consejos de salud” ta</w:t>
          </w:r>
          <w:r w:rsidR="00D318AB">
            <w:rPr>
              <w:rFonts w:ascii="Arial" w:hAnsi="Arial" w:cs="Arial"/>
              <w:sz w:val="24"/>
              <w:szCs w:val="24"/>
            </w:rPr>
            <w:t>nto inofensivos como peligrosos</w:t>
          </w:r>
          <w:r w:rsidR="00D318AB">
            <w:rPr>
              <w:rFonts w:ascii="Arial" w:hAnsi="Arial" w:cs="Arial"/>
              <w:sz w:val="24"/>
              <w:szCs w:val="24"/>
              <w:shd w:val="clear" w:color="auto" w:fill="FFFFFF"/>
            </w:rPr>
            <w:t xml:space="preserve">, </w:t>
          </w:r>
          <w:r w:rsidR="00D318AB">
            <w:rPr>
              <w:rFonts w:ascii="Arial" w:hAnsi="Arial" w:cs="Arial"/>
              <w:sz w:val="24"/>
              <w:szCs w:val="24"/>
            </w:rPr>
            <w:t>hasta las noticias relacionadas con temas de conspiración haciendo de este entorno un tanto difícil para las personas que no saben cómo discernir entre lo que es verdadero o falso o lo que es confiable y lo que no.</w:t>
          </w:r>
        </w:p>
        <w:p w:rsidR="00D318AB" w:rsidRDefault="00D318AB" w:rsidP="00096A04">
          <w:pPr>
            <w:rPr>
              <w:rFonts w:ascii="Arial" w:hAnsi="Arial" w:cs="Arial"/>
              <w:sz w:val="24"/>
              <w:szCs w:val="24"/>
            </w:rPr>
          </w:pPr>
          <w:r>
            <w:rPr>
              <w:rFonts w:ascii="Arial" w:hAnsi="Arial" w:cs="Arial"/>
              <w:sz w:val="24"/>
              <w:szCs w:val="24"/>
            </w:rPr>
            <w:t>Un caso relevante respecto a esto</w:t>
          </w:r>
          <w:r w:rsidR="00574646">
            <w:rPr>
              <w:rFonts w:ascii="Arial" w:hAnsi="Arial" w:cs="Arial"/>
              <w:sz w:val="24"/>
              <w:szCs w:val="24"/>
            </w:rPr>
            <w:t xml:space="preserve"> lo fue la utilización de dióxido de cloro para curar esta enfermedad utilizando las redes sociales para la propagación de este mensaje, en el que se aseguraba que un estudio científico realizado en los Estados Unidos confirmaba y demostraba que el dióxido de cloro curaba el Covid-19 en el 100% de los casos y se </w:t>
          </w:r>
          <w:r w:rsidR="0069612B">
            <w:rPr>
              <w:rFonts w:ascii="Arial" w:hAnsi="Arial" w:cs="Arial"/>
              <w:sz w:val="24"/>
              <w:szCs w:val="24"/>
            </w:rPr>
            <w:t>adjuntaba un link haci</w:t>
          </w:r>
          <w:r w:rsidR="00396CDB">
            <w:rPr>
              <w:rFonts w:ascii="Arial" w:hAnsi="Arial" w:cs="Arial"/>
              <w:sz w:val="24"/>
              <w:szCs w:val="24"/>
            </w:rPr>
            <w:t>a una publicación que a primera vista parecía</w:t>
          </w:r>
          <w:r w:rsidR="0069612B">
            <w:rPr>
              <w:rFonts w:ascii="Arial" w:hAnsi="Arial" w:cs="Arial"/>
              <w:sz w:val="24"/>
              <w:szCs w:val="24"/>
            </w:rPr>
            <w:t xml:space="preserve"> ser científica, dicho estudio fue publicado por la revista “Journal of Molecular and Genetic Medicine” una revista que es editada por una compañía cuyas presuntas revistas se encuentran tomadas como revistas impostoras, las cuales no pasan por controles de calidad ni una buena revisión, a raíz de esto </w:t>
          </w:r>
          <w:r w:rsidR="00396CDB">
            <w:rPr>
              <w:rFonts w:ascii="Arial" w:hAnsi="Arial" w:cs="Arial"/>
              <w:sz w:val="24"/>
              <w:szCs w:val="24"/>
            </w:rPr>
            <w:t>se dieron casos de muertes e intoxicaciones por el aumento en el consumo de este químico, tal como un caso que informa la cadena de televisión CNN en su página web en español “</w:t>
          </w:r>
          <w:r w:rsidR="00396CDB">
            <w:rPr>
              <w:rFonts w:ascii="Arial" w:hAnsi="Arial" w:cs="Arial"/>
              <w:sz w:val="24"/>
              <w:szCs w:val="24"/>
              <w:shd w:val="clear" w:color="auto" w:fill="FFFFFF"/>
            </w:rPr>
            <w:t xml:space="preserve">Una junta médica convocada por el Ministerio Público Fiscal de la provincia de Neuquén, en la Patagonia argentina, ratificó que un pequeño de 5 años tuvo un ‘fallo multiorgánico’ tras ingerir dióxido de cloro” </w:t>
          </w:r>
          <w:sdt>
            <w:sdtPr>
              <w:rPr>
                <w:rFonts w:ascii="Arial" w:hAnsi="Arial" w:cs="Arial"/>
                <w:sz w:val="24"/>
                <w:szCs w:val="24"/>
                <w:shd w:val="clear" w:color="auto" w:fill="FFFFFF"/>
              </w:rPr>
              <w:id w:val="2072222619"/>
              <w:citation/>
            </w:sdtPr>
            <w:sdtEndPr/>
            <w:sdtContent>
              <w:r w:rsidR="00396CDB">
                <w:rPr>
                  <w:rFonts w:ascii="Arial" w:hAnsi="Arial" w:cs="Arial"/>
                  <w:sz w:val="24"/>
                  <w:szCs w:val="24"/>
                  <w:shd w:val="clear" w:color="auto" w:fill="FFFFFF"/>
                </w:rPr>
                <w:fldChar w:fldCharType="begin"/>
              </w:r>
              <w:r w:rsidR="00396CDB">
                <w:rPr>
                  <w:rFonts w:ascii="Arial" w:hAnsi="Arial" w:cs="Arial"/>
                  <w:sz w:val="24"/>
                  <w:szCs w:val="24"/>
                  <w:shd w:val="clear" w:color="auto" w:fill="FFFFFF"/>
                </w:rPr>
                <w:instrText xml:space="preserve"> CITATION Jud20 \l 2058 </w:instrText>
              </w:r>
              <w:r w:rsidR="00396CDB">
                <w:rPr>
                  <w:rFonts w:ascii="Arial" w:hAnsi="Arial" w:cs="Arial"/>
                  <w:sz w:val="24"/>
                  <w:szCs w:val="24"/>
                  <w:shd w:val="clear" w:color="auto" w:fill="FFFFFF"/>
                </w:rPr>
                <w:fldChar w:fldCharType="separate"/>
              </w:r>
              <w:r w:rsidR="00396CDB" w:rsidRPr="00396CDB">
                <w:rPr>
                  <w:rFonts w:ascii="Arial" w:hAnsi="Arial" w:cs="Arial"/>
                  <w:noProof/>
                  <w:sz w:val="24"/>
                  <w:szCs w:val="24"/>
                  <w:shd w:val="clear" w:color="auto" w:fill="FFFFFF"/>
                </w:rPr>
                <w:t>(Calmels, 2020)</w:t>
              </w:r>
              <w:r w:rsidR="00396CDB">
                <w:rPr>
                  <w:rFonts w:ascii="Arial" w:hAnsi="Arial" w:cs="Arial"/>
                  <w:sz w:val="24"/>
                  <w:szCs w:val="24"/>
                  <w:shd w:val="clear" w:color="auto" w:fill="FFFFFF"/>
                </w:rPr>
                <w:fldChar w:fldCharType="end"/>
              </w:r>
            </w:sdtContent>
          </w:sdt>
          <w:r w:rsidR="00DA5118">
            <w:rPr>
              <w:rFonts w:ascii="Arial" w:hAnsi="Arial" w:cs="Arial"/>
              <w:sz w:val="24"/>
              <w:szCs w:val="24"/>
              <w:shd w:val="clear" w:color="auto" w:fill="FFFFFF"/>
            </w:rPr>
            <w:t xml:space="preserve">, </w:t>
          </w:r>
          <w:r w:rsidR="00DF7676">
            <w:rPr>
              <w:rFonts w:ascii="Arial" w:hAnsi="Arial" w:cs="Arial"/>
              <w:sz w:val="24"/>
              <w:szCs w:val="24"/>
              <w:shd w:val="clear" w:color="auto" w:fill="FFFFFF"/>
            </w:rPr>
            <w:t>ante todo esto</w:t>
          </w:r>
          <w:r>
            <w:rPr>
              <w:rFonts w:ascii="Arial" w:hAnsi="Arial" w:cs="Arial"/>
              <w:sz w:val="24"/>
              <w:szCs w:val="24"/>
              <w:shd w:val="clear" w:color="auto" w:fill="FFFFFF"/>
            </w:rPr>
            <w:t xml:space="preserve"> </w:t>
          </w:r>
          <w:r w:rsidR="00DF7676">
            <w:rPr>
              <w:rFonts w:ascii="Arial" w:hAnsi="Arial" w:cs="Arial"/>
              <w:sz w:val="24"/>
              <w:szCs w:val="24"/>
              <w:shd w:val="clear" w:color="auto" w:fill="FFFFFF"/>
            </w:rPr>
            <w:t>actuó</w:t>
          </w:r>
          <w:r w:rsidR="00DA5118">
            <w:rPr>
              <w:rFonts w:ascii="Arial" w:hAnsi="Arial" w:cs="Arial"/>
              <w:sz w:val="24"/>
              <w:szCs w:val="24"/>
              <w:shd w:val="clear" w:color="auto" w:fill="FFFFFF"/>
            </w:rPr>
            <w:t xml:space="preserve"> la Organización Panamericana de la Salud (OPS), la organización internacional de salud pública más antigua, emitiendo advertencias y comunicados acerca del uso de estos productos</w:t>
          </w:r>
          <w:r>
            <w:rPr>
              <w:rFonts w:ascii="Arial" w:hAnsi="Arial" w:cs="Arial"/>
              <w:sz w:val="24"/>
              <w:szCs w:val="24"/>
              <w:shd w:val="clear" w:color="auto" w:fill="FFFFFF"/>
            </w:rPr>
            <w:t>;</w:t>
          </w:r>
          <w:r w:rsidR="00DA5118">
            <w:rPr>
              <w:rFonts w:ascii="Arial" w:hAnsi="Arial" w:cs="Arial"/>
              <w:sz w:val="24"/>
              <w:szCs w:val="24"/>
              <w:shd w:val="clear" w:color="auto" w:fill="FFFFFF"/>
            </w:rPr>
            <w:t xml:space="preserve"> “La Organización </w:t>
          </w:r>
          <w:r w:rsidR="00DA5118">
            <w:rPr>
              <w:rFonts w:ascii="Arial" w:hAnsi="Arial" w:cs="Arial"/>
              <w:sz w:val="24"/>
              <w:szCs w:val="24"/>
              <w:shd w:val="clear" w:color="auto" w:fill="FFFFFF"/>
            </w:rPr>
            <w:lastRenderedPageBreak/>
            <w:t xml:space="preserve">Panamericana de la Salud (OPS) no recomienda utilizar productos a base de dióxido de cloro o clorito de sodio por vía oral o parental en pacientes con sospecha o diagnóstico de COVID-19, ni en ningún otro caso, porque no hay evidencia sobre su eficacia y la ingesta o inhalación de estos productos podría ocasionar graves efectos diversos” </w:t>
          </w:r>
          <w:sdt>
            <w:sdtPr>
              <w:rPr>
                <w:rFonts w:ascii="Arial" w:hAnsi="Arial" w:cs="Arial"/>
                <w:sz w:val="24"/>
                <w:szCs w:val="24"/>
                <w:shd w:val="clear" w:color="auto" w:fill="FFFFFF"/>
              </w:rPr>
              <w:id w:val="-1753968658"/>
              <w:citation/>
            </w:sdtPr>
            <w:sdtEndPr/>
            <w:sdtContent>
              <w:r w:rsidR="00DA5118">
                <w:rPr>
                  <w:rFonts w:ascii="Arial" w:hAnsi="Arial" w:cs="Arial"/>
                  <w:sz w:val="24"/>
                  <w:szCs w:val="24"/>
                  <w:shd w:val="clear" w:color="auto" w:fill="FFFFFF"/>
                </w:rPr>
                <w:fldChar w:fldCharType="begin"/>
              </w:r>
              <w:r w:rsidR="00DA5118">
                <w:rPr>
                  <w:rFonts w:ascii="Arial" w:hAnsi="Arial" w:cs="Arial"/>
                  <w:sz w:val="24"/>
                  <w:szCs w:val="24"/>
                  <w:shd w:val="clear" w:color="auto" w:fill="FFFFFF"/>
                </w:rPr>
                <w:instrText xml:space="preserve"> CITATION Org20 \l 2058 </w:instrText>
              </w:r>
              <w:r w:rsidR="00DA5118">
                <w:rPr>
                  <w:rFonts w:ascii="Arial" w:hAnsi="Arial" w:cs="Arial"/>
                  <w:sz w:val="24"/>
                  <w:szCs w:val="24"/>
                  <w:shd w:val="clear" w:color="auto" w:fill="FFFFFF"/>
                </w:rPr>
                <w:fldChar w:fldCharType="separate"/>
              </w:r>
              <w:r w:rsidR="00DA5118" w:rsidRPr="00DA5118">
                <w:rPr>
                  <w:rFonts w:ascii="Arial" w:hAnsi="Arial" w:cs="Arial"/>
                  <w:noProof/>
                  <w:sz w:val="24"/>
                  <w:szCs w:val="24"/>
                  <w:shd w:val="clear" w:color="auto" w:fill="FFFFFF"/>
                </w:rPr>
                <w:t>(Organización Panamericana de la Salud, 2020)</w:t>
              </w:r>
              <w:r w:rsidR="00DA5118">
                <w:rPr>
                  <w:rFonts w:ascii="Arial" w:hAnsi="Arial" w:cs="Arial"/>
                  <w:sz w:val="24"/>
                  <w:szCs w:val="24"/>
                  <w:shd w:val="clear" w:color="auto" w:fill="FFFFFF"/>
                </w:rPr>
                <w:fldChar w:fldCharType="end"/>
              </w:r>
            </w:sdtContent>
          </w:sdt>
          <w:r w:rsidR="009961FC">
            <w:rPr>
              <w:rFonts w:ascii="Arial" w:hAnsi="Arial" w:cs="Arial"/>
              <w:sz w:val="24"/>
              <w:szCs w:val="24"/>
            </w:rPr>
            <w:t xml:space="preserve"> </w:t>
          </w:r>
          <w:r>
            <w:rPr>
              <w:rFonts w:ascii="Arial" w:hAnsi="Arial" w:cs="Arial"/>
              <w:sz w:val="24"/>
              <w:szCs w:val="24"/>
            </w:rPr>
            <w:t>dando pie a que se generaran diversas fuentes de información respecto a esto, sin embargo la difusión de la desinformación no dejó de existir dando cabida a que en este caso, los hechos presentados por fuentes de información confiables, así como las mentiras presentadas en medios no tan confiables terminaran por no importar, gran parte de esto se dio, como ya se mencionó anteriormente, gracias a la difusión que se tiene en las redes sociales y en parte a la cultura que existe en ellas hoy en día acerca de que pareciera ser que los hechos actualmente son opinables, pero ¿verdaderamente es así?</w:t>
          </w:r>
        </w:p>
        <w:p w:rsidR="0030215E" w:rsidRDefault="00B03593" w:rsidP="00096A04">
          <w:pPr>
            <w:rPr>
              <w:rFonts w:ascii="Arial" w:hAnsi="Arial" w:cs="Arial"/>
              <w:sz w:val="24"/>
              <w:szCs w:val="24"/>
            </w:rPr>
          </w:pPr>
          <w:r>
            <w:rPr>
              <w:rFonts w:ascii="Arial" w:hAnsi="Arial" w:cs="Arial"/>
              <w:sz w:val="24"/>
              <w:szCs w:val="24"/>
            </w:rPr>
            <w:t xml:space="preserve">Una frase que distingue la diferencia entre un hecho y una opinión es la dicha por el astrofísico, escritor y divulgador científico estadounidense Neil deGrasse Tyson “Lo bueno de la ciencia es que es cierta independientemente de si crees o no en ella”, los hechos </w:t>
          </w:r>
          <w:r w:rsidR="003D3D13">
            <w:rPr>
              <w:rFonts w:ascii="Arial" w:hAnsi="Arial" w:cs="Arial"/>
              <w:sz w:val="24"/>
              <w:szCs w:val="24"/>
            </w:rPr>
            <w:t xml:space="preserve">así como la ciencia </w:t>
          </w:r>
          <w:r>
            <w:rPr>
              <w:rFonts w:ascii="Arial" w:hAnsi="Arial" w:cs="Arial"/>
              <w:sz w:val="24"/>
              <w:szCs w:val="24"/>
            </w:rPr>
            <w:t>no son opiniones y no deben tomarse como tal, hay verdades en nuestro entorno que no deben ser distorsionadas porque no dejan de ser eso, verdades, las opiniones son producidas a base de hechos y estas pueden ser relativamente ciertas, pero, sin embargo, estas no pueden sustituirlos ya que los hechos son irrefutables e incuestionables</w:t>
          </w:r>
          <w:r w:rsidR="003D3D13">
            <w:rPr>
              <w:rFonts w:ascii="Arial" w:hAnsi="Arial" w:cs="Arial"/>
              <w:sz w:val="24"/>
              <w:szCs w:val="24"/>
            </w:rPr>
            <w:t>.</w:t>
          </w:r>
        </w:p>
        <w:p w:rsidR="003D3D13" w:rsidRDefault="003D3D13" w:rsidP="00096A04">
          <w:pPr>
            <w:rPr>
              <w:rFonts w:ascii="Arial" w:hAnsi="Arial" w:cs="Arial"/>
              <w:sz w:val="24"/>
              <w:szCs w:val="24"/>
            </w:rPr>
          </w:pPr>
        </w:p>
        <w:p w:rsidR="003D3D13" w:rsidRDefault="003D3D13" w:rsidP="00096A04">
          <w:pPr>
            <w:rPr>
              <w:rFonts w:ascii="Arial" w:hAnsi="Arial" w:cs="Arial"/>
              <w:sz w:val="24"/>
              <w:szCs w:val="24"/>
            </w:rPr>
          </w:pPr>
          <w:r>
            <w:rPr>
              <w:rFonts w:ascii="Arial" w:hAnsi="Arial" w:cs="Arial"/>
              <w:sz w:val="24"/>
              <w:szCs w:val="24"/>
            </w:rPr>
            <w:t xml:space="preserve">En nuestros tiempos el contar con un criterio propio y un pensamiento crítico resulta indispensable para aprender a discernir entre el gran bombardeo de información al que día a día nos sometemos, tanto en redes sociales como en otros medios de comunicación como lo es la televisión, esto con el fin de evitar caer dentro de la gran marea de desinformación que existe así como el generar una opinión propia y critica sobre los acontecimientos que pasan en nuestra sociedad dejando de seguir </w:t>
          </w:r>
          <w:r w:rsidR="00BE1AC0">
            <w:rPr>
              <w:rFonts w:ascii="Arial" w:hAnsi="Arial" w:cs="Arial"/>
              <w:sz w:val="24"/>
              <w:szCs w:val="24"/>
            </w:rPr>
            <w:t xml:space="preserve">y cuestionar </w:t>
          </w:r>
          <w:r>
            <w:rPr>
              <w:rFonts w:ascii="Arial" w:hAnsi="Arial" w:cs="Arial"/>
              <w:sz w:val="24"/>
              <w:szCs w:val="24"/>
            </w:rPr>
            <w:t xml:space="preserve">la opinión pública que </w:t>
          </w:r>
          <w:r w:rsidR="00DF7676">
            <w:rPr>
              <w:rFonts w:ascii="Arial" w:hAnsi="Arial" w:cs="Arial"/>
              <w:sz w:val="24"/>
              <w:szCs w:val="24"/>
            </w:rPr>
            <w:t>mueve masas, l</w:t>
          </w:r>
          <w:r w:rsidR="00BE1AC0">
            <w:rPr>
              <w:rFonts w:ascii="Arial" w:hAnsi="Arial" w:cs="Arial"/>
              <w:sz w:val="24"/>
              <w:szCs w:val="24"/>
            </w:rPr>
            <w:t xml:space="preserve">a cual </w:t>
          </w:r>
          <w:r>
            <w:rPr>
              <w:rFonts w:ascii="Arial" w:hAnsi="Arial" w:cs="Arial"/>
              <w:sz w:val="24"/>
              <w:szCs w:val="24"/>
            </w:rPr>
            <w:t xml:space="preserve">muchas veces puede o no llegar a ser dañina </w:t>
          </w:r>
          <w:r w:rsidR="00BE1AC0">
            <w:rPr>
              <w:rFonts w:ascii="Arial" w:hAnsi="Arial" w:cs="Arial"/>
              <w:sz w:val="24"/>
              <w:szCs w:val="24"/>
            </w:rPr>
            <w:t>y generar consecuencias c</w:t>
          </w:r>
          <w:r w:rsidR="00DF7676">
            <w:rPr>
              <w:rFonts w:ascii="Arial" w:hAnsi="Arial" w:cs="Arial"/>
              <w:sz w:val="24"/>
              <w:szCs w:val="24"/>
            </w:rPr>
            <w:t xml:space="preserve">omo las relatadas anteriormente, </w:t>
          </w:r>
          <w:r>
            <w:rPr>
              <w:rFonts w:ascii="Arial" w:hAnsi="Arial" w:cs="Arial"/>
              <w:sz w:val="24"/>
              <w:szCs w:val="24"/>
            </w:rPr>
            <w:t xml:space="preserve">por venir de fuentes poco confiables o para nada verídicas, en una cultura donde no tienen relevancia alguna para las personas las mentiras que se presentan, así como los hechos y la objetividad de los mismos, ¿sería muy </w:t>
          </w:r>
          <w:r w:rsidR="00BE1AC0">
            <w:rPr>
              <w:rFonts w:ascii="Arial" w:hAnsi="Arial" w:cs="Arial"/>
              <w:sz w:val="24"/>
              <w:szCs w:val="24"/>
            </w:rPr>
            <w:t>u</w:t>
          </w:r>
          <w:r>
            <w:rPr>
              <w:rFonts w:ascii="Arial" w:hAnsi="Arial" w:cs="Arial"/>
              <w:sz w:val="24"/>
              <w:szCs w:val="24"/>
            </w:rPr>
            <w:t>tópico pensar que esto algún día cambiará?</w:t>
          </w:r>
          <w:r w:rsidR="00BE1AC0">
            <w:rPr>
              <w:rFonts w:ascii="Arial" w:hAnsi="Arial" w:cs="Arial"/>
              <w:sz w:val="24"/>
              <w:szCs w:val="24"/>
            </w:rPr>
            <w:t xml:space="preserve"> </w:t>
          </w:r>
        </w:p>
        <w:p w:rsidR="00D318AB" w:rsidRDefault="00D318AB" w:rsidP="00096A04">
          <w:pPr>
            <w:rPr>
              <w:rFonts w:ascii="Arial" w:hAnsi="Arial" w:cs="Arial"/>
              <w:sz w:val="24"/>
              <w:szCs w:val="24"/>
            </w:rPr>
          </w:pPr>
        </w:p>
        <w:p w:rsidR="00D318AB" w:rsidRDefault="00D318AB" w:rsidP="00096A04">
          <w:pPr>
            <w:rPr>
              <w:rFonts w:ascii="Arial" w:hAnsi="Arial" w:cs="Arial"/>
              <w:sz w:val="24"/>
              <w:szCs w:val="24"/>
            </w:rPr>
          </w:pPr>
        </w:p>
        <w:p w:rsidR="00D318AB" w:rsidRDefault="00D318AB" w:rsidP="00096A04">
          <w:pPr>
            <w:rPr>
              <w:rFonts w:ascii="Arial" w:hAnsi="Arial" w:cs="Arial"/>
              <w:sz w:val="24"/>
              <w:szCs w:val="24"/>
            </w:rPr>
          </w:pPr>
        </w:p>
        <w:p w:rsidR="00DF7676" w:rsidRDefault="00DF7676" w:rsidP="00096A04">
          <w:pPr>
            <w:rPr>
              <w:rFonts w:ascii="Arial" w:hAnsi="Arial" w:cs="Arial"/>
              <w:sz w:val="24"/>
              <w:szCs w:val="24"/>
            </w:rPr>
          </w:pPr>
          <w:bookmarkStart w:id="0" w:name="_GoBack"/>
          <w:bookmarkEnd w:id="0"/>
        </w:p>
        <w:sdt>
          <w:sdtPr>
            <w:rPr>
              <w:rFonts w:asciiTheme="minorHAnsi" w:eastAsiaTheme="minorHAnsi" w:hAnsiTheme="minorHAnsi" w:cstheme="minorBidi"/>
              <w:color w:val="auto"/>
              <w:sz w:val="22"/>
              <w:szCs w:val="22"/>
              <w:lang w:val="es-ES" w:eastAsia="en-US"/>
            </w:rPr>
            <w:id w:val="-89864035"/>
            <w:docPartObj>
              <w:docPartGallery w:val="Bibliographies"/>
              <w:docPartUnique/>
            </w:docPartObj>
          </w:sdtPr>
          <w:sdtEndPr>
            <w:rPr>
              <w:lang w:val="es-MX"/>
            </w:rPr>
          </w:sdtEndPr>
          <w:sdtContent>
            <w:p w:rsidR="00D318AB" w:rsidRDefault="00D318AB">
              <w:pPr>
                <w:pStyle w:val="Ttulo1"/>
              </w:pPr>
              <w:r>
                <w:rPr>
                  <w:lang w:val="es-ES"/>
                </w:rPr>
                <w:t>Bibliografía</w:t>
              </w:r>
            </w:p>
            <w:sdt>
              <w:sdtPr>
                <w:id w:val="111145805"/>
                <w:bibliography/>
              </w:sdtPr>
              <w:sdtEndPr/>
              <w:sdtContent>
                <w:p w:rsidR="00D318AB" w:rsidRDefault="00D318AB" w:rsidP="00D318A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Borges, J. L. (1975). </w:t>
                  </w:r>
                  <w:r>
                    <w:rPr>
                      <w:i/>
                      <w:iCs/>
                      <w:noProof/>
                      <w:lang w:val="es-ES"/>
                    </w:rPr>
                    <w:t>El libro de arena.</w:t>
                  </w:r>
                  <w:r>
                    <w:rPr>
                      <w:noProof/>
                      <w:lang w:val="es-ES"/>
                    </w:rPr>
                    <w:t xml:space="preserve"> Buenos Aires: Emecé.</w:t>
                  </w:r>
                </w:p>
                <w:p w:rsidR="00D318AB" w:rsidRDefault="00D318AB" w:rsidP="00D318AB">
                  <w:pPr>
                    <w:pStyle w:val="Bibliografa"/>
                    <w:ind w:left="720" w:hanging="720"/>
                    <w:rPr>
                      <w:noProof/>
                      <w:lang w:val="es-ES"/>
                    </w:rPr>
                  </w:pPr>
                  <w:r>
                    <w:rPr>
                      <w:noProof/>
                      <w:lang w:val="es-ES"/>
                    </w:rPr>
                    <w:t xml:space="preserve">Calmels, J. (28 de AGOSTO de 2020). </w:t>
                  </w:r>
                  <w:r>
                    <w:rPr>
                      <w:i/>
                      <w:iCs/>
                      <w:noProof/>
                      <w:lang w:val="es-ES"/>
                    </w:rPr>
                    <w:t>CNNE</w:t>
                  </w:r>
                  <w:r>
                    <w:rPr>
                      <w:noProof/>
                      <w:lang w:val="es-ES"/>
                    </w:rPr>
                    <w:t>. Obtenido de CNNE: https://cnnespanol.cnn.com/2020/08/28/confirman-que-un-nino-argentino-murio-por-ingerir-dioxido-de-cloro/</w:t>
                  </w:r>
                </w:p>
                <w:p w:rsidR="00D318AB" w:rsidRDefault="00D318AB" w:rsidP="00D318AB">
                  <w:pPr>
                    <w:pStyle w:val="Bibliografa"/>
                    <w:ind w:left="720" w:hanging="720"/>
                    <w:rPr>
                      <w:noProof/>
                      <w:lang w:val="es-ES"/>
                    </w:rPr>
                  </w:pPr>
                  <w:r>
                    <w:rPr>
                      <w:noProof/>
                      <w:lang w:val="es-ES"/>
                    </w:rPr>
                    <w:t xml:space="preserve">Organización Panamericana de la Salud. (16 de 07 de 2020). </w:t>
                  </w:r>
                  <w:r>
                    <w:rPr>
                      <w:i/>
                      <w:iCs/>
                      <w:noProof/>
                      <w:lang w:val="es-ES"/>
                    </w:rPr>
                    <w:t>PAHO.</w:t>
                  </w:r>
                  <w:r>
                    <w:rPr>
                      <w:noProof/>
                      <w:lang w:val="es-ES"/>
                    </w:rPr>
                    <w:t xml:space="preserve"> Obtenido de PAHO: https://iris.paho.org/bitstream/handle/10665.2/52484/OPSIMSPHECOVID-19200040_spa.pdf?sequence=5&amp;isAllowed=y</w:t>
                  </w:r>
                </w:p>
                <w:p w:rsidR="00D318AB" w:rsidRDefault="00D318AB" w:rsidP="00D318AB">
                  <w:r>
                    <w:rPr>
                      <w:b/>
                      <w:bCs/>
                    </w:rPr>
                    <w:fldChar w:fldCharType="end"/>
                  </w:r>
                </w:p>
              </w:sdtContent>
            </w:sdt>
          </w:sdtContent>
        </w:sdt>
        <w:p w:rsidR="005F1D1C" w:rsidRDefault="005F1D1C" w:rsidP="00096A04">
          <w:pPr>
            <w:rPr>
              <w:rFonts w:ascii="Arial" w:hAnsi="Arial" w:cs="Arial"/>
              <w:sz w:val="24"/>
              <w:szCs w:val="24"/>
            </w:rPr>
          </w:pPr>
        </w:p>
        <w:p w:rsidR="00687C56" w:rsidRDefault="00687C56">
          <w:pPr>
            <w:rPr>
              <w:rFonts w:ascii="Arial" w:hAnsi="Arial" w:cs="Arial"/>
              <w:sz w:val="24"/>
              <w:szCs w:val="24"/>
            </w:rPr>
          </w:pPr>
        </w:p>
        <w:p w:rsidR="00E627A2" w:rsidRDefault="00E627A2">
          <w:pPr>
            <w:rPr>
              <w:rFonts w:ascii="Arial" w:hAnsi="Arial" w:cs="Arial"/>
              <w:sz w:val="24"/>
              <w:szCs w:val="24"/>
            </w:rPr>
          </w:pPr>
        </w:p>
        <w:p w:rsidR="00CD0A7B" w:rsidRPr="00862E59" w:rsidRDefault="00DF7676">
          <w:pPr>
            <w:rPr>
              <w:rFonts w:ascii="Arial" w:hAnsi="Arial" w:cs="Arial"/>
              <w:sz w:val="24"/>
              <w:szCs w:val="24"/>
            </w:rPr>
          </w:pPr>
        </w:p>
      </w:sdtContent>
    </w:sdt>
    <w:sectPr w:rsidR="00CD0A7B" w:rsidRPr="00862E59" w:rsidSect="00862E5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7B"/>
    <w:rsid w:val="00023D0F"/>
    <w:rsid w:val="00035850"/>
    <w:rsid w:val="00043704"/>
    <w:rsid w:val="00096A04"/>
    <w:rsid w:val="0030215E"/>
    <w:rsid w:val="00351003"/>
    <w:rsid w:val="00396CDB"/>
    <w:rsid w:val="003D3D13"/>
    <w:rsid w:val="00574646"/>
    <w:rsid w:val="005F1D1C"/>
    <w:rsid w:val="005F480C"/>
    <w:rsid w:val="0060575F"/>
    <w:rsid w:val="00687C56"/>
    <w:rsid w:val="0069612B"/>
    <w:rsid w:val="007A16CA"/>
    <w:rsid w:val="007E50BE"/>
    <w:rsid w:val="00862E59"/>
    <w:rsid w:val="00961932"/>
    <w:rsid w:val="009961FC"/>
    <w:rsid w:val="009E360A"/>
    <w:rsid w:val="00A54C50"/>
    <w:rsid w:val="00A91207"/>
    <w:rsid w:val="00B03593"/>
    <w:rsid w:val="00BE1AC0"/>
    <w:rsid w:val="00C6457F"/>
    <w:rsid w:val="00CD0A7B"/>
    <w:rsid w:val="00D318AB"/>
    <w:rsid w:val="00DA5118"/>
    <w:rsid w:val="00DA5E1A"/>
    <w:rsid w:val="00DF7676"/>
    <w:rsid w:val="00E62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0020"/>
  <w15:chartTrackingRefBased/>
  <w15:docId w15:val="{3A9B3697-5C99-472C-8E43-553A98BE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18A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2E5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2E59"/>
    <w:rPr>
      <w:rFonts w:eastAsiaTheme="minorEastAsia"/>
      <w:lang w:eastAsia="es-MX"/>
    </w:rPr>
  </w:style>
  <w:style w:type="character" w:styleId="Hipervnculo">
    <w:name w:val="Hyperlink"/>
    <w:basedOn w:val="Fuentedeprrafopredeter"/>
    <w:uiPriority w:val="99"/>
    <w:unhideWhenUsed/>
    <w:rsid w:val="00687C56"/>
    <w:rPr>
      <w:color w:val="0563C1" w:themeColor="hyperlink"/>
      <w:u w:val="single"/>
    </w:rPr>
  </w:style>
  <w:style w:type="character" w:customStyle="1" w:styleId="Ttulo1Car">
    <w:name w:val="Título 1 Car"/>
    <w:basedOn w:val="Fuentedeprrafopredeter"/>
    <w:link w:val="Ttulo1"/>
    <w:uiPriority w:val="9"/>
    <w:rsid w:val="00D318A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3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59625">
      <w:bodyDiv w:val="1"/>
      <w:marLeft w:val="0"/>
      <w:marRight w:val="0"/>
      <w:marTop w:val="0"/>
      <w:marBottom w:val="0"/>
      <w:divBdr>
        <w:top w:val="none" w:sz="0" w:space="0" w:color="auto"/>
        <w:left w:val="none" w:sz="0" w:space="0" w:color="auto"/>
        <w:bottom w:val="none" w:sz="0" w:space="0" w:color="auto"/>
        <w:right w:val="none" w:sz="0" w:space="0" w:color="auto"/>
      </w:divBdr>
    </w:div>
    <w:div w:id="411703094">
      <w:bodyDiv w:val="1"/>
      <w:marLeft w:val="0"/>
      <w:marRight w:val="0"/>
      <w:marTop w:val="0"/>
      <w:marBottom w:val="0"/>
      <w:divBdr>
        <w:top w:val="none" w:sz="0" w:space="0" w:color="auto"/>
        <w:left w:val="none" w:sz="0" w:space="0" w:color="auto"/>
        <w:bottom w:val="none" w:sz="0" w:space="0" w:color="auto"/>
        <w:right w:val="none" w:sz="0" w:space="0" w:color="auto"/>
      </w:divBdr>
    </w:div>
    <w:div w:id="1825319120">
      <w:bodyDiv w:val="1"/>
      <w:marLeft w:val="0"/>
      <w:marRight w:val="0"/>
      <w:marTop w:val="0"/>
      <w:marBottom w:val="0"/>
      <w:divBdr>
        <w:top w:val="none" w:sz="0" w:space="0" w:color="auto"/>
        <w:left w:val="none" w:sz="0" w:space="0" w:color="auto"/>
        <w:bottom w:val="none" w:sz="0" w:space="0" w:color="auto"/>
        <w:right w:val="none" w:sz="0" w:space="0" w:color="auto"/>
      </w:divBdr>
    </w:div>
    <w:div w:id="21427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katherig.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FA27ED7ABE4580978ECFF86BFA12E0"/>
        <w:category>
          <w:name w:val="General"/>
          <w:gallery w:val="placeholder"/>
        </w:category>
        <w:types>
          <w:type w:val="bbPlcHdr"/>
        </w:types>
        <w:behaviors>
          <w:behavior w:val="content"/>
        </w:behaviors>
        <w:guid w:val="{E6E200DA-CD8B-44A1-9E31-B1808971B848}"/>
      </w:docPartPr>
      <w:docPartBody>
        <w:p w:rsidR="00747413" w:rsidRDefault="00C07D20" w:rsidP="00C07D20">
          <w:pPr>
            <w:pStyle w:val="F6FA27ED7ABE4580978ECFF86BFA12E0"/>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20"/>
    <w:rsid w:val="00022752"/>
    <w:rsid w:val="000B711F"/>
    <w:rsid w:val="001668C8"/>
    <w:rsid w:val="001A79D5"/>
    <w:rsid w:val="00747413"/>
    <w:rsid w:val="008506A7"/>
    <w:rsid w:val="00C07D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FA27ED7ABE4580978ECFF86BFA12E0">
    <w:name w:val="F6FA27ED7ABE4580978ECFF86BFA12E0"/>
    <w:rsid w:val="00C07D20"/>
  </w:style>
  <w:style w:type="paragraph" w:customStyle="1" w:styleId="462234ED4C604751A6023001C0CE710C">
    <w:name w:val="462234ED4C604751A6023001C0CE710C"/>
    <w:rsid w:val="00C07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2022-03-06T00:00:00</PublishDate>
  <Abstract/>
  <CompanyAddress>RELACIONES PÚBLICAS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Jor75</b:Tag>
    <b:SourceType>Book</b:SourceType>
    <b:Guid>{4BF9AF17-01E8-4601-ADB1-448B519FC4F2}</b:Guid>
    <b:Title>El libro de arena</b:Title>
    <b:Year>1975</b:Year>
    <b:Author>
      <b:Author>
        <b:NameList>
          <b:Person>
            <b:Last>Borges</b:Last>
            <b:First>Jorge</b:First>
            <b:Middle>Luis</b:Middle>
          </b:Person>
        </b:NameList>
      </b:Author>
    </b:Author>
    <b:City>Buenos Aires</b:City>
    <b:Publisher>Emecé</b:Publisher>
    <b:RefOrder>1</b:RefOrder>
  </b:Source>
  <b:Source>
    <b:Tag>Jud20</b:Tag>
    <b:SourceType>InternetSite</b:SourceType>
    <b:Guid>{098D41CB-8509-45FB-9FFC-8B7477AEE0D3}</b:Guid>
    <b:Title>CNNE</b:Title>
    <b:Year>2020</b:Year>
    <b:Author>
      <b:Author>
        <b:NameList>
          <b:Person>
            <b:Last>Calmels</b:Last>
            <b:First>Judith</b:First>
          </b:Person>
        </b:NameList>
      </b:Author>
    </b:Author>
    <b:InternetSiteTitle>CNNE</b:InternetSiteTitle>
    <b:Month>AGOSTO </b:Month>
    <b:Day>28</b:Day>
    <b:URL>https://cnnespanol.cnn.com/2020/08/28/confirman-que-un-nino-argentino-murio-por-ingerir-dioxido-de-cloro/</b:URL>
    <b:RefOrder>2</b:RefOrder>
  </b:Source>
  <b:Source>
    <b:Tag>Org20</b:Tag>
    <b:SourceType>DocumentFromInternetSite</b:SourceType>
    <b:Guid>{9B46FD0E-121B-4AFE-B4AC-FD3C3EC6DBB0}</b:Guid>
    <b:Title>PAHO</b:Title>
    <b:InternetSiteTitle>PAHO</b:InternetSiteTitle>
    <b:Year>2020</b:Year>
    <b:Month>07</b:Month>
    <b:Day>16</b:Day>
    <b:URL>https://iris.paho.org/bitstream/handle/10665.2/52484/OPSIMSPHECOVID-19200040_spa.pdf?sequence=5&amp;isAllowed=y</b:URL>
    <b:Author>
      <b:Author>
        <b:Corporate>Organización Panamericana de la Salud</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03F47-A01E-43B1-8DE4-1F418B5D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Hechos u opiniones</vt:lpstr>
    </vt:vector>
  </TitlesOfParts>
  <Company>KATHERI GUARDIOLA RAMIREZ</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hechos y la opinión</dc:title>
  <dc:subject>https://katherig.github.io/</dc:subject>
  <dc:creator>a</dc:creator>
  <cp:keywords/>
  <dc:description/>
  <cp:lastModifiedBy>a</cp:lastModifiedBy>
  <cp:revision>12</cp:revision>
  <dcterms:created xsi:type="dcterms:W3CDTF">2022-03-04T04:17:00Z</dcterms:created>
  <dcterms:modified xsi:type="dcterms:W3CDTF">2022-03-07T00:06:00Z</dcterms:modified>
</cp:coreProperties>
</file>