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310C" w:rsidRDefault="001C55D7" w:rsidP="001C55D7">
      <w:pPr>
        <w:jc w:val="right"/>
      </w:pPr>
      <w:r>
        <w:t>Katherine Bilodeau</w:t>
      </w:r>
    </w:p>
    <w:p w:rsidR="001C55D7" w:rsidRDefault="001C55D7" w:rsidP="001C55D7">
      <w:pPr>
        <w:jc w:val="right"/>
      </w:pPr>
      <w:r>
        <w:t>COP2000</w:t>
      </w:r>
    </w:p>
    <w:p w:rsidR="001C55D7" w:rsidRDefault="001C55D7" w:rsidP="001C55D7">
      <w:pPr>
        <w:jc w:val="right"/>
      </w:pPr>
      <w:r>
        <w:t>Homework 2</w:t>
      </w:r>
    </w:p>
    <w:p w:rsidR="001C55D7" w:rsidRDefault="001C55D7" w:rsidP="001C55D7">
      <w:pPr>
        <w:jc w:val="center"/>
      </w:pPr>
      <w:r>
        <w:t>Documentation</w:t>
      </w:r>
    </w:p>
    <w:p w:rsidR="001C55D7" w:rsidRDefault="001C55D7" w:rsidP="001C55D7">
      <w:r w:rsidRPr="00280004">
        <w:rPr>
          <w:u w:val="single"/>
        </w:rPr>
        <w:t>Problem Statement</w:t>
      </w:r>
      <w:r>
        <w:t xml:space="preserve">: The program should ask </w:t>
      </w:r>
      <w:r w:rsidR="00FB5B54">
        <w:t xml:space="preserve">display a menu with different types of rooms, and ask the user to choose one. The program should then ask for the needed values to calculate the room. Those values may include width, length, and radius. The program should then calculate the area. If the user enters in an invalid menu choice it should tell the user to restart the program and try again. </w:t>
      </w:r>
    </w:p>
    <w:p w:rsidR="001C55D7" w:rsidRPr="00280004" w:rsidRDefault="001C55D7" w:rsidP="001C55D7">
      <w:pPr>
        <w:rPr>
          <w:u w:val="single"/>
        </w:rPr>
      </w:pPr>
      <w:r w:rsidRPr="00280004">
        <w:rPr>
          <w:u w:val="single"/>
        </w:rPr>
        <w:t>Sample Softcopy</w:t>
      </w:r>
    </w:p>
    <w:p w:rsidR="00FB5B54" w:rsidRDefault="00FB5B54" w:rsidP="00FB5B54">
      <w:r>
        <w:t>Haverly's Room Calculator:                                                                                                                           </w:t>
      </w:r>
    </w:p>
    <w:p w:rsidR="00FB5B54" w:rsidRDefault="00FB5B54" w:rsidP="00FB5B54">
      <w:r>
        <w:t>1.) Square Room                                                                                                                                      </w:t>
      </w:r>
    </w:p>
    <w:p w:rsidR="00FB5B54" w:rsidRDefault="00FB5B54" w:rsidP="00FB5B54">
      <w:r>
        <w:t>2.) Rectangular Room                                                                                                                                 </w:t>
      </w:r>
    </w:p>
    <w:p w:rsidR="00FB5B54" w:rsidRDefault="00FB5B54" w:rsidP="00FB5B54">
      <w:r>
        <w:t>3.) Round Room                                                                                                                                       </w:t>
      </w:r>
    </w:p>
    <w:p w:rsidR="00FB5B54" w:rsidRDefault="00FB5B54" w:rsidP="00FB5B54">
      <w:r>
        <w:t>4.) Quit                                                                                                                                             </w:t>
      </w:r>
    </w:p>
    <w:p w:rsidR="001C55D7" w:rsidRDefault="00FB5B54" w:rsidP="00FB5B54">
      <w:r>
        <w:t>Please enter a menu item (1-4).</w:t>
      </w:r>
    </w:p>
    <w:p w:rsidR="00FB5B54" w:rsidRDefault="00FB5B54" w:rsidP="00FB5B54">
      <w:r>
        <w:t>1</w:t>
      </w:r>
    </w:p>
    <w:p w:rsidR="00FB5B54" w:rsidRDefault="00FB5B54" w:rsidP="00FB5B54">
      <w:r>
        <w:t>What is the length of the room?</w:t>
      </w:r>
    </w:p>
    <w:p w:rsidR="00FB5B54" w:rsidRDefault="00FB5B54" w:rsidP="00FB5B54">
      <w:r>
        <w:t>4.25</w:t>
      </w:r>
    </w:p>
    <w:p w:rsidR="00FB5B54" w:rsidRDefault="00FB5B54" w:rsidP="00FB5B54">
      <w:r>
        <w:t>The area of the square room is: 18.06</w:t>
      </w:r>
    </w:p>
    <w:p w:rsidR="00FB5B54" w:rsidRDefault="00FB5B54" w:rsidP="00FB5B54"/>
    <w:p w:rsidR="001C55D7" w:rsidRDefault="001C55D7" w:rsidP="001C55D7">
      <w:pPr>
        <w:rPr>
          <w:u w:val="single"/>
        </w:rPr>
      </w:pPr>
      <w:r>
        <w:rPr>
          <w:u w:val="single"/>
        </w:rPr>
        <w:t>Symbolic Constant List</w:t>
      </w:r>
    </w:p>
    <w:tbl>
      <w:tblPr>
        <w:tblStyle w:val="TableGrid"/>
        <w:tblW w:w="0" w:type="auto"/>
        <w:tblLook w:val="04A0" w:firstRow="1" w:lastRow="0" w:firstColumn="1" w:lastColumn="0" w:noHBand="0" w:noVBand="1"/>
      </w:tblPr>
      <w:tblGrid>
        <w:gridCol w:w="2196"/>
        <w:gridCol w:w="1473"/>
        <w:gridCol w:w="1397"/>
        <w:gridCol w:w="1337"/>
        <w:gridCol w:w="1470"/>
        <w:gridCol w:w="1477"/>
      </w:tblGrid>
      <w:tr w:rsidR="001C55D7" w:rsidTr="00FB5B54">
        <w:tc>
          <w:tcPr>
            <w:tcW w:w="2196" w:type="dxa"/>
          </w:tcPr>
          <w:p w:rsidR="001C55D7" w:rsidRDefault="001C55D7" w:rsidP="00921BD1">
            <w:r>
              <w:t>Identifier</w:t>
            </w:r>
          </w:p>
        </w:tc>
        <w:tc>
          <w:tcPr>
            <w:tcW w:w="1473" w:type="dxa"/>
          </w:tcPr>
          <w:p w:rsidR="001C55D7" w:rsidRDefault="001C55D7" w:rsidP="00921BD1">
            <w:r>
              <w:t>Description</w:t>
            </w:r>
          </w:p>
        </w:tc>
        <w:tc>
          <w:tcPr>
            <w:tcW w:w="1397" w:type="dxa"/>
          </w:tcPr>
          <w:p w:rsidR="001C55D7" w:rsidRDefault="001C55D7" w:rsidP="00921BD1">
            <w:r>
              <w:t>Data Type</w:t>
            </w:r>
          </w:p>
        </w:tc>
        <w:tc>
          <w:tcPr>
            <w:tcW w:w="1337" w:type="dxa"/>
          </w:tcPr>
          <w:p w:rsidR="001C55D7" w:rsidRDefault="001C55D7" w:rsidP="00921BD1">
            <w:r>
              <w:t>Value</w:t>
            </w:r>
          </w:p>
        </w:tc>
        <w:tc>
          <w:tcPr>
            <w:tcW w:w="1470" w:type="dxa"/>
          </w:tcPr>
          <w:p w:rsidR="001C55D7" w:rsidRDefault="001C55D7" w:rsidP="00921BD1">
            <w:r>
              <w:t>Usage</w:t>
            </w:r>
          </w:p>
        </w:tc>
        <w:tc>
          <w:tcPr>
            <w:tcW w:w="1477" w:type="dxa"/>
          </w:tcPr>
          <w:p w:rsidR="001C55D7" w:rsidRDefault="001C55D7" w:rsidP="00921BD1">
            <w:r>
              <w:t>Destination</w:t>
            </w:r>
          </w:p>
        </w:tc>
      </w:tr>
      <w:tr w:rsidR="001C55D7" w:rsidTr="00FB5B54">
        <w:tc>
          <w:tcPr>
            <w:tcW w:w="2196" w:type="dxa"/>
          </w:tcPr>
          <w:p w:rsidR="001C55D7" w:rsidRDefault="00FB5B54" w:rsidP="00921BD1">
            <w:r>
              <w:t>pi</w:t>
            </w:r>
          </w:p>
        </w:tc>
        <w:tc>
          <w:tcPr>
            <w:tcW w:w="1473" w:type="dxa"/>
          </w:tcPr>
          <w:p w:rsidR="001C55D7" w:rsidRDefault="00FB5B54" w:rsidP="00921BD1">
            <w:r>
              <w:t>Mathematical value</w:t>
            </w:r>
          </w:p>
        </w:tc>
        <w:tc>
          <w:tcPr>
            <w:tcW w:w="1397" w:type="dxa"/>
          </w:tcPr>
          <w:p w:rsidR="001C55D7" w:rsidRDefault="00FB5B54" w:rsidP="00921BD1">
            <w:r>
              <w:t>Floating Point</w:t>
            </w:r>
          </w:p>
        </w:tc>
        <w:tc>
          <w:tcPr>
            <w:tcW w:w="1337" w:type="dxa"/>
          </w:tcPr>
          <w:p w:rsidR="001C55D7" w:rsidRDefault="00FB5B54" w:rsidP="00921BD1">
            <w:r>
              <w:t>3.14</w:t>
            </w:r>
          </w:p>
        </w:tc>
        <w:tc>
          <w:tcPr>
            <w:tcW w:w="1470" w:type="dxa"/>
          </w:tcPr>
          <w:p w:rsidR="001C55D7" w:rsidRDefault="00FB5B54" w:rsidP="00921BD1">
            <w:r>
              <w:t>Used to calculate area of a circle</w:t>
            </w:r>
          </w:p>
        </w:tc>
        <w:tc>
          <w:tcPr>
            <w:tcW w:w="1477" w:type="dxa"/>
          </w:tcPr>
          <w:p w:rsidR="001C55D7" w:rsidRDefault="001C55D7" w:rsidP="00921BD1">
            <w:r>
              <w:t>N/A</w:t>
            </w:r>
          </w:p>
        </w:tc>
      </w:tr>
    </w:tbl>
    <w:p w:rsidR="001C55D7" w:rsidRDefault="001C55D7" w:rsidP="001C55D7"/>
    <w:p w:rsidR="001C55D7" w:rsidRDefault="001C55D7" w:rsidP="001C55D7">
      <w:pPr>
        <w:rPr>
          <w:u w:val="single"/>
        </w:rPr>
      </w:pPr>
      <w:r>
        <w:rPr>
          <w:u w:val="single"/>
        </w:rPr>
        <w:t>Variable List</w:t>
      </w:r>
    </w:p>
    <w:tbl>
      <w:tblPr>
        <w:tblStyle w:val="TableGrid"/>
        <w:tblW w:w="0" w:type="auto"/>
        <w:tblLook w:val="04A0" w:firstRow="1" w:lastRow="0" w:firstColumn="1" w:lastColumn="0" w:noHBand="0" w:noVBand="1"/>
      </w:tblPr>
      <w:tblGrid>
        <w:gridCol w:w="2154"/>
        <w:gridCol w:w="1463"/>
        <w:gridCol w:w="1372"/>
        <w:gridCol w:w="1437"/>
        <w:gridCol w:w="1446"/>
        <w:gridCol w:w="1478"/>
      </w:tblGrid>
      <w:tr w:rsidR="00FB5B54" w:rsidRPr="000D1AD7" w:rsidTr="00FB5B54">
        <w:tc>
          <w:tcPr>
            <w:tcW w:w="1744" w:type="dxa"/>
          </w:tcPr>
          <w:p w:rsidR="001C55D7" w:rsidRPr="000D1AD7" w:rsidRDefault="001C55D7" w:rsidP="00921BD1">
            <w:r w:rsidRPr="000D1AD7">
              <w:t>Identifier</w:t>
            </w:r>
          </w:p>
        </w:tc>
        <w:tc>
          <w:tcPr>
            <w:tcW w:w="1531" w:type="dxa"/>
          </w:tcPr>
          <w:p w:rsidR="001C55D7" w:rsidRPr="000D1AD7" w:rsidRDefault="001C55D7" w:rsidP="00921BD1">
            <w:r w:rsidRPr="000D1AD7">
              <w:t>Description</w:t>
            </w:r>
          </w:p>
        </w:tc>
        <w:tc>
          <w:tcPr>
            <w:tcW w:w="1507" w:type="dxa"/>
          </w:tcPr>
          <w:p w:rsidR="001C55D7" w:rsidRPr="000D1AD7" w:rsidRDefault="001C55D7" w:rsidP="00921BD1">
            <w:r w:rsidRPr="000D1AD7">
              <w:t>Data Type</w:t>
            </w:r>
          </w:p>
        </w:tc>
        <w:tc>
          <w:tcPr>
            <w:tcW w:w="1525" w:type="dxa"/>
          </w:tcPr>
          <w:p w:rsidR="001C55D7" w:rsidRPr="000D1AD7" w:rsidRDefault="001C55D7" w:rsidP="00921BD1">
            <w:r w:rsidRPr="000D1AD7">
              <w:t>Source</w:t>
            </w:r>
          </w:p>
        </w:tc>
        <w:tc>
          <w:tcPr>
            <w:tcW w:w="1509" w:type="dxa"/>
          </w:tcPr>
          <w:p w:rsidR="001C55D7" w:rsidRPr="000D1AD7" w:rsidRDefault="001C55D7" w:rsidP="00921BD1">
            <w:r w:rsidRPr="000D1AD7">
              <w:t>Usage</w:t>
            </w:r>
          </w:p>
        </w:tc>
        <w:tc>
          <w:tcPr>
            <w:tcW w:w="1534" w:type="dxa"/>
          </w:tcPr>
          <w:p w:rsidR="001C55D7" w:rsidRPr="000D1AD7" w:rsidRDefault="001C55D7" w:rsidP="00921BD1">
            <w:r w:rsidRPr="000D1AD7">
              <w:t>Destination</w:t>
            </w:r>
          </w:p>
        </w:tc>
      </w:tr>
      <w:tr w:rsidR="00FB5B54" w:rsidRPr="000D1AD7" w:rsidTr="00FB5B54">
        <w:tc>
          <w:tcPr>
            <w:tcW w:w="1744" w:type="dxa"/>
          </w:tcPr>
          <w:p w:rsidR="001C55D7" w:rsidRPr="000D1AD7" w:rsidRDefault="00FB5B54" w:rsidP="00921BD1">
            <w:proofErr w:type="spellStart"/>
            <w:r>
              <w:t>room_length</w:t>
            </w:r>
            <w:proofErr w:type="spellEnd"/>
          </w:p>
        </w:tc>
        <w:tc>
          <w:tcPr>
            <w:tcW w:w="1531" w:type="dxa"/>
          </w:tcPr>
          <w:p w:rsidR="001C55D7" w:rsidRPr="000D1AD7" w:rsidRDefault="005C72A7" w:rsidP="00921BD1">
            <w:r>
              <w:t>Number for the length of room</w:t>
            </w:r>
          </w:p>
        </w:tc>
        <w:tc>
          <w:tcPr>
            <w:tcW w:w="1507" w:type="dxa"/>
          </w:tcPr>
          <w:p w:rsidR="001C55D7" w:rsidRPr="000D1AD7" w:rsidRDefault="001C55D7" w:rsidP="00921BD1">
            <w:r w:rsidRPr="000D1AD7">
              <w:t>Floating Point</w:t>
            </w:r>
          </w:p>
        </w:tc>
        <w:tc>
          <w:tcPr>
            <w:tcW w:w="1525" w:type="dxa"/>
          </w:tcPr>
          <w:p w:rsidR="001C55D7" w:rsidRPr="000D1AD7" w:rsidRDefault="001C55D7" w:rsidP="00921BD1">
            <w:r w:rsidRPr="000D1AD7">
              <w:t>Keyboard</w:t>
            </w:r>
          </w:p>
        </w:tc>
        <w:tc>
          <w:tcPr>
            <w:tcW w:w="1509" w:type="dxa"/>
          </w:tcPr>
          <w:p w:rsidR="001C55D7" w:rsidRPr="000D1AD7" w:rsidRDefault="005C72A7" w:rsidP="00921BD1">
            <w:r>
              <w:t xml:space="preserve">Used to Calculate area of rectangle and square rooms. </w:t>
            </w:r>
          </w:p>
        </w:tc>
        <w:tc>
          <w:tcPr>
            <w:tcW w:w="1534" w:type="dxa"/>
          </w:tcPr>
          <w:p w:rsidR="001C55D7" w:rsidRPr="000D1AD7" w:rsidRDefault="005C72A7" w:rsidP="00921BD1">
            <w:r>
              <w:t>Calculations</w:t>
            </w:r>
          </w:p>
        </w:tc>
      </w:tr>
      <w:tr w:rsidR="00FB5B54" w:rsidRPr="000D1AD7" w:rsidTr="00FB5B54">
        <w:tc>
          <w:tcPr>
            <w:tcW w:w="1744" w:type="dxa"/>
          </w:tcPr>
          <w:p w:rsidR="001C55D7" w:rsidRPr="000D1AD7" w:rsidRDefault="00FB5B54" w:rsidP="00921BD1">
            <w:proofErr w:type="spellStart"/>
            <w:r>
              <w:lastRenderedPageBreak/>
              <w:t>room_width</w:t>
            </w:r>
            <w:proofErr w:type="spellEnd"/>
          </w:p>
        </w:tc>
        <w:tc>
          <w:tcPr>
            <w:tcW w:w="1531" w:type="dxa"/>
          </w:tcPr>
          <w:p w:rsidR="001C55D7" w:rsidRPr="000D1AD7" w:rsidRDefault="005C72A7" w:rsidP="00921BD1">
            <w:r>
              <w:t>Number for the width of room</w:t>
            </w:r>
          </w:p>
        </w:tc>
        <w:tc>
          <w:tcPr>
            <w:tcW w:w="1507" w:type="dxa"/>
          </w:tcPr>
          <w:p w:rsidR="001C55D7" w:rsidRPr="000D1AD7" w:rsidRDefault="001C55D7" w:rsidP="00921BD1">
            <w:r w:rsidRPr="000D1AD7">
              <w:t>Floating Point</w:t>
            </w:r>
          </w:p>
        </w:tc>
        <w:tc>
          <w:tcPr>
            <w:tcW w:w="1525" w:type="dxa"/>
          </w:tcPr>
          <w:p w:rsidR="001C55D7" w:rsidRPr="000D1AD7" w:rsidRDefault="00FB5B54" w:rsidP="00921BD1">
            <w:r>
              <w:t>Keyboard</w:t>
            </w:r>
          </w:p>
        </w:tc>
        <w:tc>
          <w:tcPr>
            <w:tcW w:w="1509" w:type="dxa"/>
          </w:tcPr>
          <w:p w:rsidR="001C55D7" w:rsidRPr="000D1AD7" w:rsidRDefault="005C72A7" w:rsidP="00921BD1">
            <w:r>
              <w:t>Used to calculate area of rectangle room</w:t>
            </w:r>
          </w:p>
        </w:tc>
        <w:tc>
          <w:tcPr>
            <w:tcW w:w="1534" w:type="dxa"/>
          </w:tcPr>
          <w:p w:rsidR="001C55D7" w:rsidRPr="000D1AD7" w:rsidRDefault="005C72A7" w:rsidP="00921BD1">
            <w:r>
              <w:t>Calculations</w:t>
            </w:r>
          </w:p>
        </w:tc>
      </w:tr>
      <w:tr w:rsidR="00FB5B54" w:rsidRPr="000D1AD7" w:rsidTr="00FB5B54">
        <w:tc>
          <w:tcPr>
            <w:tcW w:w="1744" w:type="dxa"/>
          </w:tcPr>
          <w:p w:rsidR="001C55D7" w:rsidRPr="000D1AD7" w:rsidRDefault="00FB5B54" w:rsidP="00921BD1">
            <w:proofErr w:type="spellStart"/>
            <w:r>
              <w:t>room_radius</w:t>
            </w:r>
            <w:proofErr w:type="spellEnd"/>
          </w:p>
        </w:tc>
        <w:tc>
          <w:tcPr>
            <w:tcW w:w="1531" w:type="dxa"/>
          </w:tcPr>
          <w:p w:rsidR="001C55D7" w:rsidRPr="000D1AD7" w:rsidRDefault="005C72A7" w:rsidP="00921BD1">
            <w:r>
              <w:t>Number for the radius of the room</w:t>
            </w:r>
          </w:p>
        </w:tc>
        <w:tc>
          <w:tcPr>
            <w:tcW w:w="1507" w:type="dxa"/>
          </w:tcPr>
          <w:p w:rsidR="001C55D7" w:rsidRPr="000D1AD7" w:rsidRDefault="001C55D7" w:rsidP="00921BD1">
            <w:r w:rsidRPr="000D1AD7">
              <w:t>Floating Point</w:t>
            </w:r>
          </w:p>
        </w:tc>
        <w:tc>
          <w:tcPr>
            <w:tcW w:w="1525" w:type="dxa"/>
          </w:tcPr>
          <w:p w:rsidR="001C55D7" w:rsidRPr="000D1AD7" w:rsidRDefault="00FB5B54" w:rsidP="00921BD1">
            <w:r>
              <w:t>Keyboard</w:t>
            </w:r>
          </w:p>
        </w:tc>
        <w:tc>
          <w:tcPr>
            <w:tcW w:w="1509" w:type="dxa"/>
          </w:tcPr>
          <w:p w:rsidR="001C55D7" w:rsidRPr="000D1AD7" w:rsidRDefault="005C72A7" w:rsidP="00921BD1">
            <w:r>
              <w:t>Used to calculate area of round room</w:t>
            </w:r>
          </w:p>
        </w:tc>
        <w:tc>
          <w:tcPr>
            <w:tcW w:w="1534" w:type="dxa"/>
          </w:tcPr>
          <w:p w:rsidR="001C55D7" w:rsidRPr="000D1AD7" w:rsidRDefault="005C72A7" w:rsidP="00921BD1">
            <w:r>
              <w:t>Calculations</w:t>
            </w:r>
          </w:p>
        </w:tc>
      </w:tr>
      <w:tr w:rsidR="00FB5B54" w:rsidRPr="000D1AD7" w:rsidTr="00FB5B54">
        <w:tc>
          <w:tcPr>
            <w:tcW w:w="1744" w:type="dxa"/>
          </w:tcPr>
          <w:p w:rsidR="001C55D7" w:rsidRPr="000D1AD7" w:rsidRDefault="00FB5B54" w:rsidP="00921BD1">
            <w:proofErr w:type="spellStart"/>
            <w:r>
              <w:t>room_choice</w:t>
            </w:r>
            <w:proofErr w:type="spellEnd"/>
          </w:p>
        </w:tc>
        <w:tc>
          <w:tcPr>
            <w:tcW w:w="1531" w:type="dxa"/>
          </w:tcPr>
          <w:p w:rsidR="001C55D7" w:rsidRPr="000D1AD7" w:rsidRDefault="005C72A7" w:rsidP="00921BD1">
            <w:r>
              <w:t xml:space="preserve">User’s menu choice. </w:t>
            </w:r>
          </w:p>
        </w:tc>
        <w:tc>
          <w:tcPr>
            <w:tcW w:w="1507" w:type="dxa"/>
          </w:tcPr>
          <w:p w:rsidR="001C55D7" w:rsidRPr="000D1AD7" w:rsidRDefault="001C55D7" w:rsidP="00921BD1">
            <w:r w:rsidRPr="000D1AD7">
              <w:t>Floating Point</w:t>
            </w:r>
          </w:p>
        </w:tc>
        <w:tc>
          <w:tcPr>
            <w:tcW w:w="1525" w:type="dxa"/>
          </w:tcPr>
          <w:p w:rsidR="001C55D7" w:rsidRPr="000D1AD7" w:rsidRDefault="00FB5B54" w:rsidP="00921BD1">
            <w:r>
              <w:t>Keyboard</w:t>
            </w:r>
          </w:p>
        </w:tc>
        <w:tc>
          <w:tcPr>
            <w:tcW w:w="1509" w:type="dxa"/>
          </w:tcPr>
          <w:p w:rsidR="001C55D7" w:rsidRPr="000D1AD7" w:rsidRDefault="005C72A7" w:rsidP="00921BD1">
            <w:r>
              <w:t>Used for switch</w:t>
            </w:r>
          </w:p>
        </w:tc>
        <w:tc>
          <w:tcPr>
            <w:tcW w:w="1534" w:type="dxa"/>
          </w:tcPr>
          <w:p w:rsidR="001C55D7" w:rsidRPr="000D1AD7" w:rsidRDefault="005C72A7" w:rsidP="00921BD1">
            <w:r>
              <w:t>Switch</w:t>
            </w:r>
          </w:p>
        </w:tc>
      </w:tr>
      <w:tr w:rsidR="00FB5B54" w:rsidRPr="000D1AD7" w:rsidTr="00FB5B54">
        <w:tc>
          <w:tcPr>
            <w:tcW w:w="1744" w:type="dxa"/>
          </w:tcPr>
          <w:p w:rsidR="001C55D7" w:rsidRPr="000D1AD7" w:rsidRDefault="00FB5B54" w:rsidP="00921BD1">
            <w:proofErr w:type="spellStart"/>
            <w:r>
              <w:t>area_square_room</w:t>
            </w:r>
            <w:proofErr w:type="spellEnd"/>
          </w:p>
        </w:tc>
        <w:tc>
          <w:tcPr>
            <w:tcW w:w="1531" w:type="dxa"/>
          </w:tcPr>
          <w:p w:rsidR="001C55D7" w:rsidRPr="000D1AD7" w:rsidRDefault="005C72A7" w:rsidP="00921BD1">
            <w:r>
              <w:t>Area of the square room</w:t>
            </w:r>
          </w:p>
        </w:tc>
        <w:tc>
          <w:tcPr>
            <w:tcW w:w="1507" w:type="dxa"/>
          </w:tcPr>
          <w:p w:rsidR="001C55D7" w:rsidRPr="000D1AD7" w:rsidRDefault="001C55D7" w:rsidP="00921BD1">
            <w:r w:rsidRPr="000D1AD7">
              <w:t>Floating Point</w:t>
            </w:r>
          </w:p>
        </w:tc>
        <w:tc>
          <w:tcPr>
            <w:tcW w:w="1525" w:type="dxa"/>
          </w:tcPr>
          <w:p w:rsidR="001C55D7" w:rsidRPr="000D1AD7" w:rsidRDefault="001C55D7" w:rsidP="00921BD1">
            <w:r>
              <w:t>Calculated</w:t>
            </w:r>
          </w:p>
        </w:tc>
        <w:tc>
          <w:tcPr>
            <w:tcW w:w="1509" w:type="dxa"/>
          </w:tcPr>
          <w:p w:rsidR="001C55D7" w:rsidRPr="000D1AD7" w:rsidRDefault="005C72A7" w:rsidP="00921BD1">
            <w:r>
              <w:t>Holds the area of the square room</w:t>
            </w:r>
          </w:p>
        </w:tc>
        <w:tc>
          <w:tcPr>
            <w:tcW w:w="1534" w:type="dxa"/>
          </w:tcPr>
          <w:p w:rsidR="001C55D7" w:rsidRPr="000D1AD7" w:rsidRDefault="001C55D7" w:rsidP="00921BD1">
            <w:r>
              <w:t>Screen</w:t>
            </w:r>
          </w:p>
        </w:tc>
      </w:tr>
      <w:tr w:rsidR="005C72A7" w:rsidRPr="000D1AD7" w:rsidTr="00FB5B54">
        <w:tc>
          <w:tcPr>
            <w:tcW w:w="1744" w:type="dxa"/>
          </w:tcPr>
          <w:p w:rsidR="00FB5B54" w:rsidRDefault="00FB5B54" w:rsidP="00921BD1">
            <w:proofErr w:type="spellStart"/>
            <w:r>
              <w:t>area_rectangle_room</w:t>
            </w:r>
            <w:proofErr w:type="spellEnd"/>
          </w:p>
        </w:tc>
        <w:tc>
          <w:tcPr>
            <w:tcW w:w="1531" w:type="dxa"/>
          </w:tcPr>
          <w:p w:rsidR="00FB5B54" w:rsidRDefault="005C72A7" w:rsidP="00921BD1">
            <w:r>
              <w:t>Area of the rectangular room</w:t>
            </w:r>
          </w:p>
        </w:tc>
        <w:tc>
          <w:tcPr>
            <w:tcW w:w="1507" w:type="dxa"/>
          </w:tcPr>
          <w:p w:rsidR="00FB5B54" w:rsidRPr="000D1AD7" w:rsidRDefault="005C72A7" w:rsidP="00921BD1">
            <w:r>
              <w:t>Floating Point</w:t>
            </w:r>
          </w:p>
        </w:tc>
        <w:tc>
          <w:tcPr>
            <w:tcW w:w="1525" w:type="dxa"/>
          </w:tcPr>
          <w:p w:rsidR="00FB5B54" w:rsidRDefault="00FB5B54" w:rsidP="00921BD1">
            <w:r>
              <w:t>Calculated</w:t>
            </w:r>
          </w:p>
        </w:tc>
        <w:tc>
          <w:tcPr>
            <w:tcW w:w="1509" w:type="dxa"/>
          </w:tcPr>
          <w:p w:rsidR="00FB5B54" w:rsidRDefault="005C72A7" w:rsidP="00921BD1">
            <w:r>
              <w:t>Holds the area of the rectangular room</w:t>
            </w:r>
          </w:p>
        </w:tc>
        <w:tc>
          <w:tcPr>
            <w:tcW w:w="1534" w:type="dxa"/>
          </w:tcPr>
          <w:p w:rsidR="00FB5B54" w:rsidRDefault="00FB5B54" w:rsidP="00921BD1">
            <w:r>
              <w:t>Screen</w:t>
            </w:r>
          </w:p>
        </w:tc>
      </w:tr>
      <w:tr w:rsidR="005C72A7" w:rsidRPr="000D1AD7" w:rsidTr="00FB5B54">
        <w:tc>
          <w:tcPr>
            <w:tcW w:w="1744" w:type="dxa"/>
          </w:tcPr>
          <w:p w:rsidR="00FB5B54" w:rsidRDefault="00FB5B54" w:rsidP="00921BD1">
            <w:proofErr w:type="spellStart"/>
            <w:r>
              <w:t>area_round_room</w:t>
            </w:r>
            <w:proofErr w:type="spellEnd"/>
          </w:p>
        </w:tc>
        <w:tc>
          <w:tcPr>
            <w:tcW w:w="1531" w:type="dxa"/>
          </w:tcPr>
          <w:p w:rsidR="00FB5B54" w:rsidRDefault="005C72A7" w:rsidP="00921BD1">
            <w:r>
              <w:t>Area of the round room</w:t>
            </w:r>
          </w:p>
        </w:tc>
        <w:tc>
          <w:tcPr>
            <w:tcW w:w="1507" w:type="dxa"/>
          </w:tcPr>
          <w:p w:rsidR="00FB5B54" w:rsidRPr="000D1AD7" w:rsidRDefault="005C72A7" w:rsidP="00921BD1">
            <w:r>
              <w:t>Floating Point</w:t>
            </w:r>
          </w:p>
        </w:tc>
        <w:tc>
          <w:tcPr>
            <w:tcW w:w="1525" w:type="dxa"/>
          </w:tcPr>
          <w:p w:rsidR="00FB5B54" w:rsidRDefault="00FB5B54" w:rsidP="00921BD1">
            <w:r>
              <w:t>Calculated</w:t>
            </w:r>
          </w:p>
        </w:tc>
        <w:tc>
          <w:tcPr>
            <w:tcW w:w="1509" w:type="dxa"/>
          </w:tcPr>
          <w:p w:rsidR="00FB5B54" w:rsidRDefault="005C72A7" w:rsidP="00921BD1">
            <w:r>
              <w:t xml:space="preserve">Holds the area of the round room. </w:t>
            </w:r>
          </w:p>
        </w:tc>
        <w:tc>
          <w:tcPr>
            <w:tcW w:w="1534" w:type="dxa"/>
          </w:tcPr>
          <w:p w:rsidR="00FB5B54" w:rsidRDefault="00FB5B54" w:rsidP="00921BD1">
            <w:r>
              <w:t>Screen</w:t>
            </w:r>
          </w:p>
        </w:tc>
      </w:tr>
    </w:tbl>
    <w:p w:rsidR="001C55D7" w:rsidRPr="00280004" w:rsidRDefault="001C55D7" w:rsidP="001C55D7">
      <w:pPr>
        <w:rPr>
          <w:u w:val="single"/>
        </w:rPr>
      </w:pPr>
    </w:p>
    <w:p w:rsidR="001C55D7" w:rsidRDefault="001C55D7" w:rsidP="001C55D7">
      <w:pPr>
        <w:rPr>
          <w:u w:val="single"/>
        </w:rPr>
      </w:pPr>
      <w:r>
        <w:rPr>
          <w:u w:val="single"/>
        </w:rPr>
        <w:t>Pseudo Code</w:t>
      </w:r>
    </w:p>
    <w:p w:rsidR="001C55D7" w:rsidRDefault="001C55D7" w:rsidP="001C55D7">
      <w:pPr>
        <w:pStyle w:val="ListParagraph"/>
        <w:numPr>
          <w:ilvl w:val="0"/>
          <w:numId w:val="1"/>
        </w:numPr>
      </w:pPr>
      <w:r>
        <w:t>Define Constants and Variables</w:t>
      </w:r>
    </w:p>
    <w:p w:rsidR="00965C67" w:rsidRDefault="00965C67" w:rsidP="001C55D7">
      <w:pPr>
        <w:pStyle w:val="ListParagraph"/>
        <w:numPr>
          <w:ilvl w:val="1"/>
          <w:numId w:val="1"/>
        </w:numPr>
      </w:pPr>
      <w:r>
        <w:t>Create a constant for pi</w:t>
      </w:r>
    </w:p>
    <w:p w:rsidR="00A74A25" w:rsidRDefault="00965C67" w:rsidP="001C55D7">
      <w:pPr>
        <w:pStyle w:val="ListParagraph"/>
        <w:numPr>
          <w:ilvl w:val="1"/>
          <w:numId w:val="1"/>
        </w:numPr>
      </w:pPr>
      <w:r>
        <w:t>Create</w:t>
      </w:r>
      <w:r w:rsidR="00A74A25">
        <w:t xml:space="preserve"> variable</w:t>
      </w:r>
      <w:r>
        <w:t>s</w:t>
      </w:r>
      <w:r w:rsidR="00A74A25">
        <w:t xml:space="preserve"> for the </w:t>
      </w:r>
      <w:r>
        <w:t>types of rooms</w:t>
      </w:r>
    </w:p>
    <w:p w:rsidR="001C55D7" w:rsidRDefault="001C55D7" w:rsidP="001C55D7">
      <w:pPr>
        <w:pStyle w:val="ListParagraph"/>
        <w:numPr>
          <w:ilvl w:val="1"/>
          <w:numId w:val="1"/>
        </w:numPr>
      </w:pPr>
      <w:r>
        <w:t>Create a variable for the</w:t>
      </w:r>
      <w:r w:rsidR="00A74A25">
        <w:t xml:space="preserve"> room choice</w:t>
      </w:r>
      <w:r>
        <w:t xml:space="preserve">. </w:t>
      </w:r>
    </w:p>
    <w:p w:rsidR="00965C67" w:rsidRDefault="00965C67" w:rsidP="00965C67">
      <w:pPr>
        <w:pStyle w:val="ListParagraph"/>
        <w:numPr>
          <w:ilvl w:val="1"/>
          <w:numId w:val="1"/>
        </w:numPr>
      </w:pPr>
      <w:r>
        <w:t>Create variables for the area of the rooms</w:t>
      </w:r>
    </w:p>
    <w:p w:rsidR="00965C67" w:rsidRDefault="00965C67" w:rsidP="00965C67">
      <w:pPr>
        <w:pStyle w:val="ListParagraph"/>
        <w:numPr>
          <w:ilvl w:val="0"/>
          <w:numId w:val="1"/>
        </w:numPr>
      </w:pPr>
      <w:r>
        <w:t xml:space="preserve">Display the menu with the room choices. </w:t>
      </w:r>
    </w:p>
    <w:p w:rsidR="001C55D7" w:rsidRDefault="00965C67" w:rsidP="00965C67">
      <w:pPr>
        <w:pStyle w:val="ListParagraph"/>
        <w:numPr>
          <w:ilvl w:val="1"/>
          <w:numId w:val="1"/>
        </w:numPr>
      </w:pPr>
      <w:r>
        <w:t xml:space="preserve">Ask the user what they wish to calculate. </w:t>
      </w:r>
    </w:p>
    <w:p w:rsidR="00965C67" w:rsidRDefault="00965C67" w:rsidP="00965C67">
      <w:pPr>
        <w:pStyle w:val="ListParagraph"/>
        <w:numPr>
          <w:ilvl w:val="0"/>
          <w:numId w:val="1"/>
        </w:numPr>
      </w:pPr>
      <w:r>
        <w:t>Gather the information needed to calculate area</w:t>
      </w:r>
    </w:p>
    <w:p w:rsidR="001C55D7" w:rsidRDefault="00965C67" w:rsidP="00965C67">
      <w:pPr>
        <w:pStyle w:val="ListParagraph"/>
        <w:numPr>
          <w:ilvl w:val="1"/>
          <w:numId w:val="1"/>
        </w:numPr>
      </w:pPr>
      <w:r>
        <w:t xml:space="preserve">Ask for radius, width or length if needed. </w:t>
      </w:r>
      <w:r w:rsidR="001C55D7">
        <w:t xml:space="preserve"> </w:t>
      </w:r>
    </w:p>
    <w:p w:rsidR="001C55D7" w:rsidRDefault="001C55D7" w:rsidP="001C55D7">
      <w:pPr>
        <w:pStyle w:val="ListParagraph"/>
        <w:numPr>
          <w:ilvl w:val="1"/>
          <w:numId w:val="1"/>
        </w:numPr>
      </w:pPr>
      <w:r>
        <w:t xml:space="preserve">This calculation should be stored as new variables. </w:t>
      </w:r>
    </w:p>
    <w:p w:rsidR="001C55D7" w:rsidRDefault="00965C67" w:rsidP="00965C67">
      <w:pPr>
        <w:pStyle w:val="ListParagraph"/>
        <w:numPr>
          <w:ilvl w:val="0"/>
          <w:numId w:val="1"/>
        </w:numPr>
      </w:pPr>
      <w:r>
        <w:t>Perform the calculation for area</w:t>
      </w:r>
    </w:p>
    <w:p w:rsidR="00965C67" w:rsidRDefault="00965C67" w:rsidP="00965C67">
      <w:pPr>
        <w:pStyle w:val="ListParagraph"/>
        <w:numPr>
          <w:ilvl w:val="1"/>
          <w:numId w:val="1"/>
        </w:numPr>
      </w:pPr>
      <w:r>
        <w:t>Square = Length*Length</w:t>
      </w:r>
    </w:p>
    <w:p w:rsidR="00965C67" w:rsidRDefault="00965C67" w:rsidP="00965C67">
      <w:pPr>
        <w:pStyle w:val="ListParagraph"/>
        <w:numPr>
          <w:ilvl w:val="1"/>
          <w:numId w:val="1"/>
        </w:numPr>
      </w:pPr>
      <w:r>
        <w:t>Rectangle= Length*Width</w:t>
      </w:r>
    </w:p>
    <w:p w:rsidR="00965C67" w:rsidRDefault="00965C67" w:rsidP="00965C67">
      <w:pPr>
        <w:pStyle w:val="ListParagraph"/>
        <w:numPr>
          <w:ilvl w:val="1"/>
          <w:numId w:val="1"/>
        </w:numPr>
      </w:pPr>
      <w:r>
        <w:t>Round= Pi*Radius*Radius</w:t>
      </w:r>
    </w:p>
    <w:p w:rsidR="001C55D7" w:rsidRDefault="001C55D7" w:rsidP="001C55D7">
      <w:pPr>
        <w:rPr>
          <w:u w:val="single"/>
        </w:rPr>
      </w:pPr>
    </w:p>
    <w:p w:rsidR="001C55D7" w:rsidRDefault="001C55D7" w:rsidP="001C55D7">
      <w:pPr>
        <w:rPr>
          <w:u w:val="single"/>
        </w:rPr>
      </w:pPr>
    </w:p>
    <w:p w:rsidR="001C55D7" w:rsidRDefault="001C55D7" w:rsidP="001C55D7">
      <w:pPr>
        <w:rPr>
          <w:u w:val="single"/>
        </w:rPr>
      </w:pPr>
      <w:r>
        <w:rPr>
          <w:u w:val="single"/>
        </w:rPr>
        <w:t>Data Tracing Chart</w:t>
      </w:r>
    </w:p>
    <w:tbl>
      <w:tblPr>
        <w:tblStyle w:val="TableGrid"/>
        <w:tblW w:w="0" w:type="auto"/>
        <w:tblLook w:val="04A0" w:firstRow="1" w:lastRow="0" w:firstColumn="1" w:lastColumn="0" w:noHBand="0" w:noVBand="1"/>
      </w:tblPr>
      <w:tblGrid>
        <w:gridCol w:w="818"/>
        <w:gridCol w:w="1689"/>
        <w:gridCol w:w="1639"/>
        <w:gridCol w:w="1701"/>
      </w:tblGrid>
      <w:tr w:rsidR="00965C67" w:rsidTr="00965C67">
        <w:tc>
          <w:tcPr>
            <w:tcW w:w="818" w:type="dxa"/>
          </w:tcPr>
          <w:p w:rsidR="00965C67" w:rsidRDefault="00965C67" w:rsidP="00921BD1"/>
        </w:tc>
        <w:tc>
          <w:tcPr>
            <w:tcW w:w="1689" w:type="dxa"/>
          </w:tcPr>
          <w:p w:rsidR="00965C67" w:rsidRDefault="00965C67" w:rsidP="00921BD1">
            <w:r>
              <w:t>Input</w:t>
            </w:r>
          </w:p>
        </w:tc>
        <w:tc>
          <w:tcPr>
            <w:tcW w:w="1639" w:type="dxa"/>
          </w:tcPr>
          <w:p w:rsidR="00965C67" w:rsidRDefault="00965C67" w:rsidP="00921BD1"/>
        </w:tc>
        <w:tc>
          <w:tcPr>
            <w:tcW w:w="1701" w:type="dxa"/>
          </w:tcPr>
          <w:p w:rsidR="00965C67" w:rsidRDefault="00965C67" w:rsidP="00921BD1"/>
        </w:tc>
      </w:tr>
      <w:tr w:rsidR="00965C67" w:rsidTr="00965C67">
        <w:tc>
          <w:tcPr>
            <w:tcW w:w="818" w:type="dxa"/>
          </w:tcPr>
          <w:p w:rsidR="00965C67" w:rsidRDefault="00965C67" w:rsidP="00921BD1"/>
        </w:tc>
        <w:tc>
          <w:tcPr>
            <w:tcW w:w="1689" w:type="dxa"/>
          </w:tcPr>
          <w:p w:rsidR="00965C67" w:rsidRDefault="00965C67" w:rsidP="00921BD1">
            <w:r>
              <w:t>Room</w:t>
            </w:r>
            <w:bookmarkStart w:id="0" w:name="_GoBack"/>
            <w:bookmarkEnd w:id="0"/>
            <w:r>
              <w:t xml:space="preserve"> Choice</w:t>
            </w:r>
          </w:p>
        </w:tc>
        <w:tc>
          <w:tcPr>
            <w:tcW w:w="1639" w:type="dxa"/>
          </w:tcPr>
          <w:p w:rsidR="00965C67" w:rsidRDefault="00965C67" w:rsidP="00921BD1">
            <w:r>
              <w:t>Length</w:t>
            </w:r>
          </w:p>
        </w:tc>
        <w:tc>
          <w:tcPr>
            <w:tcW w:w="1701" w:type="dxa"/>
          </w:tcPr>
          <w:p w:rsidR="00965C67" w:rsidRDefault="00965C67" w:rsidP="00921BD1">
            <w:r>
              <w:t>Area</w:t>
            </w:r>
          </w:p>
        </w:tc>
      </w:tr>
      <w:tr w:rsidR="00965C67" w:rsidTr="00965C67">
        <w:tc>
          <w:tcPr>
            <w:tcW w:w="818" w:type="dxa"/>
          </w:tcPr>
          <w:p w:rsidR="00965C67" w:rsidRDefault="00965C67" w:rsidP="00921BD1">
            <w:r>
              <w:lastRenderedPageBreak/>
              <w:t>2a</w:t>
            </w:r>
          </w:p>
        </w:tc>
        <w:tc>
          <w:tcPr>
            <w:tcW w:w="1689" w:type="dxa"/>
          </w:tcPr>
          <w:p w:rsidR="00965C67" w:rsidRDefault="00965C67" w:rsidP="00921BD1">
            <w:r>
              <w:t>1</w:t>
            </w:r>
          </w:p>
        </w:tc>
        <w:tc>
          <w:tcPr>
            <w:tcW w:w="1639" w:type="dxa"/>
          </w:tcPr>
          <w:p w:rsidR="00965C67" w:rsidRDefault="00965C67" w:rsidP="00921BD1"/>
        </w:tc>
        <w:tc>
          <w:tcPr>
            <w:tcW w:w="1701" w:type="dxa"/>
          </w:tcPr>
          <w:p w:rsidR="00965C67" w:rsidRDefault="00965C67" w:rsidP="00921BD1"/>
        </w:tc>
      </w:tr>
      <w:tr w:rsidR="00965C67" w:rsidTr="00965C67">
        <w:tc>
          <w:tcPr>
            <w:tcW w:w="818" w:type="dxa"/>
          </w:tcPr>
          <w:p w:rsidR="00965C67" w:rsidRDefault="00965C67" w:rsidP="00921BD1">
            <w:r>
              <w:t>3a</w:t>
            </w:r>
          </w:p>
        </w:tc>
        <w:tc>
          <w:tcPr>
            <w:tcW w:w="1689" w:type="dxa"/>
          </w:tcPr>
          <w:p w:rsidR="00965C67" w:rsidRDefault="00965C67" w:rsidP="00921BD1"/>
        </w:tc>
        <w:tc>
          <w:tcPr>
            <w:tcW w:w="1639" w:type="dxa"/>
          </w:tcPr>
          <w:p w:rsidR="00965C67" w:rsidRDefault="00965C67" w:rsidP="00921BD1">
            <w:r>
              <w:t>4.25</w:t>
            </w:r>
          </w:p>
        </w:tc>
        <w:tc>
          <w:tcPr>
            <w:tcW w:w="1701" w:type="dxa"/>
          </w:tcPr>
          <w:p w:rsidR="00965C67" w:rsidRDefault="00965C67" w:rsidP="00921BD1"/>
        </w:tc>
      </w:tr>
      <w:tr w:rsidR="00965C67" w:rsidTr="00965C67">
        <w:tc>
          <w:tcPr>
            <w:tcW w:w="818" w:type="dxa"/>
          </w:tcPr>
          <w:p w:rsidR="00965C67" w:rsidRDefault="00965C67" w:rsidP="00921BD1">
            <w:r>
              <w:t>4a</w:t>
            </w:r>
          </w:p>
        </w:tc>
        <w:tc>
          <w:tcPr>
            <w:tcW w:w="1689" w:type="dxa"/>
          </w:tcPr>
          <w:p w:rsidR="00965C67" w:rsidRDefault="00965C67" w:rsidP="00921BD1"/>
        </w:tc>
        <w:tc>
          <w:tcPr>
            <w:tcW w:w="1639" w:type="dxa"/>
          </w:tcPr>
          <w:p w:rsidR="00965C67" w:rsidRDefault="00965C67" w:rsidP="00921BD1"/>
        </w:tc>
        <w:tc>
          <w:tcPr>
            <w:tcW w:w="1701" w:type="dxa"/>
          </w:tcPr>
          <w:p w:rsidR="00965C67" w:rsidRDefault="00965C67" w:rsidP="00921BD1">
            <w:r>
              <w:t>18.06</w:t>
            </w:r>
            <w:r>
              <w:t xml:space="preserve"> </w:t>
            </w:r>
          </w:p>
        </w:tc>
      </w:tr>
    </w:tbl>
    <w:p w:rsidR="001C55D7" w:rsidRPr="00515587" w:rsidRDefault="001C55D7" w:rsidP="001C55D7"/>
    <w:p w:rsidR="001C55D7" w:rsidRDefault="001C55D7" w:rsidP="001C55D7">
      <w:r w:rsidRPr="00975549">
        <w:drawing>
          <wp:anchor distT="0" distB="0" distL="114300" distR="114300" simplePos="0" relativeHeight="251659264" behindDoc="1" locked="0" layoutInCell="1" allowOverlap="1" wp14:anchorId="0CC033BA">
            <wp:simplePos x="0" y="0"/>
            <wp:positionH relativeFrom="column">
              <wp:posOffset>-28575</wp:posOffset>
            </wp:positionH>
            <wp:positionV relativeFrom="paragraph">
              <wp:posOffset>1261110</wp:posOffset>
            </wp:positionV>
            <wp:extent cx="5074920" cy="7518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19392" t="84089" r="41826" b="5698"/>
                    <a:stretch/>
                  </pic:blipFill>
                  <pic:spPr bwMode="auto">
                    <a:xfrm>
                      <a:off x="0" y="0"/>
                      <a:ext cx="5074920" cy="7518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1559B1ED">
            <wp:simplePos x="0" y="0"/>
            <wp:positionH relativeFrom="margin">
              <wp:align>left</wp:align>
            </wp:positionH>
            <wp:positionV relativeFrom="paragraph">
              <wp:posOffset>270510</wp:posOffset>
            </wp:positionV>
            <wp:extent cx="5078730" cy="1056640"/>
            <wp:effectExtent l="0" t="0" r="762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19551" t="77493" r="33489" b="5128"/>
                    <a:stretch/>
                  </pic:blipFill>
                  <pic:spPr bwMode="auto">
                    <a:xfrm>
                      <a:off x="0" y="0"/>
                      <a:ext cx="5078730" cy="1056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u w:val="single"/>
        </w:rPr>
        <w:t>Test Softcopy</w:t>
      </w:r>
    </w:p>
    <w:sectPr w:rsidR="001C5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DA18FE"/>
    <w:multiLevelType w:val="hybridMultilevel"/>
    <w:tmpl w:val="EBA8230C"/>
    <w:lvl w:ilvl="0" w:tplc="1128717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549"/>
    <w:rsid w:val="001C55D7"/>
    <w:rsid w:val="001D4FF6"/>
    <w:rsid w:val="005C72A7"/>
    <w:rsid w:val="00965C67"/>
    <w:rsid w:val="00975549"/>
    <w:rsid w:val="00A74A25"/>
    <w:rsid w:val="00E20529"/>
    <w:rsid w:val="00EB322F"/>
    <w:rsid w:val="00F7310C"/>
    <w:rsid w:val="00FB5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2680F"/>
  <w15:chartTrackingRefBased/>
  <w15:docId w15:val="{EA88D8E1-424B-4A45-BFD8-8B54D105C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5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5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Tremblay</dc:creator>
  <cp:keywords/>
  <dc:description/>
  <cp:lastModifiedBy>Peter Tremblay</cp:lastModifiedBy>
  <cp:revision>4</cp:revision>
  <dcterms:created xsi:type="dcterms:W3CDTF">2017-10-02T18:09:00Z</dcterms:created>
  <dcterms:modified xsi:type="dcterms:W3CDTF">2017-10-02T19:13:00Z</dcterms:modified>
</cp:coreProperties>
</file>