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85676A" w14:textId="77777777" w:rsidR="00431BCE" w:rsidRDefault="00431BCE" w:rsidP="00C96A6A">
      <w:pPr>
        <w:spacing w:after="0" w:line="480" w:lineRule="auto"/>
        <w:contextualSpacing/>
        <w:jc w:val="center"/>
        <w:rPr>
          <w:rFonts w:ascii="Times New Roman" w:hAnsi="Times New Roman" w:cs="Times New Roman"/>
          <w:sz w:val="24"/>
          <w:szCs w:val="24"/>
        </w:rPr>
      </w:pPr>
    </w:p>
    <w:p w14:paraId="36CFC74B" w14:textId="77777777" w:rsidR="00431BCE" w:rsidRDefault="00431BCE" w:rsidP="00C96A6A">
      <w:pPr>
        <w:spacing w:after="0" w:line="480" w:lineRule="auto"/>
        <w:contextualSpacing/>
        <w:jc w:val="center"/>
        <w:rPr>
          <w:rFonts w:ascii="Times New Roman" w:hAnsi="Times New Roman" w:cs="Times New Roman"/>
          <w:sz w:val="24"/>
          <w:szCs w:val="24"/>
        </w:rPr>
      </w:pPr>
    </w:p>
    <w:p w14:paraId="6F8D890C" w14:textId="77777777" w:rsidR="00431BCE" w:rsidRDefault="00431BCE" w:rsidP="00C96A6A">
      <w:pPr>
        <w:spacing w:after="0" w:line="480" w:lineRule="auto"/>
        <w:contextualSpacing/>
        <w:jc w:val="center"/>
        <w:rPr>
          <w:rFonts w:ascii="Times New Roman" w:hAnsi="Times New Roman" w:cs="Times New Roman"/>
          <w:sz w:val="24"/>
          <w:szCs w:val="24"/>
        </w:rPr>
      </w:pPr>
    </w:p>
    <w:p w14:paraId="6C32BD17" w14:textId="77777777" w:rsidR="00431BCE" w:rsidRDefault="00431BCE" w:rsidP="00C96A6A">
      <w:pPr>
        <w:spacing w:after="0" w:line="480" w:lineRule="auto"/>
        <w:contextualSpacing/>
        <w:jc w:val="center"/>
        <w:rPr>
          <w:rFonts w:ascii="Times New Roman" w:hAnsi="Times New Roman" w:cs="Times New Roman"/>
          <w:sz w:val="24"/>
          <w:szCs w:val="24"/>
        </w:rPr>
      </w:pPr>
    </w:p>
    <w:p w14:paraId="6024A74F" w14:textId="23CF8BCB" w:rsidR="003A162F" w:rsidRPr="00431BCE" w:rsidRDefault="004B1A77" w:rsidP="00431BCE">
      <w:pPr>
        <w:spacing w:after="0" w:line="480" w:lineRule="auto"/>
        <w:contextualSpacing/>
        <w:jc w:val="center"/>
        <w:rPr>
          <w:rFonts w:ascii="Times New Roman" w:hAnsi="Times New Roman" w:cs="Times New Roman"/>
          <w:b/>
          <w:bCs/>
          <w:sz w:val="24"/>
          <w:szCs w:val="24"/>
        </w:rPr>
      </w:pPr>
      <w:r w:rsidRPr="00431BCE">
        <w:rPr>
          <w:rFonts w:ascii="Times New Roman" w:hAnsi="Times New Roman" w:cs="Times New Roman"/>
          <w:b/>
          <w:bCs/>
          <w:sz w:val="24"/>
          <w:szCs w:val="24"/>
        </w:rPr>
        <w:t xml:space="preserve">FCD Students Attitudes and Behaviors </w:t>
      </w:r>
      <w:r w:rsidR="00A57003" w:rsidRPr="00431BCE">
        <w:rPr>
          <w:rFonts w:ascii="Times New Roman" w:hAnsi="Times New Roman" w:cs="Times New Roman"/>
          <w:b/>
          <w:bCs/>
          <w:sz w:val="24"/>
          <w:szCs w:val="24"/>
        </w:rPr>
        <w:t xml:space="preserve">Survey </w:t>
      </w:r>
      <w:r w:rsidRPr="00431BCE">
        <w:rPr>
          <w:rFonts w:ascii="Times New Roman" w:hAnsi="Times New Roman" w:cs="Times New Roman"/>
          <w:b/>
          <w:bCs/>
          <w:sz w:val="24"/>
          <w:szCs w:val="24"/>
        </w:rPr>
        <w:t>Report Automation</w:t>
      </w:r>
    </w:p>
    <w:p w14:paraId="5B6320CA" w14:textId="04EDC213" w:rsidR="00431BCE" w:rsidRDefault="00431BCE" w:rsidP="00431BCE">
      <w:pPr>
        <w:spacing w:after="0" w:line="480" w:lineRule="auto"/>
        <w:contextualSpacing/>
        <w:jc w:val="center"/>
        <w:rPr>
          <w:rFonts w:ascii="Times New Roman" w:hAnsi="Times New Roman" w:cs="Times New Roman"/>
          <w:sz w:val="24"/>
          <w:szCs w:val="24"/>
        </w:rPr>
      </w:pPr>
    </w:p>
    <w:p w14:paraId="303AFA77" w14:textId="77777777" w:rsidR="00431BCE" w:rsidRPr="001D0920" w:rsidRDefault="00431BCE" w:rsidP="00431BCE">
      <w:pPr>
        <w:spacing w:after="0" w:line="480" w:lineRule="auto"/>
        <w:contextualSpacing/>
        <w:jc w:val="center"/>
        <w:rPr>
          <w:rFonts w:ascii="Times New Roman" w:hAnsi="Times New Roman" w:cs="Times New Roman"/>
          <w:sz w:val="24"/>
          <w:szCs w:val="24"/>
        </w:rPr>
      </w:pPr>
    </w:p>
    <w:p w14:paraId="677777B4" w14:textId="63F6CA8C" w:rsidR="004B1A77" w:rsidRDefault="004B1A77" w:rsidP="00431BCE">
      <w:pPr>
        <w:spacing w:after="0" w:line="480" w:lineRule="auto"/>
        <w:contextualSpacing/>
        <w:jc w:val="center"/>
        <w:rPr>
          <w:rFonts w:ascii="Times New Roman" w:hAnsi="Times New Roman" w:cs="Times New Roman"/>
          <w:sz w:val="24"/>
          <w:szCs w:val="24"/>
        </w:rPr>
      </w:pPr>
      <w:r w:rsidRPr="001D0920">
        <w:rPr>
          <w:rFonts w:ascii="Times New Roman" w:hAnsi="Times New Roman" w:cs="Times New Roman"/>
          <w:sz w:val="24"/>
          <w:szCs w:val="24"/>
        </w:rPr>
        <w:t>Katherine Hansen</w:t>
      </w:r>
    </w:p>
    <w:p w14:paraId="0DC5592B" w14:textId="47D5C9C8" w:rsidR="00431BCE" w:rsidRDefault="00431BCE" w:rsidP="00431BCE">
      <w:pPr>
        <w:spacing w:after="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Winona State University</w:t>
      </w:r>
    </w:p>
    <w:p w14:paraId="5BBDF9B0" w14:textId="4CD75DE7" w:rsidR="003C48DE" w:rsidRPr="001D0920" w:rsidRDefault="00431BCE" w:rsidP="006E2740">
      <w:pPr>
        <w:spacing w:after="0" w:line="480" w:lineRule="auto"/>
        <w:contextualSpacing/>
        <w:jc w:val="center"/>
        <w:rPr>
          <w:rFonts w:ascii="Times New Roman" w:hAnsi="Times New Roman" w:cs="Times New Roman"/>
          <w:sz w:val="24"/>
          <w:szCs w:val="24"/>
        </w:rPr>
      </w:pPr>
      <w:r>
        <w:rPr>
          <w:rFonts w:ascii="Times New Roman" w:hAnsi="Times New Roman" w:cs="Times New Roman"/>
          <w:sz w:val="24"/>
          <w:szCs w:val="24"/>
        </w:rPr>
        <w:t>DSCI 495: Communication of Capstone Outcomes</w:t>
      </w:r>
    </w:p>
    <w:p w14:paraId="617E3DEB" w14:textId="77777777" w:rsidR="00431BCE" w:rsidRDefault="00431BCE" w:rsidP="00C96A6A">
      <w:pPr>
        <w:spacing w:after="0" w:line="480" w:lineRule="auto"/>
        <w:contextualSpacing/>
        <w:rPr>
          <w:rFonts w:ascii="Times New Roman" w:hAnsi="Times New Roman" w:cs="Times New Roman"/>
          <w:b/>
          <w:bCs/>
          <w:sz w:val="24"/>
          <w:szCs w:val="24"/>
        </w:rPr>
      </w:pPr>
    </w:p>
    <w:p w14:paraId="6276E16C" w14:textId="77777777" w:rsidR="00431BCE" w:rsidRDefault="00431BCE" w:rsidP="00C96A6A">
      <w:pPr>
        <w:spacing w:after="0" w:line="480" w:lineRule="auto"/>
        <w:contextualSpacing/>
        <w:rPr>
          <w:rFonts w:ascii="Times New Roman" w:hAnsi="Times New Roman" w:cs="Times New Roman"/>
          <w:b/>
          <w:bCs/>
          <w:sz w:val="24"/>
          <w:szCs w:val="24"/>
        </w:rPr>
      </w:pPr>
    </w:p>
    <w:p w14:paraId="394B3735" w14:textId="77777777" w:rsidR="00431BCE" w:rsidRDefault="00431BCE" w:rsidP="00C96A6A">
      <w:pPr>
        <w:spacing w:after="0" w:line="480" w:lineRule="auto"/>
        <w:contextualSpacing/>
        <w:rPr>
          <w:rFonts w:ascii="Times New Roman" w:hAnsi="Times New Roman" w:cs="Times New Roman"/>
          <w:b/>
          <w:bCs/>
          <w:sz w:val="24"/>
          <w:szCs w:val="24"/>
        </w:rPr>
      </w:pPr>
    </w:p>
    <w:p w14:paraId="15FBC64A" w14:textId="77777777" w:rsidR="00431BCE" w:rsidRDefault="00431BCE" w:rsidP="00C96A6A">
      <w:pPr>
        <w:spacing w:after="0" w:line="480" w:lineRule="auto"/>
        <w:contextualSpacing/>
        <w:rPr>
          <w:rFonts w:ascii="Times New Roman" w:hAnsi="Times New Roman" w:cs="Times New Roman"/>
          <w:b/>
          <w:bCs/>
          <w:sz w:val="24"/>
          <w:szCs w:val="24"/>
        </w:rPr>
      </w:pPr>
    </w:p>
    <w:p w14:paraId="584CB674" w14:textId="77777777" w:rsidR="00431BCE" w:rsidRDefault="00431BCE" w:rsidP="00C96A6A">
      <w:pPr>
        <w:spacing w:after="0" w:line="480" w:lineRule="auto"/>
        <w:contextualSpacing/>
        <w:rPr>
          <w:rFonts w:ascii="Times New Roman" w:hAnsi="Times New Roman" w:cs="Times New Roman"/>
          <w:b/>
          <w:bCs/>
          <w:sz w:val="24"/>
          <w:szCs w:val="24"/>
        </w:rPr>
      </w:pPr>
    </w:p>
    <w:p w14:paraId="37069020" w14:textId="77777777" w:rsidR="00431BCE" w:rsidRDefault="00431BCE" w:rsidP="00C96A6A">
      <w:pPr>
        <w:spacing w:after="0" w:line="480" w:lineRule="auto"/>
        <w:contextualSpacing/>
        <w:rPr>
          <w:rFonts w:ascii="Times New Roman" w:hAnsi="Times New Roman" w:cs="Times New Roman"/>
          <w:b/>
          <w:bCs/>
          <w:sz w:val="24"/>
          <w:szCs w:val="24"/>
        </w:rPr>
      </w:pPr>
    </w:p>
    <w:p w14:paraId="0B99669D" w14:textId="77777777" w:rsidR="00431BCE" w:rsidRDefault="00431BCE" w:rsidP="00C96A6A">
      <w:pPr>
        <w:spacing w:after="0" w:line="480" w:lineRule="auto"/>
        <w:contextualSpacing/>
        <w:rPr>
          <w:rFonts w:ascii="Times New Roman" w:hAnsi="Times New Roman" w:cs="Times New Roman"/>
          <w:b/>
          <w:bCs/>
          <w:sz w:val="24"/>
          <w:szCs w:val="24"/>
        </w:rPr>
      </w:pPr>
    </w:p>
    <w:p w14:paraId="4D2620F4" w14:textId="77777777" w:rsidR="00431BCE" w:rsidRDefault="00431BCE" w:rsidP="00C96A6A">
      <w:pPr>
        <w:spacing w:after="0" w:line="480" w:lineRule="auto"/>
        <w:contextualSpacing/>
        <w:rPr>
          <w:rFonts w:ascii="Times New Roman" w:hAnsi="Times New Roman" w:cs="Times New Roman"/>
          <w:b/>
          <w:bCs/>
          <w:sz w:val="24"/>
          <w:szCs w:val="24"/>
        </w:rPr>
      </w:pPr>
    </w:p>
    <w:p w14:paraId="68BA353C" w14:textId="77777777" w:rsidR="00431BCE" w:rsidRDefault="00431BCE" w:rsidP="00C96A6A">
      <w:pPr>
        <w:spacing w:after="0" w:line="480" w:lineRule="auto"/>
        <w:contextualSpacing/>
        <w:rPr>
          <w:rFonts w:ascii="Times New Roman" w:hAnsi="Times New Roman" w:cs="Times New Roman"/>
          <w:b/>
          <w:bCs/>
          <w:sz w:val="24"/>
          <w:szCs w:val="24"/>
        </w:rPr>
      </w:pPr>
    </w:p>
    <w:p w14:paraId="722FCA65" w14:textId="77777777" w:rsidR="00431BCE" w:rsidRDefault="00431BCE" w:rsidP="00C96A6A">
      <w:pPr>
        <w:spacing w:after="0" w:line="480" w:lineRule="auto"/>
        <w:contextualSpacing/>
        <w:rPr>
          <w:rFonts w:ascii="Times New Roman" w:hAnsi="Times New Roman" w:cs="Times New Roman"/>
          <w:b/>
          <w:bCs/>
          <w:sz w:val="24"/>
          <w:szCs w:val="24"/>
        </w:rPr>
      </w:pPr>
    </w:p>
    <w:p w14:paraId="474ED49C" w14:textId="77777777" w:rsidR="00431BCE" w:rsidRDefault="00431BCE" w:rsidP="00C96A6A">
      <w:pPr>
        <w:spacing w:after="0" w:line="480" w:lineRule="auto"/>
        <w:contextualSpacing/>
        <w:rPr>
          <w:rFonts w:ascii="Times New Roman" w:hAnsi="Times New Roman" w:cs="Times New Roman"/>
          <w:b/>
          <w:bCs/>
          <w:sz w:val="24"/>
          <w:szCs w:val="24"/>
        </w:rPr>
      </w:pPr>
    </w:p>
    <w:p w14:paraId="34A9C99D" w14:textId="77777777" w:rsidR="00431BCE" w:rsidRDefault="00431BCE" w:rsidP="00C96A6A">
      <w:pPr>
        <w:spacing w:after="0" w:line="480" w:lineRule="auto"/>
        <w:contextualSpacing/>
        <w:rPr>
          <w:rFonts w:ascii="Times New Roman" w:hAnsi="Times New Roman" w:cs="Times New Roman"/>
          <w:b/>
          <w:bCs/>
          <w:sz w:val="24"/>
          <w:szCs w:val="24"/>
        </w:rPr>
      </w:pPr>
    </w:p>
    <w:p w14:paraId="074AB4B2" w14:textId="77777777" w:rsidR="00431BCE" w:rsidRDefault="00431BCE" w:rsidP="00C96A6A">
      <w:pPr>
        <w:spacing w:after="0" w:line="480" w:lineRule="auto"/>
        <w:contextualSpacing/>
        <w:rPr>
          <w:rFonts w:ascii="Times New Roman" w:hAnsi="Times New Roman" w:cs="Times New Roman"/>
          <w:b/>
          <w:bCs/>
          <w:sz w:val="24"/>
          <w:szCs w:val="24"/>
        </w:rPr>
      </w:pPr>
    </w:p>
    <w:p w14:paraId="6B1E0DD5" w14:textId="4DAA8D57" w:rsidR="004B1A77" w:rsidRDefault="004B1A77" w:rsidP="0063662D">
      <w:pPr>
        <w:spacing w:after="0" w:line="480" w:lineRule="auto"/>
        <w:contextualSpacing/>
        <w:jc w:val="center"/>
        <w:rPr>
          <w:rFonts w:ascii="Times New Roman" w:hAnsi="Times New Roman" w:cs="Times New Roman"/>
          <w:b/>
          <w:bCs/>
          <w:sz w:val="24"/>
          <w:szCs w:val="24"/>
        </w:rPr>
      </w:pPr>
      <w:r w:rsidRPr="001D0920">
        <w:rPr>
          <w:rFonts w:ascii="Times New Roman" w:hAnsi="Times New Roman" w:cs="Times New Roman"/>
          <w:b/>
          <w:bCs/>
          <w:sz w:val="24"/>
          <w:szCs w:val="24"/>
        </w:rPr>
        <w:lastRenderedPageBreak/>
        <w:t>Abstract</w:t>
      </w:r>
    </w:p>
    <w:p w14:paraId="0D70A54C" w14:textId="5C5BE433" w:rsidR="009B687F" w:rsidRDefault="00EF437D" w:rsidP="00C96A6A">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Freedom from Chemical Dependency Prevention </w:t>
      </w:r>
      <w:r w:rsidR="007D2826">
        <w:rPr>
          <w:rFonts w:ascii="Times New Roman" w:hAnsi="Times New Roman" w:cs="Times New Roman"/>
          <w:sz w:val="24"/>
          <w:szCs w:val="24"/>
        </w:rPr>
        <w:t>Works</w:t>
      </w:r>
      <w:r>
        <w:rPr>
          <w:rFonts w:ascii="Times New Roman" w:hAnsi="Times New Roman" w:cs="Times New Roman"/>
          <w:sz w:val="24"/>
          <w:szCs w:val="24"/>
        </w:rPr>
        <w:t xml:space="preserve"> (</w:t>
      </w:r>
      <w:r w:rsidR="00B9769E">
        <w:rPr>
          <w:rFonts w:ascii="Times New Roman" w:hAnsi="Times New Roman" w:cs="Times New Roman"/>
          <w:sz w:val="24"/>
          <w:szCs w:val="24"/>
        </w:rPr>
        <w:t>FCD</w:t>
      </w:r>
      <w:r>
        <w:rPr>
          <w:rFonts w:ascii="Times New Roman" w:hAnsi="Times New Roman" w:cs="Times New Roman"/>
          <w:sz w:val="24"/>
          <w:szCs w:val="24"/>
        </w:rPr>
        <w:t>)</w:t>
      </w:r>
      <w:r w:rsidR="00B9769E">
        <w:rPr>
          <w:rFonts w:ascii="Times New Roman" w:hAnsi="Times New Roman" w:cs="Times New Roman"/>
          <w:sz w:val="24"/>
          <w:szCs w:val="24"/>
        </w:rPr>
        <w:t xml:space="preserve"> </w:t>
      </w:r>
      <w:r w:rsidR="00F50CC8">
        <w:rPr>
          <w:rFonts w:ascii="Times New Roman" w:hAnsi="Times New Roman" w:cs="Times New Roman"/>
          <w:sz w:val="24"/>
          <w:szCs w:val="24"/>
        </w:rPr>
        <w:t xml:space="preserve">administers the </w:t>
      </w:r>
      <w:r w:rsidR="00B9769E">
        <w:rPr>
          <w:rFonts w:ascii="Times New Roman" w:hAnsi="Times New Roman" w:cs="Times New Roman"/>
          <w:sz w:val="24"/>
          <w:szCs w:val="24"/>
        </w:rPr>
        <w:t>Students Attitudes and Behavior Survey (SABS) to measure</w:t>
      </w:r>
      <w:r w:rsidR="001D4578">
        <w:rPr>
          <w:rFonts w:ascii="Times New Roman" w:hAnsi="Times New Roman" w:cs="Times New Roman"/>
          <w:sz w:val="24"/>
          <w:szCs w:val="24"/>
        </w:rPr>
        <w:t xml:space="preserve"> </w:t>
      </w:r>
      <w:r w:rsidR="00702668">
        <w:rPr>
          <w:rFonts w:ascii="Times New Roman" w:hAnsi="Times New Roman" w:cs="Times New Roman"/>
          <w:sz w:val="24"/>
          <w:szCs w:val="24"/>
        </w:rPr>
        <w:t>student</w:t>
      </w:r>
      <w:r w:rsidR="001D4578">
        <w:rPr>
          <w:rFonts w:ascii="Times New Roman" w:hAnsi="Times New Roman" w:cs="Times New Roman"/>
          <w:sz w:val="24"/>
          <w:szCs w:val="24"/>
        </w:rPr>
        <w:t xml:space="preserve"> attitudes and behaviors regarding alcohol and other drugs</w:t>
      </w:r>
      <w:r w:rsidR="00B9769E">
        <w:rPr>
          <w:rFonts w:ascii="Times New Roman" w:hAnsi="Times New Roman" w:cs="Times New Roman"/>
          <w:sz w:val="24"/>
          <w:szCs w:val="24"/>
        </w:rPr>
        <w:t xml:space="preserve"> </w:t>
      </w:r>
      <w:r w:rsidR="001D4578">
        <w:rPr>
          <w:rFonts w:ascii="Times New Roman" w:hAnsi="Times New Roman" w:cs="Times New Roman"/>
          <w:sz w:val="24"/>
          <w:szCs w:val="24"/>
        </w:rPr>
        <w:t>as well as</w:t>
      </w:r>
      <w:r w:rsidR="00B9769E">
        <w:rPr>
          <w:rFonts w:ascii="Times New Roman" w:hAnsi="Times New Roman" w:cs="Times New Roman"/>
          <w:sz w:val="24"/>
          <w:szCs w:val="24"/>
        </w:rPr>
        <w:t xml:space="preserve"> their </w:t>
      </w:r>
      <w:r w:rsidR="00E4011A">
        <w:rPr>
          <w:rFonts w:ascii="Times New Roman" w:hAnsi="Times New Roman" w:cs="Times New Roman"/>
          <w:sz w:val="24"/>
          <w:szCs w:val="24"/>
        </w:rPr>
        <w:t xml:space="preserve">perceptions of </w:t>
      </w:r>
      <w:r w:rsidR="00702668">
        <w:rPr>
          <w:rFonts w:ascii="Times New Roman" w:hAnsi="Times New Roman" w:cs="Times New Roman"/>
          <w:sz w:val="24"/>
          <w:szCs w:val="24"/>
        </w:rPr>
        <w:t>schoolmates’</w:t>
      </w:r>
      <w:r w:rsidR="00B9769E">
        <w:rPr>
          <w:rFonts w:ascii="Times New Roman" w:hAnsi="Times New Roman" w:cs="Times New Roman"/>
          <w:sz w:val="24"/>
          <w:szCs w:val="24"/>
        </w:rPr>
        <w:t xml:space="preserve"> attitudes and behaviors. The </w:t>
      </w:r>
      <w:r w:rsidR="003425E2">
        <w:rPr>
          <w:rFonts w:ascii="Times New Roman" w:hAnsi="Times New Roman" w:cs="Times New Roman"/>
          <w:sz w:val="24"/>
          <w:szCs w:val="24"/>
        </w:rPr>
        <w:t xml:space="preserve">survey </w:t>
      </w:r>
      <w:r w:rsidR="00B9769E">
        <w:rPr>
          <w:rFonts w:ascii="Times New Roman" w:hAnsi="Times New Roman" w:cs="Times New Roman"/>
          <w:sz w:val="24"/>
          <w:szCs w:val="24"/>
        </w:rPr>
        <w:t>results are then communicated within a 100-page</w:t>
      </w:r>
      <w:r w:rsidR="0082576E">
        <w:rPr>
          <w:rFonts w:ascii="Times New Roman" w:hAnsi="Times New Roman" w:cs="Times New Roman"/>
          <w:sz w:val="24"/>
          <w:szCs w:val="24"/>
        </w:rPr>
        <w:t xml:space="preserve"> </w:t>
      </w:r>
      <w:r w:rsidR="00B9769E">
        <w:rPr>
          <w:rFonts w:ascii="Times New Roman" w:hAnsi="Times New Roman" w:cs="Times New Roman"/>
          <w:sz w:val="24"/>
          <w:szCs w:val="24"/>
        </w:rPr>
        <w:t>report</w:t>
      </w:r>
      <w:r w:rsidR="003425E2">
        <w:rPr>
          <w:rFonts w:ascii="Times New Roman" w:hAnsi="Times New Roman" w:cs="Times New Roman"/>
          <w:sz w:val="24"/>
          <w:szCs w:val="24"/>
        </w:rPr>
        <w:t xml:space="preserve">. The goal of this project was to </w:t>
      </w:r>
      <w:r w:rsidR="00B9769E">
        <w:rPr>
          <w:rFonts w:ascii="Times New Roman" w:hAnsi="Times New Roman" w:cs="Times New Roman"/>
          <w:sz w:val="24"/>
          <w:szCs w:val="24"/>
        </w:rPr>
        <w:t>automate</w:t>
      </w:r>
      <w:r w:rsidR="003425E2">
        <w:rPr>
          <w:rFonts w:ascii="Times New Roman" w:hAnsi="Times New Roman" w:cs="Times New Roman"/>
          <w:sz w:val="24"/>
          <w:szCs w:val="24"/>
        </w:rPr>
        <w:t xml:space="preserve"> the report</w:t>
      </w:r>
      <w:r w:rsidR="00B9769E">
        <w:rPr>
          <w:rFonts w:ascii="Times New Roman" w:hAnsi="Times New Roman" w:cs="Times New Roman"/>
          <w:sz w:val="24"/>
          <w:szCs w:val="24"/>
        </w:rPr>
        <w:t xml:space="preserve">. </w:t>
      </w:r>
      <w:r w:rsidR="00DD2EDF">
        <w:rPr>
          <w:rFonts w:ascii="Times New Roman" w:hAnsi="Times New Roman" w:cs="Times New Roman"/>
          <w:sz w:val="24"/>
          <w:szCs w:val="24"/>
        </w:rPr>
        <w:t xml:space="preserve">Using </w:t>
      </w:r>
      <w:r w:rsidR="00B9769E">
        <w:rPr>
          <w:rFonts w:ascii="Times New Roman" w:hAnsi="Times New Roman" w:cs="Times New Roman"/>
          <w:sz w:val="24"/>
          <w:szCs w:val="24"/>
        </w:rPr>
        <w:t>Microsoft V</w:t>
      </w:r>
      <w:r w:rsidR="003110DB">
        <w:rPr>
          <w:rFonts w:ascii="Times New Roman" w:hAnsi="Times New Roman" w:cs="Times New Roman"/>
          <w:sz w:val="24"/>
          <w:szCs w:val="24"/>
        </w:rPr>
        <w:t>isual Basic for Applications (VBA)</w:t>
      </w:r>
      <w:r w:rsidR="00DD2EDF">
        <w:rPr>
          <w:rFonts w:ascii="Times New Roman" w:hAnsi="Times New Roman" w:cs="Times New Roman"/>
          <w:sz w:val="24"/>
          <w:szCs w:val="24"/>
        </w:rPr>
        <w:t>,</w:t>
      </w:r>
      <w:r w:rsidR="0082576E">
        <w:rPr>
          <w:rFonts w:ascii="Times New Roman" w:hAnsi="Times New Roman" w:cs="Times New Roman"/>
          <w:sz w:val="24"/>
          <w:szCs w:val="24"/>
        </w:rPr>
        <w:t xml:space="preserve"> ways to automate in-text inputs, tables, and charts from Excel to Word</w:t>
      </w:r>
      <w:r w:rsidR="00DD2EDF">
        <w:rPr>
          <w:rFonts w:ascii="Times New Roman" w:hAnsi="Times New Roman" w:cs="Times New Roman"/>
          <w:sz w:val="24"/>
          <w:szCs w:val="24"/>
        </w:rPr>
        <w:t xml:space="preserve"> were determined</w:t>
      </w:r>
      <w:r w:rsidR="00CB3D74">
        <w:rPr>
          <w:rFonts w:ascii="Times New Roman" w:hAnsi="Times New Roman" w:cs="Times New Roman"/>
          <w:sz w:val="24"/>
          <w:szCs w:val="24"/>
        </w:rPr>
        <w:t xml:space="preserve">. While </w:t>
      </w:r>
      <w:r w:rsidR="003425E2">
        <w:rPr>
          <w:rFonts w:ascii="Times New Roman" w:hAnsi="Times New Roman" w:cs="Times New Roman"/>
          <w:sz w:val="24"/>
          <w:szCs w:val="24"/>
        </w:rPr>
        <w:t>the whole report was not</w:t>
      </w:r>
      <w:r w:rsidR="00CB3D74">
        <w:rPr>
          <w:rFonts w:ascii="Times New Roman" w:hAnsi="Times New Roman" w:cs="Times New Roman"/>
          <w:sz w:val="24"/>
          <w:szCs w:val="24"/>
        </w:rPr>
        <w:t xml:space="preserve"> complete</w:t>
      </w:r>
      <w:r w:rsidR="003425E2">
        <w:rPr>
          <w:rFonts w:ascii="Times New Roman" w:hAnsi="Times New Roman" w:cs="Times New Roman"/>
          <w:sz w:val="24"/>
          <w:szCs w:val="24"/>
        </w:rPr>
        <w:t>d</w:t>
      </w:r>
      <w:r w:rsidR="00CB3D74">
        <w:rPr>
          <w:rFonts w:ascii="Times New Roman" w:hAnsi="Times New Roman" w:cs="Times New Roman"/>
          <w:sz w:val="24"/>
          <w:szCs w:val="24"/>
        </w:rPr>
        <w:t xml:space="preserve">, the completed </w:t>
      </w:r>
      <w:r w:rsidR="00A77F8D">
        <w:rPr>
          <w:rFonts w:ascii="Times New Roman" w:hAnsi="Times New Roman" w:cs="Times New Roman"/>
          <w:sz w:val="24"/>
          <w:szCs w:val="24"/>
        </w:rPr>
        <w:t xml:space="preserve">portion </w:t>
      </w:r>
      <w:r w:rsidR="00CB3D74">
        <w:rPr>
          <w:rFonts w:ascii="Times New Roman" w:hAnsi="Times New Roman" w:cs="Times New Roman"/>
          <w:sz w:val="24"/>
          <w:szCs w:val="24"/>
        </w:rPr>
        <w:t>runs much faster than the previous method of manual input.</w:t>
      </w:r>
    </w:p>
    <w:p w14:paraId="4C4E628D" w14:textId="762795E2" w:rsidR="0016162C" w:rsidRDefault="0016162C" w:rsidP="00C96A6A">
      <w:pPr>
        <w:spacing w:after="0" w:line="480" w:lineRule="auto"/>
        <w:contextualSpacing/>
        <w:rPr>
          <w:rFonts w:ascii="Times New Roman" w:hAnsi="Times New Roman" w:cs="Times New Roman"/>
          <w:sz w:val="24"/>
          <w:szCs w:val="24"/>
        </w:rPr>
      </w:pPr>
    </w:p>
    <w:p w14:paraId="67ADF70F" w14:textId="77777777" w:rsidR="0016162C" w:rsidRPr="00B9769E" w:rsidRDefault="0016162C" w:rsidP="00C96A6A">
      <w:pPr>
        <w:spacing w:after="0" w:line="480" w:lineRule="auto"/>
        <w:contextualSpacing/>
        <w:rPr>
          <w:rFonts w:ascii="Times New Roman" w:hAnsi="Times New Roman" w:cs="Times New Roman"/>
          <w:sz w:val="24"/>
          <w:szCs w:val="24"/>
        </w:rPr>
      </w:pPr>
    </w:p>
    <w:p w14:paraId="231BF3B5" w14:textId="2AA4F20C" w:rsidR="004B1A77" w:rsidRPr="001D0920" w:rsidRDefault="004B1A77" w:rsidP="009B687F">
      <w:pPr>
        <w:spacing w:after="0" w:line="480" w:lineRule="auto"/>
        <w:contextualSpacing/>
        <w:jc w:val="center"/>
        <w:rPr>
          <w:rFonts w:ascii="Times New Roman" w:hAnsi="Times New Roman" w:cs="Times New Roman"/>
          <w:b/>
          <w:bCs/>
          <w:sz w:val="24"/>
          <w:szCs w:val="24"/>
        </w:rPr>
      </w:pPr>
      <w:r w:rsidRPr="001D0920">
        <w:rPr>
          <w:rFonts w:ascii="Times New Roman" w:hAnsi="Times New Roman" w:cs="Times New Roman"/>
          <w:b/>
          <w:bCs/>
          <w:sz w:val="24"/>
          <w:szCs w:val="24"/>
        </w:rPr>
        <w:t>Introduction</w:t>
      </w:r>
    </w:p>
    <w:p w14:paraId="5DF47576" w14:textId="17EBF350" w:rsidR="00732999" w:rsidRDefault="008311A9" w:rsidP="00C96A6A">
      <w:pPr>
        <w:spacing w:after="0" w:line="480" w:lineRule="auto"/>
        <w:contextualSpacing/>
        <w:rPr>
          <w:rFonts w:ascii="Times New Roman" w:hAnsi="Times New Roman" w:cs="Times New Roman"/>
          <w:sz w:val="24"/>
          <w:szCs w:val="24"/>
        </w:rPr>
      </w:pPr>
      <w:r w:rsidRPr="001D0920">
        <w:rPr>
          <w:rFonts w:ascii="Times New Roman" w:hAnsi="Times New Roman" w:cs="Times New Roman"/>
          <w:sz w:val="24"/>
          <w:szCs w:val="24"/>
        </w:rPr>
        <w:tab/>
      </w:r>
      <w:r w:rsidR="003A347B">
        <w:rPr>
          <w:rFonts w:ascii="Times New Roman" w:hAnsi="Times New Roman" w:cs="Times New Roman"/>
          <w:sz w:val="24"/>
          <w:szCs w:val="24"/>
        </w:rPr>
        <w:t xml:space="preserve">Recurring reports are </w:t>
      </w:r>
      <w:r w:rsidR="00532275">
        <w:rPr>
          <w:rFonts w:ascii="Times New Roman" w:hAnsi="Times New Roman" w:cs="Times New Roman"/>
          <w:sz w:val="24"/>
          <w:szCs w:val="24"/>
        </w:rPr>
        <w:t>frequent</w:t>
      </w:r>
      <w:r w:rsidR="003A347B">
        <w:rPr>
          <w:rFonts w:ascii="Times New Roman" w:hAnsi="Times New Roman" w:cs="Times New Roman"/>
          <w:sz w:val="24"/>
          <w:szCs w:val="24"/>
        </w:rPr>
        <w:t xml:space="preserve"> for many organizations</w:t>
      </w:r>
      <w:r w:rsidR="00532275">
        <w:rPr>
          <w:rFonts w:ascii="Times New Roman" w:hAnsi="Times New Roman" w:cs="Times New Roman"/>
          <w:sz w:val="24"/>
          <w:szCs w:val="24"/>
        </w:rPr>
        <w:t xml:space="preserve">, though the reports are mostly the same, only changing numbers for instance, they still take valuable </w:t>
      </w:r>
      <w:r w:rsidR="00BA2FE6">
        <w:rPr>
          <w:rFonts w:ascii="Times New Roman" w:hAnsi="Times New Roman" w:cs="Times New Roman"/>
          <w:sz w:val="24"/>
          <w:szCs w:val="24"/>
        </w:rPr>
        <w:t>time to create each report</w:t>
      </w:r>
      <w:r w:rsidR="003A347B">
        <w:rPr>
          <w:rFonts w:ascii="Times New Roman" w:hAnsi="Times New Roman" w:cs="Times New Roman"/>
          <w:sz w:val="24"/>
          <w:szCs w:val="24"/>
        </w:rPr>
        <w:t xml:space="preserve">. </w:t>
      </w:r>
      <w:r w:rsidR="00BA2FE6">
        <w:rPr>
          <w:rFonts w:ascii="Times New Roman" w:hAnsi="Times New Roman" w:cs="Times New Roman"/>
          <w:sz w:val="24"/>
          <w:szCs w:val="24"/>
        </w:rPr>
        <w:t xml:space="preserve">Once set up, automation greatly simplifies the process while saving </w:t>
      </w:r>
      <w:r w:rsidR="004E31A4">
        <w:rPr>
          <w:rFonts w:ascii="Times New Roman" w:hAnsi="Times New Roman" w:cs="Times New Roman"/>
          <w:sz w:val="24"/>
          <w:szCs w:val="24"/>
        </w:rPr>
        <w:t xml:space="preserve">an </w:t>
      </w:r>
      <w:r w:rsidR="00BA2FE6">
        <w:rPr>
          <w:rFonts w:ascii="Times New Roman" w:hAnsi="Times New Roman" w:cs="Times New Roman"/>
          <w:sz w:val="24"/>
          <w:szCs w:val="24"/>
        </w:rPr>
        <w:t xml:space="preserve">abundance of time. </w:t>
      </w:r>
      <w:r w:rsidRPr="001D0920">
        <w:rPr>
          <w:rFonts w:ascii="Times New Roman" w:hAnsi="Times New Roman" w:cs="Times New Roman"/>
          <w:sz w:val="24"/>
          <w:szCs w:val="24"/>
        </w:rPr>
        <w:t>Freedom f</w:t>
      </w:r>
      <w:r w:rsidR="001D0920">
        <w:rPr>
          <w:rFonts w:ascii="Times New Roman" w:hAnsi="Times New Roman" w:cs="Times New Roman"/>
          <w:sz w:val="24"/>
          <w:szCs w:val="24"/>
        </w:rPr>
        <w:t>rom</w:t>
      </w:r>
      <w:r w:rsidRPr="001D0920">
        <w:rPr>
          <w:rFonts w:ascii="Times New Roman" w:hAnsi="Times New Roman" w:cs="Times New Roman"/>
          <w:sz w:val="24"/>
          <w:szCs w:val="24"/>
        </w:rPr>
        <w:t xml:space="preserve"> Chemical Dependency </w:t>
      </w:r>
      <w:r w:rsidR="004D1662" w:rsidRPr="001D0920">
        <w:rPr>
          <w:rFonts w:ascii="Times New Roman" w:hAnsi="Times New Roman" w:cs="Times New Roman"/>
          <w:sz w:val="24"/>
          <w:szCs w:val="24"/>
        </w:rPr>
        <w:t xml:space="preserve">Prevention </w:t>
      </w:r>
      <w:r w:rsidR="007D2826">
        <w:rPr>
          <w:rFonts w:ascii="Times New Roman" w:hAnsi="Times New Roman" w:cs="Times New Roman"/>
          <w:sz w:val="24"/>
          <w:szCs w:val="24"/>
        </w:rPr>
        <w:t>Work</w:t>
      </w:r>
      <w:r w:rsidR="004D1662" w:rsidRPr="001D0920">
        <w:rPr>
          <w:rFonts w:ascii="Times New Roman" w:hAnsi="Times New Roman" w:cs="Times New Roman"/>
          <w:sz w:val="24"/>
          <w:szCs w:val="24"/>
        </w:rPr>
        <w:t>s</w:t>
      </w:r>
      <w:r w:rsidR="00A57003" w:rsidRPr="001D0920">
        <w:rPr>
          <w:rFonts w:ascii="Times New Roman" w:hAnsi="Times New Roman" w:cs="Times New Roman"/>
          <w:sz w:val="24"/>
          <w:szCs w:val="24"/>
        </w:rPr>
        <w:t xml:space="preserve"> (FCD)</w:t>
      </w:r>
      <w:r w:rsidR="004D1662" w:rsidRPr="001D0920">
        <w:rPr>
          <w:rFonts w:ascii="Times New Roman" w:hAnsi="Times New Roman" w:cs="Times New Roman"/>
          <w:sz w:val="24"/>
          <w:szCs w:val="24"/>
        </w:rPr>
        <w:t>,</w:t>
      </w:r>
      <w:r w:rsidR="00674112" w:rsidRPr="00674112">
        <w:t xml:space="preserve"> </w:t>
      </w:r>
      <w:r w:rsidR="00674112">
        <w:rPr>
          <w:rFonts w:ascii="Times New Roman" w:hAnsi="Times New Roman" w:cs="Times New Roman"/>
          <w:sz w:val="24"/>
          <w:szCs w:val="24"/>
        </w:rPr>
        <w:t>a</w:t>
      </w:r>
      <w:r w:rsidR="00674112" w:rsidRPr="00674112">
        <w:rPr>
          <w:rFonts w:ascii="Times New Roman" w:hAnsi="Times New Roman" w:cs="Times New Roman"/>
          <w:sz w:val="24"/>
          <w:szCs w:val="24"/>
        </w:rPr>
        <w:t xml:space="preserve"> </w:t>
      </w:r>
      <w:r w:rsidR="00674112">
        <w:rPr>
          <w:rFonts w:ascii="Times New Roman" w:hAnsi="Times New Roman" w:cs="Times New Roman"/>
          <w:sz w:val="24"/>
          <w:szCs w:val="24"/>
        </w:rPr>
        <w:t>g</w:t>
      </w:r>
      <w:r w:rsidR="00674112" w:rsidRPr="00674112">
        <w:rPr>
          <w:rFonts w:ascii="Times New Roman" w:hAnsi="Times New Roman" w:cs="Times New Roman"/>
          <w:sz w:val="24"/>
          <w:szCs w:val="24"/>
        </w:rPr>
        <w:t xml:space="preserve">lobal </w:t>
      </w:r>
      <w:r w:rsidR="00674112">
        <w:rPr>
          <w:rFonts w:ascii="Times New Roman" w:hAnsi="Times New Roman" w:cs="Times New Roman"/>
          <w:sz w:val="24"/>
          <w:szCs w:val="24"/>
        </w:rPr>
        <w:t>n</w:t>
      </w:r>
      <w:r w:rsidR="00674112" w:rsidRPr="00674112">
        <w:rPr>
          <w:rFonts w:ascii="Times New Roman" w:hAnsi="Times New Roman" w:cs="Times New Roman"/>
          <w:sz w:val="24"/>
          <w:szCs w:val="24"/>
        </w:rPr>
        <w:t>on-</w:t>
      </w:r>
      <w:r w:rsidR="00674112">
        <w:rPr>
          <w:rFonts w:ascii="Times New Roman" w:hAnsi="Times New Roman" w:cs="Times New Roman"/>
          <w:sz w:val="24"/>
          <w:szCs w:val="24"/>
        </w:rPr>
        <w:t>p</w:t>
      </w:r>
      <w:r w:rsidR="00674112" w:rsidRPr="00674112">
        <w:rPr>
          <w:rFonts w:ascii="Times New Roman" w:hAnsi="Times New Roman" w:cs="Times New Roman"/>
          <w:sz w:val="24"/>
          <w:szCs w:val="24"/>
        </w:rPr>
        <w:t xml:space="preserve">rofit </w:t>
      </w:r>
      <w:r w:rsidR="00674112">
        <w:rPr>
          <w:rFonts w:ascii="Times New Roman" w:hAnsi="Times New Roman" w:cs="Times New Roman"/>
          <w:sz w:val="24"/>
          <w:szCs w:val="24"/>
        </w:rPr>
        <w:t>s</w:t>
      </w:r>
      <w:r w:rsidR="00674112" w:rsidRPr="00674112">
        <w:rPr>
          <w:rFonts w:ascii="Times New Roman" w:hAnsi="Times New Roman" w:cs="Times New Roman"/>
          <w:sz w:val="24"/>
          <w:szCs w:val="24"/>
        </w:rPr>
        <w:t xml:space="preserve">ubstance </w:t>
      </w:r>
      <w:r w:rsidR="00674112">
        <w:rPr>
          <w:rFonts w:ascii="Times New Roman" w:hAnsi="Times New Roman" w:cs="Times New Roman"/>
          <w:sz w:val="24"/>
          <w:szCs w:val="24"/>
        </w:rPr>
        <w:t>a</w:t>
      </w:r>
      <w:r w:rsidR="00674112" w:rsidRPr="00674112">
        <w:rPr>
          <w:rFonts w:ascii="Times New Roman" w:hAnsi="Times New Roman" w:cs="Times New Roman"/>
          <w:sz w:val="24"/>
          <w:szCs w:val="24"/>
        </w:rPr>
        <w:t xml:space="preserve">buse </w:t>
      </w:r>
      <w:r w:rsidR="00674112">
        <w:rPr>
          <w:rFonts w:ascii="Times New Roman" w:hAnsi="Times New Roman" w:cs="Times New Roman"/>
          <w:sz w:val="24"/>
          <w:szCs w:val="24"/>
        </w:rPr>
        <w:t>p</w:t>
      </w:r>
      <w:r w:rsidR="00674112" w:rsidRPr="00674112">
        <w:rPr>
          <w:rFonts w:ascii="Times New Roman" w:hAnsi="Times New Roman" w:cs="Times New Roman"/>
          <w:sz w:val="24"/>
          <w:szCs w:val="24"/>
        </w:rPr>
        <w:t xml:space="preserve">revention </w:t>
      </w:r>
      <w:r w:rsidR="00674112">
        <w:rPr>
          <w:rFonts w:ascii="Times New Roman" w:hAnsi="Times New Roman" w:cs="Times New Roman"/>
          <w:sz w:val="24"/>
          <w:szCs w:val="24"/>
        </w:rPr>
        <w:t>o</w:t>
      </w:r>
      <w:r w:rsidR="00674112" w:rsidRPr="00674112">
        <w:rPr>
          <w:rFonts w:ascii="Times New Roman" w:hAnsi="Times New Roman" w:cs="Times New Roman"/>
          <w:sz w:val="24"/>
          <w:szCs w:val="24"/>
        </w:rPr>
        <w:t>rganization</w:t>
      </w:r>
      <w:r w:rsidR="004D1662" w:rsidRPr="001D0920">
        <w:rPr>
          <w:rFonts w:ascii="Times New Roman" w:hAnsi="Times New Roman" w:cs="Times New Roman"/>
          <w:sz w:val="24"/>
          <w:szCs w:val="24"/>
        </w:rPr>
        <w:t xml:space="preserve"> </w:t>
      </w:r>
      <w:r w:rsidR="00674112">
        <w:rPr>
          <w:rFonts w:ascii="Times New Roman" w:hAnsi="Times New Roman" w:cs="Times New Roman"/>
          <w:sz w:val="24"/>
          <w:szCs w:val="24"/>
        </w:rPr>
        <w:t xml:space="preserve">and </w:t>
      </w:r>
      <w:r w:rsidR="004D1662" w:rsidRPr="001D0920">
        <w:rPr>
          <w:rFonts w:ascii="Times New Roman" w:hAnsi="Times New Roman" w:cs="Times New Roman"/>
          <w:sz w:val="24"/>
          <w:szCs w:val="24"/>
        </w:rPr>
        <w:t>part of the Hazelden Betty Ford Foundation</w:t>
      </w:r>
      <w:r w:rsidR="00A57003" w:rsidRPr="001D0920">
        <w:rPr>
          <w:rFonts w:ascii="Times New Roman" w:hAnsi="Times New Roman" w:cs="Times New Roman"/>
          <w:sz w:val="24"/>
          <w:szCs w:val="24"/>
        </w:rPr>
        <w:t xml:space="preserve"> (HB</w:t>
      </w:r>
      <w:r w:rsidR="001D0920">
        <w:rPr>
          <w:rFonts w:ascii="Times New Roman" w:hAnsi="Times New Roman" w:cs="Times New Roman"/>
          <w:sz w:val="24"/>
          <w:szCs w:val="24"/>
        </w:rPr>
        <w:t>F</w:t>
      </w:r>
      <w:r w:rsidR="00A57003" w:rsidRPr="001D0920">
        <w:rPr>
          <w:rFonts w:ascii="Times New Roman" w:hAnsi="Times New Roman" w:cs="Times New Roman"/>
          <w:sz w:val="24"/>
          <w:szCs w:val="24"/>
        </w:rPr>
        <w:t>F), administers the Students Attitudes and Behavior Survey (SABS) which measures students’ attitudes and behaviors regarding alcohol and other drugs as well as their perceptions of their schoolmates’ attitudes and behaviors</w:t>
      </w:r>
      <w:r w:rsidR="00BD6E71">
        <w:rPr>
          <w:rFonts w:ascii="Times New Roman" w:hAnsi="Times New Roman" w:cs="Times New Roman"/>
          <w:sz w:val="24"/>
          <w:szCs w:val="24"/>
        </w:rPr>
        <w:t xml:space="preserve"> </w:t>
      </w:r>
      <w:sdt>
        <w:sdtPr>
          <w:rPr>
            <w:rFonts w:ascii="Times New Roman" w:hAnsi="Times New Roman" w:cs="Times New Roman"/>
            <w:sz w:val="24"/>
            <w:szCs w:val="24"/>
          </w:rPr>
          <w:id w:val="1236751792"/>
          <w:citation/>
        </w:sdtPr>
        <w:sdtEndPr/>
        <w:sdtContent>
          <w:r w:rsidR="00BD6E71">
            <w:rPr>
              <w:rFonts w:ascii="Times New Roman" w:hAnsi="Times New Roman" w:cs="Times New Roman"/>
              <w:sz w:val="24"/>
              <w:szCs w:val="24"/>
            </w:rPr>
            <w:fldChar w:fldCharType="begin"/>
          </w:r>
          <w:r w:rsidR="00BD6E71">
            <w:rPr>
              <w:rFonts w:ascii="Times New Roman" w:hAnsi="Times New Roman" w:cs="Times New Roman"/>
              <w:sz w:val="24"/>
              <w:szCs w:val="24"/>
            </w:rPr>
            <w:instrText xml:space="preserve">CITATION Sur21 \l 1033 </w:instrText>
          </w:r>
          <w:r w:rsidR="00BD6E71">
            <w:rPr>
              <w:rFonts w:ascii="Times New Roman" w:hAnsi="Times New Roman" w:cs="Times New Roman"/>
              <w:sz w:val="24"/>
              <w:szCs w:val="24"/>
            </w:rPr>
            <w:fldChar w:fldCharType="separate"/>
          </w:r>
          <w:r w:rsidR="00BD6E71" w:rsidRPr="00BD6E71">
            <w:rPr>
              <w:rFonts w:ascii="Times New Roman" w:hAnsi="Times New Roman" w:cs="Times New Roman"/>
              <w:noProof/>
              <w:sz w:val="24"/>
              <w:szCs w:val="24"/>
            </w:rPr>
            <w:t>(Surveys and Assessments, 2016)</w:t>
          </w:r>
          <w:r w:rsidR="00BD6E71">
            <w:rPr>
              <w:rFonts w:ascii="Times New Roman" w:hAnsi="Times New Roman" w:cs="Times New Roman"/>
              <w:sz w:val="24"/>
              <w:szCs w:val="24"/>
            </w:rPr>
            <w:fldChar w:fldCharType="end"/>
          </w:r>
        </w:sdtContent>
      </w:sdt>
      <w:r w:rsidR="00E73D6F" w:rsidRPr="001D0920">
        <w:rPr>
          <w:rFonts w:ascii="Times New Roman" w:hAnsi="Times New Roman" w:cs="Times New Roman"/>
          <w:sz w:val="24"/>
          <w:szCs w:val="24"/>
        </w:rPr>
        <w:t>. The school s</w:t>
      </w:r>
      <w:r w:rsidR="00881B15">
        <w:rPr>
          <w:rFonts w:ascii="Times New Roman" w:hAnsi="Times New Roman" w:cs="Times New Roman"/>
          <w:sz w:val="24"/>
          <w:szCs w:val="24"/>
        </w:rPr>
        <w:t>urveyed</w:t>
      </w:r>
      <w:r w:rsidR="00E73D6F" w:rsidRPr="001D0920">
        <w:rPr>
          <w:rFonts w:ascii="Times New Roman" w:hAnsi="Times New Roman" w:cs="Times New Roman"/>
          <w:sz w:val="24"/>
          <w:szCs w:val="24"/>
        </w:rPr>
        <w:t xml:space="preserve"> receives a 100-page report with insights and analysis of students’ drug use and attitudes within their own school as well as </w:t>
      </w:r>
      <w:r w:rsidR="00C96A6A">
        <w:rPr>
          <w:rFonts w:ascii="Times New Roman" w:hAnsi="Times New Roman" w:cs="Times New Roman"/>
          <w:sz w:val="24"/>
          <w:szCs w:val="24"/>
        </w:rPr>
        <w:t xml:space="preserve">how they </w:t>
      </w:r>
      <w:r w:rsidR="00E73D6F" w:rsidRPr="001D0920">
        <w:rPr>
          <w:rFonts w:ascii="Times New Roman" w:hAnsi="Times New Roman" w:cs="Times New Roman"/>
          <w:sz w:val="24"/>
          <w:szCs w:val="24"/>
        </w:rPr>
        <w:t xml:space="preserve">compare to </w:t>
      </w:r>
      <w:r w:rsidR="00756091" w:rsidRPr="001D0920">
        <w:rPr>
          <w:rFonts w:ascii="Times New Roman" w:hAnsi="Times New Roman" w:cs="Times New Roman"/>
          <w:sz w:val="24"/>
          <w:szCs w:val="24"/>
        </w:rPr>
        <w:t>nation-wide norms.</w:t>
      </w:r>
      <w:r w:rsidR="00102892">
        <w:rPr>
          <w:rFonts w:ascii="Times New Roman" w:hAnsi="Times New Roman" w:cs="Times New Roman"/>
          <w:sz w:val="24"/>
          <w:szCs w:val="24"/>
        </w:rPr>
        <w:t xml:space="preserve"> Th</w:t>
      </w:r>
      <w:r w:rsidR="004C771B">
        <w:rPr>
          <w:rFonts w:ascii="Times New Roman" w:hAnsi="Times New Roman" w:cs="Times New Roman"/>
          <w:sz w:val="24"/>
          <w:szCs w:val="24"/>
        </w:rPr>
        <w:t>e</w:t>
      </w:r>
      <w:r w:rsidR="00102892">
        <w:rPr>
          <w:rFonts w:ascii="Times New Roman" w:hAnsi="Times New Roman" w:cs="Times New Roman"/>
          <w:sz w:val="24"/>
          <w:szCs w:val="24"/>
        </w:rPr>
        <w:t xml:space="preserve"> report format remains largely unchanged between </w:t>
      </w:r>
      <w:r w:rsidR="004C771B">
        <w:rPr>
          <w:rFonts w:ascii="Times New Roman" w:hAnsi="Times New Roman" w:cs="Times New Roman"/>
          <w:sz w:val="24"/>
          <w:szCs w:val="24"/>
        </w:rPr>
        <w:t>reports</w:t>
      </w:r>
      <w:r w:rsidR="00102892">
        <w:rPr>
          <w:rFonts w:ascii="Times New Roman" w:hAnsi="Times New Roman" w:cs="Times New Roman"/>
          <w:sz w:val="24"/>
          <w:szCs w:val="24"/>
        </w:rPr>
        <w:t xml:space="preserve"> with</w:t>
      </w:r>
      <w:r w:rsidR="004C771B">
        <w:rPr>
          <w:rFonts w:ascii="Times New Roman" w:hAnsi="Times New Roman" w:cs="Times New Roman"/>
          <w:sz w:val="24"/>
          <w:szCs w:val="24"/>
        </w:rPr>
        <w:t xml:space="preserve"> only slight variations dependent on the grade range the </w:t>
      </w:r>
      <w:r w:rsidR="004C771B">
        <w:rPr>
          <w:rFonts w:ascii="Times New Roman" w:hAnsi="Times New Roman" w:cs="Times New Roman"/>
          <w:sz w:val="24"/>
          <w:szCs w:val="24"/>
        </w:rPr>
        <w:lastRenderedPageBreak/>
        <w:t>survey was administered to</w:t>
      </w:r>
      <w:r w:rsidR="009A7901">
        <w:rPr>
          <w:rFonts w:ascii="Times New Roman" w:hAnsi="Times New Roman" w:cs="Times New Roman"/>
          <w:sz w:val="24"/>
          <w:szCs w:val="24"/>
        </w:rPr>
        <w:t>,</w:t>
      </w:r>
      <w:r w:rsidR="004C771B">
        <w:rPr>
          <w:rFonts w:ascii="Times New Roman" w:hAnsi="Times New Roman" w:cs="Times New Roman"/>
          <w:sz w:val="24"/>
          <w:szCs w:val="24"/>
        </w:rPr>
        <w:t xml:space="preserve"> for example</w:t>
      </w:r>
      <w:r w:rsidR="009A7901">
        <w:rPr>
          <w:rFonts w:ascii="Times New Roman" w:hAnsi="Times New Roman" w:cs="Times New Roman"/>
          <w:sz w:val="24"/>
          <w:szCs w:val="24"/>
        </w:rPr>
        <w:t>.</w:t>
      </w:r>
      <w:r w:rsidR="004C771B">
        <w:rPr>
          <w:rFonts w:ascii="Times New Roman" w:hAnsi="Times New Roman" w:cs="Times New Roman"/>
          <w:sz w:val="24"/>
          <w:szCs w:val="24"/>
        </w:rPr>
        <w:t xml:space="preserve"> </w:t>
      </w:r>
      <w:r w:rsidR="009A7901">
        <w:rPr>
          <w:rFonts w:ascii="Times New Roman" w:hAnsi="Times New Roman" w:cs="Times New Roman"/>
          <w:sz w:val="24"/>
          <w:szCs w:val="24"/>
        </w:rPr>
        <w:t>O</w:t>
      </w:r>
      <w:r w:rsidR="004C771B">
        <w:rPr>
          <w:rFonts w:ascii="Times New Roman" w:hAnsi="Times New Roman" w:cs="Times New Roman"/>
          <w:sz w:val="24"/>
          <w:szCs w:val="24"/>
        </w:rPr>
        <w:t xml:space="preserve">therwise, only the data in tables, charts, and </w:t>
      </w:r>
      <w:r w:rsidR="00881B15">
        <w:rPr>
          <w:rFonts w:ascii="Times New Roman" w:hAnsi="Times New Roman" w:cs="Times New Roman"/>
          <w:sz w:val="24"/>
          <w:szCs w:val="24"/>
        </w:rPr>
        <w:t xml:space="preserve">text </w:t>
      </w:r>
      <w:r w:rsidR="004C771B">
        <w:rPr>
          <w:rFonts w:ascii="Times New Roman" w:hAnsi="Times New Roman" w:cs="Times New Roman"/>
          <w:sz w:val="24"/>
          <w:szCs w:val="24"/>
        </w:rPr>
        <w:t>statements change based on survey results</w:t>
      </w:r>
      <w:r w:rsidR="00F76778">
        <w:rPr>
          <w:rFonts w:ascii="Times New Roman" w:hAnsi="Times New Roman" w:cs="Times New Roman"/>
          <w:sz w:val="24"/>
          <w:szCs w:val="24"/>
        </w:rPr>
        <w:t>,</w:t>
      </w:r>
      <w:r w:rsidR="008D7022">
        <w:rPr>
          <w:rFonts w:ascii="Times New Roman" w:hAnsi="Times New Roman" w:cs="Times New Roman"/>
          <w:sz w:val="24"/>
          <w:szCs w:val="24"/>
        </w:rPr>
        <w:t xml:space="preserve"> as well as information like the </w:t>
      </w:r>
      <w:r w:rsidR="00861773">
        <w:rPr>
          <w:rFonts w:ascii="Times New Roman" w:hAnsi="Times New Roman" w:cs="Times New Roman"/>
          <w:sz w:val="24"/>
          <w:szCs w:val="24"/>
        </w:rPr>
        <w:t>school’s</w:t>
      </w:r>
      <w:r w:rsidR="008D7022">
        <w:rPr>
          <w:rFonts w:ascii="Times New Roman" w:hAnsi="Times New Roman" w:cs="Times New Roman"/>
          <w:sz w:val="24"/>
          <w:szCs w:val="24"/>
        </w:rPr>
        <w:t xml:space="preserve"> name</w:t>
      </w:r>
      <w:r w:rsidR="00F76778">
        <w:rPr>
          <w:rFonts w:ascii="Times New Roman" w:hAnsi="Times New Roman" w:cs="Times New Roman"/>
          <w:sz w:val="24"/>
          <w:szCs w:val="24"/>
        </w:rPr>
        <w:t>, dates,</w:t>
      </w:r>
      <w:r w:rsidR="008D7022">
        <w:rPr>
          <w:rFonts w:ascii="Times New Roman" w:hAnsi="Times New Roman" w:cs="Times New Roman"/>
          <w:sz w:val="24"/>
          <w:szCs w:val="24"/>
        </w:rPr>
        <w:t xml:space="preserve"> and </w:t>
      </w:r>
      <w:r w:rsidR="00F76778">
        <w:rPr>
          <w:rFonts w:ascii="Times New Roman" w:hAnsi="Times New Roman" w:cs="Times New Roman"/>
          <w:sz w:val="24"/>
          <w:szCs w:val="24"/>
        </w:rPr>
        <w:t>other text</w:t>
      </w:r>
      <w:r w:rsidR="004C771B">
        <w:rPr>
          <w:rFonts w:ascii="Times New Roman" w:hAnsi="Times New Roman" w:cs="Times New Roman"/>
          <w:sz w:val="24"/>
          <w:szCs w:val="24"/>
        </w:rPr>
        <w:t>.</w:t>
      </w:r>
      <w:r w:rsidR="00732999">
        <w:rPr>
          <w:rFonts w:ascii="Times New Roman" w:hAnsi="Times New Roman" w:cs="Times New Roman"/>
          <w:sz w:val="24"/>
          <w:szCs w:val="24"/>
        </w:rPr>
        <w:t xml:space="preserve"> </w:t>
      </w:r>
    </w:p>
    <w:p w14:paraId="14E67BF9" w14:textId="7892194B" w:rsidR="008311A9" w:rsidRPr="001D0920" w:rsidRDefault="0084203D" w:rsidP="00C96A6A">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goal </w:t>
      </w:r>
      <w:r w:rsidR="00E63F45">
        <w:rPr>
          <w:rFonts w:ascii="Times New Roman" w:hAnsi="Times New Roman" w:cs="Times New Roman"/>
          <w:sz w:val="24"/>
          <w:szCs w:val="24"/>
        </w:rPr>
        <w:t>was</w:t>
      </w:r>
      <w:r>
        <w:rPr>
          <w:rFonts w:ascii="Times New Roman" w:hAnsi="Times New Roman" w:cs="Times New Roman"/>
          <w:sz w:val="24"/>
          <w:szCs w:val="24"/>
        </w:rPr>
        <w:t xml:space="preserve"> to automat</w:t>
      </w:r>
      <w:r w:rsidR="00597C77">
        <w:rPr>
          <w:rFonts w:ascii="Times New Roman" w:hAnsi="Times New Roman" w:cs="Times New Roman"/>
          <w:sz w:val="24"/>
          <w:szCs w:val="24"/>
        </w:rPr>
        <w:t>e</w:t>
      </w:r>
      <w:r>
        <w:rPr>
          <w:rFonts w:ascii="Times New Roman" w:hAnsi="Times New Roman" w:cs="Times New Roman"/>
          <w:sz w:val="24"/>
          <w:szCs w:val="24"/>
        </w:rPr>
        <w:t xml:space="preserve"> as much of this report as possible </w:t>
      </w:r>
      <w:r w:rsidR="00852F95">
        <w:rPr>
          <w:rFonts w:ascii="Times New Roman" w:hAnsi="Times New Roman" w:cs="Times New Roman"/>
          <w:sz w:val="24"/>
          <w:szCs w:val="24"/>
        </w:rPr>
        <w:t xml:space="preserve">to save time </w:t>
      </w:r>
      <w:r w:rsidR="00597C77">
        <w:rPr>
          <w:rFonts w:ascii="Times New Roman" w:hAnsi="Times New Roman" w:cs="Times New Roman"/>
          <w:sz w:val="24"/>
          <w:szCs w:val="24"/>
        </w:rPr>
        <w:t xml:space="preserve">creating </w:t>
      </w:r>
      <w:r w:rsidR="00852F95">
        <w:rPr>
          <w:rFonts w:ascii="Times New Roman" w:hAnsi="Times New Roman" w:cs="Times New Roman"/>
          <w:sz w:val="24"/>
          <w:szCs w:val="24"/>
        </w:rPr>
        <w:t>future</w:t>
      </w:r>
      <w:r w:rsidR="00597C77">
        <w:rPr>
          <w:rFonts w:ascii="Times New Roman" w:hAnsi="Times New Roman" w:cs="Times New Roman"/>
          <w:sz w:val="24"/>
          <w:szCs w:val="24"/>
        </w:rPr>
        <w:t xml:space="preserve"> reports</w:t>
      </w:r>
      <w:r w:rsidR="00CE1669">
        <w:rPr>
          <w:rFonts w:ascii="Times New Roman" w:hAnsi="Times New Roman" w:cs="Times New Roman"/>
          <w:sz w:val="24"/>
          <w:szCs w:val="24"/>
        </w:rPr>
        <w:t xml:space="preserve"> and limit human error from manual calculation and input</w:t>
      </w:r>
      <w:r w:rsidR="00E63F45">
        <w:rPr>
          <w:rFonts w:ascii="Times New Roman" w:hAnsi="Times New Roman" w:cs="Times New Roman"/>
          <w:sz w:val="24"/>
          <w:szCs w:val="24"/>
        </w:rPr>
        <w:t xml:space="preserve"> over the summer,</w:t>
      </w:r>
      <w:r w:rsidR="00852F95">
        <w:rPr>
          <w:rFonts w:ascii="Times New Roman" w:hAnsi="Times New Roman" w:cs="Times New Roman"/>
          <w:sz w:val="24"/>
          <w:szCs w:val="24"/>
        </w:rPr>
        <w:t xml:space="preserve"> </w:t>
      </w:r>
      <w:r w:rsidR="00E63F45">
        <w:rPr>
          <w:rFonts w:ascii="Times New Roman" w:hAnsi="Times New Roman" w:cs="Times New Roman"/>
          <w:sz w:val="24"/>
          <w:szCs w:val="24"/>
        </w:rPr>
        <w:t>b</w:t>
      </w:r>
      <w:r w:rsidR="00CE1669">
        <w:rPr>
          <w:rFonts w:ascii="Times New Roman" w:hAnsi="Times New Roman" w:cs="Times New Roman"/>
          <w:sz w:val="24"/>
          <w:szCs w:val="24"/>
        </w:rPr>
        <w:t>eginning with</w:t>
      </w:r>
      <w:r w:rsidR="00861773">
        <w:rPr>
          <w:rFonts w:ascii="Times New Roman" w:hAnsi="Times New Roman" w:cs="Times New Roman"/>
          <w:sz w:val="24"/>
          <w:szCs w:val="24"/>
        </w:rPr>
        <w:t xml:space="preserve"> a template, </w:t>
      </w:r>
      <w:r w:rsidR="00CE1669">
        <w:rPr>
          <w:rFonts w:ascii="Times New Roman" w:hAnsi="Times New Roman" w:cs="Times New Roman"/>
          <w:sz w:val="24"/>
          <w:szCs w:val="24"/>
        </w:rPr>
        <w:t xml:space="preserve">sample </w:t>
      </w:r>
      <w:r w:rsidR="00861773">
        <w:rPr>
          <w:rFonts w:ascii="Times New Roman" w:hAnsi="Times New Roman" w:cs="Times New Roman"/>
          <w:sz w:val="24"/>
          <w:szCs w:val="24"/>
        </w:rPr>
        <w:t>data to work with, and some other useful information about the report</w:t>
      </w:r>
      <w:r w:rsidR="00E63F45">
        <w:rPr>
          <w:rFonts w:ascii="Times New Roman" w:hAnsi="Times New Roman" w:cs="Times New Roman"/>
          <w:sz w:val="24"/>
          <w:szCs w:val="24"/>
        </w:rPr>
        <w:t xml:space="preserve">. </w:t>
      </w:r>
      <w:r w:rsidR="00867E3D">
        <w:rPr>
          <w:rFonts w:ascii="Times New Roman" w:hAnsi="Times New Roman" w:cs="Times New Roman"/>
          <w:sz w:val="24"/>
          <w:szCs w:val="24"/>
        </w:rPr>
        <w:t>For successful automation,</w:t>
      </w:r>
      <w:r w:rsidR="004C3816">
        <w:rPr>
          <w:rFonts w:ascii="Times New Roman" w:hAnsi="Times New Roman" w:cs="Times New Roman"/>
          <w:sz w:val="24"/>
          <w:szCs w:val="24"/>
        </w:rPr>
        <w:t xml:space="preserve"> </w:t>
      </w:r>
      <w:r w:rsidR="008D7022">
        <w:rPr>
          <w:rFonts w:ascii="Times New Roman" w:hAnsi="Times New Roman" w:cs="Times New Roman"/>
          <w:sz w:val="24"/>
          <w:szCs w:val="24"/>
        </w:rPr>
        <w:t>solv</w:t>
      </w:r>
      <w:r w:rsidR="00E63F45">
        <w:rPr>
          <w:rFonts w:ascii="Times New Roman" w:hAnsi="Times New Roman" w:cs="Times New Roman"/>
          <w:sz w:val="24"/>
          <w:szCs w:val="24"/>
        </w:rPr>
        <w:t>ing</w:t>
      </w:r>
      <w:r w:rsidR="008D7022">
        <w:rPr>
          <w:rFonts w:ascii="Times New Roman" w:hAnsi="Times New Roman" w:cs="Times New Roman"/>
          <w:sz w:val="24"/>
          <w:szCs w:val="24"/>
        </w:rPr>
        <w:t xml:space="preserve"> how to automate </w:t>
      </w:r>
      <w:r w:rsidR="004C3816">
        <w:rPr>
          <w:rFonts w:ascii="Times New Roman" w:hAnsi="Times New Roman" w:cs="Times New Roman"/>
          <w:sz w:val="24"/>
          <w:szCs w:val="24"/>
        </w:rPr>
        <w:t>text information (</w:t>
      </w:r>
      <w:r w:rsidR="00F773AC">
        <w:rPr>
          <w:rFonts w:ascii="Times New Roman" w:hAnsi="Times New Roman" w:cs="Times New Roman"/>
          <w:sz w:val="24"/>
          <w:szCs w:val="24"/>
        </w:rPr>
        <w:t>e.g</w:t>
      </w:r>
      <w:r w:rsidR="004C3816">
        <w:rPr>
          <w:rFonts w:ascii="Times New Roman" w:hAnsi="Times New Roman" w:cs="Times New Roman"/>
          <w:sz w:val="24"/>
          <w:szCs w:val="24"/>
        </w:rPr>
        <w:t>.</w:t>
      </w:r>
      <w:r w:rsidR="00F773AC">
        <w:rPr>
          <w:rFonts w:ascii="Times New Roman" w:hAnsi="Times New Roman" w:cs="Times New Roman"/>
          <w:sz w:val="24"/>
          <w:szCs w:val="24"/>
        </w:rPr>
        <w:t>,</w:t>
      </w:r>
      <w:r w:rsidR="004C3816">
        <w:rPr>
          <w:rFonts w:ascii="Times New Roman" w:hAnsi="Times New Roman" w:cs="Times New Roman"/>
          <w:sz w:val="24"/>
          <w:szCs w:val="24"/>
        </w:rPr>
        <w:t xml:space="preserve"> insert the school</w:t>
      </w:r>
      <w:r w:rsidR="00535E7F">
        <w:rPr>
          <w:rFonts w:ascii="Times New Roman" w:hAnsi="Times New Roman" w:cs="Times New Roman"/>
          <w:sz w:val="24"/>
          <w:szCs w:val="24"/>
        </w:rPr>
        <w:t>’s</w:t>
      </w:r>
      <w:r w:rsidR="004C3816">
        <w:rPr>
          <w:rFonts w:ascii="Times New Roman" w:hAnsi="Times New Roman" w:cs="Times New Roman"/>
          <w:sz w:val="24"/>
          <w:szCs w:val="24"/>
        </w:rPr>
        <w:t xml:space="preserve"> name)</w:t>
      </w:r>
      <w:r w:rsidR="00600AB3">
        <w:rPr>
          <w:rFonts w:ascii="Times New Roman" w:hAnsi="Times New Roman" w:cs="Times New Roman"/>
          <w:sz w:val="24"/>
          <w:szCs w:val="24"/>
        </w:rPr>
        <w:t>,</w:t>
      </w:r>
      <w:r w:rsidR="004C3816">
        <w:rPr>
          <w:rFonts w:ascii="Times New Roman" w:hAnsi="Times New Roman" w:cs="Times New Roman"/>
          <w:sz w:val="24"/>
          <w:szCs w:val="24"/>
        </w:rPr>
        <w:t xml:space="preserve"> </w:t>
      </w:r>
      <w:r w:rsidR="00861773">
        <w:rPr>
          <w:rFonts w:ascii="Times New Roman" w:hAnsi="Times New Roman" w:cs="Times New Roman"/>
          <w:sz w:val="24"/>
          <w:szCs w:val="24"/>
        </w:rPr>
        <w:t>calculat</w:t>
      </w:r>
      <w:r w:rsidR="00E63F45">
        <w:rPr>
          <w:rFonts w:ascii="Times New Roman" w:hAnsi="Times New Roman" w:cs="Times New Roman"/>
          <w:sz w:val="24"/>
          <w:szCs w:val="24"/>
        </w:rPr>
        <w:t>ing</w:t>
      </w:r>
      <w:r w:rsidR="00861773">
        <w:rPr>
          <w:rFonts w:ascii="Times New Roman" w:hAnsi="Times New Roman" w:cs="Times New Roman"/>
          <w:sz w:val="24"/>
          <w:szCs w:val="24"/>
        </w:rPr>
        <w:t xml:space="preserve"> and </w:t>
      </w:r>
      <w:r w:rsidR="00E63F45">
        <w:rPr>
          <w:rFonts w:ascii="Times New Roman" w:hAnsi="Times New Roman" w:cs="Times New Roman"/>
          <w:sz w:val="24"/>
          <w:szCs w:val="24"/>
        </w:rPr>
        <w:t>inputting</w:t>
      </w:r>
      <w:r w:rsidR="00861773">
        <w:rPr>
          <w:rFonts w:ascii="Times New Roman" w:hAnsi="Times New Roman" w:cs="Times New Roman"/>
          <w:sz w:val="24"/>
          <w:szCs w:val="24"/>
        </w:rPr>
        <w:t xml:space="preserve"> data into statements (</w:t>
      </w:r>
      <w:r w:rsidR="00F773AC">
        <w:rPr>
          <w:rFonts w:ascii="Times New Roman" w:hAnsi="Times New Roman" w:cs="Times New Roman"/>
          <w:sz w:val="24"/>
          <w:szCs w:val="24"/>
        </w:rPr>
        <w:t>e.g</w:t>
      </w:r>
      <w:r w:rsidR="00861773">
        <w:rPr>
          <w:rFonts w:ascii="Times New Roman" w:hAnsi="Times New Roman" w:cs="Times New Roman"/>
          <w:sz w:val="24"/>
          <w:szCs w:val="24"/>
        </w:rPr>
        <w:t>.</w:t>
      </w:r>
      <w:r w:rsidR="00F773AC">
        <w:rPr>
          <w:rFonts w:ascii="Times New Roman" w:hAnsi="Times New Roman" w:cs="Times New Roman"/>
          <w:sz w:val="24"/>
          <w:szCs w:val="24"/>
        </w:rPr>
        <w:t>,</w:t>
      </w:r>
      <w:r w:rsidR="00861773">
        <w:rPr>
          <w:rFonts w:ascii="Times New Roman" w:hAnsi="Times New Roman" w:cs="Times New Roman"/>
          <w:sz w:val="24"/>
          <w:szCs w:val="24"/>
        </w:rPr>
        <w:t xml:space="preserve"> </w:t>
      </w:r>
      <w:r w:rsidR="00600AB3">
        <w:rPr>
          <w:rFonts w:ascii="Times New Roman" w:hAnsi="Times New Roman" w:cs="Times New Roman"/>
          <w:sz w:val="24"/>
          <w:szCs w:val="24"/>
        </w:rPr>
        <w:t>#%</w:t>
      </w:r>
      <w:r w:rsidR="00600AB3" w:rsidRPr="00600AB3">
        <w:rPr>
          <w:rFonts w:ascii="Times New Roman" w:hAnsi="Times New Roman" w:cs="Times New Roman"/>
          <w:sz w:val="24"/>
          <w:szCs w:val="24"/>
        </w:rPr>
        <w:t xml:space="preserve"> of students have never had a whole drink of alcohol</w:t>
      </w:r>
      <w:r w:rsidR="00600AB3">
        <w:rPr>
          <w:rFonts w:ascii="Times New Roman" w:hAnsi="Times New Roman" w:cs="Times New Roman"/>
          <w:sz w:val="24"/>
          <w:szCs w:val="24"/>
        </w:rPr>
        <w:t xml:space="preserve">), </w:t>
      </w:r>
      <w:r w:rsidR="00861773">
        <w:rPr>
          <w:rFonts w:ascii="Times New Roman" w:hAnsi="Times New Roman" w:cs="Times New Roman"/>
          <w:sz w:val="24"/>
          <w:szCs w:val="24"/>
        </w:rPr>
        <w:t>calculat</w:t>
      </w:r>
      <w:r w:rsidR="00E63F45">
        <w:rPr>
          <w:rFonts w:ascii="Times New Roman" w:hAnsi="Times New Roman" w:cs="Times New Roman"/>
          <w:sz w:val="24"/>
          <w:szCs w:val="24"/>
        </w:rPr>
        <w:t>ing</w:t>
      </w:r>
      <w:r w:rsidR="00861773">
        <w:rPr>
          <w:rFonts w:ascii="Times New Roman" w:hAnsi="Times New Roman" w:cs="Times New Roman"/>
          <w:sz w:val="24"/>
          <w:szCs w:val="24"/>
        </w:rPr>
        <w:t xml:space="preserve"> and input</w:t>
      </w:r>
      <w:r w:rsidR="00E63F45">
        <w:rPr>
          <w:rFonts w:ascii="Times New Roman" w:hAnsi="Times New Roman" w:cs="Times New Roman"/>
          <w:sz w:val="24"/>
          <w:szCs w:val="24"/>
        </w:rPr>
        <w:t>ting</w:t>
      </w:r>
      <w:r w:rsidR="00861773">
        <w:rPr>
          <w:rFonts w:ascii="Times New Roman" w:hAnsi="Times New Roman" w:cs="Times New Roman"/>
          <w:sz w:val="24"/>
          <w:szCs w:val="24"/>
        </w:rPr>
        <w:t xml:space="preserve"> data into tables, and creat</w:t>
      </w:r>
      <w:r w:rsidR="00E63F45">
        <w:rPr>
          <w:rFonts w:ascii="Times New Roman" w:hAnsi="Times New Roman" w:cs="Times New Roman"/>
          <w:sz w:val="24"/>
          <w:szCs w:val="24"/>
        </w:rPr>
        <w:t>ing</w:t>
      </w:r>
      <w:r w:rsidR="00861773">
        <w:rPr>
          <w:rFonts w:ascii="Times New Roman" w:hAnsi="Times New Roman" w:cs="Times New Roman"/>
          <w:sz w:val="24"/>
          <w:szCs w:val="24"/>
        </w:rPr>
        <w:t xml:space="preserve"> charts based on table information</w:t>
      </w:r>
      <w:r w:rsidR="00867E3D">
        <w:rPr>
          <w:rFonts w:ascii="Times New Roman" w:hAnsi="Times New Roman" w:cs="Times New Roman"/>
          <w:sz w:val="24"/>
          <w:szCs w:val="24"/>
        </w:rPr>
        <w:t xml:space="preserve"> was essential</w:t>
      </w:r>
      <w:r w:rsidR="00861773">
        <w:rPr>
          <w:rFonts w:ascii="Times New Roman" w:hAnsi="Times New Roman" w:cs="Times New Roman"/>
          <w:sz w:val="24"/>
          <w:szCs w:val="24"/>
        </w:rPr>
        <w:t>.</w:t>
      </w:r>
      <w:r w:rsidR="00CE0CC4">
        <w:rPr>
          <w:rFonts w:ascii="Times New Roman" w:hAnsi="Times New Roman" w:cs="Times New Roman"/>
          <w:sz w:val="24"/>
          <w:szCs w:val="24"/>
        </w:rPr>
        <w:t xml:space="preserve"> </w:t>
      </w:r>
      <w:r w:rsidR="00E63F45">
        <w:rPr>
          <w:rFonts w:ascii="Times New Roman" w:hAnsi="Times New Roman" w:cs="Times New Roman"/>
          <w:sz w:val="24"/>
          <w:szCs w:val="24"/>
        </w:rPr>
        <w:t>Given the short schedule of this project</w:t>
      </w:r>
      <w:r w:rsidR="003F52D5">
        <w:rPr>
          <w:rFonts w:ascii="Times New Roman" w:hAnsi="Times New Roman" w:cs="Times New Roman"/>
          <w:sz w:val="24"/>
          <w:szCs w:val="24"/>
        </w:rPr>
        <w:t xml:space="preserve">, complete </w:t>
      </w:r>
      <w:r w:rsidR="00E63F45">
        <w:rPr>
          <w:rFonts w:ascii="Times New Roman" w:hAnsi="Times New Roman" w:cs="Times New Roman"/>
          <w:sz w:val="24"/>
          <w:szCs w:val="24"/>
        </w:rPr>
        <w:t>automation</w:t>
      </w:r>
      <w:r w:rsidR="00CE0CC4">
        <w:rPr>
          <w:rFonts w:ascii="Times New Roman" w:hAnsi="Times New Roman" w:cs="Times New Roman"/>
          <w:sz w:val="24"/>
          <w:szCs w:val="24"/>
        </w:rPr>
        <w:t xml:space="preserve"> was not expected, but </w:t>
      </w:r>
      <w:r w:rsidR="00BD608D">
        <w:rPr>
          <w:rFonts w:ascii="Times New Roman" w:hAnsi="Times New Roman" w:cs="Times New Roman"/>
          <w:sz w:val="24"/>
          <w:szCs w:val="24"/>
        </w:rPr>
        <w:t xml:space="preserve">rather </w:t>
      </w:r>
      <w:r w:rsidR="003F52D5">
        <w:rPr>
          <w:rFonts w:ascii="Times New Roman" w:hAnsi="Times New Roman" w:cs="Times New Roman"/>
          <w:sz w:val="24"/>
          <w:szCs w:val="24"/>
        </w:rPr>
        <w:t>enough to</w:t>
      </w:r>
      <w:r w:rsidR="00CE0CC4">
        <w:rPr>
          <w:rFonts w:ascii="Times New Roman" w:hAnsi="Times New Roman" w:cs="Times New Roman"/>
          <w:sz w:val="24"/>
          <w:szCs w:val="24"/>
        </w:rPr>
        <w:t xml:space="preserve"> set up the </w:t>
      </w:r>
      <w:r w:rsidR="00526CA8">
        <w:rPr>
          <w:rFonts w:ascii="Times New Roman" w:hAnsi="Times New Roman" w:cs="Times New Roman"/>
          <w:sz w:val="24"/>
          <w:szCs w:val="24"/>
        </w:rPr>
        <w:t>HBFF Butler Center for Research (BC</w:t>
      </w:r>
      <w:r w:rsidR="00633C46">
        <w:rPr>
          <w:rFonts w:ascii="Times New Roman" w:hAnsi="Times New Roman" w:cs="Times New Roman"/>
          <w:sz w:val="24"/>
          <w:szCs w:val="24"/>
        </w:rPr>
        <w:t>R</w:t>
      </w:r>
      <w:r w:rsidR="00526CA8">
        <w:rPr>
          <w:rFonts w:ascii="Times New Roman" w:hAnsi="Times New Roman" w:cs="Times New Roman"/>
          <w:sz w:val="24"/>
          <w:szCs w:val="24"/>
        </w:rPr>
        <w:t xml:space="preserve">) </w:t>
      </w:r>
      <w:r w:rsidR="00CE0CC4">
        <w:rPr>
          <w:rFonts w:ascii="Times New Roman" w:hAnsi="Times New Roman" w:cs="Times New Roman"/>
          <w:sz w:val="24"/>
          <w:szCs w:val="24"/>
        </w:rPr>
        <w:t xml:space="preserve">department with the </w:t>
      </w:r>
      <w:r w:rsidR="00D423DE">
        <w:rPr>
          <w:rFonts w:ascii="Times New Roman" w:hAnsi="Times New Roman" w:cs="Times New Roman"/>
          <w:sz w:val="24"/>
          <w:szCs w:val="24"/>
        </w:rPr>
        <w:t xml:space="preserve">knowledge to continue and modify the work </w:t>
      </w:r>
      <w:r w:rsidR="00DE50DE">
        <w:rPr>
          <w:rFonts w:ascii="Times New Roman" w:hAnsi="Times New Roman" w:cs="Times New Roman"/>
          <w:sz w:val="24"/>
          <w:szCs w:val="24"/>
        </w:rPr>
        <w:t>provide</w:t>
      </w:r>
      <w:r w:rsidR="003F52D5">
        <w:rPr>
          <w:rFonts w:ascii="Times New Roman" w:hAnsi="Times New Roman" w:cs="Times New Roman"/>
          <w:sz w:val="24"/>
          <w:szCs w:val="24"/>
        </w:rPr>
        <w:t>d</w:t>
      </w:r>
      <w:r w:rsidR="00BD608D">
        <w:rPr>
          <w:rFonts w:ascii="Times New Roman" w:hAnsi="Times New Roman" w:cs="Times New Roman"/>
          <w:sz w:val="24"/>
          <w:szCs w:val="24"/>
        </w:rPr>
        <w:t xml:space="preserve"> was needed</w:t>
      </w:r>
      <w:r w:rsidR="00DE50DE">
        <w:rPr>
          <w:rFonts w:ascii="Times New Roman" w:hAnsi="Times New Roman" w:cs="Times New Roman"/>
          <w:sz w:val="24"/>
          <w:szCs w:val="24"/>
        </w:rPr>
        <w:t>.</w:t>
      </w:r>
      <w:r w:rsidR="00391E21">
        <w:rPr>
          <w:rFonts w:ascii="Times New Roman" w:hAnsi="Times New Roman" w:cs="Times New Roman"/>
          <w:sz w:val="24"/>
          <w:szCs w:val="24"/>
        </w:rPr>
        <w:t xml:space="preserve"> The </w:t>
      </w:r>
      <w:r w:rsidR="00DB15F7">
        <w:rPr>
          <w:rFonts w:ascii="Times New Roman" w:hAnsi="Times New Roman" w:cs="Times New Roman"/>
          <w:sz w:val="24"/>
          <w:szCs w:val="24"/>
        </w:rPr>
        <w:t xml:space="preserve">overall </w:t>
      </w:r>
      <w:r w:rsidR="00391E21">
        <w:rPr>
          <w:rFonts w:ascii="Times New Roman" w:hAnsi="Times New Roman" w:cs="Times New Roman"/>
          <w:sz w:val="24"/>
          <w:szCs w:val="24"/>
        </w:rPr>
        <w:t>success of t</w:t>
      </w:r>
      <w:r w:rsidR="005E41C2">
        <w:rPr>
          <w:rFonts w:ascii="Times New Roman" w:hAnsi="Times New Roman" w:cs="Times New Roman"/>
          <w:sz w:val="24"/>
          <w:szCs w:val="24"/>
        </w:rPr>
        <w:t>he automation</w:t>
      </w:r>
      <w:r w:rsidR="00391E21">
        <w:rPr>
          <w:rFonts w:ascii="Times New Roman" w:hAnsi="Times New Roman" w:cs="Times New Roman"/>
          <w:sz w:val="24"/>
          <w:szCs w:val="24"/>
        </w:rPr>
        <w:t xml:space="preserve"> is based on how much of the report gets automated, h</w:t>
      </w:r>
      <w:r w:rsidR="00EB3962">
        <w:rPr>
          <w:rFonts w:ascii="Times New Roman" w:hAnsi="Times New Roman" w:cs="Times New Roman"/>
          <w:sz w:val="24"/>
          <w:szCs w:val="24"/>
        </w:rPr>
        <w:t>ow</w:t>
      </w:r>
      <w:r w:rsidR="00391E21">
        <w:rPr>
          <w:rFonts w:ascii="Times New Roman" w:hAnsi="Times New Roman" w:cs="Times New Roman"/>
          <w:sz w:val="24"/>
          <w:szCs w:val="24"/>
        </w:rPr>
        <w:t xml:space="preserve"> fast the automation executes, and the accuracy of the resulting report.</w:t>
      </w:r>
      <w:r w:rsidR="00221B55">
        <w:rPr>
          <w:rFonts w:ascii="Times New Roman" w:hAnsi="Times New Roman" w:cs="Times New Roman"/>
          <w:sz w:val="24"/>
          <w:szCs w:val="24"/>
        </w:rPr>
        <w:t xml:space="preserve"> </w:t>
      </w:r>
    </w:p>
    <w:p w14:paraId="04DCA071" w14:textId="77777777" w:rsidR="003110DB" w:rsidRDefault="003110DB" w:rsidP="00C96A6A">
      <w:pPr>
        <w:spacing w:after="0" w:line="480" w:lineRule="auto"/>
        <w:contextualSpacing/>
        <w:rPr>
          <w:rFonts w:ascii="Times New Roman" w:hAnsi="Times New Roman" w:cs="Times New Roman"/>
          <w:b/>
          <w:bCs/>
          <w:sz w:val="24"/>
          <w:szCs w:val="24"/>
        </w:rPr>
      </w:pPr>
    </w:p>
    <w:p w14:paraId="51085B32" w14:textId="26542358" w:rsidR="004B1A77" w:rsidRDefault="004B1A77" w:rsidP="009B687F">
      <w:pPr>
        <w:spacing w:after="0" w:line="480" w:lineRule="auto"/>
        <w:contextualSpacing/>
        <w:jc w:val="center"/>
        <w:rPr>
          <w:rFonts w:ascii="Times New Roman" w:hAnsi="Times New Roman" w:cs="Times New Roman"/>
          <w:b/>
          <w:bCs/>
          <w:sz w:val="24"/>
          <w:szCs w:val="24"/>
        </w:rPr>
      </w:pPr>
      <w:r w:rsidRPr="001D0920">
        <w:rPr>
          <w:rFonts w:ascii="Times New Roman" w:hAnsi="Times New Roman" w:cs="Times New Roman"/>
          <w:b/>
          <w:bCs/>
          <w:sz w:val="24"/>
          <w:szCs w:val="24"/>
        </w:rPr>
        <w:t>Methods</w:t>
      </w:r>
    </w:p>
    <w:p w14:paraId="4123D541" w14:textId="6D5415F9" w:rsidR="00FE7B52" w:rsidRDefault="00FE7B52" w:rsidP="00C96A6A">
      <w:pPr>
        <w:spacing w:after="0" w:line="480" w:lineRule="auto"/>
        <w:contextualSpacing/>
        <w:rPr>
          <w:rFonts w:ascii="Times New Roman" w:hAnsi="Times New Roman" w:cs="Times New Roman"/>
          <w:b/>
          <w:bCs/>
          <w:sz w:val="24"/>
          <w:szCs w:val="24"/>
        </w:rPr>
      </w:pPr>
      <w:r>
        <w:rPr>
          <w:rFonts w:ascii="Times New Roman" w:hAnsi="Times New Roman" w:cs="Times New Roman"/>
          <w:b/>
          <w:bCs/>
          <w:sz w:val="24"/>
          <w:szCs w:val="24"/>
        </w:rPr>
        <w:tab/>
      </w:r>
      <w:r w:rsidR="00BD608D">
        <w:rPr>
          <w:rFonts w:ascii="Times New Roman" w:hAnsi="Times New Roman" w:cs="Times New Roman"/>
          <w:sz w:val="24"/>
          <w:szCs w:val="24"/>
        </w:rPr>
        <w:t xml:space="preserve">Previously, the SABS report has been created using a template and then manually calculating and inputting information for the entire 100-pages; the </w:t>
      </w:r>
      <w:r w:rsidR="00CC54EA">
        <w:rPr>
          <w:rFonts w:ascii="Times New Roman" w:hAnsi="Times New Roman" w:cs="Times New Roman"/>
          <w:sz w:val="24"/>
          <w:szCs w:val="24"/>
        </w:rPr>
        <w:t xml:space="preserve">total </w:t>
      </w:r>
      <w:r w:rsidR="00BD608D">
        <w:rPr>
          <w:rFonts w:ascii="Times New Roman" w:hAnsi="Times New Roman" w:cs="Times New Roman"/>
          <w:sz w:val="24"/>
          <w:szCs w:val="24"/>
        </w:rPr>
        <w:t>process spanned, on average, about two months for each report.</w:t>
      </w:r>
      <w:r w:rsidR="00790C05">
        <w:rPr>
          <w:rFonts w:ascii="Times New Roman" w:hAnsi="Times New Roman" w:cs="Times New Roman"/>
          <w:sz w:val="24"/>
          <w:szCs w:val="24"/>
        </w:rPr>
        <w:t xml:space="preserve"> </w:t>
      </w:r>
      <w:r w:rsidR="009A3434">
        <w:rPr>
          <w:rFonts w:ascii="Times New Roman" w:hAnsi="Times New Roman" w:cs="Times New Roman"/>
          <w:sz w:val="24"/>
          <w:szCs w:val="24"/>
        </w:rPr>
        <w:t xml:space="preserve">To instead automate the report, </w:t>
      </w:r>
      <w:r w:rsidR="002807C9">
        <w:rPr>
          <w:rFonts w:ascii="Times New Roman" w:hAnsi="Times New Roman" w:cs="Times New Roman"/>
          <w:sz w:val="24"/>
          <w:szCs w:val="24"/>
        </w:rPr>
        <w:t>Microsoft’s Visual Basic for Applications (VBA)</w:t>
      </w:r>
      <w:r w:rsidR="00AF3EA1">
        <w:rPr>
          <w:rFonts w:ascii="Times New Roman" w:hAnsi="Times New Roman" w:cs="Times New Roman"/>
          <w:sz w:val="24"/>
          <w:szCs w:val="24"/>
        </w:rPr>
        <w:t xml:space="preserve"> </w:t>
      </w:r>
      <w:r w:rsidR="009A3434">
        <w:rPr>
          <w:rFonts w:ascii="Times New Roman" w:hAnsi="Times New Roman" w:cs="Times New Roman"/>
          <w:sz w:val="24"/>
          <w:szCs w:val="24"/>
        </w:rPr>
        <w:t>was used</w:t>
      </w:r>
      <w:r w:rsidR="002807C9" w:rsidRPr="003270C3">
        <w:rPr>
          <w:rFonts w:ascii="Times New Roman" w:hAnsi="Times New Roman" w:cs="Times New Roman"/>
          <w:sz w:val="24"/>
          <w:szCs w:val="24"/>
        </w:rPr>
        <w:t xml:space="preserve"> </w:t>
      </w:r>
      <w:r w:rsidR="00845D42">
        <w:rPr>
          <w:rFonts w:ascii="Times New Roman" w:hAnsi="Times New Roman" w:cs="Times New Roman"/>
          <w:sz w:val="24"/>
          <w:szCs w:val="24"/>
        </w:rPr>
        <w:t>because of its</w:t>
      </w:r>
      <w:r w:rsidR="002807C9" w:rsidRPr="003270C3">
        <w:rPr>
          <w:rFonts w:ascii="Times New Roman" w:hAnsi="Times New Roman" w:cs="Times New Roman"/>
          <w:sz w:val="24"/>
          <w:szCs w:val="24"/>
        </w:rPr>
        <w:t xml:space="preserve"> easy communication between Excel and Word applications</w:t>
      </w:r>
      <w:r w:rsidR="009A3434">
        <w:rPr>
          <w:rFonts w:ascii="Times New Roman" w:hAnsi="Times New Roman" w:cs="Times New Roman"/>
          <w:sz w:val="24"/>
          <w:szCs w:val="24"/>
        </w:rPr>
        <w:t xml:space="preserve"> </w:t>
      </w:r>
      <w:sdt>
        <w:sdtPr>
          <w:rPr>
            <w:rFonts w:ascii="Times New Roman" w:hAnsi="Times New Roman" w:cs="Times New Roman"/>
            <w:sz w:val="24"/>
            <w:szCs w:val="24"/>
          </w:rPr>
          <w:id w:val="-1751414838"/>
          <w:citation/>
        </w:sdtPr>
        <w:sdtEndPr/>
        <w:sdtContent>
          <w:r w:rsidR="009A3434">
            <w:rPr>
              <w:rFonts w:ascii="Times New Roman" w:hAnsi="Times New Roman" w:cs="Times New Roman"/>
              <w:sz w:val="24"/>
              <w:szCs w:val="24"/>
            </w:rPr>
            <w:fldChar w:fldCharType="begin"/>
          </w:r>
          <w:r w:rsidR="009A3434">
            <w:rPr>
              <w:rFonts w:ascii="Times New Roman" w:hAnsi="Times New Roman" w:cs="Times New Roman"/>
              <w:sz w:val="24"/>
              <w:szCs w:val="24"/>
            </w:rPr>
            <w:instrText xml:space="preserve"> CITATION Mic13 \l 1033 </w:instrText>
          </w:r>
          <w:r w:rsidR="009A3434">
            <w:rPr>
              <w:rFonts w:ascii="Times New Roman" w:hAnsi="Times New Roman" w:cs="Times New Roman"/>
              <w:sz w:val="24"/>
              <w:szCs w:val="24"/>
            </w:rPr>
            <w:fldChar w:fldCharType="separate"/>
          </w:r>
          <w:r w:rsidR="009A3434" w:rsidRPr="002362E0">
            <w:rPr>
              <w:rFonts w:ascii="Times New Roman" w:hAnsi="Times New Roman" w:cs="Times New Roman"/>
              <w:noProof/>
              <w:sz w:val="24"/>
              <w:szCs w:val="24"/>
            </w:rPr>
            <w:t>(Microsoft, 2013)</w:t>
          </w:r>
          <w:r w:rsidR="009A3434">
            <w:rPr>
              <w:rFonts w:ascii="Times New Roman" w:hAnsi="Times New Roman" w:cs="Times New Roman"/>
              <w:sz w:val="24"/>
              <w:szCs w:val="24"/>
            </w:rPr>
            <w:fldChar w:fldCharType="end"/>
          </w:r>
        </w:sdtContent>
      </w:sdt>
      <w:r w:rsidR="009A3434">
        <w:rPr>
          <w:rFonts w:ascii="Times New Roman" w:hAnsi="Times New Roman" w:cs="Times New Roman"/>
          <w:sz w:val="24"/>
          <w:szCs w:val="24"/>
        </w:rPr>
        <w:t xml:space="preserve">. </w:t>
      </w:r>
      <w:r w:rsidR="002807C9">
        <w:rPr>
          <w:rFonts w:ascii="Times New Roman" w:hAnsi="Times New Roman" w:cs="Times New Roman"/>
          <w:sz w:val="24"/>
          <w:szCs w:val="24"/>
        </w:rPr>
        <w:t xml:space="preserve">VBA is widely </w:t>
      </w:r>
      <w:r w:rsidR="009A3434">
        <w:rPr>
          <w:rFonts w:ascii="Times New Roman" w:hAnsi="Times New Roman" w:cs="Times New Roman"/>
          <w:sz w:val="24"/>
          <w:szCs w:val="24"/>
        </w:rPr>
        <w:t>popular</w:t>
      </w:r>
      <w:r w:rsidR="002807C9">
        <w:rPr>
          <w:rFonts w:ascii="Times New Roman" w:hAnsi="Times New Roman" w:cs="Times New Roman"/>
          <w:sz w:val="24"/>
          <w:szCs w:val="24"/>
        </w:rPr>
        <w:t xml:space="preserve"> for automation purposes</w:t>
      </w:r>
      <w:r w:rsidR="002362E0">
        <w:rPr>
          <w:rFonts w:ascii="Times New Roman" w:hAnsi="Times New Roman" w:cs="Times New Roman"/>
          <w:sz w:val="24"/>
          <w:szCs w:val="24"/>
        </w:rPr>
        <w:t xml:space="preserve"> </w:t>
      </w:r>
      <w:r w:rsidR="009A3434">
        <w:rPr>
          <w:rFonts w:ascii="Times New Roman" w:hAnsi="Times New Roman" w:cs="Times New Roman"/>
          <w:sz w:val="24"/>
          <w:szCs w:val="24"/>
        </w:rPr>
        <w:t>and g</w:t>
      </w:r>
      <w:r w:rsidR="00AF3EA1">
        <w:rPr>
          <w:rFonts w:ascii="Times New Roman" w:hAnsi="Times New Roman" w:cs="Times New Roman"/>
          <w:sz w:val="24"/>
          <w:szCs w:val="24"/>
        </w:rPr>
        <w:t xml:space="preserve">ranted the data is structured correctly, VBA can automate finding and replacing text, </w:t>
      </w:r>
      <w:r w:rsidR="00594016">
        <w:rPr>
          <w:rFonts w:ascii="Times New Roman" w:hAnsi="Times New Roman" w:cs="Times New Roman"/>
          <w:sz w:val="24"/>
          <w:szCs w:val="24"/>
        </w:rPr>
        <w:t>editing</w:t>
      </w:r>
      <w:r w:rsidR="001E62AF">
        <w:rPr>
          <w:rFonts w:ascii="Times New Roman" w:hAnsi="Times New Roman" w:cs="Times New Roman"/>
          <w:sz w:val="24"/>
          <w:szCs w:val="24"/>
        </w:rPr>
        <w:t xml:space="preserve"> tables, and chang</w:t>
      </w:r>
      <w:r w:rsidR="00594016">
        <w:rPr>
          <w:rFonts w:ascii="Times New Roman" w:hAnsi="Times New Roman" w:cs="Times New Roman"/>
          <w:sz w:val="24"/>
          <w:szCs w:val="24"/>
        </w:rPr>
        <w:t>ing</w:t>
      </w:r>
      <w:r w:rsidR="001E62AF">
        <w:rPr>
          <w:rFonts w:ascii="Times New Roman" w:hAnsi="Times New Roman" w:cs="Times New Roman"/>
          <w:sz w:val="24"/>
          <w:szCs w:val="24"/>
        </w:rPr>
        <w:t xml:space="preserve"> charts</w:t>
      </w:r>
      <w:r w:rsidR="00591664">
        <w:rPr>
          <w:rFonts w:ascii="Times New Roman" w:hAnsi="Times New Roman" w:cs="Times New Roman"/>
          <w:sz w:val="24"/>
          <w:szCs w:val="24"/>
        </w:rPr>
        <w:t xml:space="preserve"> which saves much time as compared to manual input</w:t>
      </w:r>
      <w:r w:rsidR="001E62AF">
        <w:rPr>
          <w:rFonts w:ascii="Times New Roman" w:hAnsi="Times New Roman" w:cs="Times New Roman"/>
          <w:sz w:val="24"/>
          <w:szCs w:val="24"/>
        </w:rPr>
        <w:t>.</w:t>
      </w:r>
    </w:p>
    <w:p w14:paraId="4AEA345A" w14:textId="4A65BF9D" w:rsidR="008768A1" w:rsidRPr="008768A1" w:rsidRDefault="008768A1" w:rsidP="00C96A6A">
      <w:pPr>
        <w:spacing w:after="0" w:line="480" w:lineRule="auto"/>
        <w:contextualSpacing/>
        <w:rPr>
          <w:rFonts w:ascii="Times New Roman" w:hAnsi="Times New Roman" w:cs="Times New Roman"/>
          <w:i/>
          <w:iCs/>
          <w:sz w:val="24"/>
          <w:szCs w:val="24"/>
        </w:rPr>
      </w:pPr>
      <w:r>
        <w:rPr>
          <w:rFonts w:ascii="Times New Roman" w:hAnsi="Times New Roman" w:cs="Times New Roman"/>
          <w:i/>
          <w:iCs/>
          <w:sz w:val="24"/>
          <w:szCs w:val="24"/>
        </w:rPr>
        <w:lastRenderedPageBreak/>
        <w:t>Data</w:t>
      </w:r>
    </w:p>
    <w:p w14:paraId="6FE22788" w14:textId="71F4C9AE" w:rsidR="009B687F" w:rsidRDefault="004C3816" w:rsidP="00961CD1">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cleaning and preparation of the </w:t>
      </w:r>
      <w:r w:rsidR="007D24D0">
        <w:rPr>
          <w:rFonts w:ascii="Times New Roman" w:hAnsi="Times New Roman" w:cs="Times New Roman"/>
          <w:sz w:val="24"/>
          <w:szCs w:val="24"/>
        </w:rPr>
        <w:t xml:space="preserve">survey </w:t>
      </w:r>
      <w:r>
        <w:rPr>
          <w:rFonts w:ascii="Times New Roman" w:hAnsi="Times New Roman" w:cs="Times New Roman"/>
          <w:sz w:val="24"/>
          <w:szCs w:val="24"/>
        </w:rPr>
        <w:t>data is completed before working on the report and comes in the form of a</w:t>
      </w:r>
      <w:r w:rsidR="004A5FFB">
        <w:rPr>
          <w:rFonts w:ascii="Times New Roman" w:hAnsi="Times New Roman" w:cs="Times New Roman"/>
          <w:sz w:val="24"/>
          <w:szCs w:val="24"/>
        </w:rPr>
        <w:t xml:space="preserve"> Microsoft</w:t>
      </w:r>
      <w:r>
        <w:rPr>
          <w:rFonts w:ascii="Times New Roman" w:hAnsi="Times New Roman" w:cs="Times New Roman"/>
          <w:sz w:val="24"/>
          <w:szCs w:val="24"/>
        </w:rPr>
        <w:t xml:space="preserve"> </w:t>
      </w:r>
      <w:r w:rsidR="004A5FFB">
        <w:rPr>
          <w:rFonts w:ascii="Times New Roman" w:hAnsi="Times New Roman" w:cs="Times New Roman"/>
          <w:sz w:val="24"/>
          <w:szCs w:val="24"/>
        </w:rPr>
        <w:t>E</w:t>
      </w:r>
      <w:r>
        <w:rPr>
          <w:rFonts w:ascii="Times New Roman" w:hAnsi="Times New Roman" w:cs="Times New Roman"/>
          <w:sz w:val="24"/>
          <w:szCs w:val="24"/>
        </w:rPr>
        <w:t xml:space="preserve">xcel spreadsheet. Each row represents a single student’s </w:t>
      </w:r>
      <w:r w:rsidR="00537504">
        <w:rPr>
          <w:rFonts w:ascii="Times New Roman" w:hAnsi="Times New Roman" w:cs="Times New Roman"/>
          <w:sz w:val="24"/>
          <w:szCs w:val="24"/>
        </w:rPr>
        <w:t xml:space="preserve">complete </w:t>
      </w:r>
      <w:r>
        <w:rPr>
          <w:rFonts w:ascii="Times New Roman" w:hAnsi="Times New Roman" w:cs="Times New Roman"/>
          <w:sz w:val="24"/>
          <w:szCs w:val="24"/>
        </w:rPr>
        <w:t>survey responses</w:t>
      </w:r>
      <w:r w:rsidR="00537504">
        <w:rPr>
          <w:rFonts w:ascii="Times New Roman" w:hAnsi="Times New Roman" w:cs="Times New Roman"/>
          <w:sz w:val="24"/>
          <w:szCs w:val="24"/>
        </w:rPr>
        <w:t>.</w:t>
      </w:r>
      <w:r>
        <w:rPr>
          <w:rFonts w:ascii="Times New Roman" w:hAnsi="Times New Roman" w:cs="Times New Roman"/>
          <w:sz w:val="24"/>
          <w:szCs w:val="24"/>
        </w:rPr>
        <w:t xml:space="preserve"> </w:t>
      </w:r>
      <w:r w:rsidR="00537504">
        <w:rPr>
          <w:rFonts w:ascii="Times New Roman" w:hAnsi="Times New Roman" w:cs="Times New Roman"/>
          <w:sz w:val="24"/>
          <w:szCs w:val="24"/>
        </w:rPr>
        <w:t>T</w:t>
      </w:r>
      <w:r>
        <w:rPr>
          <w:rFonts w:ascii="Times New Roman" w:hAnsi="Times New Roman" w:cs="Times New Roman"/>
          <w:sz w:val="24"/>
          <w:szCs w:val="24"/>
        </w:rPr>
        <w:t xml:space="preserve">he columns are </w:t>
      </w:r>
      <w:r w:rsidR="00537504">
        <w:rPr>
          <w:rFonts w:ascii="Times New Roman" w:hAnsi="Times New Roman" w:cs="Times New Roman"/>
          <w:sz w:val="24"/>
          <w:szCs w:val="24"/>
        </w:rPr>
        <w:t xml:space="preserve">the </w:t>
      </w:r>
      <w:r>
        <w:rPr>
          <w:rFonts w:ascii="Times New Roman" w:hAnsi="Times New Roman" w:cs="Times New Roman"/>
          <w:sz w:val="24"/>
          <w:szCs w:val="24"/>
        </w:rPr>
        <w:t>survey question</w:t>
      </w:r>
      <w:r w:rsidR="00537504">
        <w:rPr>
          <w:rFonts w:ascii="Times New Roman" w:hAnsi="Times New Roman" w:cs="Times New Roman"/>
          <w:sz w:val="24"/>
          <w:szCs w:val="24"/>
        </w:rPr>
        <w:t>s</w:t>
      </w:r>
      <w:r>
        <w:rPr>
          <w:rFonts w:ascii="Times New Roman" w:hAnsi="Times New Roman" w:cs="Times New Roman"/>
          <w:sz w:val="24"/>
          <w:szCs w:val="24"/>
        </w:rPr>
        <w:t xml:space="preserve">, </w:t>
      </w:r>
      <w:r w:rsidR="00537504">
        <w:rPr>
          <w:rFonts w:ascii="Times New Roman" w:hAnsi="Times New Roman" w:cs="Times New Roman"/>
          <w:sz w:val="24"/>
          <w:szCs w:val="24"/>
        </w:rPr>
        <w:t xml:space="preserve">each </w:t>
      </w:r>
      <w:r>
        <w:rPr>
          <w:rFonts w:ascii="Times New Roman" w:hAnsi="Times New Roman" w:cs="Times New Roman"/>
          <w:sz w:val="24"/>
          <w:szCs w:val="24"/>
        </w:rPr>
        <w:t>represented by a code</w:t>
      </w:r>
      <w:r w:rsidR="00537504">
        <w:rPr>
          <w:rFonts w:ascii="Times New Roman" w:hAnsi="Times New Roman" w:cs="Times New Roman"/>
          <w:sz w:val="24"/>
          <w:szCs w:val="24"/>
        </w:rPr>
        <w:t>. So, a single</w:t>
      </w:r>
      <w:r>
        <w:rPr>
          <w:rFonts w:ascii="Times New Roman" w:hAnsi="Times New Roman" w:cs="Times New Roman"/>
          <w:sz w:val="24"/>
          <w:szCs w:val="24"/>
        </w:rPr>
        <w:t xml:space="preserve"> cell </w:t>
      </w:r>
      <w:r w:rsidR="00537504">
        <w:rPr>
          <w:rFonts w:ascii="Times New Roman" w:hAnsi="Times New Roman" w:cs="Times New Roman"/>
          <w:sz w:val="24"/>
          <w:szCs w:val="24"/>
        </w:rPr>
        <w:t>is a student’s</w:t>
      </w:r>
      <w:r>
        <w:rPr>
          <w:rFonts w:ascii="Times New Roman" w:hAnsi="Times New Roman" w:cs="Times New Roman"/>
          <w:sz w:val="24"/>
          <w:szCs w:val="24"/>
        </w:rPr>
        <w:t xml:space="preserve"> response</w:t>
      </w:r>
      <w:r w:rsidR="00537504">
        <w:rPr>
          <w:rFonts w:ascii="Times New Roman" w:hAnsi="Times New Roman" w:cs="Times New Roman"/>
          <w:sz w:val="24"/>
          <w:szCs w:val="24"/>
        </w:rPr>
        <w:t xml:space="preserve"> to a </w:t>
      </w:r>
      <w:r w:rsidR="00961CD1">
        <w:rPr>
          <w:rFonts w:ascii="Times New Roman" w:hAnsi="Times New Roman" w:cs="Times New Roman"/>
          <w:sz w:val="24"/>
          <w:szCs w:val="24"/>
        </w:rPr>
        <w:t>question but</w:t>
      </w:r>
      <w:r w:rsidR="00537504">
        <w:rPr>
          <w:rFonts w:ascii="Times New Roman" w:hAnsi="Times New Roman" w:cs="Times New Roman"/>
          <w:sz w:val="24"/>
          <w:szCs w:val="24"/>
        </w:rPr>
        <w:t xml:space="preserve"> </w:t>
      </w:r>
      <w:r>
        <w:rPr>
          <w:rFonts w:ascii="Times New Roman" w:hAnsi="Times New Roman" w:cs="Times New Roman"/>
          <w:sz w:val="24"/>
          <w:szCs w:val="24"/>
        </w:rPr>
        <w:t xml:space="preserve">coded </w:t>
      </w:r>
      <w:r w:rsidR="00537504">
        <w:rPr>
          <w:rFonts w:ascii="Times New Roman" w:hAnsi="Times New Roman" w:cs="Times New Roman"/>
          <w:sz w:val="24"/>
          <w:szCs w:val="24"/>
        </w:rPr>
        <w:t>as</w:t>
      </w:r>
      <w:r>
        <w:rPr>
          <w:rFonts w:ascii="Times New Roman" w:hAnsi="Times New Roman" w:cs="Times New Roman"/>
          <w:sz w:val="24"/>
          <w:szCs w:val="24"/>
        </w:rPr>
        <w:t xml:space="preserve"> </w:t>
      </w:r>
      <w:r w:rsidR="00537504">
        <w:rPr>
          <w:rFonts w:ascii="Times New Roman" w:hAnsi="Times New Roman" w:cs="Times New Roman"/>
          <w:sz w:val="24"/>
          <w:szCs w:val="24"/>
        </w:rPr>
        <w:t xml:space="preserve">a </w:t>
      </w:r>
      <w:r>
        <w:rPr>
          <w:rFonts w:ascii="Times New Roman" w:hAnsi="Times New Roman" w:cs="Times New Roman"/>
          <w:sz w:val="24"/>
          <w:szCs w:val="24"/>
        </w:rPr>
        <w:t xml:space="preserve">number. There is a separate codebook documenting what question codes and </w:t>
      </w:r>
      <w:r w:rsidR="00BE35BD">
        <w:rPr>
          <w:rFonts w:ascii="Times New Roman" w:hAnsi="Times New Roman" w:cs="Times New Roman"/>
          <w:sz w:val="24"/>
          <w:szCs w:val="24"/>
        </w:rPr>
        <w:t xml:space="preserve">response </w:t>
      </w:r>
      <w:r>
        <w:rPr>
          <w:rFonts w:ascii="Times New Roman" w:hAnsi="Times New Roman" w:cs="Times New Roman"/>
          <w:sz w:val="24"/>
          <w:szCs w:val="24"/>
        </w:rPr>
        <w:t>numbers correspond to, and so working with the data entails looking up values in the codebook to understand.</w:t>
      </w:r>
      <w:r w:rsidR="004A5FFB">
        <w:rPr>
          <w:rFonts w:ascii="Times New Roman" w:hAnsi="Times New Roman" w:cs="Times New Roman"/>
          <w:sz w:val="24"/>
          <w:szCs w:val="24"/>
        </w:rPr>
        <w:t xml:space="preserve"> </w:t>
      </w:r>
      <w:r w:rsidR="00466F1A">
        <w:rPr>
          <w:rFonts w:ascii="Times New Roman" w:hAnsi="Times New Roman" w:cs="Times New Roman"/>
          <w:sz w:val="24"/>
          <w:szCs w:val="24"/>
        </w:rPr>
        <w:t>Also used is data from Monitoring the Future (MTF)</w:t>
      </w:r>
      <w:r w:rsidR="0016162C">
        <w:rPr>
          <w:rFonts w:ascii="Times New Roman" w:hAnsi="Times New Roman" w:cs="Times New Roman"/>
          <w:sz w:val="24"/>
          <w:szCs w:val="24"/>
        </w:rPr>
        <w:t>, a nationwide survey of student drug use conducted by the University of Michigan,</w:t>
      </w:r>
      <w:r w:rsidR="00466F1A">
        <w:rPr>
          <w:rFonts w:ascii="Times New Roman" w:hAnsi="Times New Roman" w:cs="Times New Roman"/>
          <w:sz w:val="24"/>
          <w:szCs w:val="24"/>
        </w:rPr>
        <w:t xml:space="preserve"> which comes from their reports whose data </w:t>
      </w:r>
      <w:r w:rsidR="00E4139A">
        <w:rPr>
          <w:rFonts w:ascii="Times New Roman" w:hAnsi="Times New Roman" w:cs="Times New Roman"/>
          <w:sz w:val="24"/>
          <w:szCs w:val="24"/>
        </w:rPr>
        <w:t>is</w:t>
      </w:r>
      <w:r w:rsidR="00466F1A">
        <w:rPr>
          <w:rFonts w:ascii="Times New Roman" w:hAnsi="Times New Roman" w:cs="Times New Roman"/>
          <w:sz w:val="24"/>
          <w:szCs w:val="24"/>
        </w:rPr>
        <w:t xml:space="preserve"> transferred to an Excel sheet</w:t>
      </w:r>
      <w:r w:rsidR="002362E0">
        <w:rPr>
          <w:rFonts w:ascii="Times New Roman" w:hAnsi="Times New Roman" w:cs="Times New Roman"/>
          <w:sz w:val="24"/>
          <w:szCs w:val="24"/>
        </w:rPr>
        <w:t xml:space="preserve"> </w:t>
      </w:r>
      <w:sdt>
        <w:sdtPr>
          <w:rPr>
            <w:rFonts w:ascii="Times New Roman" w:hAnsi="Times New Roman" w:cs="Times New Roman"/>
            <w:sz w:val="24"/>
            <w:szCs w:val="24"/>
          </w:rPr>
          <w:id w:val="-1593691934"/>
          <w:citation/>
        </w:sdtPr>
        <w:sdtEndPr/>
        <w:sdtContent>
          <w:r w:rsidR="002362E0">
            <w:rPr>
              <w:rFonts w:ascii="Times New Roman" w:hAnsi="Times New Roman" w:cs="Times New Roman"/>
              <w:sz w:val="24"/>
              <w:szCs w:val="24"/>
            </w:rPr>
            <w:fldChar w:fldCharType="begin"/>
          </w:r>
          <w:r w:rsidR="002362E0">
            <w:rPr>
              <w:rFonts w:ascii="Times New Roman" w:hAnsi="Times New Roman" w:cs="Times New Roman"/>
              <w:sz w:val="24"/>
              <w:szCs w:val="24"/>
            </w:rPr>
            <w:instrText xml:space="preserve"> CITATION Joh20 \l 1033 </w:instrText>
          </w:r>
          <w:r w:rsidR="002362E0">
            <w:rPr>
              <w:rFonts w:ascii="Times New Roman" w:hAnsi="Times New Roman" w:cs="Times New Roman"/>
              <w:sz w:val="24"/>
              <w:szCs w:val="24"/>
            </w:rPr>
            <w:fldChar w:fldCharType="separate"/>
          </w:r>
          <w:r w:rsidR="002362E0" w:rsidRPr="00363A2C">
            <w:rPr>
              <w:rFonts w:ascii="Times New Roman" w:hAnsi="Times New Roman" w:cs="Times New Roman"/>
              <w:noProof/>
              <w:sz w:val="24"/>
              <w:szCs w:val="24"/>
            </w:rPr>
            <w:t>(Johnston, et al., 2020)</w:t>
          </w:r>
          <w:r w:rsidR="002362E0">
            <w:rPr>
              <w:rFonts w:ascii="Times New Roman" w:hAnsi="Times New Roman" w:cs="Times New Roman"/>
              <w:sz w:val="24"/>
              <w:szCs w:val="24"/>
            </w:rPr>
            <w:fldChar w:fldCharType="end"/>
          </w:r>
        </w:sdtContent>
      </w:sdt>
      <w:r w:rsidR="00466F1A">
        <w:rPr>
          <w:rFonts w:ascii="Times New Roman" w:hAnsi="Times New Roman" w:cs="Times New Roman"/>
          <w:sz w:val="24"/>
          <w:szCs w:val="24"/>
        </w:rPr>
        <w:t xml:space="preserve">. </w:t>
      </w:r>
      <w:r w:rsidR="00A65E64">
        <w:rPr>
          <w:rFonts w:ascii="Times New Roman" w:hAnsi="Times New Roman" w:cs="Times New Roman"/>
          <w:sz w:val="24"/>
          <w:szCs w:val="24"/>
        </w:rPr>
        <w:t>Finally, an</w:t>
      </w:r>
      <w:r w:rsidR="00E4139A">
        <w:rPr>
          <w:rFonts w:ascii="Times New Roman" w:hAnsi="Times New Roman" w:cs="Times New Roman"/>
          <w:sz w:val="24"/>
          <w:szCs w:val="24"/>
        </w:rPr>
        <w:t xml:space="preserve">other </w:t>
      </w:r>
      <w:r w:rsidR="00A65E64">
        <w:rPr>
          <w:rFonts w:ascii="Times New Roman" w:hAnsi="Times New Roman" w:cs="Times New Roman"/>
          <w:sz w:val="24"/>
          <w:szCs w:val="24"/>
        </w:rPr>
        <w:t xml:space="preserve">Excel sheet </w:t>
      </w:r>
      <w:r w:rsidR="00774E45">
        <w:rPr>
          <w:rFonts w:ascii="Times New Roman" w:hAnsi="Times New Roman" w:cs="Times New Roman"/>
          <w:sz w:val="24"/>
          <w:szCs w:val="24"/>
        </w:rPr>
        <w:t xml:space="preserve">is added </w:t>
      </w:r>
      <w:r w:rsidR="00A65E64">
        <w:rPr>
          <w:rFonts w:ascii="Times New Roman" w:hAnsi="Times New Roman" w:cs="Times New Roman"/>
          <w:sz w:val="24"/>
          <w:szCs w:val="24"/>
        </w:rPr>
        <w:t xml:space="preserve">to hold data </w:t>
      </w:r>
      <w:r w:rsidR="00645FAD">
        <w:rPr>
          <w:rFonts w:ascii="Times New Roman" w:hAnsi="Times New Roman" w:cs="Times New Roman"/>
          <w:sz w:val="24"/>
          <w:szCs w:val="24"/>
        </w:rPr>
        <w:t xml:space="preserve">not found within the SABS survey or MTF data such as the school’s name, the survey type (paper or </w:t>
      </w:r>
      <w:r w:rsidR="00DD5830">
        <w:rPr>
          <w:rFonts w:ascii="Times New Roman" w:hAnsi="Times New Roman" w:cs="Times New Roman"/>
          <w:sz w:val="24"/>
          <w:szCs w:val="24"/>
        </w:rPr>
        <w:t>electronic</w:t>
      </w:r>
      <w:r w:rsidR="00645FAD">
        <w:rPr>
          <w:rFonts w:ascii="Times New Roman" w:hAnsi="Times New Roman" w:cs="Times New Roman"/>
          <w:sz w:val="24"/>
          <w:szCs w:val="24"/>
        </w:rPr>
        <w:t xml:space="preserve">), etc. </w:t>
      </w:r>
      <w:r w:rsidR="00100BBF">
        <w:rPr>
          <w:rFonts w:ascii="Times New Roman" w:hAnsi="Times New Roman" w:cs="Times New Roman"/>
          <w:sz w:val="24"/>
          <w:szCs w:val="24"/>
        </w:rPr>
        <w:t xml:space="preserve">The data on each sheet is in the form of a table.  </w:t>
      </w:r>
      <w:r w:rsidR="00DB7DCF" w:rsidRPr="00774E45">
        <w:rPr>
          <w:rFonts w:ascii="Times New Roman" w:hAnsi="Times New Roman" w:cs="Times New Roman"/>
          <w:i/>
          <w:iCs/>
          <w:sz w:val="24"/>
          <w:szCs w:val="24"/>
        </w:rPr>
        <w:t>Figure 1</w:t>
      </w:r>
      <w:r w:rsidR="00DB7DCF">
        <w:rPr>
          <w:rFonts w:ascii="Times New Roman" w:hAnsi="Times New Roman" w:cs="Times New Roman"/>
          <w:sz w:val="24"/>
          <w:szCs w:val="24"/>
        </w:rPr>
        <w:t xml:space="preserve"> presents the data collection as a flow chart. </w:t>
      </w:r>
      <w:r w:rsidR="004A5FFB">
        <w:rPr>
          <w:rFonts w:ascii="Times New Roman" w:hAnsi="Times New Roman" w:cs="Times New Roman"/>
          <w:sz w:val="24"/>
          <w:szCs w:val="24"/>
        </w:rPr>
        <w:t xml:space="preserve">The </w:t>
      </w:r>
      <w:r w:rsidR="00D45195">
        <w:rPr>
          <w:rFonts w:ascii="Times New Roman" w:hAnsi="Times New Roman" w:cs="Times New Roman"/>
          <w:sz w:val="24"/>
          <w:szCs w:val="24"/>
        </w:rPr>
        <w:t xml:space="preserve">SABS </w:t>
      </w:r>
      <w:r w:rsidR="004A5FFB">
        <w:rPr>
          <w:rFonts w:ascii="Times New Roman" w:hAnsi="Times New Roman" w:cs="Times New Roman"/>
          <w:sz w:val="24"/>
          <w:szCs w:val="24"/>
        </w:rPr>
        <w:t>report is</w:t>
      </w:r>
      <w:r w:rsidR="00100BBF">
        <w:rPr>
          <w:rFonts w:ascii="Times New Roman" w:hAnsi="Times New Roman" w:cs="Times New Roman"/>
          <w:sz w:val="24"/>
          <w:szCs w:val="24"/>
        </w:rPr>
        <w:t xml:space="preserve"> in the form of</w:t>
      </w:r>
      <w:r w:rsidR="007B1AD6">
        <w:rPr>
          <w:rFonts w:ascii="Times New Roman" w:hAnsi="Times New Roman" w:cs="Times New Roman"/>
          <w:sz w:val="24"/>
          <w:szCs w:val="24"/>
        </w:rPr>
        <w:t xml:space="preserve"> a</w:t>
      </w:r>
      <w:r w:rsidR="004A5FFB">
        <w:rPr>
          <w:rFonts w:ascii="Times New Roman" w:hAnsi="Times New Roman" w:cs="Times New Roman"/>
          <w:sz w:val="24"/>
          <w:szCs w:val="24"/>
        </w:rPr>
        <w:t xml:space="preserve"> Microsoft Word document. </w:t>
      </w:r>
    </w:p>
    <w:p w14:paraId="20B5EE1D" w14:textId="77777777" w:rsidR="00D30446" w:rsidRDefault="00D30446" w:rsidP="009B687F">
      <w:pPr>
        <w:spacing w:after="0" w:line="480" w:lineRule="auto"/>
        <w:contextualSpacing/>
        <w:rPr>
          <w:rFonts w:ascii="Times New Roman" w:hAnsi="Times New Roman" w:cs="Times New Roman"/>
          <w:i/>
          <w:iCs/>
          <w:sz w:val="24"/>
          <w:szCs w:val="24"/>
        </w:rPr>
      </w:pPr>
    </w:p>
    <w:p w14:paraId="4F17FBAF" w14:textId="6266E6ED" w:rsidR="009B687F" w:rsidRPr="009B687F" w:rsidRDefault="009B687F" w:rsidP="0016162C">
      <w:pPr>
        <w:spacing w:after="0" w:line="480" w:lineRule="auto"/>
        <w:contextualSpacing/>
        <w:jc w:val="center"/>
        <w:rPr>
          <w:rFonts w:ascii="Times New Roman" w:hAnsi="Times New Roman" w:cs="Times New Roman"/>
          <w:i/>
          <w:iCs/>
          <w:sz w:val="24"/>
          <w:szCs w:val="24"/>
        </w:rPr>
      </w:pPr>
      <w:r w:rsidRPr="009B687F">
        <w:rPr>
          <w:rFonts w:ascii="Times New Roman" w:hAnsi="Times New Roman" w:cs="Times New Roman"/>
          <w:i/>
          <w:iCs/>
          <w:sz w:val="24"/>
          <w:szCs w:val="24"/>
        </w:rPr>
        <w:t>Figure 1. Data Collection Flowchart.</w:t>
      </w:r>
    </w:p>
    <w:p w14:paraId="339D6C1A" w14:textId="4AF00C14" w:rsidR="004C3816" w:rsidRDefault="00091F64" w:rsidP="0016162C">
      <w:pPr>
        <w:spacing w:after="0" w:line="480" w:lineRule="auto"/>
        <w:contextualSpacing/>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5B695ED" wp14:editId="256A26B6">
            <wp:extent cx="5444197" cy="2307061"/>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505918" cy="2333216"/>
                    </a:xfrm>
                    <a:prstGeom prst="rect">
                      <a:avLst/>
                    </a:prstGeom>
                    <a:noFill/>
                    <a:ln>
                      <a:noFill/>
                    </a:ln>
                  </pic:spPr>
                </pic:pic>
              </a:graphicData>
            </a:graphic>
          </wp:inline>
        </w:drawing>
      </w:r>
    </w:p>
    <w:p w14:paraId="3B356F2F" w14:textId="0C9722F0" w:rsidR="0058221B" w:rsidRPr="0016162C" w:rsidRDefault="00A51496" w:rsidP="0016162C">
      <w:pPr>
        <w:spacing w:after="0" w:line="240" w:lineRule="auto"/>
        <w:contextualSpacing/>
        <w:rPr>
          <w:rFonts w:ascii="Times New Roman" w:hAnsi="Times New Roman" w:cs="Times New Roman"/>
        </w:rPr>
      </w:pPr>
      <w:r w:rsidRPr="00D57C70">
        <w:rPr>
          <w:rFonts w:ascii="Times New Roman" w:hAnsi="Times New Roman" w:cs="Times New Roman"/>
        </w:rPr>
        <w:t xml:space="preserve">The original Excel book </w:t>
      </w:r>
      <w:r w:rsidR="004A1923" w:rsidRPr="00D57C70">
        <w:rPr>
          <w:rFonts w:ascii="Times New Roman" w:hAnsi="Times New Roman" w:cs="Times New Roman"/>
        </w:rPr>
        <w:t>consists of rows that contain student responses and columns that contain the survey questions. Both rows and columns are coded and can be decoded using the codebook. The MTF data and other constant information are added to the Excel book as separate sheets.</w:t>
      </w:r>
    </w:p>
    <w:p w14:paraId="38CD0F9B" w14:textId="25F72E4B" w:rsidR="004A6B95" w:rsidRDefault="008768A1" w:rsidP="008768A1">
      <w:pPr>
        <w:spacing w:after="0" w:line="480" w:lineRule="auto"/>
        <w:contextualSpacing/>
        <w:rPr>
          <w:rFonts w:ascii="Times New Roman" w:hAnsi="Times New Roman" w:cs="Times New Roman"/>
          <w:i/>
          <w:iCs/>
          <w:sz w:val="24"/>
          <w:szCs w:val="24"/>
        </w:rPr>
      </w:pPr>
      <w:r>
        <w:rPr>
          <w:rFonts w:ascii="Times New Roman" w:hAnsi="Times New Roman" w:cs="Times New Roman"/>
          <w:i/>
          <w:iCs/>
          <w:sz w:val="24"/>
          <w:szCs w:val="24"/>
        </w:rPr>
        <w:lastRenderedPageBreak/>
        <w:t>Find and Replace</w:t>
      </w:r>
    </w:p>
    <w:p w14:paraId="147EB1A0" w14:textId="65CC6289" w:rsidR="003E3469" w:rsidRDefault="008768A1" w:rsidP="008768A1">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Much of the report</w:t>
      </w:r>
      <w:r w:rsidR="00EF611D">
        <w:rPr>
          <w:rFonts w:ascii="Times New Roman" w:hAnsi="Times New Roman" w:cs="Times New Roman"/>
          <w:sz w:val="24"/>
          <w:szCs w:val="24"/>
        </w:rPr>
        <w:t xml:space="preserve"> automation</w:t>
      </w:r>
      <w:r>
        <w:rPr>
          <w:rFonts w:ascii="Times New Roman" w:hAnsi="Times New Roman" w:cs="Times New Roman"/>
          <w:sz w:val="24"/>
          <w:szCs w:val="24"/>
        </w:rPr>
        <w:t xml:space="preserve"> </w:t>
      </w:r>
      <w:r w:rsidR="00EF611D">
        <w:rPr>
          <w:rFonts w:ascii="Times New Roman" w:hAnsi="Times New Roman" w:cs="Times New Roman"/>
          <w:sz w:val="24"/>
          <w:szCs w:val="24"/>
        </w:rPr>
        <w:t>consists of</w:t>
      </w:r>
      <w:r>
        <w:rPr>
          <w:rFonts w:ascii="Times New Roman" w:hAnsi="Times New Roman" w:cs="Times New Roman"/>
          <w:sz w:val="24"/>
          <w:szCs w:val="24"/>
        </w:rPr>
        <w:t xml:space="preserve"> filling in blanks where either text or numbers</w:t>
      </w:r>
      <w:r w:rsidR="000C1AF0">
        <w:rPr>
          <w:rFonts w:ascii="Times New Roman" w:hAnsi="Times New Roman" w:cs="Times New Roman"/>
          <w:sz w:val="24"/>
          <w:szCs w:val="24"/>
        </w:rPr>
        <w:t xml:space="preserve"> should go. </w:t>
      </w:r>
      <w:r w:rsidR="00501D7A">
        <w:rPr>
          <w:rFonts w:ascii="Times New Roman" w:hAnsi="Times New Roman" w:cs="Times New Roman"/>
          <w:sz w:val="24"/>
          <w:szCs w:val="24"/>
        </w:rPr>
        <w:t>To automate</w:t>
      </w:r>
      <w:r w:rsidR="000C1AF0">
        <w:rPr>
          <w:rFonts w:ascii="Times New Roman" w:hAnsi="Times New Roman" w:cs="Times New Roman"/>
          <w:sz w:val="24"/>
          <w:szCs w:val="24"/>
        </w:rPr>
        <w:t xml:space="preserve"> instances where plain text</w:t>
      </w:r>
      <w:r w:rsidR="002C7D7C">
        <w:rPr>
          <w:rFonts w:ascii="Times New Roman" w:hAnsi="Times New Roman" w:cs="Times New Roman"/>
          <w:sz w:val="24"/>
          <w:szCs w:val="24"/>
        </w:rPr>
        <w:t xml:space="preserve"> </w:t>
      </w:r>
      <w:r w:rsidR="00F45DA1">
        <w:rPr>
          <w:rFonts w:ascii="Times New Roman" w:hAnsi="Times New Roman" w:cs="Times New Roman"/>
          <w:sz w:val="24"/>
          <w:szCs w:val="24"/>
        </w:rPr>
        <w:t>(e.g.,</w:t>
      </w:r>
      <w:r w:rsidR="000C1AF0">
        <w:rPr>
          <w:rFonts w:ascii="Times New Roman" w:hAnsi="Times New Roman" w:cs="Times New Roman"/>
          <w:sz w:val="24"/>
          <w:szCs w:val="24"/>
        </w:rPr>
        <w:t xml:space="preserve"> the school’s name, first </w:t>
      </w:r>
      <w:r w:rsidR="00941B8D">
        <w:rPr>
          <w:rFonts w:ascii="Times New Roman" w:hAnsi="Times New Roman" w:cs="Times New Roman"/>
          <w:sz w:val="24"/>
          <w:szCs w:val="24"/>
        </w:rPr>
        <w:t xml:space="preserve">date of </w:t>
      </w:r>
      <w:r w:rsidR="000C1AF0">
        <w:rPr>
          <w:rFonts w:ascii="Times New Roman" w:hAnsi="Times New Roman" w:cs="Times New Roman"/>
          <w:sz w:val="24"/>
          <w:szCs w:val="24"/>
        </w:rPr>
        <w:t>contact with FCD, etc.</w:t>
      </w:r>
      <w:r w:rsidR="00F45DA1">
        <w:rPr>
          <w:rFonts w:ascii="Times New Roman" w:hAnsi="Times New Roman" w:cs="Times New Roman"/>
          <w:sz w:val="24"/>
          <w:szCs w:val="24"/>
        </w:rPr>
        <w:t>)</w:t>
      </w:r>
      <w:r w:rsidR="000C1AF0">
        <w:rPr>
          <w:rFonts w:ascii="Times New Roman" w:hAnsi="Times New Roman" w:cs="Times New Roman"/>
          <w:sz w:val="24"/>
          <w:szCs w:val="24"/>
        </w:rPr>
        <w:t xml:space="preserve"> needs to be placed, </w:t>
      </w:r>
      <w:r w:rsidR="00E92E67">
        <w:rPr>
          <w:rFonts w:ascii="Times New Roman" w:hAnsi="Times New Roman" w:cs="Times New Roman"/>
          <w:sz w:val="24"/>
          <w:szCs w:val="24"/>
        </w:rPr>
        <w:t>VBA</w:t>
      </w:r>
      <w:r w:rsidR="000C1AF0">
        <w:rPr>
          <w:rFonts w:ascii="Times New Roman" w:hAnsi="Times New Roman" w:cs="Times New Roman"/>
          <w:sz w:val="24"/>
          <w:szCs w:val="24"/>
        </w:rPr>
        <w:t xml:space="preserve"> </w:t>
      </w:r>
      <w:r w:rsidR="00B51FE1">
        <w:rPr>
          <w:rFonts w:ascii="Times New Roman" w:hAnsi="Times New Roman" w:cs="Times New Roman"/>
          <w:sz w:val="24"/>
          <w:szCs w:val="24"/>
        </w:rPr>
        <w:t xml:space="preserve">has the </w:t>
      </w:r>
      <w:r w:rsidR="000C1AF0">
        <w:rPr>
          <w:rFonts w:ascii="Times New Roman" w:hAnsi="Times New Roman" w:cs="Times New Roman"/>
          <w:sz w:val="24"/>
          <w:szCs w:val="24"/>
        </w:rPr>
        <w:t xml:space="preserve">find and replace objects. </w:t>
      </w:r>
      <w:r w:rsidR="004844BA">
        <w:rPr>
          <w:rFonts w:ascii="Times New Roman" w:hAnsi="Times New Roman" w:cs="Times New Roman"/>
          <w:sz w:val="24"/>
          <w:szCs w:val="24"/>
        </w:rPr>
        <w:t>P</w:t>
      </w:r>
      <w:r w:rsidR="00037E4A">
        <w:rPr>
          <w:rFonts w:ascii="Times New Roman" w:hAnsi="Times New Roman" w:cs="Times New Roman"/>
          <w:sz w:val="24"/>
          <w:szCs w:val="24"/>
        </w:rPr>
        <w:t>lace holders</w:t>
      </w:r>
      <w:r w:rsidR="00B51FE1">
        <w:rPr>
          <w:rFonts w:ascii="Times New Roman" w:hAnsi="Times New Roman" w:cs="Times New Roman"/>
          <w:sz w:val="24"/>
          <w:szCs w:val="24"/>
        </w:rPr>
        <w:t>, denoted by the “&lt; &gt;” symbols</w:t>
      </w:r>
      <w:r w:rsidR="004844BA">
        <w:rPr>
          <w:rFonts w:ascii="Times New Roman" w:hAnsi="Times New Roman" w:cs="Times New Roman"/>
          <w:sz w:val="24"/>
          <w:szCs w:val="24"/>
        </w:rPr>
        <w:t>, mark</w:t>
      </w:r>
      <w:r w:rsidR="00E92E67">
        <w:rPr>
          <w:rFonts w:ascii="Times New Roman" w:hAnsi="Times New Roman" w:cs="Times New Roman"/>
          <w:sz w:val="24"/>
          <w:szCs w:val="24"/>
        </w:rPr>
        <w:t xml:space="preserve"> in the Word template</w:t>
      </w:r>
      <w:r w:rsidR="00037E4A">
        <w:rPr>
          <w:rFonts w:ascii="Times New Roman" w:hAnsi="Times New Roman" w:cs="Times New Roman"/>
          <w:sz w:val="24"/>
          <w:szCs w:val="24"/>
        </w:rPr>
        <w:t xml:space="preserve"> wh</w:t>
      </w:r>
      <w:r w:rsidR="00F00AA7">
        <w:rPr>
          <w:rFonts w:ascii="Times New Roman" w:hAnsi="Times New Roman" w:cs="Times New Roman"/>
          <w:sz w:val="24"/>
          <w:szCs w:val="24"/>
        </w:rPr>
        <w:t>ere</w:t>
      </w:r>
      <w:r w:rsidR="00037E4A">
        <w:rPr>
          <w:rFonts w:ascii="Times New Roman" w:hAnsi="Times New Roman" w:cs="Times New Roman"/>
          <w:sz w:val="24"/>
          <w:szCs w:val="24"/>
        </w:rPr>
        <w:t xml:space="preserve"> the VBA macro </w:t>
      </w:r>
      <w:r w:rsidR="00F00AA7">
        <w:rPr>
          <w:rFonts w:ascii="Times New Roman" w:hAnsi="Times New Roman" w:cs="Times New Roman"/>
          <w:sz w:val="24"/>
          <w:szCs w:val="24"/>
        </w:rPr>
        <w:t>will input information</w:t>
      </w:r>
      <w:r w:rsidR="00037E4A">
        <w:rPr>
          <w:rFonts w:ascii="Times New Roman" w:hAnsi="Times New Roman" w:cs="Times New Roman"/>
          <w:sz w:val="24"/>
          <w:szCs w:val="24"/>
        </w:rPr>
        <w:t>.</w:t>
      </w:r>
      <w:r w:rsidR="00B51FE1">
        <w:rPr>
          <w:rFonts w:ascii="Times New Roman" w:hAnsi="Times New Roman" w:cs="Times New Roman"/>
          <w:sz w:val="24"/>
          <w:szCs w:val="24"/>
        </w:rPr>
        <w:t xml:space="preserve"> </w:t>
      </w:r>
      <w:r w:rsidR="00E36E7D" w:rsidRPr="005B2B5F">
        <w:rPr>
          <w:rFonts w:ascii="Times New Roman" w:hAnsi="Times New Roman" w:cs="Times New Roman"/>
          <w:i/>
          <w:iCs/>
          <w:sz w:val="24"/>
          <w:szCs w:val="24"/>
        </w:rPr>
        <w:t>Figure 2</w:t>
      </w:r>
      <w:r w:rsidR="00E36E7D">
        <w:rPr>
          <w:rFonts w:ascii="Times New Roman" w:hAnsi="Times New Roman" w:cs="Times New Roman"/>
          <w:sz w:val="24"/>
          <w:szCs w:val="24"/>
        </w:rPr>
        <w:t xml:space="preserve"> shows an example of inserting the school’s name</w:t>
      </w:r>
      <w:r w:rsidR="006B6FF6">
        <w:rPr>
          <w:rFonts w:ascii="Times New Roman" w:hAnsi="Times New Roman" w:cs="Times New Roman"/>
          <w:sz w:val="24"/>
          <w:szCs w:val="24"/>
        </w:rPr>
        <w:t>.</w:t>
      </w:r>
    </w:p>
    <w:p w14:paraId="22D59047" w14:textId="77777777" w:rsidR="00961CD1" w:rsidRDefault="00961CD1" w:rsidP="008768A1">
      <w:pPr>
        <w:spacing w:after="0" w:line="480" w:lineRule="auto"/>
        <w:contextualSpacing/>
        <w:rPr>
          <w:rFonts w:ascii="Times New Roman" w:hAnsi="Times New Roman" w:cs="Times New Roman"/>
          <w:i/>
          <w:iCs/>
          <w:sz w:val="24"/>
          <w:szCs w:val="24"/>
        </w:rPr>
      </w:pPr>
    </w:p>
    <w:p w14:paraId="7BA01517" w14:textId="570FCED5" w:rsidR="009B687F" w:rsidRPr="009B687F" w:rsidRDefault="009B687F" w:rsidP="0016162C">
      <w:pPr>
        <w:spacing w:after="0" w:line="480" w:lineRule="auto"/>
        <w:contextualSpacing/>
        <w:jc w:val="center"/>
        <w:rPr>
          <w:rFonts w:ascii="Times New Roman" w:hAnsi="Times New Roman" w:cs="Times New Roman"/>
          <w:i/>
          <w:iCs/>
          <w:sz w:val="24"/>
          <w:szCs w:val="24"/>
        </w:rPr>
      </w:pPr>
      <w:r w:rsidRPr="009B687F">
        <w:rPr>
          <w:rFonts w:ascii="Times New Roman" w:hAnsi="Times New Roman" w:cs="Times New Roman"/>
          <w:i/>
          <w:iCs/>
          <w:sz w:val="24"/>
          <w:szCs w:val="24"/>
        </w:rPr>
        <w:t>Figure 2. Example of Find and Replace Objects in VBA.</w:t>
      </w:r>
    </w:p>
    <w:p w14:paraId="10572D8D" w14:textId="77777777" w:rsidR="00E36E7D" w:rsidRPr="00E36E7D" w:rsidRDefault="00E36E7D" w:rsidP="00E36E7D">
      <w:pPr>
        <w:shd w:val="clear" w:color="auto" w:fill="F5F5F5"/>
        <w:spacing w:after="0" w:line="285" w:lineRule="atLeast"/>
        <w:ind w:firstLine="720"/>
        <w:rPr>
          <w:rFonts w:ascii="Consolas" w:eastAsia="Times New Roman" w:hAnsi="Consolas" w:cs="Times New Roman"/>
          <w:color w:val="333333"/>
          <w:sz w:val="21"/>
          <w:szCs w:val="21"/>
        </w:rPr>
      </w:pPr>
      <w:proofErr w:type="spellStart"/>
      <w:proofErr w:type="gramStart"/>
      <w:r w:rsidRPr="00E36E7D">
        <w:rPr>
          <w:rFonts w:ascii="Consolas" w:eastAsia="Times New Roman" w:hAnsi="Consolas" w:cs="Times New Roman"/>
          <w:color w:val="333333"/>
          <w:sz w:val="21"/>
          <w:szCs w:val="21"/>
        </w:rPr>
        <w:t>wdApp.</w:t>
      </w:r>
      <w:r w:rsidRPr="00E36E7D">
        <w:rPr>
          <w:rFonts w:ascii="Consolas" w:eastAsia="Times New Roman" w:hAnsi="Consolas" w:cs="Times New Roman"/>
          <w:b/>
          <w:bCs/>
          <w:color w:val="7A3E9D"/>
          <w:sz w:val="21"/>
          <w:szCs w:val="21"/>
        </w:rPr>
        <w:t>Application</w:t>
      </w:r>
      <w:r w:rsidRPr="00E36E7D">
        <w:rPr>
          <w:rFonts w:ascii="Consolas" w:eastAsia="Times New Roman" w:hAnsi="Consolas" w:cs="Times New Roman"/>
          <w:color w:val="333333"/>
          <w:sz w:val="21"/>
          <w:szCs w:val="21"/>
        </w:rPr>
        <w:t>.Selection.Find</w:t>
      </w:r>
      <w:proofErr w:type="gramEnd"/>
      <w:r w:rsidRPr="00E36E7D">
        <w:rPr>
          <w:rFonts w:ascii="Consolas" w:eastAsia="Times New Roman" w:hAnsi="Consolas" w:cs="Times New Roman"/>
          <w:color w:val="333333"/>
          <w:sz w:val="21"/>
          <w:szCs w:val="21"/>
        </w:rPr>
        <w:t>.Execute</w:t>
      </w:r>
      <w:proofErr w:type="spellEnd"/>
      <w:r w:rsidRPr="00E36E7D">
        <w:rPr>
          <w:rFonts w:ascii="Consolas" w:eastAsia="Times New Roman" w:hAnsi="Consolas" w:cs="Times New Roman"/>
          <w:color w:val="333333"/>
          <w:sz w:val="21"/>
          <w:szCs w:val="21"/>
        </w:rPr>
        <w:t> </w:t>
      </w:r>
      <w:proofErr w:type="spellStart"/>
      <w:r w:rsidRPr="00E36E7D">
        <w:rPr>
          <w:rFonts w:ascii="Consolas" w:eastAsia="Times New Roman" w:hAnsi="Consolas" w:cs="Times New Roman"/>
          <w:color w:val="333333"/>
          <w:sz w:val="21"/>
          <w:szCs w:val="21"/>
        </w:rPr>
        <w:t>FindText</w:t>
      </w:r>
      <w:proofErr w:type="spellEnd"/>
      <w:r w:rsidRPr="00E36E7D">
        <w:rPr>
          <w:rFonts w:ascii="Consolas" w:eastAsia="Times New Roman" w:hAnsi="Consolas" w:cs="Times New Roman"/>
          <w:color w:val="333333"/>
          <w:sz w:val="21"/>
          <w:szCs w:val="21"/>
        </w:rPr>
        <w:t>:</w:t>
      </w:r>
      <w:r w:rsidRPr="00E36E7D">
        <w:rPr>
          <w:rFonts w:ascii="Consolas" w:eastAsia="Times New Roman" w:hAnsi="Consolas" w:cs="Times New Roman"/>
          <w:color w:val="777777"/>
          <w:sz w:val="21"/>
          <w:szCs w:val="21"/>
        </w:rPr>
        <w:t>="</w:t>
      </w:r>
      <w:r w:rsidRPr="00E36E7D">
        <w:rPr>
          <w:rFonts w:ascii="Consolas" w:eastAsia="Times New Roman" w:hAnsi="Consolas" w:cs="Times New Roman"/>
          <w:color w:val="448C27"/>
          <w:sz w:val="21"/>
          <w:szCs w:val="21"/>
        </w:rPr>
        <w:t>&lt;school&gt;</w:t>
      </w:r>
      <w:r w:rsidRPr="00E36E7D">
        <w:rPr>
          <w:rFonts w:ascii="Consolas" w:eastAsia="Times New Roman" w:hAnsi="Consolas" w:cs="Times New Roman"/>
          <w:color w:val="777777"/>
          <w:sz w:val="21"/>
          <w:szCs w:val="21"/>
        </w:rPr>
        <w:t>"</w:t>
      </w:r>
      <w:r w:rsidRPr="00E36E7D">
        <w:rPr>
          <w:rFonts w:ascii="Consolas" w:eastAsia="Times New Roman" w:hAnsi="Consolas" w:cs="Times New Roman"/>
          <w:color w:val="333333"/>
          <w:sz w:val="21"/>
          <w:szCs w:val="21"/>
        </w:rPr>
        <w:t>,</w:t>
      </w:r>
      <w:r w:rsidRPr="00E36E7D">
        <w:rPr>
          <w:rFonts w:ascii="Consolas" w:eastAsia="Times New Roman" w:hAnsi="Consolas" w:cs="Times New Roman"/>
          <w:color w:val="7A3E9D"/>
          <w:sz w:val="21"/>
          <w:szCs w:val="21"/>
        </w:rPr>
        <w:t> _</w:t>
      </w:r>
    </w:p>
    <w:p w14:paraId="4A88A83D" w14:textId="00916D03" w:rsidR="00E36E7D" w:rsidRDefault="00E36E7D" w:rsidP="00E36E7D">
      <w:pPr>
        <w:shd w:val="clear" w:color="auto" w:fill="F5F5F5"/>
        <w:spacing w:after="0" w:line="240" w:lineRule="auto"/>
        <w:ind w:firstLine="720"/>
        <w:rPr>
          <w:rFonts w:ascii="Consolas" w:eastAsia="Times New Roman" w:hAnsi="Consolas" w:cs="Times New Roman"/>
          <w:color w:val="333333"/>
          <w:sz w:val="21"/>
          <w:szCs w:val="21"/>
        </w:rPr>
      </w:pPr>
      <w:proofErr w:type="spellStart"/>
      <w:proofErr w:type="gramStart"/>
      <w:r w:rsidRPr="00E36E7D">
        <w:rPr>
          <w:rFonts w:ascii="Consolas" w:eastAsia="Times New Roman" w:hAnsi="Consolas" w:cs="Times New Roman"/>
          <w:color w:val="333333"/>
          <w:sz w:val="21"/>
          <w:szCs w:val="21"/>
        </w:rPr>
        <w:t>ReplaceWith</w:t>
      </w:r>
      <w:proofErr w:type="spellEnd"/>
      <w:r w:rsidRPr="00E36E7D">
        <w:rPr>
          <w:rFonts w:ascii="Consolas" w:eastAsia="Times New Roman" w:hAnsi="Consolas" w:cs="Times New Roman"/>
          <w:color w:val="333333"/>
          <w:sz w:val="21"/>
          <w:szCs w:val="21"/>
        </w:rPr>
        <w:t>:</w:t>
      </w:r>
      <w:r w:rsidRPr="00E36E7D">
        <w:rPr>
          <w:rFonts w:ascii="Consolas" w:eastAsia="Times New Roman" w:hAnsi="Consolas" w:cs="Times New Roman"/>
          <w:color w:val="777777"/>
          <w:sz w:val="21"/>
          <w:szCs w:val="21"/>
        </w:rPr>
        <w:t>=</w:t>
      </w:r>
      <w:proofErr w:type="gramEnd"/>
      <w:r w:rsidRPr="00E36E7D">
        <w:rPr>
          <w:rFonts w:ascii="Consolas" w:eastAsia="Times New Roman" w:hAnsi="Consolas" w:cs="Times New Roman"/>
          <w:b/>
          <w:bCs/>
          <w:color w:val="AA3731"/>
          <w:sz w:val="21"/>
          <w:szCs w:val="21"/>
        </w:rPr>
        <w:t>Range</w:t>
      </w:r>
      <w:r w:rsidRPr="00E36E7D">
        <w:rPr>
          <w:rFonts w:ascii="Consolas" w:eastAsia="Times New Roman" w:hAnsi="Consolas" w:cs="Times New Roman"/>
          <w:color w:val="777777"/>
          <w:sz w:val="21"/>
          <w:szCs w:val="21"/>
        </w:rPr>
        <w:t>("</w:t>
      </w:r>
      <w:r w:rsidRPr="00E36E7D">
        <w:rPr>
          <w:rFonts w:ascii="Consolas" w:eastAsia="Times New Roman" w:hAnsi="Consolas" w:cs="Times New Roman"/>
          <w:color w:val="448C27"/>
          <w:sz w:val="21"/>
          <w:szCs w:val="21"/>
        </w:rPr>
        <w:t>Info[School]</w:t>
      </w:r>
      <w:r w:rsidRPr="00E36E7D">
        <w:rPr>
          <w:rFonts w:ascii="Consolas" w:eastAsia="Times New Roman" w:hAnsi="Consolas" w:cs="Times New Roman"/>
          <w:color w:val="777777"/>
          <w:sz w:val="21"/>
          <w:szCs w:val="21"/>
        </w:rPr>
        <w:t>")</w:t>
      </w:r>
      <w:r w:rsidRPr="00E36E7D">
        <w:rPr>
          <w:rFonts w:ascii="Consolas" w:eastAsia="Times New Roman" w:hAnsi="Consolas" w:cs="Times New Roman"/>
          <w:color w:val="333333"/>
          <w:sz w:val="21"/>
          <w:szCs w:val="21"/>
        </w:rPr>
        <w:t>,</w:t>
      </w:r>
      <w:r w:rsidRPr="00E36E7D">
        <w:rPr>
          <w:rFonts w:ascii="Consolas" w:eastAsia="Times New Roman" w:hAnsi="Consolas" w:cs="Times New Roman"/>
          <w:color w:val="7A3E9D"/>
          <w:sz w:val="21"/>
          <w:szCs w:val="21"/>
        </w:rPr>
        <w:t> Replace</w:t>
      </w:r>
      <w:r w:rsidRPr="00E36E7D">
        <w:rPr>
          <w:rFonts w:ascii="Consolas" w:eastAsia="Times New Roman" w:hAnsi="Consolas" w:cs="Times New Roman"/>
          <w:color w:val="333333"/>
          <w:sz w:val="21"/>
          <w:szCs w:val="21"/>
        </w:rPr>
        <w:t>:</w:t>
      </w:r>
      <w:r w:rsidRPr="00E36E7D">
        <w:rPr>
          <w:rFonts w:ascii="Consolas" w:eastAsia="Times New Roman" w:hAnsi="Consolas" w:cs="Times New Roman"/>
          <w:color w:val="777777"/>
          <w:sz w:val="21"/>
          <w:szCs w:val="21"/>
        </w:rPr>
        <w:t>=</w:t>
      </w:r>
      <w:proofErr w:type="spellStart"/>
      <w:r w:rsidRPr="00E36E7D">
        <w:rPr>
          <w:rFonts w:ascii="Consolas" w:eastAsia="Times New Roman" w:hAnsi="Consolas" w:cs="Times New Roman"/>
          <w:color w:val="7A3E9D"/>
          <w:sz w:val="21"/>
          <w:szCs w:val="21"/>
        </w:rPr>
        <w:t>wdReplaceAll</w:t>
      </w:r>
      <w:proofErr w:type="spellEnd"/>
    </w:p>
    <w:p w14:paraId="660FB0E1" w14:textId="77777777" w:rsidR="00E36E7D" w:rsidRPr="00E36E7D" w:rsidRDefault="00E36E7D" w:rsidP="009B687F">
      <w:pPr>
        <w:spacing w:after="0" w:line="240" w:lineRule="auto"/>
        <w:rPr>
          <w:rFonts w:ascii="Times New Roman" w:eastAsia="Times New Roman" w:hAnsi="Times New Roman" w:cs="Times New Roman"/>
          <w:color w:val="333333"/>
          <w:sz w:val="24"/>
          <w:szCs w:val="24"/>
        </w:rPr>
      </w:pPr>
    </w:p>
    <w:p w14:paraId="66E0DE36" w14:textId="760CB5CD" w:rsidR="0058221B" w:rsidRPr="00961CD1" w:rsidRDefault="00F11FF2" w:rsidP="00961CD1">
      <w:pPr>
        <w:spacing w:after="0" w:line="240" w:lineRule="auto"/>
        <w:contextualSpacing/>
        <w:rPr>
          <w:rFonts w:ascii="Times New Roman" w:hAnsi="Times New Roman" w:cs="Times New Roman"/>
        </w:rPr>
      </w:pPr>
      <w:r>
        <w:rPr>
          <w:rFonts w:ascii="Times New Roman" w:hAnsi="Times New Roman" w:cs="Times New Roman"/>
        </w:rPr>
        <w:t>In the Word document, a</w:t>
      </w:r>
      <w:r w:rsidR="00E36E7D" w:rsidRPr="0058221B">
        <w:rPr>
          <w:rFonts w:ascii="Times New Roman" w:hAnsi="Times New Roman" w:cs="Times New Roman"/>
        </w:rPr>
        <w:t xml:space="preserve">ll instances of the text “&lt;school&gt;” is found and replaced with the </w:t>
      </w:r>
      <w:r w:rsidR="003959EB">
        <w:rPr>
          <w:rFonts w:ascii="Times New Roman" w:hAnsi="Times New Roman" w:cs="Times New Roman"/>
        </w:rPr>
        <w:t>1</w:t>
      </w:r>
      <w:r w:rsidR="003959EB" w:rsidRPr="003959EB">
        <w:rPr>
          <w:rFonts w:ascii="Times New Roman" w:hAnsi="Times New Roman" w:cs="Times New Roman"/>
          <w:vertAlign w:val="superscript"/>
        </w:rPr>
        <w:t>st</w:t>
      </w:r>
      <w:r w:rsidR="003959EB">
        <w:rPr>
          <w:rFonts w:ascii="Times New Roman" w:hAnsi="Times New Roman" w:cs="Times New Roman"/>
        </w:rPr>
        <w:t xml:space="preserve"> row</w:t>
      </w:r>
      <w:r w:rsidR="00E36E7D" w:rsidRPr="0058221B">
        <w:rPr>
          <w:rFonts w:ascii="Times New Roman" w:hAnsi="Times New Roman" w:cs="Times New Roman"/>
        </w:rPr>
        <w:t xml:space="preserve"> of the Excel table “Info” and column “School”.</w:t>
      </w:r>
    </w:p>
    <w:p w14:paraId="385EE39B" w14:textId="77777777" w:rsidR="00B758AA" w:rsidRDefault="00B758AA" w:rsidP="00FD4880">
      <w:pPr>
        <w:spacing w:after="0" w:line="480" w:lineRule="auto"/>
        <w:contextualSpacing/>
        <w:rPr>
          <w:rFonts w:ascii="Times New Roman" w:hAnsi="Times New Roman" w:cs="Times New Roman"/>
          <w:sz w:val="24"/>
          <w:szCs w:val="24"/>
        </w:rPr>
      </w:pPr>
    </w:p>
    <w:p w14:paraId="7C26860A" w14:textId="77777777" w:rsidR="00B758AA" w:rsidRDefault="00B758AA" w:rsidP="00FD4880">
      <w:pPr>
        <w:spacing w:after="0" w:line="480" w:lineRule="auto"/>
        <w:contextualSpacing/>
        <w:rPr>
          <w:rFonts w:ascii="Times New Roman" w:hAnsi="Times New Roman" w:cs="Times New Roman"/>
          <w:sz w:val="24"/>
          <w:szCs w:val="24"/>
        </w:rPr>
      </w:pPr>
    </w:p>
    <w:p w14:paraId="69BE3730" w14:textId="2B4E768B" w:rsidR="00E113D9" w:rsidRDefault="00B50D45" w:rsidP="00FD4880">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For calculation</w:t>
      </w:r>
      <w:r w:rsidR="00E36E7D">
        <w:rPr>
          <w:rFonts w:ascii="Times New Roman" w:hAnsi="Times New Roman" w:cs="Times New Roman"/>
          <w:sz w:val="24"/>
          <w:szCs w:val="24"/>
        </w:rPr>
        <w:t>s,</w:t>
      </w:r>
      <w:r w:rsidR="00843625">
        <w:rPr>
          <w:rFonts w:ascii="Times New Roman" w:hAnsi="Times New Roman" w:cs="Times New Roman"/>
          <w:sz w:val="24"/>
          <w:szCs w:val="24"/>
        </w:rPr>
        <w:t xml:space="preserve"> VBA allows for declaring variables and using normal Excel functions. </w:t>
      </w:r>
      <w:r w:rsidR="0022242C">
        <w:rPr>
          <w:rFonts w:ascii="Times New Roman" w:hAnsi="Times New Roman" w:cs="Times New Roman"/>
          <w:sz w:val="24"/>
          <w:szCs w:val="24"/>
        </w:rPr>
        <w:t>Declared variables</w:t>
      </w:r>
      <w:r w:rsidR="00160A1F">
        <w:rPr>
          <w:rFonts w:ascii="Times New Roman" w:hAnsi="Times New Roman" w:cs="Times New Roman"/>
          <w:sz w:val="24"/>
          <w:szCs w:val="24"/>
        </w:rPr>
        <w:t xml:space="preserve"> can be used as the replacement object, a</w:t>
      </w:r>
      <w:r w:rsidR="0022242C">
        <w:rPr>
          <w:rFonts w:ascii="Times New Roman" w:hAnsi="Times New Roman" w:cs="Times New Roman"/>
          <w:sz w:val="24"/>
          <w:szCs w:val="24"/>
        </w:rPr>
        <w:t>s</w:t>
      </w:r>
      <w:r w:rsidR="00160A1F">
        <w:rPr>
          <w:rFonts w:ascii="Times New Roman" w:hAnsi="Times New Roman" w:cs="Times New Roman"/>
          <w:sz w:val="24"/>
          <w:szCs w:val="24"/>
        </w:rPr>
        <w:t xml:space="preserve"> shown in </w:t>
      </w:r>
      <w:r w:rsidR="00160A1F" w:rsidRPr="005B2B5F">
        <w:rPr>
          <w:rFonts w:ascii="Times New Roman" w:hAnsi="Times New Roman" w:cs="Times New Roman"/>
          <w:i/>
          <w:iCs/>
          <w:sz w:val="24"/>
          <w:szCs w:val="24"/>
        </w:rPr>
        <w:t>Figure 3</w:t>
      </w:r>
      <w:r w:rsidR="00160A1F">
        <w:rPr>
          <w:rFonts w:ascii="Times New Roman" w:hAnsi="Times New Roman" w:cs="Times New Roman"/>
          <w:sz w:val="24"/>
          <w:szCs w:val="24"/>
        </w:rPr>
        <w:t>.</w:t>
      </w:r>
      <w:r w:rsidR="00403BE5">
        <w:rPr>
          <w:rFonts w:ascii="Times New Roman" w:hAnsi="Times New Roman" w:cs="Times New Roman"/>
          <w:sz w:val="24"/>
          <w:szCs w:val="24"/>
        </w:rPr>
        <w:t xml:space="preserve"> This is how calculations are automated in VBA.</w:t>
      </w:r>
    </w:p>
    <w:p w14:paraId="141911D7" w14:textId="77777777" w:rsidR="00961CD1" w:rsidRPr="009B687F" w:rsidRDefault="00961CD1" w:rsidP="006B6FF6">
      <w:pPr>
        <w:spacing w:after="0" w:line="480" w:lineRule="auto"/>
        <w:contextualSpacing/>
        <w:rPr>
          <w:rFonts w:ascii="Times New Roman" w:hAnsi="Times New Roman" w:cs="Times New Roman"/>
          <w:i/>
          <w:iCs/>
          <w:sz w:val="24"/>
          <w:szCs w:val="24"/>
        </w:rPr>
      </w:pPr>
    </w:p>
    <w:p w14:paraId="65040FEE" w14:textId="67E40B14" w:rsidR="009B687F" w:rsidRPr="009B687F" w:rsidRDefault="009B687F" w:rsidP="00D44ED4">
      <w:pPr>
        <w:spacing w:after="0" w:line="480" w:lineRule="auto"/>
        <w:contextualSpacing/>
        <w:jc w:val="center"/>
        <w:rPr>
          <w:rFonts w:ascii="Times New Roman" w:hAnsi="Times New Roman" w:cs="Times New Roman"/>
          <w:i/>
          <w:iCs/>
          <w:sz w:val="24"/>
          <w:szCs w:val="24"/>
        </w:rPr>
      </w:pPr>
      <w:r w:rsidRPr="009B687F">
        <w:rPr>
          <w:rFonts w:ascii="Times New Roman" w:hAnsi="Times New Roman" w:cs="Times New Roman"/>
          <w:i/>
          <w:iCs/>
          <w:sz w:val="24"/>
          <w:szCs w:val="24"/>
        </w:rPr>
        <w:t>Figure 3. Example of Find and Replace Objects in VBA Using a Variable.</w:t>
      </w:r>
    </w:p>
    <w:p w14:paraId="17094702" w14:textId="77777777" w:rsidR="006B6FF6" w:rsidRPr="006B6FF6" w:rsidRDefault="006B6FF6" w:rsidP="006B6FF6">
      <w:pPr>
        <w:shd w:val="clear" w:color="auto" w:fill="F5F5F5"/>
        <w:spacing w:after="0" w:line="285" w:lineRule="atLeast"/>
        <w:ind w:firstLine="720"/>
        <w:rPr>
          <w:rFonts w:ascii="Consolas" w:eastAsia="Times New Roman" w:hAnsi="Consolas" w:cs="Times New Roman"/>
          <w:color w:val="333333"/>
          <w:sz w:val="21"/>
          <w:szCs w:val="21"/>
        </w:rPr>
      </w:pPr>
      <w:proofErr w:type="spellStart"/>
      <w:r w:rsidRPr="006B6FF6">
        <w:rPr>
          <w:rFonts w:ascii="Consolas" w:eastAsia="Times New Roman" w:hAnsi="Consolas" w:cs="Times New Roman"/>
          <w:color w:val="7A3E9D"/>
          <w:sz w:val="21"/>
          <w:szCs w:val="21"/>
        </w:rPr>
        <w:t>MinGrade</w:t>
      </w:r>
      <w:proofErr w:type="spellEnd"/>
      <w:r w:rsidRPr="006B6FF6">
        <w:rPr>
          <w:rFonts w:ascii="Consolas" w:eastAsia="Times New Roman" w:hAnsi="Consolas" w:cs="Times New Roman"/>
          <w:color w:val="333333"/>
          <w:sz w:val="21"/>
          <w:szCs w:val="21"/>
        </w:rPr>
        <w:t> </w:t>
      </w:r>
      <w:r w:rsidRPr="006B6FF6">
        <w:rPr>
          <w:rFonts w:ascii="Consolas" w:eastAsia="Times New Roman" w:hAnsi="Consolas" w:cs="Times New Roman"/>
          <w:color w:val="777777"/>
          <w:sz w:val="21"/>
          <w:szCs w:val="21"/>
        </w:rPr>
        <w:t>=</w:t>
      </w:r>
      <w:r w:rsidRPr="006B6FF6">
        <w:rPr>
          <w:rFonts w:ascii="Consolas" w:eastAsia="Times New Roman" w:hAnsi="Consolas" w:cs="Times New Roman"/>
          <w:color w:val="333333"/>
          <w:sz w:val="21"/>
          <w:szCs w:val="21"/>
        </w:rPr>
        <w:t> </w:t>
      </w:r>
      <w:proofErr w:type="spellStart"/>
      <w:proofErr w:type="gramStart"/>
      <w:r w:rsidRPr="006B6FF6">
        <w:rPr>
          <w:rFonts w:ascii="Consolas" w:eastAsia="Times New Roman" w:hAnsi="Consolas" w:cs="Times New Roman"/>
          <w:b/>
          <w:bCs/>
          <w:color w:val="7A3E9D"/>
          <w:sz w:val="21"/>
          <w:szCs w:val="21"/>
        </w:rPr>
        <w:t>Application</w:t>
      </w:r>
      <w:r w:rsidRPr="006B6FF6">
        <w:rPr>
          <w:rFonts w:ascii="Consolas" w:eastAsia="Times New Roman" w:hAnsi="Consolas" w:cs="Times New Roman"/>
          <w:color w:val="333333"/>
          <w:sz w:val="21"/>
          <w:szCs w:val="21"/>
        </w:rPr>
        <w:t>.WorksheetFunction.</w:t>
      </w:r>
      <w:r w:rsidRPr="006B6FF6">
        <w:rPr>
          <w:rFonts w:ascii="Consolas" w:eastAsia="Times New Roman" w:hAnsi="Consolas" w:cs="Times New Roman"/>
          <w:b/>
          <w:bCs/>
          <w:color w:val="AA3731"/>
          <w:sz w:val="21"/>
          <w:szCs w:val="21"/>
        </w:rPr>
        <w:t>Min</w:t>
      </w:r>
      <w:proofErr w:type="spellEnd"/>
      <w:proofErr w:type="gramEnd"/>
      <w:r w:rsidRPr="006B6FF6">
        <w:rPr>
          <w:rFonts w:ascii="Consolas" w:eastAsia="Times New Roman" w:hAnsi="Consolas" w:cs="Times New Roman"/>
          <w:color w:val="777777"/>
          <w:sz w:val="21"/>
          <w:szCs w:val="21"/>
        </w:rPr>
        <w:t>(</w:t>
      </w:r>
      <w:r w:rsidRPr="006B6FF6">
        <w:rPr>
          <w:rFonts w:ascii="Consolas" w:eastAsia="Times New Roman" w:hAnsi="Consolas" w:cs="Times New Roman"/>
          <w:b/>
          <w:bCs/>
          <w:color w:val="AA3731"/>
          <w:sz w:val="21"/>
          <w:szCs w:val="21"/>
        </w:rPr>
        <w:t>Range</w:t>
      </w:r>
      <w:r w:rsidRPr="006B6FF6">
        <w:rPr>
          <w:rFonts w:ascii="Consolas" w:eastAsia="Times New Roman" w:hAnsi="Consolas" w:cs="Times New Roman"/>
          <w:color w:val="777777"/>
          <w:sz w:val="21"/>
          <w:szCs w:val="21"/>
        </w:rPr>
        <w:t>("</w:t>
      </w:r>
      <w:r w:rsidRPr="006B6FF6">
        <w:rPr>
          <w:rFonts w:ascii="Consolas" w:eastAsia="Times New Roman" w:hAnsi="Consolas" w:cs="Times New Roman"/>
          <w:color w:val="448C27"/>
          <w:sz w:val="21"/>
          <w:szCs w:val="21"/>
        </w:rPr>
        <w:t>dt[GRADE]</w:t>
      </w:r>
      <w:r w:rsidRPr="006B6FF6">
        <w:rPr>
          <w:rFonts w:ascii="Consolas" w:eastAsia="Times New Roman" w:hAnsi="Consolas" w:cs="Times New Roman"/>
          <w:color w:val="777777"/>
          <w:sz w:val="21"/>
          <w:szCs w:val="21"/>
        </w:rPr>
        <w:t>"))</w:t>
      </w:r>
    </w:p>
    <w:p w14:paraId="6BE9093C" w14:textId="77777777" w:rsidR="00D44ED4" w:rsidRDefault="00D44ED4" w:rsidP="006B6FF6">
      <w:pPr>
        <w:shd w:val="clear" w:color="auto" w:fill="F5F5F5"/>
        <w:spacing w:after="0" w:line="285" w:lineRule="atLeast"/>
        <w:ind w:firstLine="720"/>
        <w:rPr>
          <w:rFonts w:ascii="Consolas" w:eastAsia="Times New Roman" w:hAnsi="Consolas" w:cs="Times New Roman"/>
          <w:color w:val="333333"/>
          <w:sz w:val="21"/>
          <w:szCs w:val="21"/>
        </w:rPr>
      </w:pPr>
    </w:p>
    <w:p w14:paraId="59F5CF2C" w14:textId="3B0FE5A0" w:rsidR="006B6FF6" w:rsidRPr="006B6FF6" w:rsidRDefault="006B6FF6" w:rsidP="006B6FF6">
      <w:pPr>
        <w:shd w:val="clear" w:color="auto" w:fill="F5F5F5"/>
        <w:spacing w:after="0" w:line="285" w:lineRule="atLeast"/>
        <w:ind w:firstLine="720"/>
        <w:rPr>
          <w:rFonts w:ascii="Consolas" w:eastAsia="Times New Roman" w:hAnsi="Consolas" w:cs="Times New Roman"/>
          <w:color w:val="333333"/>
          <w:sz w:val="21"/>
          <w:szCs w:val="21"/>
        </w:rPr>
      </w:pPr>
      <w:proofErr w:type="gramStart"/>
      <w:r w:rsidRPr="006B6FF6">
        <w:rPr>
          <w:rFonts w:ascii="Consolas" w:eastAsia="Times New Roman" w:hAnsi="Consolas" w:cs="Times New Roman"/>
          <w:color w:val="333333"/>
          <w:sz w:val="21"/>
          <w:szCs w:val="21"/>
        </w:rPr>
        <w:t>wdApp.</w:t>
      </w:r>
      <w:r w:rsidRPr="006B6FF6">
        <w:rPr>
          <w:rFonts w:ascii="Consolas" w:eastAsia="Times New Roman" w:hAnsi="Consolas" w:cs="Times New Roman"/>
          <w:b/>
          <w:bCs/>
          <w:color w:val="7A3E9D"/>
          <w:sz w:val="21"/>
          <w:szCs w:val="21"/>
        </w:rPr>
        <w:t>Application</w:t>
      </w:r>
      <w:r w:rsidRPr="006B6FF6">
        <w:rPr>
          <w:rFonts w:ascii="Consolas" w:eastAsia="Times New Roman" w:hAnsi="Consolas" w:cs="Times New Roman"/>
          <w:color w:val="333333"/>
          <w:sz w:val="21"/>
          <w:szCs w:val="21"/>
        </w:rPr>
        <w:t>.Selection.Find</w:t>
      </w:r>
      <w:proofErr w:type="gramEnd"/>
      <w:r w:rsidRPr="006B6FF6">
        <w:rPr>
          <w:rFonts w:ascii="Consolas" w:eastAsia="Times New Roman" w:hAnsi="Consolas" w:cs="Times New Roman"/>
          <w:color w:val="333333"/>
          <w:sz w:val="21"/>
          <w:szCs w:val="21"/>
        </w:rPr>
        <w:t>.Execute FindText:</w:t>
      </w:r>
      <w:r w:rsidRPr="006B6FF6">
        <w:rPr>
          <w:rFonts w:ascii="Consolas" w:eastAsia="Times New Roman" w:hAnsi="Consolas" w:cs="Times New Roman"/>
          <w:color w:val="777777"/>
          <w:sz w:val="21"/>
          <w:szCs w:val="21"/>
        </w:rPr>
        <w:t>="</w:t>
      </w:r>
      <w:r w:rsidRPr="006B6FF6">
        <w:rPr>
          <w:rFonts w:ascii="Consolas" w:eastAsia="Times New Roman" w:hAnsi="Consolas" w:cs="Times New Roman"/>
          <w:color w:val="448C27"/>
          <w:sz w:val="21"/>
          <w:szCs w:val="21"/>
        </w:rPr>
        <w:t>&lt;minGrade&gt;</w:t>
      </w:r>
      <w:r w:rsidRPr="006B6FF6">
        <w:rPr>
          <w:rFonts w:ascii="Consolas" w:eastAsia="Times New Roman" w:hAnsi="Consolas" w:cs="Times New Roman"/>
          <w:color w:val="777777"/>
          <w:sz w:val="21"/>
          <w:szCs w:val="21"/>
        </w:rPr>
        <w:t>"</w:t>
      </w:r>
      <w:r w:rsidRPr="006B6FF6">
        <w:rPr>
          <w:rFonts w:ascii="Consolas" w:eastAsia="Times New Roman" w:hAnsi="Consolas" w:cs="Times New Roman"/>
          <w:color w:val="333333"/>
          <w:sz w:val="21"/>
          <w:szCs w:val="21"/>
        </w:rPr>
        <w:t>,</w:t>
      </w:r>
      <w:r w:rsidRPr="006B6FF6">
        <w:rPr>
          <w:rFonts w:ascii="Consolas" w:eastAsia="Times New Roman" w:hAnsi="Consolas" w:cs="Times New Roman"/>
          <w:color w:val="7A3E9D"/>
          <w:sz w:val="21"/>
          <w:szCs w:val="21"/>
        </w:rPr>
        <w:t> _</w:t>
      </w:r>
    </w:p>
    <w:p w14:paraId="4619B4B5" w14:textId="77777777" w:rsidR="006B6FF6" w:rsidRPr="006B6FF6" w:rsidRDefault="006B6FF6" w:rsidP="006B6FF6">
      <w:pPr>
        <w:shd w:val="clear" w:color="auto" w:fill="F5F5F5"/>
        <w:spacing w:after="0" w:line="285" w:lineRule="atLeast"/>
        <w:ind w:firstLine="720"/>
        <w:rPr>
          <w:rFonts w:ascii="Consolas" w:eastAsia="Times New Roman" w:hAnsi="Consolas" w:cs="Times New Roman"/>
          <w:color w:val="333333"/>
          <w:sz w:val="21"/>
          <w:szCs w:val="21"/>
        </w:rPr>
      </w:pPr>
      <w:proofErr w:type="spellStart"/>
      <w:proofErr w:type="gramStart"/>
      <w:r w:rsidRPr="006B6FF6">
        <w:rPr>
          <w:rFonts w:ascii="Consolas" w:eastAsia="Times New Roman" w:hAnsi="Consolas" w:cs="Times New Roman"/>
          <w:color w:val="333333"/>
          <w:sz w:val="21"/>
          <w:szCs w:val="21"/>
        </w:rPr>
        <w:t>ReplaceWith</w:t>
      </w:r>
      <w:proofErr w:type="spellEnd"/>
      <w:r w:rsidRPr="006B6FF6">
        <w:rPr>
          <w:rFonts w:ascii="Consolas" w:eastAsia="Times New Roman" w:hAnsi="Consolas" w:cs="Times New Roman"/>
          <w:color w:val="333333"/>
          <w:sz w:val="21"/>
          <w:szCs w:val="21"/>
        </w:rPr>
        <w:t>:</w:t>
      </w:r>
      <w:r w:rsidRPr="006B6FF6">
        <w:rPr>
          <w:rFonts w:ascii="Consolas" w:eastAsia="Times New Roman" w:hAnsi="Consolas" w:cs="Times New Roman"/>
          <w:color w:val="777777"/>
          <w:sz w:val="21"/>
          <w:szCs w:val="21"/>
        </w:rPr>
        <w:t>=</w:t>
      </w:r>
      <w:proofErr w:type="spellStart"/>
      <w:proofErr w:type="gramEnd"/>
      <w:r w:rsidRPr="006B6FF6">
        <w:rPr>
          <w:rFonts w:ascii="Consolas" w:eastAsia="Times New Roman" w:hAnsi="Consolas" w:cs="Times New Roman"/>
          <w:color w:val="7A3E9D"/>
          <w:sz w:val="21"/>
          <w:szCs w:val="21"/>
        </w:rPr>
        <w:t>MinGrade</w:t>
      </w:r>
      <w:proofErr w:type="spellEnd"/>
      <w:r w:rsidRPr="006B6FF6">
        <w:rPr>
          <w:rFonts w:ascii="Consolas" w:eastAsia="Times New Roman" w:hAnsi="Consolas" w:cs="Times New Roman"/>
          <w:color w:val="333333"/>
          <w:sz w:val="21"/>
          <w:szCs w:val="21"/>
        </w:rPr>
        <w:t>,</w:t>
      </w:r>
      <w:r w:rsidRPr="006B6FF6">
        <w:rPr>
          <w:rFonts w:ascii="Consolas" w:eastAsia="Times New Roman" w:hAnsi="Consolas" w:cs="Times New Roman"/>
          <w:color w:val="7A3E9D"/>
          <w:sz w:val="21"/>
          <w:szCs w:val="21"/>
        </w:rPr>
        <w:t> Replace</w:t>
      </w:r>
      <w:r w:rsidRPr="006B6FF6">
        <w:rPr>
          <w:rFonts w:ascii="Consolas" w:eastAsia="Times New Roman" w:hAnsi="Consolas" w:cs="Times New Roman"/>
          <w:color w:val="333333"/>
          <w:sz w:val="21"/>
          <w:szCs w:val="21"/>
        </w:rPr>
        <w:t>:</w:t>
      </w:r>
      <w:r w:rsidRPr="006B6FF6">
        <w:rPr>
          <w:rFonts w:ascii="Consolas" w:eastAsia="Times New Roman" w:hAnsi="Consolas" w:cs="Times New Roman"/>
          <w:color w:val="777777"/>
          <w:sz w:val="21"/>
          <w:szCs w:val="21"/>
        </w:rPr>
        <w:t>=</w:t>
      </w:r>
      <w:proofErr w:type="spellStart"/>
      <w:r w:rsidRPr="006B6FF6">
        <w:rPr>
          <w:rFonts w:ascii="Consolas" w:eastAsia="Times New Roman" w:hAnsi="Consolas" w:cs="Times New Roman"/>
          <w:color w:val="7A3E9D"/>
          <w:sz w:val="21"/>
          <w:szCs w:val="21"/>
        </w:rPr>
        <w:t>wdReplaceAll</w:t>
      </w:r>
      <w:proofErr w:type="spellEnd"/>
    </w:p>
    <w:p w14:paraId="2A8E9617" w14:textId="77777777" w:rsidR="006B6FF6" w:rsidRPr="00E36E7D" w:rsidRDefault="006B6FF6" w:rsidP="009B687F">
      <w:pPr>
        <w:spacing w:after="0" w:line="240" w:lineRule="auto"/>
        <w:ind w:firstLine="720"/>
        <w:rPr>
          <w:rFonts w:ascii="Times New Roman" w:eastAsia="Times New Roman" w:hAnsi="Times New Roman" w:cs="Times New Roman"/>
          <w:color w:val="333333"/>
          <w:sz w:val="24"/>
          <w:szCs w:val="24"/>
        </w:rPr>
      </w:pPr>
    </w:p>
    <w:p w14:paraId="3B20B01F" w14:textId="16A26224" w:rsidR="006B6FF6" w:rsidRPr="00C850BD" w:rsidRDefault="00160A1F" w:rsidP="009B687F">
      <w:pPr>
        <w:spacing w:after="0" w:line="240" w:lineRule="auto"/>
        <w:contextualSpacing/>
        <w:rPr>
          <w:rFonts w:ascii="Times New Roman" w:hAnsi="Times New Roman" w:cs="Times New Roman"/>
        </w:rPr>
      </w:pPr>
      <w:r w:rsidRPr="00C850BD">
        <w:rPr>
          <w:rFonts w:ascii="Times New Roman" w:hAnsi="Times New Roman" w:cs="Times New Roman"/>
        </w:rPr>
        <w:t xml:space="preserve">The variable </w:t>
      </w:r>
      <w:proofErr w:type="spellStart"/>
      <w:r w:rsidRPr="00C850BD">
        <w:rPr>
          <w:rFonts w:ascii="Times New Roman" w:hAnsi="Times New Roman" w:cs="Times New Roman"/>
          <w:i/>
          <w:iCs/>
        </w:rPr>
        <w:t>MinGrade</w:t>
      </w:r>
      <w:proofErr w:type="spellEnd"/>
      <w:r w:rsidRPr="00C850BD">
        <w:rPr>
          <w:rFonts w:ascii="Times New Roman" w:hAnsi="Times New Roman" w:cs="Times New Roman"/>
        </w:rPr>
        <w:t xml:space="preserve"> is set to the minimum of column “GRADE” of table “dt”. </w:t>
      </w:r>
      <w:proofErr w:type="spellStart"/>
      <w:r w:rsidRPr="00C850BD">
        <w:rPr>
          <w:rFonts w:ascii="Times New Roman" w:hAnsi="Times New Roman" w:cs="Times New Roman"/>
          <w:i/>
          <w:iCs/>
        </w:rPr>
        <w:t>MinGrade</w:t>
      </w:r>
      <w:proofErr w:type="spellEnd"/>
      <w:r w:rsidRPr="00C850BD">
        <w:rPr>
          <w:rFonts w:ascii="Times New Roman" w:hAnsi="Times New Roman" w:cs="Times New Roman"/>
        </w:rPr>
        <w:t xml:space="preserve"> is then used to replace “&lt;</w:t>
      </w:r>
      <w:proofErr w:type="spellStart"/>
      <w:r w:rsidRPr="00C850BD">
        <w:rPr>
          <w:rFonts w:ascii="Times New Roman" w:hAnsi="Times New Roman" w:cs="Times New Roman"/>
        </w:rPr>
        <w:t>minGrade</w:t>
      </w:r>
      <w:proofErr w:type="spellEnd"/>
      <w:r w:rsidRPr="00C850BD">
        <w:rPr>
          <w:rFonts w:ascii="Times New Roman" w:hAnsi="Times New Roman" w:cs="Times New Roman"/>
        </w:rPr>
        <w:t>&gt;” within the Word template.</w:t>
      </w:r>
    </w:p>
    <w:p w14:paraId="0A17BFCC" w14:textId="7EFE2BC1" w:rsidR="006B6FF6" w:rsidRDefault="006B6FF6" w:rsidP="00293148">
      <w:pPr>
        <w:spacing w:after="0" w:line="480" w:lineRule="auto"/>
        <w:ind w:firstLine="720"/>
        <w:contextualSpacing/>
        <w:rPr>
          <w:rFonts w:ascii="Times New Roman" w:hAnsi="Times New Roman" w:cs="Times New Roman"/>
          <w:sz w:val="24"/>
          <w:szCs w:val="24"/>
        </w:rPr>
      </w:pPr>
    </w:p>
    <w:p w14:paraId="77E1889D" w14:textId="66142207" w:rsidR="00C850BD" w:rsidRDefault="00C850BD" w:rsidP="00293148">
      <w:pPr>
        <w:spacing w:after="0" w:line="480" w:lineRule="auto"/>
        <w:ind w:firstLine="720"/>
        <w:contextualSpacing/>
        <w:rPr>
          <w:rFonts w:ascii="Times New Roman" w:hAnsi="Times New Roman" w:cs="Times New Roman"/>
          <w:sz w:val="24"/>
          <w:szCs w:val="24"/>
        </w:rPr>
      </w:pPr>
    </w:p>
    <w:p w14:paraId="2D6A61A7" w14:textId="77777777" w:rsidR="00D44ED4" w:rsidRPr="00843625" w:rsidRDefault="00D44ED4" w:rsidP="00293148">
      <w:pPr>
        <w:spacing w:after="0" w:line="480" w:lineRule="auto"/>
        <w:ind w:firstLine="720"/>
        <w:contextualSpacing/>
        <w:rPr>
          <w:rFonts w:ascii="Times New Roman" w:hAnsi="Times New Roman" w:cs="Times New Roman"/>
          <w:sz w:val="24"/>
          <w:szCs w:val="24"/>
        </w:rPr>
      </w:pPr>
    </w:p>
    <w:p w14:paraId="63B3C3F4" w14:textId="3940E2FA" w:rsidR="008A1FCE" w:rsidRDefault="008A1FCE" w:rsidP="008768A1">
      <w:pPr>
        <w:spacing w:after="0" w:line="480" w:lineRule="auto"/>
        <w:contextualSpacing/>
        <w:rPr>
          <w:rFonts w:ascii="Times New Roman" w:hAnsi="Times New Roman" w:cs="Times New Roman"/>
          <w:sz w:val="24"/>
          <w:szCs w:val="24"/>
        </w:rPr>
      </w:pPr>
      <w:r>
        <w:rPr>
          <w:rFonts w:ascii="Times New Roman" w:hAnsi="Times New Roman" w:cs="Times New Roman"/>
          <w:i/>
          <w:iCs/>
          <w:sz w:val="24"/>
          <w:szCs w:val="24"/>
        </w:rPr>
        <w:lastRenderedPageBreak/>
        <w:t>Tables</w:t>
      </w:r>
    </w:p>
    <w:p w14:paraId="586690E7" w14:textId="1CAE278C" w:rsidR="00E90805" w:rsidRPr="003C5F13" w:rsidRDefault="008A1FCE" w:rsidP="003C5F13">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E83307" w:rsidRPr="003E4451">
        <w:rPr>
          <w:rFonts w:ascii="Times New Roman" w:hAnsi="Times New Roman" w:cs="Times New Roman"/>
          <w:sz w:val="24"/>
          <w:szCs w:val="24"/>
        </w:rPr>
        <w:t xml:space="preserve">The tables in the report are </w:t>
      </w:r>
      <w:r w:rsidR="00681B62" w:rsidRPr="003E4451">
        <w:rPr>
          <w:rFonts w:ascii="Times New Roman" w:hAnsi="Times New Roman" w:cs="Times New Roman"/>
          <w:sz w:val="24"/>
          <w:szCs w:val="24"/>
        </w:rPr>
        <w:t>formatted</w:t>
      </w:r>
      <w:r w:rsidR="00E83307" w:rsidRPr="003E4451">
        <w:rPr>
          <w:rFonts w:ascii="Times New Roman" w:hAnsi="Times New Roman" w:cs="Times New Roman"/>
          <w:sz w:val="24"/>
          <w:szCs w:val="24"/>
        </w:rPr>
        <w:t xml:space="preserve"> similarly,</w:t>
      </w:r>
      <w:r w:rsidR="00681B62" w:rsidRPr="003E4451">
        <w:rPr>
          <w:rFonts w:ascii="Times New Roman" w:hAnsi="Times New Roman" w:cs="Times New Roman"/>
          <w:sz w:val="24"/>
          <w:szCs w:val="24"/>
        </w:rPr>
        <w:t xml:space="preserve"> and</w:t>
      </w:r>
      <w:r w:rsidR="00E83307" w:rsidRPr="003E4451">
        <w:rPr>
          <w:rFonts w:ascii="Times New Roman" w:hAnsi="Times New Roman" w:cs="Times New Roman"/>
          <w:sz w:val="24"/>
          <w:szCs w:val="24"/>
        </w:rPr>
        <w:t xml:space="preserve"> </w:t>
      </w:r>
      <w:r w:rsidR="009715D6">
        <w:rPr>
          <w:rFonts w:ascii="Times New Roman" w:hAnsi="Times New Roman" w:cs="Times New Roman"/>
          <w:sz w:val="24"/>
          <w:szCs w:val="24"/>
        </w:rPr>
        <w:t>the automation solution is to</w:t>
      </w:r>
      <w:r w:rsidR="00E83307" w:rsidRPr="003E4451">
        <w:rPr>
          <w:rFonts w:ascii="Times New Roman" w:hAnsi="Times New Roman" w:cs="Times New Roman"/>
          <w:sz w:val="24"/>
          <w:szCs w:val="24"/>
        </w:rPr>
        <w:t xml:space="preserve"> put blank </w:t>
      </w:r>
      <w:r w:rsidR="00681B62" w:rsidRPr="003E4451">
        <w:rPr>
          <w:rFonts w:ascii="Times New Roman" w:hAnsi="Times New Roman" w:cs="Times New Roman"/>
          <w:sz w:val="24"/>
          <w:szCs w:val="24"/>
        </w:rPr>
        <w:t>tables</w:t>
      </w:r>
      <w:r w:rsidR="00681B62">
        <w:rPr>
          <w:rFonts w:ascii="Times New Roman" w:hAnsi="Times New Roman" w:cs="Times New Roman"/>
          <w:sz w:val="24"/>
          <w:szCs w:val="24"/>
        </w:rPr>
        <w:t xml:space="preserve"> with the header and rows labelled like the </w:t>
      </w:r>
      <w:r w:rsidR="00D45195">
        <w:rPr>
          <w:rFonts w:ascii="Times New Roman" w:hAnsi="Times New Roman" w:cs="Times New Roman"/>
          <w:sz w:val="24"/>
          <w:szCs w:val="24"/>
        </w:rPr>
        <w:t xml:space="preserve">example shown in </w:t>
      </w:r>
      <w:r w:rsidR="00FD4880" w:rsidRPr="005B2B5F">
        <w:rPr>
          <w:rFonts w:ascii="Times New Roman" w:hAnsi="Times New Roman" w:cs="Times New Roman"/>
          <w:i/>
          <w:iCs/>
          <w:sz w:val="24"/>
          <w:szCs w:val="24"/>
        </w:rPr>
        <w:t>Figure 4</w:t>
      </w:r>
      <w:r w:rsidR="008B340D">
        <w:rPr>
          <w:rFonts w:ascii="Times New Roman" w:hAnsi="Times New Roman" w:cs="Times New Roman"/>
          <w:sz w:val="24"/>
          <w:szCs w:val="24"/>
        </w:rPr>
        <w:t xml:space="preserve"> that can be filled in by the macro</w:t>
      </w:r>
      <w:r w:rsidR="00D45195">
        <w:rPr>
          <w:rFonts w:ascii="Times New Roman" w:hAnsi="Times New Roman" w:cs="Times New Roman"/>
          <w:sz w:val="24"/>
          <w:szCs w:val="24"/>
        </w:rPr>
        <w:t>.</w:t>
      </w:r>
    </w:p>
    <w:p w14:paraId="3D05A314" w14:textId="77777777" w:rsidR="00D30446" w:rsidRDefault="00D30446" w:rsidP="003C5F13">
      <w:pPr>
        <w:spacing w:after="0" w:line="600" w:lineRule="auto"/>
        <w:contextualSpacing/>
        <w:rPr>
          <w:rFonts w:ascii="Times New Roman" w:hAnsi="Times New Roman" w:cs="Times New Roman"/>
          <w:i/>
          <w:iCs/>
          <w:sz w:val="24"/>
          <w:szCs w:val="24"/>
        </w:rPr>
      </w:pPr>
    </w:p>
    <w:p w14:paraId="18536467" w14:textId="523F849B" w:rsidR="009B687F" w:rsidRPr="009B687F" w:rsidRDefault="009B687F" w:rsidP="00D44ED4">
      <w:pPr>
        <w:spacing w:after="0" w:line="480" w:lineRule="auto"/>
        <w:contextualSpacing/>
        <w:jc w:val="center"/>
        <w:rPr>
          <w:rFonts w:ascii="Times New Roman" w:hAnsi="Times New Roman" w:cs="Times New Roman"/>
          <w:i/>
          <w:iCs/>
          <w:sz w:val="24"/>
          <w:szCs w:val="24"/>
        </w:rPr>
      </w:pPr>
      <w:r w:rsidRPr="009B687F">
        <w:rPr>
          <w:rFonts w:ascii="Times New Roman" w:hAnsi="Times New Roman" w:cs="Times New Roman"/>
          <w:i/>
          <w:iCs/>
          <w:sz w:val="24"/>
          <w:szCs w:val="24"/>
        </w:rPr>
        <w:t>Figure 4. Blank Table in Word Template.</w:t>
      </w:r>
    </w:p>
    <w:tbl>
      <w:tblPr>
        <w:tblW w:w="5000" w:type="pct"/>
        <w:jc w:val="center"/>
        <w:tblCellMar>
          <w:left w:w="58" w:type="dxa"/>
          <w:right w:w="58" w:type="dxa"/>
        </w:tblCellMar>
        <w:tblLook w:val="04A0" w:firstRow="1" w:lastRow="0" w:firstColumn="1" w:lastColumn="0" w:noHBand="0" w:noVBand="1"/>
      </w:tblPr>
      <w:tblGrid>
        <w:gridCol w:w="1533"/>
        <w:gridCol w:w="1303"/>
        <w:gridCol w:w="1303"/>
        <w:gridCol w:w="1303"/>
        <w:gridCol w:w="1303"/>
        <w:gridCol w:w="1303"/>
        <w:gridCol w:w="1302"/>
      </w:tblGrid>
      <w:tr w:rsidR="007B0542" w:rsidRPr="007B0542" w14:paraId="19BD0F88" w14:textId="77777777" w:rsidTr="003C5F13">
        <w:trPr>
          <w:trHeight w:val="254"/>
          <w:jc w:val="center"/>
        </w:trPr>
        <w:tc>
          <w:tcPr>
            <w:tcW w:w="819" w:type="pct"/>
            <w:tcBorders>
              <w:top w:val="single" w:sz="4" w:space="0" w:color="auto"/>
              <w:left w:val="single" w:sz="4" w:space="0" w:color="auto"/>
              <w:bottom w:val="single" w:sz="4" w:space="0" w:color="auto"/>
              <w:right w:val="single" w:sz="4" w:space="0" w:color="auto"/>
            </w:tcBorders>
            <w:shd w:val="clear" w:color="auto" w:fill="C0C0C0"/>
            <w:noWrap/>
            <w:vAlign w:val="center"/>
            <w:hideMark/>
          </w:tcPr>
          <w:p w14:paraId="0EC06DAC" w14:textId="77777777" w:rsidR="007B0542" w:rsidRPr="007B0542" w:rsidRDefault="007B0542" w:rsidP="007B0542">
            <w:pPr>
              <w:spacing w:after="0" w:line="240" w:lineRule="auto"/>
              <w:rPr>
                <w:rFonts w:ascii="Arial Narrow" w:eastAsia="Times New Roman" w:hAnsi="Arial Narrow" w:cs="Times New Roman"/>
                <w:b/>
                <w:sz w:val="20"/>
                <w:szCs w:val="24"/>
              </w:rPr>
            </w:pPr>
            <w:r w:rsidRPr="007B0542">
              <w:rPr>
                <w:rFonts w:ascii="Arial Narrow" w:eastAsia="Times New Roman" w:hAnsi="Arial Narrow" w:cs="Times New Roman"/>
                <w:b/>
                <w:sz w:val="20"/>
                <w:szCs w:val="24"/>
              </w:rPr>
              <w:t> </w:t>
            </w:r>
            <w:bookmarkStart w:id="0" w:name="AlcYearTable"/>
            <w:bookmarkEnd w:id="0"/>
          </w:p>
        </w:tc>
        <w:tc>
          <w:tcPr>
            <w:tcW w:w="697" w:type="pct"/>
            <w:tcBorders>
              <w:top w:val="single" w:sz="4" w:space="0" w:color="auto"/>
              <w:left w:val="nil"/>
              <w:bottom w:val="single" w:sz="4" w:space="0" w:color="auto"/>
              <w:right w:val="single" w:sz="4" w:space="0" w:color="auto"/>
            </w:tcBorders>
            <w:shd w:val="clear" w:color="auto" w:fill="C0C0C0"/>
            <w:noWrap/>
            <w:vAlign w:val="center"/>
            <w:hideMark/>
          </w:tcPr>
          <w:p w14:paraId="073C241F" w14:textId="77777777" w:rsidR="007B0542" w:rsidRPr="007B0542" w:rsidRDefault="007B0542" w:rsidP="007B0542">
            <w:pPr>
              <w:spacing w:after="0" w:line="240" w:lineRule="auto"/>
              <w:jc w:val="center"/>
              <w:rPr>
                <w:rFonts w:ascii="Arial Narrow" w:eastAsia="Times New Roman" w:hAnsi="Arial Narrow" w:cs="Times New Roman"/>
                <w:b/>
                <w:sz w:val="20"/>
                <w:szCs w:val="24"/>
              </w:rPr>
            </w:pPr>
            <w:r w:rsidRPr="007B0542">
              <w:rPr>
                <w:rFonts w:ascii="Arial Narrow" w:eastAsia="Times New Roman" w:hAnsi="Arial Narrow" w:cs="Times New Roman"/>
                <w:b/>
                <w:sz w:val="20"/>
                <w:szCs w:val="24"/>
              </w:rPr>
              <w:t>MTF 8</w:t>
            </w:r>
            <w:r w:rsidRPr="007B0542">
              <w:rPr>
                <w:rFonts w:ascii="Arial Narrow" w:eastAsia="Times New Roman" w:hAnsi="Arial Narrow" w:cs="Times New Roman"/>
                <w:b/>
                <w:sz w:val="20"/>
                <w:szCs w:val="24"/>
                <w:vertAlign w:val="superscript"/>
              </w:rPr>
              <w:t>th</w:t>
            </w:r>
          </w:p>
        </w:tc>
        <w:tc>
          <w:tcPr>
            <w:tcW w:w="697" w:type="pct"/>
            <w:tcBorders>
              <w:top w:val="single" w:sz="4" w:space="0" w:color="auto"/>
              <w:left w:val="nil"/>
              <w:bottom w:val="single" w:sz="4" w:space="0" w:color="auto"/>
              <w:right w:val="single" w:sz="4" w:space="0" w:color="auto"/>
            </w:tcBorders>
            <w:shd w:val="clear" w:color="auto" w:fill="C0C0C0"/>
            <w:noWrap/>
            <w:vAlign w:val="center"/>
            <w:hideMark/>
          </w:tcPr>
          <w:p w14:paraId="29427B6D" w14:textId="77777777" w:rsidR="007B0542" w:rsidRPr="007B0542" w:rsidRDefault="007B0542" w:rsidP="007B0542">
            <w:pPr>
              <w:spacing w:after="0" w:line="240" w:lineRule="auto"/>
              <w:jc w:val="center"/>
              <w:rPr>
                <w:rFonts w:ascii="Arial Narrow" w:eastAsia="Times New Roman" w:hAnsi="Arial Narrow" w:cs="Times New Roman"/>
                <w:b/>
                <w:sz w:val="20"/>
                <w:szCs w:val="24"/>
              </w:rPr>
            </w:pPr>
            <w:r w:rsidRPr="007B0542">
              <w:rPr>
                <w:rFonts w:ascii="Arial Narrow" w:eastAsia="Times New Roman" w:hAnsi="Arial Narrow" w:cs="Times New Roman"/>
                <w:b/>
                <w:noProof/>
                <w:sz w:val="20"/>
                <w:szCs w:val="24"/>
              </w:rPr>
              <w:t>&lt;school&gt;</w:t>
            </w:r>
            <w:r w:rsidRPr="007B0542">
              <w:rPr>
                <w:rFonts w:ascii="Arial Narrow" w:eastAsia="Times New Roman" w:hAnsi="Arial Narrow" w:cs="Times New Roman"/>
                <w:b/>
                <w:sz w:val="20"/>
                <w:szCs w:val="24"/>
              </w:rPr>
              <w:t xml:space="preserve"> 8</w:t>
            </w:r>
            <w:r w:rsidRPr="007B0542">
              <w:rPr>
                <w:rFonts w:ascii="Arial Narrow" w:eastAsia="Times New Roman" w:hAnsi="Arial Narrow" w:cs="Times New Roman"/>
                <w:b/>
                <w:sz w:val="20"/>
                <w:szCs w:val="24"/>
                <w:vertAlign w:val="superscript"/>
              </w:rPr>
              <w:t>th</w:t>
            </w:r>
          </w:p>
        </w:tc>
        <w:tc>
          <w:tcPr>
            <w:tcW w:w="697" w:type="pct"/>
            <w:tcBorders>
              <w:top w:val="single" w:sz="4" w:space="0" w:color="auto"/>
              <w:left w:val="nil"/>
              <w:bottom w:val="single" w:sz="4" w:space="0" w:color="auto"/>
              <w:right w:val="single" w:sz="4" w:space="0" w:color="auto"/>
            </w:tcBorders>
            <w:shd w:val="clear" w:color="auto" w:fill="C0C0C0"/>
            <w:noWrap/>
            <w:vAlign w:val="center"/>
            <w:hideMark/>
          </w:tcPr>
          <w:p w14:paraId="7685C6FB" w14:textId="77777777" w:rsidR="007B0542" w:rsidRPr="007B0542" w:rsidRDefault="007B0542" w:rsidP="007B0542">
            <w:pPr>
              <w:spacing w:after="0" w:line="240" w:lineRule="auto"/>
              <w:jc w:val="center"/>
              <w:rPr>
                <w:rFonts w:ascii="Arial Narrow" w:eastAsia="Times New Roman" w:hAnsi="Arial Narrow" w:cs="Times New Roman"/>
                <w:b/>
                <w:sz w:val="20"/>
                <w:szCs w:val="24"/>
              </w:rPr>
            </w:pPr>
            <w:r w:rsidRPr="007B0542">
              <w:rPr>
                <w:rFonts w:ascii="Arial Narrow" w:eastAsia="Times New Roman" w:hAnsi="Arial Narrow" w:cs="Times New Roman"/>
                <w:b/>
                <w:sz w:val="20"/>
                <w:szCs w:val="24"/>
              </w:rPr>
              <w:t>MTF 10</w:t>
            </w:r>
            <w:r w:rsidRPr="007B0542">
              <w:rPr>
                <w:rFonts w:ascii="Arial Narrow" w:eastAsia="Times New Roman" w:hAnsi="Arial Narrow" w:cs="Times New Roman"/>
                <w:b/>
                <w:sz w:val="20"/>
                <w:szCs w:val="24"/>
                <w:vertAlign w:val="superscript"/>
              </w:rPr>
              <w:t>th</w:t>
            </w:r>
          </w:p>
        </w:tc>
        <w:tc>
          <w:tcPr>
            <w:tcW w:w="697" w:type="pct"/>
            <w:tcBorders>
              <w:top w:val="single" w:sz="4" w:space="0" w:color="auto"/>
              <w:left w:val="nil"/>
              <w:bottom w:val="single" w:sz="4" w:space="0" w:color="auto"/>
              <w:right w:val="single" w:sz="4" w:space="0" w:color="auto"/>
            </w:tcBorders>
            <w:shd w:val="clear" w:color="auto" w:fill="C0C0C0"/>
            <w:noWrap/>
            <w:vAlign w:val="center"/>
            <w:hideMark/>
          </w:tcPr>
          <w:p w14:paraId="052F88D8" w14:textId="77777777" w:rsidR="007B0542" w:rsidRPr="007B0542" w:rsidRDefault="007B0542" w:rsidP="007B0542">
            <w:pPr>
              <w:spacing w:after="0" w:line="240" w:lineRule="auto"/>
              <w:jc w:val="center"/>
              <w:rPr>
                <w:rFonts w:ascii="Arial Narrow" w:eastAsia="Times New Roman" w:hAnsi="Arial Narrow" w:cs="Times New Roman"/>
                <w:b/>
                <w:sz w:val="20"/>
                <w:szCs w:val="24"/>
              </w:rPr>
            </w:pPr>
            <w:r w:rsidRPr="007B0542">
              <w:rPr>
                <w:rFonts w:ascii="Arial Narrow" w:eastAsia="Times New Roman" w:hAnsi="Arial Narrow" w:cs="Times New Roman"/>
                <w:b/>
                <w:noProof/>
                <w:sz w:val="20"/>
                <w:szCs w:val="24"/>
              </w:rPr>
              <w:t>&lt;school&gt;</w:t>
            </w:r>
            <w:r w:rsidRPr="007B0542">
              <w:rPr>
                <w:rFonts w:ascii="Arial Narrow" w:eastAsia="Times New Roman" w:hAnsi="Arial Narrow" w:cs="Times New Roman"/>
                <w:b/>
                <w:sz w:val="20"/>
                <w:szCs w:val="24"/>
              </w:rPr>
              <w:t xml:space="preserve"> 10</w:t>
            </w:r>
            <w:r w:rsidRPr="007B0542">
              <w:rPr>
                <w:rFonts w:ascii="Arial Narrow" w:eastAsia="Times New Roman" w:hAnsi="Arial Narrow" w:cs="Times New Roman"/>
                <w:b/>
                <w:sz w:val="20"/>
                <w:szCs w:val="24"/>
                <w:vertAlign w:val="superscript"/>
              </w:rPr>
              <w:t>th</w:t>
            </w:r>
          </w:p>
        </w:tc>
        <w:tc>
          <w:tcPr>
            <w:tcW w:w="697" w:type="pct"/>
            <w:tcBorders>
              <w:top w:val="single" w:sz="4" w:space="0" w:color="auto"/>
              <w:left w:val="nil"/>
              <w:bottom w:val="single" w:sz="4" w:space="0" w:color="auto"/>
              <w:right w:val="single" w:sz="4" w:space="0" w:color="auto"/>
            </w:tcBorders>
            <w:shd w:val="clear" w:color="auto" w:fill="C0C0C0"/>
            <w:noWrap/>
            <w:vAlign w:val="center"/>
            <w:hideMark/>
          </w:tcPr>
          <w:p w14:paraId="0BA16B1D" w14:textId="77777777" w:rsidR="007B0542" w:rsidRPr="007B0542" w:rsidRDefault="007B0542" w:rsidP="007B0542">
            <w:pPr>
              <w:spacing w:after="0" w:line="240" w:lineRule="auto"/>
              <w:jc w:val="center"/>
              <w:rPr>
                <w:rFonts w:ascii="Arial Narrow" w:eastAsia="Times New Roman" w:hAnsi="Arial Narrow" w:cs="Times New Roman"/>
                <w:b/>
                <w:sz w:val="20"/>
                <w:szCs w:val="24"/>
              </w:rPr>
            </w:pPr>
            <w:r w:rsidRPr="007B0542">
              <w:rPr>
                <w:rFonts w:ascii="Arial Narrow" w:eastAsia="Times New Roman" w:hAnsi="Arial Narrow" w:cs="Times New Roman"/>
                <w:b/>
                <w:sz w:val="20"/>
                <w:szCs w:val="24"/>
              </w:rPr>
              <w:t>MTF 12</w:t>
            </w:r>
            <w:r w:rsidRPr="007B0542">
              <w:rPr>
                <w:rFonts w:ascii="Arial Narrow" w:eastAsia="Times New Roman" w:hAnsi="Arial Narrow" w:cs="Times New Roman"/>
                <w:b/>
                <w:sz w:val="20"/>
                <w:szCs w:val="24"/>
                <w:vertAlign w:val="superscript"/>
              </w:rPr>
              <w:t>th</w:t>
            </w:r>
          </w:p>
        </w:tc>
        <w:tc>
          <w:tcPr>
            <w:tcW w:w="696" w:type="pct"/>
            <w:tcBorders>
              <w:top w:val="single" w:sz="4" w:space="0" w:color="auto"/>
              <w:left w:val="nil"/>
              <w:bottom w:val="single" w:sz="4" w:space="0" w:color="auto"/>
              <w:right w:val="single" w:sz="4" w:space="0" w:color="auto"/>
            </w:tcBorders>
            <w:shd w:val="clear" w:color="auto" w:fill="C0C0C0"/>
            <w:noWrap/>
            <w:vAlign w:val="center"/>
            <w:hideMark/>
          </w:tcPr>
          <w:p w14:paraId="4A96E431" w14:textId="77777777" w:rsidR="007B0542" w:rsidRPr="007B0542" w:rsidRDefault="007B0542" w:rsidP="007B0542">
            <w:pPr>
              <w:spacing w:after="0" w:line="240" w:lineRule="auto"/>
              <w:jc w:val="center"/>
              <w:rPr>
                <w:rFonts w:ascii="Arial Narrow" w:eastAsia="Times New Roman" w:hAnsi="Arial Narrow" w:cs="Times New Roman"/>
                <w:b/>
                <w:sz w:val="20"/>
                <w:szCs w:val="24"/>
              </w:rPr>
            </w:pPr>
            <w:r w:rsidRPr="007B0542">
              <w:rPr>
                <w:rFonts w:ascii="Arial Narrow" w:eastAsia="Times New Roman" w:hAnsi="Arial Narrow" w:cs="Times New Roman"/>
                <w:b/>
                <w:noProof/>
                <w:sz w:val="20"/>
                <w:szCs w:val="24"/>
              </w:rPr>
              <w:t>&lt;school&gt;</w:t>
            </w:r>
            <w:r w:rsidRPr="007B0542">
              <w:rPr>
                <w:rFonts w:ascii="Arial Narrow" w:eastAsia="Times New Roman" w:hAnsi="Arial Narrow" w:cs="Times New Roman"/>
                <w:b/>
                <w:sz w:val="20"/>
                <w:szCs w:val="24"/>
              </w:rPr>
              <w:t xml:space="preserve"> 12</w:t>
            </w:r>
            <w:r w:rsidRPr="007B0542">
              <w:rPr>
                <w:rFonts w:ascii="Arial Narrow" w:eastAsia="Times New Roman" w:hAnsi="Arial Narrow" w:cs="Times New Roman"/>
                <w:b/>
                <w:sz w:val="20"/>
                <w:szCs w:val="24"/>
                <w:vertAlign w:val="superscript"/>
              </w:rPr>
              <w:t>th</w:t>
            </w:r>
          </w:p>
        </w:tc>
      </w:tr>
      <w:tr w:rsidR="007B0542" w:rsidRPr="007B0542" w14:paraId="000AA62E" w14:textId="77777777" w:rsidTr="003C5F13">
        <w:trPr>
          <w:trHeight w:val="242"/>
          <w:jc w:val="center"/>
        </w:trPr>
        <w:tc>
          <w:tcPr>
            <w:tcW w:w="819" w:type="pct"/>
            <w:tcBorders>
              <w:top w:val="nil"/>
              <w:left w:val="single" w:sz="4" w:space="0" w:color="auto"/>
              <w:bottom w:val="single" w:sz="4" w:space="0" w:color="auto"/>
              <w:right w:val="single" w:sz="4" w:space="0" w:color="auto"/>
            </w:tcBorders>
            <w:shd w:val="clear" w:color="auto" w:fill="FFFFFF"/>
            <w:noWrap/>
            <w:vAlign w:val="center"/>
            <w:hideMark/>
          </w:tcPr>
          <w:p w14:paraId="0509A52F" w14:textId="77777777" w:rsidR="007B0542" w:rsidRPr="007B0542" w:rsidRDefault="007B0542" w:rsidP="007B0542">
            <w:pPr>
              <w:spacing w:after="0" w:line="240" w:lineRule="auto"/>
              <w:rPr>
                <w:rFonts w:ascii="Arial Narrow" w:eastAsia="Times New Roman" w:hAnsi="Arial Narrow" w:cs="Times New Roman"/>
                <w:b/>
                <w:sz w:val="20"/>
                <w:szCs w:val="24"/>
              </w:rPr>
            </w:pPr>
            <w:r w:rsidRPr="007B0542">
              <w:rPr>
                <w:rFonts w:ascii="Arial Narrow" w:eastAsia="Times New Roman" w:hAnsi="Arial Narrow" w:cs="Times New Roman"/>
                <w:b/>
                <w:sz w:val="20"/>
                <w:szCs w:val="24"/>
              </w:rPr>
              <w:t>Total</w:t>
            </w:r>
          </w:p>
        </w:tc>
        <w:tc>
          <w:tcPr>
            <w:tcW w:w="697" w:type="pct"/>
            <w:tcBorders>
              <w:top w:val="nil"/>
              <w:left w:val="nil"/>
              <w:bottom w:val="single" w:sz="4" w:space="0" w:color="auto"/>
              <w:right w:val="single" w:sz="4" w:space="0" w:color="auto"/>
            </w:tcBorders>
            <w:shd w:val="clear" w:color="auto" w:fill="FFFFFF"/>
            <w:noWrap/>
            <w:vAlign w:val="center"/>
          </w:tcPr>
          <w:p w14:paraId="5E12A835" w14:textId="77777777" w:rsidR="007B0542" w:rsidRPr="007B0542" w:rsidRDefault="007B0542" w:rsidP="007B0542">
            <w:pPr>
              <w:spacing w:after="0" w:line="240" w:lineRule="auto"/>
              <w:jc w:val="center"/>
              <w:rPr>
                <w:rFonts w:ascii="Arial Narrow" w:eastAsia="Times New Roman" w:hAnsi="Arial Narrow" w:cs="Times New Roman"/>
                <w:sz w:val="20"/>
                <w:szCs w:val="24"/>
              </w:rPr>
            </w:pPr>
          </w:p>
        </w:tc>
        <w:tc>
          <w:tcPr>
            <w:tcW w:w="697" w:type="pct"/>
            <w:tcBorders>
              <w:top w:val="nil"/>
              <w:left w:val="nil"/>
              <w:bottom w:val="single" w:sz="4" w:space="0" w:color="auto"/>
              <w:right w:val="single" w:sz="4" w:space="0" w:color="auto"/>
            </w:tcBorders>
            <w:shd w:val="clear" w:color="auto" w:fill="FFFFFF"/>
            <w:noWrap/>
            <w:vAlign w:val="center"/>
          </w:tcPr>
          <w:p w14:paraId="0CCBD292" w14:textId="77777777" w:rsidR="007B0542" w:rsidRPr="007B0542" w:rsidRDefault="007B0542" w:rsidP="007B0542">
            <w:pPr>
              <w:spacing w:after="0" w:line="240" w:lineRule="auto"/>
              <w:jc w:val="center"/>
              <w:rPr>
                <w:rFonts w:ascii="Arial Narrow" w:eastAsia="Times New Roman" w:hAnsi="Arial Narrow" w:cs="Times New Roman"/>
                <w:sz w:val="20"/>
                <w:szCs w:val="24"/>
              </w:rPr>
            </w:pPr>
          </w:p>
        </w:tc>
        <w:tc>
          <w:tcPr>
            <w:tcW w:w="697" w:type="pct"/>
            <w:tcBorders>
              <w:top w:val="nil"/>
              <w:left w:val="nil"/>
              <w:bottom w:val="single" w:sz="4" w:space="0" w:color="auto"/>
              <w:right w:val="single" w:sz="4" w:space="0" w:color="auto"/>
            </w:tcBorders>
            <w:shd w:val="clear" w:color="auto" w:fill="FFFFFF"/>
            <w:noWrap/>
            <w:vAlign w:val="center"/>
          </w:tcPr>
          <w:p w14:paraId="0259F24D" w14:textId="77777777" w:rsidR="007B0542" w:rsidRPr="007B0542" w:rsidRDefault="007B0542" w:rsidP="007B0542">
            <w:pPr>
              <w:spacing w:after="0" w:line="240" w:lineRule="auto"/>
              <w:jc w:val="center"/>
              <w:rPr>
                <w:rFonts w:ascii="Arial Narrow" w:eastAsia="Times New Roman" w:hAnsi="Arial Narrow" w:cs="Times New Roman"/>
                <w:sz w:val="20"/>
                <w:szCs w:val="24"/>
              </w:rPr>
            </w:pPr>
          </w:p>
        </w:tc>
        <w:tc>
          <w:tcPr>
            <w:tcW w:w="697" w:type="pct"/>
            <w:tcBorders>
              <w:top w:val="nil"/>
              <w:left w:val="nil"/>
              <w:bottom w:val="single" w:sz="4" w:space="0" w:color="auto"/>
              <w:right w:val="single" w:sz="4" w:space="0" w:color="auto"/>
            </w:tcBorders>
            <w:shd w:val="clear" w:color="auto" w:fill="FFFFFF"/>
            <w:noWrap/>
            <w:vAlign w:val="center"/>
          </w:tcPr>
          <w:p w14:paraId="4FB11D7B" w14:textId="77777777" w:rsidR="007B0542" w:rsidRPr="007B0542" w:rsidRDefault="007B0542" w:rsidP="007B0542">
            <w:pPr>
              <w:spacing w:after="0" w:line="240" w:lineRule="auto"/>
              <w:jc w:val="center"/>
              <w:rPr>
                <w:rFonts w:ascii="Arial Narrow" w:eastAsia="Times New Roman" w:hAnsi="Arial Narrow" w:cs="Times New Roman"/>
                <w:sz w:val="20"/>
                <w:szCs w:val="24"/>
              </w:rPr>
            </w:pPr>
          </w:p>
        </w:tc>
        <w:tc>
          <w:tcPr>
            <w:tcW w:w="697" w:type="pct"/>
            <w:tcBorders>
              <w:top w:val="nil"/>
              <w:left w:val="nil"/>
              <w:bottom w:val="single" w:sz="4" w:space="0" w:color="auto"/>
              <w:right w:val="single" w:sz="4" w:space="0" w:color="auto"/>
            </w:tcBorders>
            <w:shd w:val="clear" w:color="auto" w:fill="FFFFFF"/>
            <w:noWrap/>
            <w:vAlign w:val="center"/>
          </w:tcPr>
          <w:p w14:paraId="58C4E9A7" w14:textId="77777777" w:rsidR="007B0542" w:rsidRPr="007B0542" w:rsidRDefault="007B0542" w:rsidP="007B0542">
            <w:pPr>
              <w:spacing w:after="0" w:line="240" w:lineRule="auto"/>
              <w:jc w:val="center"/>
              <w:rPr>
                <w:rFonts w:ascii="Arial Narrow" w:eastAsia="Times New Roman" w:hAnsi="Arial Narrow" w:cs="Times New Roman"/>
                <w:sz w:val="20"/>
                <w:szCs w:val="24"/>
              </w:rPr>
            </w:pPr>
          </w:p>
        </w:tc>
        <w:tc>
          <w:tcPr>
            <w:tcW w:w="696" w:type="pct"/>
            <w:tcBorders>
              <w:top w:val="nil"/>
              <w:left w:val="nil"/>
              <w:bottom w:val="single" w:sz="4" w:space="0" w:color="auto"/>
              <w:right w:val="single" w:sz="4" w:space="0" w:color="auto"/>
            </w:tcBorders>
            <w:shd w:val="clear" w:color="auto" w:fill="FFFFFF"/>
            <w:noWrap/>
            <w:vAlign w:val="center"/>
          </w:tcPr>
          <w:p w14:paraId="154480B7" w14:textId="77777777" w:rsidR="007B0542" w:rsidRPr="007B0542" w:rsidRDefault="007B0542" w:rsidP="007B0542">
            <w:pPr>
              <w:spacing w:after="0" w:line="240" w:lineRule="auto"/>
              <w:jc w:val="center"/>
              <w:rPr>
                <w:rFonts w:ascii="Arial Narrow" w:eastAsia="Times New Roman" w:hAnsi="Arial Narrow" w:cs="Times New Roman"/>
                <w:sz w:val="20"/>
                <w:szCs w:val="24"/>
              </w:rPr>
            </w:pPr>
          </w:p>
        </w:tc>
      </w:tr>
      <w:tr w:rsidR="007B0542" w:rsidRPr="007B0542" w14:paraId="11AF332A" w14:textId="77777777" w:rsidTr="003C5F13">
        <w:trPr>
          <w:trHeight w:val="254"/>
          <w:jc w:val="center"/>
        </w:trPr>
        <w:tc>
          <w:tcPr>
            <w:tcW w:w="819" w:type="pct"/>
            <w:tcBorders>
              <w:top w:val="nil"/>
              <w:left w:val="single" w:sz="4" w:space="0" w:color="auto"/>
              <w:bottom w:val="single" w:sz="4" w:space="0" w:color="auto"/>
              <w:right w:val="single" w:sz="4" w:space="0" w:color="auto"/>
            </w:tcBorders>
            <w:shd w:val="clear" w:color="auto" w:fill="FFFFFF"/>
            <w:noWrap/>
            <w:vAlign w:val="center"/>
            <w:hideMark/>
          </w:tcPr>
          <w:p w14:paraId="3395E0F1" w14:textId="77777777" w:rsidR="007B0542" w:rsidRPr="007B0542" w:rsidRDefault="007B0542" w:rsidP="007B0542">
            <w:pPr>
              <w:spacing w:after="0" w:line="240" w:lineRule="auto"/>
              <w:rPr>
                <w:rFonts w:ascii="Arial Narrow" w:eastAsia="Times New Roman" w:hAnsi="Arial Narrow" w:cs="Times New Roman"/>
                <w:b/>
                <w:sz w:val="20"/>
                <w:szCs w:val="24"/>
              </w:rPr>
            </w:pPr>
            <w:r w:rsidRPr="007B0542">
              <w:rPr>
                <w:rFonts w:ascii="Arial Narrow" w:eastAsia="Times New Roman" w:hAnsi="Arial Narrow" w:cs="Times New Roman"/>
                <w:b/>
                <w:sz w:val="20"/>
                <w:szCs w:val="24"/>
              </w:rPr>
              <w:t> </w:t>
            </w:r>
          </w:p>
        </w:tc>
        <w:tc>
          <w:tcPr>
            <w:tcW w:w="697" w:type="pct"/>
            <w:tcBorders>
              <w:top w:val="nil"/>
              <w:left w:val="nil"/>
              <w:bottom w:val="single" w:sz="4" w:space="0" w:color="auto"/>
              <w:right w:val="single" w:sz="4" w:space="0" w:color="auto"/>
            </w:tcBorders>
            <w:shd w:val="clear" w:color="auto" w:fill="FFFFFF"/>
            <w:noWrap/>
            <w:vAlign w:val="center"/>
          </w:tcPr>
          <w:p w14:paraId="17E35A2B" w14:textId="77777777" w:rsidR="007B0542" w:rsidRPr="007B0542" w:rsidRDefault="007B0542" w:rsidP="007B0542">
            <w:pPr>
              <w:spacing w:after="0" w:line="240" w:lineRule="auto"/>
              <w:jc w:val="center"/>
              <w:rPr>
                <w:rFonts w:ascii="Arial Narrow" w:eastAsia="Times New Roman" w:hAnsi="Arial Narrow" w:cs="Times New Roman"/>
                <w:sz w:val="20"/>
                <w:szCs w:val="24"/>
              </w:rPr>
            </w:pPr>
          </w:p>
        </w:tc>
        <w:tc>
          <w:tcPr>
            <w:tcW w:w="697" w:type="pct"/>
            <w:tcBorders>
              <w:top w:val="nil"/>
              <w:left w:val="nil"/>
              <w:bottom w:val="single" w:sz="4" w:space="0" w:color="auto"/>
              <w:right w:val="single" w:sz="4" w:space="0" w:color="auto"/>
            </w:tcBorders>
            <w:shd w:val="clear" w:color="auto" w:fill="FFFFFF"/>
            <w:noWrap/>
            <w:vAlign w:val="center"/>
          </w:tcPr>
          <w:p w14:paraId="0806D1DB" w14:textId="77777777" w:rsidR="007B0542" w:rsidRPr="007B0542" w:rsidRDefault="007B0542" w:rsidP="007B0542">
            <w:pPr>
              <w:spacing w:after="0" w:line="240" w:lineRule="auto"/>
              <w:jc w:val="center"/>
              <w:rPr>
                <w:rFonts w:ascii="Arial Narrow" w:eastAsia="Times New Roman" w:hAnsi="Arial Narrow" w:cs="Times New Roman"/>
                <w:sz w:val="20"/>
                <w:szCs w:val="24"/>
              </w:rPr>
            </w:pPr>
          </w:p>
        </w:tc>
        <w:tc>
          <w:tcPr>
            <w:tcW w:w="697" w:type="pct"/>
            <w:tcBorders>
              <w:top w:val="nil"/>
              <w:left w:val="nil"/>
              <w:bottom w:val="single" w:sz="4" w:space="0" w:color="auto"/>
              <w:right w:val="single" w:sz="4" w:space="0" w:color="auto"/>
            </w:tcBorders>
            <w:shd w:val="clear" w:color="auto" w:fill="FFFFFF"/>
            <w:noWrap/>
            <w:vAlign w:val="center"/>
          </w:tcPr>
          <w:p w14:paraId="08AD74CF" w14:textId="77777777" w:rsidR="007B0542" w:rsidRPr="007B0542" w:rsidRDefault="007B0542" w:rsidP="007B0542">
            <w:pPr>
              <w:spacing w:after="0" w:line="240" w:lineRule="auto"/>
              <w:jc w:val="center"/>
              <w:rPr>
                <w:rFonts w:ascii="Arial Narrow" w:eastAsia="Times New Roman" w:hAnsi="Arial Narrow" w:cs="Times New Roman"/>
                <w:sz w:val="20"/>
                <w:szCs w:val="24"/>
              </w:rPr>
            </w:pPr>
          </w:p>
        </w:tc>
        <w:tc>
          <w:tcPr>
            <w:tcW w:w="697" w:type="pct"/>
            <w:tcBorders>
              <w:top w:val="nil"/>
              <w:left w:val="nil"/>
              <w:bottom w:val="single" w:sz="4" w:space="0" w:color="auto"/>
              <w:right w:val="single" w:sz="4" w:space="0" w:color="auto"/>
            </w:tcBorders>
            <w:shd w:val="clear" w:color="auto" w:fill="FFFFFF"/>
            <w:noWrap/>
            <w:vAlign w:val="center"/>
          </w:tcPr>
          <w:p w14:paraId="0166F029" w14:textId="77777777" w:rsidR="007B0542" w:rsidRPr="007B0542" w:rsidRDefault="007B0542" w:rsidP="007B0542">
            <w:pPr>
              <w:spacing w:after="0" w:line="240" w:lineRule="auto"/>
              <w:jc w:val="center"/>
              <w:rPr>
                <w:rFonts w:ascii="Arial Narrow" w:eastAsia="Times New Roman" w:hAnsi="Arial Narrow" w:cs="Times New Roman"/>
                <w:sz w:val="20"/>
                <w:szCs w:val="24"/>
              </w:rPr>
            </w:pPr>
          </w:p>
        </w:tc>
        <w:tc>
          <w:tcPr>
            <w:tcW w:w="697" w:type="pct"/>
            <w:tcBorders>
              <w:top w:val="nil"/>
              <w:left w:val="nil"/>
              <w:bottom w:val="single" w:sz="4" w:space="0" w:color="auto"/>
              <w:right w:val="single" w:sz="4" w:space="0" w:color="auto"/>
            </w:tcBorders>
            <w:shd w:val="clear" w:color="auto" w:fill="FFFFFF"/>
            <w:noWrap/>
            <w:vAlign w:val="center"/>
          </w:tcPr>
          <w:p w14:paraId="651808E5" w14:textId="77777777" w:rsidR="007B0542" w:rsidRPr="007B0542" w:rsidRDefault="007B0542" w:rsidP="007B0542">
            <w:pPr>
              <w:spacing w:after="0" w:line="240" w:lineRule="auto"/>
              <w:jc w:val="center"/>
              <w:rPr>
                <w:rFonts w:ascii="Arial Narrow" w:eastAsia="Times New Roman" w:hAnsi="Arial Narrow" w:cs="Times New Roman"/>
                <w:sz w:val="20"/>
                <w:szCs w:val="24"/>
              </w:rPr>
            </w:pPr>
          </w:p>
        </w:tc>
        <w:tc>
          <w:tcPr>
            <w:tcW w:w="696" w:type="pct"/>
            <w:tcBorders>
              <w:top w:val="nil"/>
              <w:left w:val="nil"/>
              <w:bottom w:val="single" w:sz="4" w:space="0" w:color="auto"/>
              <w:right w:val="single" w:sz="4" w:space="0" w:color="auto"/>
            </w:tcBorders>
            <w:shd w:val="clear" w:color="auto" w:fill="FFFFFF"/>
            <w:noWrap/>
            <w:vAlign w:val="center"/>
          </w:tcPr>
          <w:p w14:paraId="661A1547" w14:textId="77777777" w:rsidR="007B0542" w:rsidRPr="007B0542" w:rsidRDefault="007B0542" w:rsidP="007B0542">
            <w:pPr>
              <w:spacing w:after="0" w:line="240" w:lineRule="auto"/>
              <w:jc w:val="center"/>
              <w:rPr>
                <w:rFonts w:ascii="Arial Narrow" w:eastAsia="Times New Roman" w:hAnsi="Arial Narrow" w:cs="Times New Roman"/>
                <w:sz w:val="20"/>
                <w:szCs w:val="24"/>
              </w:rPr>
            </w:pPr>
          </w:p>
        </w:tc>
      </w:tr>
      <w:tr w:rsidR="007B0542" w:rsidRPr="007B0542" w14:paraId="26C5AD10" w14:textId="77777777" w:rsidTr="003C5F13">
        <w:trPr>
          <w:trHeight w:val="242"/>
          <w:jc w:val="center"/>
        </w:trPr>
        <w:tc>
          <w:tcPr>
            <w:tcW w:w="819" w:type="pct"/>
            <w:tcBorders>
              <w:top w:val="nil"/>
              <w:left w:val="single" w:sz="4" w:space="0" w:color="auto"/>
              <w:bottom w:val="single" w:sz="4" w:space="0" w:color="auto"/>
              <w:right w:val="single" w:sz="4" w:space="0" w:color="auto"/>
            </w:tcBorders>
            <w:shd w:val="clear" w:color="auto" w:fill="FFFFFF"/>
            <w:noWrap/>
            <w:vAlign w:val="center"/>
            <w:hideMark/>
          </w:tcPr>
          <w:p w14:paraId="094A9B17" w14:textId="77777777" w:rsidR="007B0542" w:rsidRPr="007B0542" w:rsidRDefault="007B0542" w:rsidP="007B0542">
            <w:pPr>
              <w:spacing w:after="0" w:line="240" w:lineRule="auto"/>
              <w:rPr>
                <w:rFonts w:ascii="Arial Narrow" w:eastAsia="Times New Roman" w:hAnsi="Arial Narrow" w:cs="Times New Roman"/>
                <w:b/>
                <w:sz w:val="20"/>
                <w:szCs w:val="24"/>
              </w:rPr>
            </w:pPr>
            <w:r w:rsidRPr="007B0542">
              <w:rPr>
                <w:rFonts w:ascii="Arial Narrow" w:eastAsia="Times New Roman" w:hAnsi="Arial Narrow" w:cs="Times New Roman"/>
                <w:b/>
                <w:sz w:val="20"/>
                <w:szCs w:val="24"/>
              </w:rPr>
              <w:t>Male</w:t>
            </w:r>
          </w:p>
        </w:tc>
        <w:tc>
          <w:tcPr>
            <w:tcW w:w="697" w:type="pct"/>
            <w:tcBorders>
              <w:top w:val="nil"/>
              <w:left w:val="nil"/>
              <w:bottom w:val="single" w:sz="4" w:space="0" w:color="auto"/>
              <w:right w:val="single" w:sz="4" w:space="0" w:color="auto"/>
            </w:tcBorders>
            <w:shd w:val="clear" w:color="auto" w:fill="FFFFFF"/>
            <w:noWrap/>
            <w:vAlign w:val="center"/>
          </w:tcPr>
          <w:p w14:paraId="0E2C8A1D" w14:textId="77777777" w:rsidR="007B0542" w:rsidRPr="007B0542" w:rsidRDefault="007B0542" w:rsidP="007B0542">
            <w:pPr>
              <w:spacing w:after="0" w:line="240" w:lineRule="auto"/>
              <w:jc w:val="center"/>
              <w:rPr>
                <w:rFonts w:ascii="Arial Narrow" w:eastAsia="Times New Roman" w:hAnsi="Arial Narrow" w:cs="Times New Roman"/>
                <w:sz w:val="20"/>
                <w:szCs w:val="24"/>
              </w:rPr>
            </w:pPr>
          </w:p>
        </w:tc>
        <w:tc>
          <w:tcPr>
            <w:tcW w:w="697" w:type="pct"/>
            <w:tcBorders>
              <w:top w:val="nil"/>
              <w:left w:val="nil"/>
              <w:bottom w:val="single" w:sz="4" w:space="0" w:color="auto"/>
              <w:right w:val="single" w:sz="4" w:space="0" w:color="auto"/>
            </w:tcBorders>
            <w:shd w:val="clear" w:color="auto" w:fill="FFFFFF"/>
            <w:noWrap/>
            <w:vAlign w:val="center"/>
          </w:tcPr>
          <w:p w14:paraId="5DBB3C52" w14:textId="77777777" w:rsidR="007B0542" w:rsidRPr="007B0542" w:rsidRDefault="007B0542" w:rsidP="007B0542">
            <w:pPr>
              <w:spacing w:after="0" w:line="240" w:lineRule="auto"/>
              <w:jc w:val="center"/>
              <w:rPr>
                <w:rFonts w:ascii="Arial Narrow" w:eastAsia="Times New Roman" w:hAnsi="Arial Narrow" w:cs="Times New Roman"/>
                <w:sz w:val="20"/>
                <w:szCs w:val="24"/>
              </w:rPr>
            </w:pPr>
          </w:p>
        </w:tc>
        <w:tc>
          <w:tcPr>
            <w:tcW w:w="697" w:type="pct"/>
            <w:tcBorders>
              <w:top w:val="nil"/>
              <w:left w:val="nil"/>
              <w:bottom w:val="single" w:sz="4" w:space="0" w:color="auto"/>
              <w:right w:val="single" w:sz="4" w:space="0" w:color="auto"/>
            </w:tcBorders>
            <w:shd w:val="clear" w:color="auto" w:fill="FFFFFF"/>
            <w:noWrap/>
            <w:vAlign w:val="center"/>
          </w:tcPr>
          <w:p w14:paraId="7306020F" w14:textId="77777777" w:rsidR="007B0542" w:rsidRPr="007B0542" w:rsidRDefault="007B0542" w:rsidP="007B0542">
            <w:pPr>
              <w:spacing w:after="0" w:line="240" w:lineRule="auto"/>
              <w:jc w:val="center"/>
              <w:rPr>
                <w:rFonts w:ascii="Arial Narrow" w:eastAsia="Times New Roman" w:hAnsi="Arial Narrow" w:cs="Times New Roman"/>
                <w:sz w:val="20"/>
                <w:szCs w:val="24"/>
              </w:rPr>
            </w:pPr>
          </w:p>
        </w:tc>
        <w:tc>
          <w:tcPr>
            <w:tcW w:w="697" w:type="pct"/>
            <w:tcBorders>
              <w:top w:val="nil"/>
              <w:left w:val="nil"/>
              <w:bottom w:val="single" w:sz="4" w:space="0" w:color="auto"/>
              <w:right w:val="single" w:sz="4" w:space="0" w:color="auto"/>
            </w:tcBorders>
            <w:shd w:val="clear" w:color="auto" w:fill="FFFFFF"/>
            <w:noWrap/>
            <w:vAlign w:val="center"/>
          </w:tcPr>
          <w:p w14:paraId="4889E559" w14:textId="77777777" w:rsidR="007B0542" w:rsidRPr="007B0542" w:rsidRDefault="007B0542" w:rsidP="007B0542">
            <w:pPr>
              <w:spacing w:after="0" w:line="240" w:lineRule="auto"/>
              <w:jc w:val="center"/>
              <w:rPr>
                <w:rFonts w:ascii="Arial Narrow" w:eastAsia="Times New Roman" w:hAnsi="Arial Narrow" w:cs="Times New Roman"/>
                <w:sz w:val="20"/>
                <w:szCs w:val="24"/>
              </w:rPr>
            </w:pPr>
          </w:p>
        </w:tc>
        <w:tc>
          <w:tcPr>
            <w:tcW w:w="697" w:type="pct"/>
            <w:tcBorders>
              <w:top w:val="nil"/>
              <w:left w:val="nil"/>
              <w:bottom w:val="single" w:sz="4" w:space="0" w:color="auto"/>
              <w:right w:val="single" w:sz="4" w:space="0" w:color="auto"/>
            </w:tcBorders>
            <w:shd w:val="clear" w:color="auto" w:fill="FFFFFF"/>
            <w:noWrap/>
            <w:vAlign w:val="center"/>
          </w:tcPr>
          <w:p w14:paraId="6D305062" w14:textId="77777777" w:rsidR="007B0542" w:rsidRPr="007B0542" w:rsidRDefault="007B0542" w:rsidP="007B0542">
            <w:pPr>
              <w:spacing w:after="0" w:line="240" w:lineRule="auto"/>
              <w:jc w:val="center"/>
              <w:rPr>
                <w:rFonts w:ascii="Arial Narrow" w:eastAsia="Times New Roman" w:hAnsi="Arial Narrow" w:cs="Times New Roman"/>
                <w:sz w:val="20"/>
                <w:szCs w:val="24"/>
              </w:rPr>
            </w:pPr>
          </w:p>
        </w:tc>
        <w:tc>
          <w:tcPr>
            <w:tcW w:w="696" w:type="pct"/>
            <w:tcBorders>
              <w:top w:val="nil"/>
              <w:left w:val="nil"/>
              <w:bottom w:val="single" w:sz="4" w:space="0" w:color="auto"/>
              <w:right w:val="single" w:sz="4" w:space="0" w:color="auto"/>
            </w:tcBorders>
            <w:shd w:val="clear" w:color="auto" w:fill="FFFFFF"/>
            <w:noWrap/>
            <w:vAlign w:val="center"/>
          </w:tcPr>
          <w:p w14:paraId="7188C39F" w14:textId="77777777" w:rsidR="007B0542" w:rsidRPr="007B0542" w:rsidRDefault="007B0542" w:rsidP="007B0542">
            <w:pPr>
              <w:spacing w:after="0" w:line="240" w:lineRule="auto"/>
              <w:jc w:val="center"/>
              <w:rPr>
                <w:rFonts w:ascii="Arial Narrow" w:eastAsia="Times New Roman" w:hAnsi="Arial Narrow" w:cs="Times New Roman"/>
                <w:sz w:val="20"/>
                <w:szCs w:val="24"/>
              </w:rPr>
            </w:pPr>
          </w:p>
        </w:tc>
      </w:tr>
      <w:tr w:rsidR="007B0542" w:rsidRPr="007B0542" w14:paraId="66B38119" w14:textId="77777777" w:rsidTr="003C5F13">
        <w:trPr>
          <w:trHeight w:val="254"/>
          <w:jc w:val="center"/>
        </w:trPr>
        <w:tc>
          <w:tcPr>
            <w:tcW w:w="819" w:type="pct"/>
            <w:tcBorders>
              <w:top w:val="single" w:sz="4" w:space="0" w:color="auto"/>
              <w:left w:val="single" w:sz="4" w:space="0" w:color="auto"/>
              <w:bottom w:val="single" w:sz="4" w:space="0" w:color="auto"/>
              <w:right w:val="single" w:sz="4" w:space="0" w:color="auto"/>
            </w:tcBorders>
            <w:shd w:val="clear" w:color="auto" w:fill="FFFFFF"/>
            <w:noWrap/>
            <w:vAlign w:val="center"/>
            <w:hideMark/>
          </w:tcPr>
          <w:p w14:paraId="088D13DC" w14:textId="77777777" w:rsidR="007B0542" w:rsidRPr="007B0542" w:rsidRDefault="007B0542" w:rsidP="007B0542">
            <w:pPr>
              <w:spacing w:after="0" w:line="240" w:lineRule="auto"/>
              <w:rPr>
                <w:rFonts w:ascii="Arial Narrow" w:eastAsia="Times New Roman" w:hAnsi="Arial Narrow" w:cs="Times New Roman"/>
                <w:b/>
                <w:sz w:val="20"/>
                <w:szCs w:val="24"/>
              </w:rPr>
            </w:pPr>
            <w:r w:rsidRPr="007B0542">
              <w:rPr>
                <w:rFonts w:ascii="Arial Narrow" w:eastAsia="Times New Roman" w:hAnsi="Arial Narrow" w:cs="Times New Roman"/>
                <w:b/>
                <w:sz w:val="20"/>
                <w:szCs w:val="24"/>
              </w:rPr>
              <w:t>Female</w:t>
            </w:r>
          </w:p>
        </w:tc>
        <w:tc>
          <w:tcPr>
            <w:tcW w:w="697" w:type="pct"/>
            <w:tcBorders>
              <w:top w:val="single" w:sz="4" w:space="0" w:color="auto"/>
              <w:left w:val="nil"/>
              <w:bottom w:val="single" w:sz="4" w:space="0" w:color="auto"/>
              <w:right w:val="single" w:sz="4" w:space="0" w:color="auto"/>
            </w:tcBorders>
            <w:shd w:val="clear" w:color="auto" w:fill="FFFFFF"/>
            <w:noWrap/>
            <w:vAlign w:val="center"/>
          </w:tcPr>
          <w:p w14:paraId="273F989E" w14:textId="77777777" w:rsidR="007B0542" w:rsidRPr="007B0542" w:rsidRDefault="007B0542" w:rsidP="007B0542">
            <w:pPr>
              <w:spacing w:after="0" w:line="240" w:lineRule="auto"/>
              <w:jc w:val="center"/>
              <w:rPr>
                <w:rFonts w:ascii="Arial Narrow" w:eastAsia="Times New Roman" w:hAnsi="Arial Narrow" w:cs="Times New Roman"/>
                <w:sz w:val="20"/>
                <w:szCs w:val="24"/>
              </w:rPr>
            </w:pPr>
          </w:p>
        </w:tc>
        <w:tc>
          <w:tcPr>
            <w:tcW w:w="697" w:type="pct"/>
            <w:tcBorders>
              <w:top w:val="single" w:sz="4" w:space="0" w:color="auto"/>
              <w:left w:val="nil"/>
              <w:bottom w:val="single" w:sz="4" w:space="0" w:color="auto"/>
              <w:right w:val="single" w:sz="4" w:space="0" w:color="auto"/>
            </w:tcBorders>
            <w:shd w:val="clear" w:color="auto" w:fill="FFFFFF"/>
            <w:noWrap/>
            <w:vAlign w:val="center"/>
          </w:tcPr>
          <w:p w14:paraId="4DCEB9FE" w14:textId="77777777" w:rsidR="007B0542" w:rsidRPr="007B0542" w:rsidRDefault="007B0542" w:rsidP="007B0542">
            <w:pPr>
              <w:spacing w:after="0" w:line="240" w:lineRule="auto"/>
              <w:jc w:val="center"/>
              <w:rPr>
                <w:rFonts w:ascii="Arial Narrow" w:eastAsia="Times New Roman" w:hAnsi="Arial Narrow" w:cs="Times New Roman"/>
                <w:sz w:val="20"/>
                <w:szCs w:val="24"/>
              </w:rPr>
            </w:pPr>
          </w:p>
        </w:tc>
        <w:tc>
          <w:tcPr>
            <w:tcW w:w="697" w:type="pct"/>
            <w:tcBorders>
              <w:top w:val="single" w:sz="4" w:space="0" w:color="auto"/>
              <w:left w:val="nil"/>
              <w:bottom w:val="single" w:sz="4" w:space="0" w:color="auto"/>
              <w:right w:val="single" w:sz="4" w:space="0" w:color="auto"/>
            </w:tcBorders>
            <w:shd w:val="clear" w:color="auto" w:fill="FFFFFF"/>
            <w:noWrap/>
            <w:vAlign w:val="center"/>
          </w:tcPr>
          <w:p w14:paraId="0EC221E3" w14:textId="77777777" w:rsidR="007B0542" w:rsidRPr="007B0542" w:rsidRDefault="007B0542" w:rsidP="007B0542">
            <w:pPr>
              <w:spacing w:after="0" w:line="240" w:lineRule="auto"/>
              <w:jc w:val="center"/>
              <w:rPr>
                <w:rFonts w:ascii="Arial Narrow" w:eastAsia="Times New Roman" w:hAnsi="Arial Narrow" w:cs="Times New Roman"/>
                <w:sz w:val="20"/>
                <w:szCs w:val="24"/>
              </w:rPr>
            </w:pPr>
          </w:p>
        </w:tc>
        <w:tc>
          <w:tcPr>
            <w:tcW w:w="697" w:type="pct"/>
            <w:tcBorders>
              <w:top w:val="single" w:sz="4" w:space="0" w:color="auto"/>
              <w:left w:val="nil"/>
              <w:bottom w:val="single" w:sz="4" w:space="0" w:color="auto"/>
              <w:right w:val="single" w:sz="4" w:space="0" w:color="auto"/>
            </w:tcBorders>
            <w:shd w:val="clear" w:color="auto" w:fill="FFFFFF"/>
            <w:noWrap/>
            <w:vAlign w:val="center"/>
          </w:tcPr>
          <w:p w14:paraId="489AC86C" w14:textId="77777777" w:rsidR="007B0542" w:rsidRPr="007B0542" w:rsidRDefault="007B0542" w:rsidP="007B0542">
            <w:pPr>
              <w:spacing w:after="0" w:line="240" w:lineRule="auto"/>
              <w:jc w:val="center"/>
              <w:rPr>
                <w:rFonts w:ascii="Arial Narrow" w:eastAsia="Times New Roman" w:hAnsi="Arial Narrow" w:cs="Times New Roman"/>
                <w:sz w:val="20"/>
                <w:szCs w:val="24"/>
              </w:rPr>
            </w:pPr>
          </w:p>
        </w:tc>
        <w:tc>
          <w:tcPr>
            <w:tcW w:w="697" w:type="pct"/>
            <w:tcBorders>
              <w:top w:val="single" w:sz="4" w:space="0" w:color="auto"/>
              <w:left w:val="nil"/>
              <w:bottom w:val="single" w:sz="4" w:space="0" w:color="auto"/>
              <w:right w:val="single" w:sz="4" w:space="0" w:color="auto"/>
            </w:tcBorders>
            <w:shd w:val="clear" w:color="auto" w:fill="FFFFFF"/>
            <w:noWrap/>
            <w:vAlign w:val="center"/>
          </w:tcPr>
          <w:p w14:paraId="7507B198" w14:textId="77777777" w:rsidR="007B0542" w:rsidRPr="007B0542" w:rsidRDefault="007B0542" w:rsidP="007B0542">
            <w:pPr>
              <w:spacing w:after="0" w:line="240" w:lineRule="auto"/>
              <w:jc w:val="center"/>
              <w:rPr>
                <w:rFonts w:ascii="Arial Narrow" w:eastAsia="Times New Roman" w:hAnsi="Arial Narrow" w:cs="Times New Roman"/>
                <w:sz w:val="20"/>
                <w:szCs w:val="24"/>
              </w:rPr>
            </w:pPr>
          </w:p>
        </w:tc>
        <w:tc>
          <w:tcPr>
            <w:tcW w:w="696" w:type="pct"/>
            <w:tcBorders>
              <w:top w:val="single" w:sz="4" w:space="0" w:color="auto"/>
              <w:left w:val="nil"/>
              <w:bottom w:val="single" w:sz="4" w:space="0" w:color="auto"/>
              <w:right w:val="single" w:sz="4" w:space="0" w:color="auto"/>
            </w:tcBorders>
            <w:shd w:val="clear" w:color="auto" w:fill="FFFFFF"/>
            <w:noWrap/>
            <w:vAlign w:val="center"/>
          </w:tcPr>
          <w:p w14:paraId="433516AB" w14:textId="77777777" w:rsidR="007B0542" w:rsidRPr="007B0542" w:rsidRDefault="007B0542" w:rsidP="007B0542">
            <w:pPr>
              <w:spacing w:after="0" w:line="240" w:lineRule="auto"/>
              <w:jc w:val="center"/>
              <w:rPr>
                <w:rFonts w:ascii="Arial Narrow" w:eastAsia="Times New Roman" w:hAnsi="Arial Narrow" w:cs="Times New Roman"/>
                <w:sz w:val="20"/>
                <w:szCs w:val="24"/>
              </w:rPr>
            </w:pPr>
          </w:p>
        </w:tc>
      </w:tr>
    </w:tbl>
    <w:p w14:paraId="71E8E0AF" w14:textId="77777777" w:rsidR="005D4A1F" w:rsidRDefault="005D4A1F" w:rsidP="009B687F">
      <w:pPr>
        <w:spacing w:after="0" w:line="240" w:lineRule="auto"/>
        <w:contextualSpacing/>
        <w:rPr>
          <w:rFonts w:ascii="Times New Roman" w:hAnsi="Times New Roman" w:cs="Times New Roman"/>
          <w:i/>
          <w:iCs/>
          <w:sz w:val="24"/>
          <w:szCs w:val="24"/>
        </w:rPr>
      </w:pPr>
    </w:p>
    <w:p w14:paraId="0B2CF028" w14:textId="1D95F7A2" w:rsidR="00E90805" w:rsidRPr="006744CC" w:rsidRDefault="005D4A1F" w:rsidP="006744CC">
      <w:pPr>
        <w:spacing w:after="0" w:line="240" w:lineRule="auto"/>
        <w:contextualSpacing/>
        <w:rPr>
          <w:rFonts w:ascii="Times New Roman" w:hAnsi="Times New Roman" w:cs="Times New Roman"/>
        </w:rPr>
      </w:pPr>
      <w:r w:rsidRPr="00E90805">
        <w:rPr>
          <w:rFonts w:ascii="Times New Roman" w:hAnsi="Times New Roman" w:cs="Times New Roman"/>
        </w:rPr>
        <w:t>An unfilled table</w:t>
      </w:r>
      <w:r w:rsidR="003434F3">
        <w:rPr>
          <w:rFonts w:ascii="Times New Roman" w:hAnsi="Times New Roman" w:cs="Times New Roman"/>
        </w:rPr>
        <w:t xml:space="preserve"> in the Word template</w:t>
      </w:r>
      <w:r w:rsidRPr="00E90805">
        <w:rPr>
          <w:rFonts w:ascii="Times New Roman" w:hAnsi="Times New Roman" w:cs="Times New Roman"/>
        </w:rPr>
        <w:t xml:space="preserve"> for </w:t>
      </w:r>
      <w:r w:rsidR="00EA0262" w:rsidRPr="00E90805">
        <w:rPr>
          <w:rFonts w:ascii="Times New Roman" w:hAnsi="Times New Roman" w:cs="Times New Roman"/>
        </w:rPr>
        <w:t xml:space="preserve">comparing </w:t>
      </w:r>
      <w:r w:rsidRPr="00E90805">
        <w:rPr>
          <w:rFonts w:ascii="Times New Roman" w:hAnsi="Times New Roman" w:cs="Times New Roman"/>
        </w:rPr>
        <w:t xml:space="preserve">MTF data </w:t>
      </w:r>
      <w:r w:rsidR="00EA0262" w:rsidRPr="00E90805">
        <w:rPr>
          <w:rFonts w:ascii="Times New Roman" w:hAnsi="Times New Roman" w:cs="Times New Roman"/>
        </w:rPr>
        <w:t xml:space="preserve">and the school’s data </w:t>
      </w:r>
      <w:r w:rsidR="00D44ED4">
        <w:rPr>
          <w:rFonts w:ascii="Times New Roman" w:hAnsi="Times New Roman" w:cs="Times New Roman"/>
        </w:rPr>
        <w:t xml:space="preserve">by sex </w:t>
      </w:r>
      <w:r w:rsidRPr="00E90805">
        <w:rPr>
          <w:rFonts w:ascii="Times New Roman" w:hAnsi="Times New Roman" w:cs="Times New Roman"/>
        </w:rPr>
        <w:t xml:space="preserve">that is formatted correctly including column names as well as row labels. The blank cells will later be filled in via VBA. </w:t>
      </w:r>
    </w:p>
    <w:p w14:paraId="78EC7791" w14:textId="77777777" w:rsidR="00D30446" w:rsidRDefault="00D30446" w:rsidP="008768A1">
      <w:pPr>
        <w:spacing w:after="0" w:line="480" w:lineRule="auto"/>
        <w:contextualSpacing/>
        <w:rPr>
          <w:rFonts w:ascii="Times New Roman" w:hAnsi="Times New Roman" w:cs="Times New Roman"/>
          <w:sz w:val="24"/>
          <w:szCs w:val="24"/>
        </w:rPr>
      </w:pPr>
    </w:p>
    <w:p w14:paraId="69493462" w14:textId="77777777" w:rsidR="00D30446" w:rsidRDefault="00D30446" w:rsidP="008768A1">
      <w:pPr>
        <w:spacing w:after="0" w:line="480" w:lineRule="auto"/>
        <w:contextualSpacing/>
        <w:rPr>
          <w:rFonts w:ascii="Times New Roman" w:hAnsi="Times New Roman" w:cs="Times New Roman"/>
          <w:sz w:val="24"/>
          <w:szCs w:val="24"/>
        </w:rPr>
      </w:pPr>
    </w:p>
    <w:p w14:paraId="09505F6C" w14:textId="22B3DD9A" w:rsidR="008A1FCE" w:rsidRDefault="001D6141" w:rsidP="008768A1">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B</w:t>
      </w:r>
      <w:r w:rsidR="00E83307">
        <w:rPr>
          <w:rFonts w:ascii="Times New Roman" w:hAnsi="Times New Roman" w:cs="Times New Roman"/>
          <w:sz w:val="24"/>
          <w:szCs w:val="24"/>
        </w:rPr>
        <w:t>ookmark</w:t>
      </w:r>
      <w:r>
        <w:rPr>
          <w:rFonts w:ascii="Times New Roman" w:hAnsi="Times New Roman" w:cs="Times New Roman"/>
          <w:sz w:val="24"/>
          <w:szCs w:val="24"/>
        </w:rPr>
        <w:t>ing</w:t>
      </w:r>
      <w:r w:rsidR="00E83307">
        <w:rPr>
          <w:rFonts w:ascii="Times New Roman" w:hAnsi="Times New Roman" w:cs="Times New Roman"/>
          <w:sz w:val="24"/>
          <w:szCs w:val="24"/>
        </w:rPr>
        <w:t xml:space="preserve"> each </w:t>
      </w:r>
      <w:r w:rsidR="00E97CE1">
        <w:rPr>
          <w:rFonts w:ascii="Times New Roman" w:hAnsi="Times New Roman" w:cs="Times New Roman"/>
          <w:sz w:val="24"/>
          <w:szCs w:val="24"/>
        </w:rPr>
        <w:t>table</w:t>
      </w:r>
      <w:r w:rsidR="009F20FF">
        <w:rPr>
          <w:rFonts w:ascii="Times New Roman" w:hAnsi="Times New Roman" w:cs="Times New Roman"/>
          <w:sz w:val="24"/>
          <w:szCs w:val="24"/>
        </w:rPr>
        <w:t xml:space="preserve"> </w:t>
      </w:r>
      <w:r>
        <w:rPr>
          <w:rFonts w:ascii="Times New Roman" w:hAnsi="Times New Roman" w:cs="Times New Roman"/>
          <w:sz w:val="24"/>
          <w:szCs w:val="24"/>
        </w:rPr>
        <w:t>makes for</w:t>
      </w:r>
      <w:r w:rsidR="009F20FF">
        <w:rPr>
          <w:rFonts w:ascii="Times New Roman" w:hAnsi="Times New Roman" w:cs="Times New Roman"/>
          <w:sz w:val="24"/>
          <w:szCs w:val="24"/>
        </w:rPr>
        <w:t xml:space="preserve"> easier referenc</w:t>
      </w:r>
      <w:r>
        <w:rPr>
          <w:rFonts w:ascii="Times New Roman" w:hAnsi="Times New Roman" w:cs="Times New Roman"/>
          <w:sz w:val="24"/>
          <w:szCs w:val="24"/>
        </w:rPr>
        <w:t>ing</w:t>
      </w:r>
      <w:r w:rsidR="00F955D3">
        <w:rPr>
          <w:rFonts w:ascii="Times New Roman" w:hAnsi="Times New Roman" w:cs="Times New Roman"/>
          <w:sz w:val="24"/>
          <w:szCs w:val="24"/>
        </w:rPr>
        <w:t xml:space="preserve"> in VBA</w:t>
      </w:r>
      <w:r w:rsidR="00164F27">
        <w:rPr>
          <w:rFonts w:ascii="Times New Roman" w:hAnsi="Times New Roman" w:cs="Times New Roman"/>
          <w:sz w:val="24"/>
          <w:szCs w:val="24"/>
        </w:rPr>
        <w:t>.</w:t>
      </w:r>
      <w:r>
        <w:rPr>
          <w:rFonts w:ascii="Times New Roman" w:hAnsi="Times New Roman" w:cs="Times New Roman"/>
          <w:sz w:val="24"/>
          <w:szCs w:val="24"/>
        </w:rPr>
        <w:t xml:space="preserve"> </w:t>
      </w:r>
      <w:r w:rsidR="00164F27">
        <w:rPr>
          <w:rFonts w:ascii="Times New Roman" w:hAnsi="Times New Roman" w:cs="Times New Roman"/>
          <w:sz w:val="24"/>
          <w:szCs w:val="24"/>
        </w:rPr>
        <w:t>So, the table is found via its bookmark</w:t>
      </w:r>
      <w:r>
        <w:rPr>
          <w:rFonts w:ascii="Times New Roman" w:hAnsi="Times New Roman" w:cs="Times New Roman"/>
          <w:sz w:val="24"/>
          <w:szCs w:val="24"/>
        </w:rPr>
        <w:t xml:space="preserve"> then each cell of the table is filled in one-by-one</w:t>
      </w:r>
      <w:r w:rsidR="00F955D3">
        <w:rPr>
          <w:rFonts w:ascii="Times New Roman" w:hAnsi="Times New Roman" w:cs="Times New Roman"/>
          <w:sz w:val="24"/>
          <w:szCs w:val="24"/>
        </w:rPr>
        <w:t xml:space="preserve"> </w:t>
      </w:r>
      <w:r>
        <w:rPr>
          <w:rFonts w:ascii="Times New Roman" w:hAnsi="Times New Roman" w:cs="Times New Roman"/>
          <w:sz w:val="24"/>
          <w:szCs w:val="24"/>
        </w:rPr>
        <w:t xml:space="preserve">with the wanted value. Filling a single cell is shown in </w:t>
      </w:r>
      <w:r w:rsidRPr="00881D47">
        <w:rPr>
          <w:rFonts w:ascii="Times New Roman" w:hAnsi="Times New Roman" w:cs="Times New Roman"/>
          <w:i/>
          <w:iCs/>
          <w:sz w:val="24"/>
          <w:szCs w:val="24"/>
        </w:rPr>
        <w:t>Figure 5</w:t>
      </w:r>
      <w:r>
        <w:rPr>
          <w:rFonts w:ascii="Times New Roman" w:hAnsi="Times New Roman" w:cs="Times New Roman"/>
          <w:sz w:val="24"/>
          <w:szCs w:val="24"/>
        </w:rPr>
        <w:t>.</w:t>
      </w:r>
      <w:r w:rsidR="00A61FAB">
        <w:rPr>
          <w:rFonts w:ascii="Times New Roman" w:hAnsi="Times New Roman" w:cs="Times New Roman"/>
          <w:sz w:val="24"/>
          <w:szCs w:val="24"/>
        </w:rPr>
        <w:t xml:space="preserve"> The program cycles through all the table cells in a similar fashion.</w:t>
      </w:r>
    </w:p>
    <w:p w14:paraId="20F8D69E" w14:textId="77777777" w:rsidR="00961CD1" w:rsidRDefault="00961CD1" w:rsidP="008768A1">
      <w:pPr>
        <w:spacing w:after="0" w:line="480" w:lineRule="auto"/>
        <w:contextualSpacing/>
        <w:rPr>
          <w:rFonts w:ascii="Times New Roman" w:hAnsi="Times New Roman" w:cs="Times New Roman"/>
          <w:sz w:val="24"/>
          <w:szCs w:val="24"/>
        </w:rPr>
      </w:pPr>
    </w:p>
    <w:p w14:paraId="4ECDD8B8" w14:textId="49FFF325" w:rsidR="009B687F" w:rsidRPr="009B687F" w:rsidRDefault="009B687F" w:rsidP="00D44ED4">
      <w:pPr>
        <w:spacing w:after="0" w:line="480" w:lineRule="auto"/>
        <w:contextualSpacing/>
        <w:jc w:val="center"/>
        <w:rPr>
          <w:rFonts w:ascii="Times New Roman" w:hAnsi="Times New Roman" w:cs="Times New Roman"/>
          <w:i/>
          <w:iCs/>
          <w:sz w:val="24"/>
          <w:szCs w:val="24"/>
        </w:rPr>
      </w:pPr>
      <w:r w:rsidRPr="009B687F">
        <w:rPr>
          <w:rFonts w:ascii="Times New Roman" w:hAnsi="Times New Roman" w:cs="Times New Roman"/>
          <w:i/>
          <w:iCs/>
          <w:sz w:val="24"/>
          <w:szCs w:val="24"/>
        </w:rPr>
        <w:t>Figure 5. Example of Changing a Single Table Cell.</w:t>
      </w:r>
    </w:p>
    <w:p w14:paraId="4BAE2578" w14:textId="77777777" w:rsidR="008B0010" w:rsidRPr="008B0010" w:rsidRDefault="008B0010" w:rsidP="00513E45">
      <w:pPr>
        <w:shd w:val="clear" w:color="auto" w:fill="F5F5F5"/>
        <w:spacing w:after="0" w:line="285" w:lineRule="atLeast"/>
        <w:ind w:firstLine="720"/>
        <w:rPr>
          <w:rFonts w:ascii="Consolas" w:eastAsia="Times New Roman" w:hAnsi="Consolas" w:cs="Times New Roman"/>
          <w:color w:val="333333"/>
          <w:sz w:val="21"/>
          <w:szCs w:val="21"/>
        </w:rPr>
      </w:pPr>
      <w:proofErr w:type="spellStart"/>
      <w:r w:rsidRPr="008B0010">
        <w:rPr>
          <w:rFonts w:ascii="Consolas" w:eastAsia="Times New Roman" w:hAnsi="Consolas" w:cs="Times New Roman"/>
          <w:color w:val="333333"/>
          <w:sz w:val="21"/>
          <w:szCs w:val="21"/>
        </w:rPr>
        <w:t>wDoc.</w:t>
      </w:r>
      <w:r w:rsidRPr="008B0010">
        <w:rPr>
          <w:rFonts w:ascii="Consolas" w:eastAsia="Times New Roman" w:hAnsi="Consolas" w:cs="Times New Roman"/>
          <w:b/>
          <w:bCs/>
          <w:color w:val="AA3731"/>
          <w:sz w:val="21"/>
          <w:szCs w:val="21"/>
        </w:rPr>
        <w:t>Bookmarks</w:t>
      </w:r>
      <w:proofErr w:type="spellEnd"/>
      <w:r w:rsidRPr="008B0010">
        <w:rPr>
          <w:rFonts w:ascii="Consolas" w:eastAsia="Times New Roman" w:hAnsi="Consolas" w:cs="Times New Roman"/>
          <w:color w:val="777777"/>
          <w:sz w:val="21"/>
          <w:szCs w:val="21"/>
        </w:rPr>
        <w:t>(</w:t>
      </w:r>
      <w:r w:rsidRPr="008B0010">
        <w:rPr>
          <w:rFonts w:ascii="Consolas" w:eastAsia="Times New Roman" w:hAnsi="Consolas" w:cs="Times New Roman"/>
          <w:color w:val="333333"/>
          <w:sz w:val="21"/>
          <w:szCs w:val="21"/>
        </w:rPr>
        <w:t>“</w:t>
      </w:r>
      <w:proofErr w:type="spellStart"/>
      <w:r w:rsidRPr="008B0010">
        <w:rPr>
          <w:rFonts w:ascii="Consolas" w:eastAsia="Times New Roman" w:hAnsi="Consolas" w:cs="Times New Roman"/>
          <w:color w:val="333333"/>
          <w:sz w:val="21"/>
          <w:szCs w:val="21"/>
        </w:rPr>
        <w:t>AlcYearTable</w:t>
      </w:r>
      <w:proofErr w:type="spellEnd"/>
      <w:r w:rsidRPr="008B0010">
        <w:rPr>
          <w:rFonts w:ascii="Consolas" w:eastAsia="Times New Roman" w:hAnsi="Consolas" w:cs="Times New Roman"/>
          <w:color w:val="333333"/>
          <w:sz w:val="21"/>
          <w:szCs w:val="21"/>
        </w:rPr>
        <w:t>”</w:t>
      </w:r>
      <w:proofErr w:type="gramStart"/>
      <w:r w:rsidRPr="008B0010">
        <w:rPr>
          <w:rFonts w:ascii="Consolas" w:eastAsia="Times New Roman" w:hAnsi="Consolas" w:cs="Times New Roman"/>
          <w:color w:val="777777"/>
          <w:sz w:val="21"/>
          <w:szCs w:val="21"/>
        </w:rPr>
        <w:t>)</w:t>
      </w:r>
      <w:r w:rsidRPr="008B0010">
        <w:rPr>
          <w:rFonts w:ascii="Consolas" w:eastAsia="Times New Roman" w:hAnsi="Consolas" w:cs="Times New Roman"/>
          <w:color w:val="333333"/>
          <w:sz w:val="21"/>
          <w:szCs w:val="21"/>
        </w:rPr>
        <w:t>.</w:t>
      </w:r>
      <w:proofErr w:type="spellStart"/>
      <w:r w:rsidRPr="008B0010">
        <w:rPr>
          <w:rFonts w:ascii="Consolas" w:eastAsia="Times New Roman" w:hAnsi="Consolas" w:cs="Times New Roman"/>
          <w:color w:val="333333"/>
          <w:sz w:val="21"/>
          <w:szCs w:val="21"/>
        </w:rPr>
        <w:t>Range.</w:t>
      </w:r>
      <w:r w:rsidRPr="008B0010">
        <w:rPr>
          <w:rFonts w:ascii="Consolas" w:eastAsia="Times New Roman" w:hAnsi="Consolas" w:cs="Times New Roman"/>
          <w:b/>
          <w:bCs/>
          <w:color w:val="AA3731"/>
          <w:sz w:val="21"/>
          <w:szCs w:val="21"/>
        </w:rPr>
        <w:t>Tables</w:t>
      </w:r>
      <w:proofErr w:type="spellEnd"/>
      <w:proofErr w:type="gramEnd"/>
      <w:r w:rsidRPr="008B0010">
        <w:rPr>
          <w:rFonts w:ascii="Consolas" w:eastAsia="Times New Roman" w:hAnsi="Consolas" w:cs="Times New Roman"/>
          <w:color w:val="777777"/>
          <w:sz w:val="21"/>
          <w:szCs w:val="21"/>
        </w:rPr>
        <w:t>(</w:t>
      </w:r>
      <w:r w:rsidRPr="008B0010">
        <w:rPr>
          <w:rFonts w:ascii="Consolas" w:eastAsia="Times New Roman" w:hAnsi="Consolas" w:cs="Times New Roman"/>
          <w:color w:val="9C5D27"/>
          <w:sz w:val="21"/>
          <w:szCs w:val="21"/>
        </w:rPr>
        <w:t>1</w:t>
      </w:r>
      <w:r w:rsidRPr="008B0010">
        <w:rPr>
          <w:rFonts w:ascii="Consolas" w:eastAsia="Times New Roman" w:hAnsi="Consolas" w:cs="Times New Roman"/>
          <w:color w:val="777777"/>
          <w:sz w:val="21"/>
          <w:szCs w:val="21"/>
        </w:rPr>
        <w:t>)</w:t>
      </w:r>
      <w:r w:rsidRPr="008B0010">
        <w:rPr>
          <w:rFonts w:ascii="Consolas" w:eastAsia="Times New Roman" w:hAnsi="Consolas" w:cs="Times New Roman"/>
          <w:color w:val="333333"/>
          <w:sz w:val="21"/>
          <w:szCs w:val="21"/>
        </w:rPr>
        <w:t>.</w:t>
      </w:r>
      <w:r w:rsidRPr="008B0010">
        <w:rPr>
          <w:rFonts w:ascii="Consolas" w:eastAsia="Times New Roman" w:hAnsi="Consolas" w:cs="Times New Roman"/>
          <w:b/>
          <w:bCs/>
          <w:color w:val="AA3731"/>
          <w:sz w:val="21"/>
          <w:szCs w:val="21"/>
        </w:rPr>
        <w:t>Cell</w:t>
      </w:r>
      <w:r w:rsidRPr="008B0010">
        <w:rPr>
          <w:rFonts w:ascii="Consolas" w:eastAsia="Times New Roman" w:hAnsi="Consolas" w:cs="Times New Roman"/>
          <w:color w:val="777777"/>
          <w:sz w:val="21"/>
          <w:szCs w:val="21"/>
        </w:rPr>
        <w:t>(</w:t>
      </w:r>
      <w:r w:rsidRPr="008B0010">
        <w:rPr>
          <w:rFonts w:ascii="Consolas" w:eastAsia="Times New Roman" w:hAnsi="Consolas" w:cs="Times New Roman"/>
          <w:color w:val="9C5D27"/>
          <w:sz w:val="21"/>
          <w:szCs w:val="21"/>
        </w:rPr>
        <w:t>2</w:t>
      </w:r>
      <w:r w:rsidRPr="008B0010">
        <w:rPr>
          <w:rFonts w:ascii="Consolas" w:eastAsia="Times New Roman" w:hAnsi="Consolas" w:cs="Times New Roman"/>
          <w:color w:val="333333"/>
          <w:sz w:val="21"/>
          <w:szCs w:val="21"/>
        </w:rPr>
        <w:t>, </w:t>
      </w:r>
      <w:r w:rsidRPr="008B0010">
        <w:rPr>
          <w:rFonts w:ascii="Consolas" w:eastAsia="Times New Roman" w:hAnsi="Consolas" w:cs="Times New Roman"/>
          <w:color w:val="9C5D27"/>
          <w:sz w:val="21"/>
          <w:szCs w:val="21"/>
        </w:rPr>
        <w:t>2</w:t>
      </w:r>
      <w:r w:rsidRPr="008B0010">
        <w:rPr>
          <w:rFonts w:ascii="Consolas" w:eastAsia="Times New Roman" w:hAnsi="Consolas" w:cs="Times New Roman"/>
          <w:color w:val="777777"/>
          <w:sz w:val="21"/>
          <w:szCs w:val="21"/>
        </w:rPr>
        <w:t>)</w:t>
      </w:r>
      <w:r w:rsidRPr="008B0010">
        <w:rPr>
          <w:rFonts w:ascii="Consolas" w:eastAsia="Times New Roman" w:hAnsi="Consolas" w:cs="Times New Roman"/>
          <w:color w:val="333333"/>
          <w:sz w:val="21"/>
          <w:szCs w:val="21"/>
        </w:rPr>
        <w:t> _</w:t>
      </w:r>
    </w:p>
    <w:p w14:paraId="72E03ECA" w14:textId="77777777" w:rsidR="008B0010" w:rsidRPr="008B0010" w:rsidRDefault="008B0010" w:rsidP="00513E45">
      <w:pPr>
        <w:shd w:val="clear" w:color="auto" w:fill="F5F5F5"/>
        <w:spacing w:after="0" w:line="285" w:lineRule="atLeast"/>
        <w:ind w:firstLine="720"/>
        <w:rPr>
          <w:rFonts w:ascii="Consolas" w:eastAsia="Times New Roman" w:hAnsi="Consolas" w:cs="Times New Roman"/>
          <w:color w:val="333333"/>
          <w:sz w:val="21"/>
          <w:szCs w:val="21"/>
        </w:rPr>
      </w:pPr>
      <w:proofErr w:type="gramStart"/>
      <w:r w:rsidRPr="008B0010">
        <w:rPr>
          <w:rFonts w:ascii="Consolas" w:eastAsia="Times New Roman" w:hAnsi="Consolas" w:cs="Times New Roman"/>
          <w:color w:val="333333"/>
          <w:sz w:val="21"/>
          <w:szCs w:val="21"/>
        </w:rPr>
        <w:t>.</w:t>
      </w:r>
      <w:r w:rsidRPr="008B0010">
        <w:rPr>
          <w:rFonts w:ascii="Consolas" w:eastAsia="Times New Roman" w:hAnsi="Consolas" w:cs="Times New Roman"/>
          <w:color w:val="7A3E9D"/>
          <w:sz w:val="21"/>
          <w:szCs w:val="21"/>
        </w:rPr>
        <w:t>Range</w:t>
      </w:r>
      <w:proofErr w:type="gramEnd"/>
      <w:r w:rsidRPr="008B0010">
        <w:rPr>
          <w:rFonts w:ascii="Consolas" w:eastAsia="Times New Roman" w:hAnsi="Consolas" w:cs="Times New Roman"/>
          <w:color w:val="333333"/>
          <w:sz w:val="21"/>
          <w:szCs w:val="21"/>
        </w:rPr>
        <w:t> </w:t>
      </w:r>
      <w:r w:rsidRPr="008B0010">
        <w:rPr>
          <w:rFonts w:ascii="Consolas" w:eastAsia="Times New Roman" w:hAnsi="Consolas" w:cs="Times New Roman"/>
          <w:color w:val="777777"/>
          <w:sz w:val="21"/>
          <w:szCs w:val="21"/>
        </w:rPr>
        <w:t>=</w:t>
      </w:r>
      <w:r w:rsidRPr="008B0010">
        <w:rPr>
          <w:rFonts w:ascii="Consolas" w:eastAsia="Times New Roman" w:hAnsi="Consolas" w:cs="Times New Roman"/>
          <w:color w:val="333333"/>
          <w:sz w:val="21"/>
          <w:szCs w:val="21"/>
        </w:rPr>
        <w:t> ThisWorkbook.</w:t>
      </w:r>
      <w:r w:rsidRPr="008B0010">
        <w:rPr>
          <w:rFonts w:ascii="Consolas" w:eastAsia="Times New Roman" w:hAnsi="Consolas" w:cs="Times New Roman"/>
          <w:b/>
          <w:bCs/>
          <w:color w:val="AA3731"/>
          <w:sz w:val="21"/>
          <w:szCs w:val="21"/>
        </w:rPr>
        <w:t>Worksheets</w:t>
      </w:r>
      <w:r w:rsidRPr="008B0010">
        <w:rPr>
          <w:rFonts w:ascii="Consolas" w:eastAsia="Times New Roman" w:hAnsi="Consolas" w:cs="Times New Roman"/>
          <w:color w:val="777777"/>
          <w:sz w:val="21"/>
          <w:szCs w:val="21"/>
        </w:rPr>
        <w:t>("</w:t>
      </w:r>
      <w:r w:rsidRPr="008B0010">
        <w:rPr>
          <w:rFonts w:ascii="Consolas" w:eastAsia="Times New Roman" w:hAnsi="Consolas" w:cs="Times New Roman"/>
          <w:color w:val="448C27"/>
          <w:sz w:val="21"/>
          <w:szCs w:val="21"/>
        </w:rPr>
        <w:t>MTF 2019</w:t>
      </w:r>
      <w:r w:rsidRPr="008B0010">
        <w:rPr>
          <w:rFonts w:ascii="Consolas" w:eastAsia="Times New Roman" w:hAnsi="Consolas" w:cs="Times New Roman"/>
          <w:color w:val="777777"/>
          <w:sz w:val="21"/>
          <w:szCs w:val="21"/>
        </w:rPr>
        <w:t>")</w:t>
      </w:r>
      <w:r w:rsidRPr="008B0010">
        <w:rPr>
          <w:rFonts w:ascii="Consolas" w:eastAsia="Times New Roman" w:hAnsi="Consolas" w:cs="Times New Roman"/>
          <w:color w:val="333333"/>
          <w:sz w:val="21"/>
          <w:szCs w:val="21"/>
        </w:rPr>
        <w:t>.</w:t>
      </w:r>
      <w:r w:rsidRPr="008B0010">
        <w:rPr>
          <w:rFonts w:ascii="Consolas" w:eastAsia="Times New Roman" w:hAnsi="Consolas" w:cs="Times New Roman"/>
          <w:b/>
          <w:bCs/>
          <w:color w:val="AA3731"/>
          <w:sz w:val="21"/>
          <w:szCs w:val="21"/>
        </w:rPr>
        <w:t>ListObjects</w:t>
      </w:r>
      <w:r w:rsidRPr="008B0010">
        <w:rPr>
          <w:rFonts w:ascii="Consolas" w:eastAsia="Times New Roman" w:hAnsi="Consolas" w:cs="Times New Roman"/>
          <w:color w:val="777777"/>
          <w:sz w:val="21"/>
          <w:szCs w:val="21"/>
        </w:rPr>
        <w:t>("</w:t>
      </w:r>
      <w:r w:rsidRPr="008B0010">
        <w:rPr>
          <w:rFonts w:ascii="Consolas" w:eastAsia="Times New Roman" w:hAnsi="Consolas" w:cs="Times New Roman"/>
          <w:color w:val="448C27"/>
          <w:sz w:val="21"/>
          <w:szCs w:val="21"/>
        </w:rPr>
        <w:t>MTF</w:t>
      </w:r>
      <w:r w:rsidRPr="008B0010">
        <w:rPr>
          <w:rFonts w:ascii="Consolas" w:eastAsia="Times New Roman" w:hAnsi="Consolas" w:cs="Times New Roman"/>
          <w:color w:val="777777"/>
          <w:sz w:val="21"/>
          <w:szCs w:val="21"/>
        </w:rPr>
        <w:t>")</w:t>
      </w:r>
      <w:r w:rsidRPr="008B0010">
        <w:rPr>
          <w:rFonts w:ascii="Consolas" w:eastAsia="Times New Roman" w:hAnsi="Consolas" w:cs="Times New Roman"/>
          <w:color w:val="333333"/>
          <w:sz w:val="21"/>
          <w:szCs w:val="21"/>
        </w:rPr>
        <w:t> _</w:t>
      </w:r>
    </w:p>
    <w:p w14:paraId="1FD5AF31" w14:textId="77777777" w:rsidR="008B0010" w:rsidRPr="008B0010" w:rsidRDefault="008B0010" w:rsidP="00513E45">
      <w:pPr>
        <w:shd w:val="clear" w:color="auto" w:fill="F5F5F5"/>
        <w:spacing w:after="0" w:line="285" w:lineRule="atLeast"/>
        <w:ind w:firstLine="720"/>
        <w:rPr>
          <w:rFonts w:ascii="Consolas" w:eastAsia="Times New Roman" w:hAnsi="Consolas" w:cs="Times New Roman"/>
          <w:color w:val="333333"/>
          <w:sz w:val="21"/>
          <w:szCs w:val="21"/>
        </w:rPr>
      </w:pPr>
      <w:proofErr w:type="gramStart"/>
      <w:r w:rsidRPr="008B0010">
        <w:rPr>
          <w:rFonts w:ascii="Consolas" w:eastAsia="Times New Roman" w:hAnsi="Consolas" w:cs="Times New Roman"/>
          <w:color w:val="333333"/>
          <w:sz w:val="21"/>
          <w:szCs w:val="21"/>
        </w:rPr>
        <w:t>.</w:t>
      </w:r>
      <w:proofErr w:type="spellStart"/>
      <w:r w:rsidRPr="008B0010">
        <w:rPr>
          <w:rFonts w:ascii="Consolas" w:eastAsia="Times New Roman" w:hAnsi="Consolas" w:cs="Times New Roman"/>
          <w:color w:val="333333"/>
          <w:sz w:val="21"/>
          <w:szCs w:val="21"/>
        </w:rPr>
        <w:t>DataBodyRange.</w:t>
      </w:r>
      <w:r w:rsidRPr="008B0010">
        <w:rPr>
          <w:rFonts w:ascii="Consolas" w:eastAsia="Times New Roman" w:hAnsi="Consolas" w:cs="Times New Roman"/>
          <w:b/>
          <w:bCs/>
          <w:color w:val="AA3731"/>
          <w:sz w:val="21"/>
          <w:szCs w:val="21"/>
        </w:rPr>
        <w:t>Cells</w:t>
      </w:r>
      <w:proofErr w:type="spellEnd"/>
      <w:proofErr w:type="gramEnd"/>
      <w:r w:rsidRPr="008B0010">
        <w:rPr>
          <w:rFonts w:ascii="Consolas" w:eastAsia="Times New Roman" w:hAnsi="Consolas" w:cs="Times New Roman"/>
          <w:color w:val="777777"/>
          <w:sz w:val="21"/>
          <w:szCs w:val="21"/>
        </w:rPr>
        <w:t>(</w:t>
      </w:r>
      <w:r w:rsidRPr="008B0010">
        <w:rPr>
          <w:rFonts w:ascii="Consolas" w:eastAsia="Times New Roman" w:hAnsi="Consolas" w:cs="Times New Roman"/>
          <w:color w:val="9C5D27"/>
          <w:sz w:val="21"/>
          <w:szCs w:val="21"/>
        </w:rPr>
        <w:t>1</w:t>
      </w:r>
      <w:r w:rsidRPr="008B0010">
        <w:rPr>
          <w:rFonts w:ascii="Consolas" w:eastAsia="Times New Roman" w:hAnsi="Consolas" w:cs="Times New Roman"/>
          <w:color w:val="333333"/>
          <w:sz w:val="21"/>
          <w:szCs w:val="21"/>
        </w:rPr>
        <w:t>, </w:t>
      </w:r>
      <w:proofErr w:type="spellStart"/>
      <w:r w:rsidRPr="008B0010">
        <w:rPr>
          <w:rFonts w:ascii="Consolas" w:eastAsia="Times New Roman" w:hAnsi="Consolas" w:cs="Times New Roman"/>
          <w:color w:val="333333"/>
          <w:sz w:val="21"/>
          <w:szCs w:val="21"/>
        </w:rPr>
        <w:t>ThisWorkbook.</w:t>
      </w:r>
      <w:r w:rsidRPr="008B0010">
        <w:rPr>
          <w:rFonts w:ascii="Consolas" w:eastAsia="Times New Roman" w:hAnsi="Consolas" w:cs="Times New Roman"/>
          <w:b/>
          <w:bCs/>
          <w:color w:val="AA3731"/>
          <w:sz w:val="21"/>
          <w:szCs w:val="21"/>
        </w:rPr>
        <w:t>Worksheets</w:t>
      </w:r>
      <w:proofErr w:type="spellEnd"/>
      <w:r w:rsidRPr="008B0010">
        <w:rPr>
          <w:rFonts w:ascii="Consolas" w:eastAsia="Times New Roman" w:hAnsi="Consolas" w:cs="Times New Roman"/>
          <w:color w:val="777777"/>
          <w:sz w:val="21"/>
          <w:szCs w:val="21"/>
        </w:rPr>
        <w:t>("</w:t>
      </w:r>
      <w:r w:rsidRPr="008B0010">
        <w:rPr>
          <w:rFonts w:ascii="Consolas" w:eastAsia="Times New Roman" w:hAnsi="Consolas" w:cs="Times New Roman"/>
          <w:color w:val="448C27"/>
          <w:sz w:val="21"/>
          <w:szCs w:val="21"/>
        </w:rPr>
        <w:t>MTF 2019</w:t>
      </w:r>
      <w:r w:rsidRPr="008B0010">
        <w:rPr>
          <w:rFonts w:ascii="Consolas" w:eastAsia="Times New Roman" w:hAnsi="Consolas" w:cs="Times New Roman"/>
          <w:color w:val="777777"/>
          <w:sz w:val="21"/>
          <w:szCs w:val="21"/>
        </w:rPr>
        <w:t>")</w:t>
      </w:r>
      <w:r w:rsidRPr="008B0010">
        <w:rPr>
          <w:rFonts w:ascii="Consolas" w:eastAsia="Times New Roman" w:hAnsi="Consolas" w:cs="Times New Roman"/>
          <w:color w:val="333333"/>
          <w:sz w:val="21"/>
          <w:szCs w:val="21"/>
        </w:rPr>
        <w:t> _</w:t>
      </w:r>
    </w:p>
    <w:p w14:paraId="63AE9C2D" w14:textId="77777777" w:rsidR="008B0010" w:rsidRPr="008B0010" w:rsidRDefault="008B0010" w:rsidP="00513E45">
      <w:pPr>
        <w:shd w:val="clear" w:color="auto" w:fill="F5F5F5"/>
        <w:spacing w:after="0" w:line="285" w:lineRule="atLeast"/>
        <w:ind w:firstLine="720"/>
        <w:rPr>
          <w:rFonts w:ascii="Consolas" w:eastAsia="Times New Roman" w:hAnsi="Consolas" w:cs="Times New Roman"/>
          <w:color w:val="333333"/>
          <w:sz w:val="21"/>
          <w:szCs w:val="21"/>
        </w:rPr>
      </w:pPr>
      <w:proofErr w:type="gramStart"/>
      <w:r w:rsidRPr="008B0010">
        <w:rPr>
          <w:rFonts w:ascii="Consolas" w:eastAsia="Times New Roman" w:hAnsi="Consolas" w:cs="Times New Roman"/>
          <w:color w:val="333333"/>
          <w:sz w:val="21"/>
          <w:szCs w:val="21"/>
        </w:rPr>
        <w:t>.</w:t>
      </w:r>
      <w:proofErr w:type="spellStart"/>
      <w:r w:rsidRPr="008B0010">
        <w:rPr>
          <w:rFonts w:ascii="Consolas" w:eastAsia="Times New Roman" w:hAnsi="Consolas" w:cs="Times New Roman"/>
          <w:b/>
          <w:bCs/>
          <w:color w:val="AA3731"/>
          <w:sz w:val="21"/>
          <w:szCs w:val="21"/>
        </w:rPr>
        <w:t>ListObjects</w:t>
      </w:r>
      <w:proofErr w:type="spellEnd"/>
      <w:proofErr w:type="gramEnd"/>
      <w:r w:rsidRPr="008B0010">
        <w:rPr>
          <w:rFonts w:ascii="Consolas" w:eastAsia="Times New Roman" w:hAnsi="Consolas" w:cs="Times New Roman"/>
          <w:color w:val="777777"/>
          <w:sz w:val="21"/>
          <w:szCs w:val="21"/>
        </w:rPr>
        <w:t>("</w:t>
      </w:r>
      <w:r w:rsidRPr="008B0010">
        <w:rPr>
          <w:rFonts w:ascii="Consolas" w:eastAsia="Times New Roman" w:hAnsi="Consolas" w:cs="Times New Roman"/>
          <w:color w:val="448C27"/>
          <w:sz w:val="21"/>
          <w:szCs w:val="21"/>
        </w:rPr>
        <w:t>MTF</w:t>
      </w:r>
      <w:r w:rsidRPr="008B0010">
        <w:rPr>
          <w:rFonts w:ascii="Consolas" w:eastAsia="Times New Roman" w:hAnsi="Consolas" w:cs="Times New Roman"/>
          <w:color w:val="777777"/>
          <w:sz w:val="21"/>
          <w:szCs w:val="21"/>
        </w:rPr>
        <w:t>")</w:t>
      </w:r>
      <w:r w:rsidRPr="008B0010">
        <w:rPr>
          <w:rFonts w:ascii="Consolas" w:eastAsia="Times New Roman" w:hAnsi="Consolas" w:cs="Times New Roman"/>
          <w:color w:val="333333"/>
          <w:sz w:val="21"/>
          <w:szCs w:val="21"/>
        </w:rPr>
        <w:t>.</w:t>
      </w:r>
      <w:proofErr w:type="spellStart"/>
      <w:r w:rsidRPr="008B0010">
        <w:rPr>
          <w:rFonts w:ascii="Consolas" w:eastAsia="Times New Roman" w:hAnsi="Consolas" w:cs="Times New Roman"/>
          <w:b/>
          <w:bCs/>
          <w:color w:val="AA3731"/>
          <w:sz w:val="21"/>
          <w:szCs w:val="21"/>
        </w:rPr>
        <w:t>ListColumns</w:t>
      </w:r>
      <w:proofErr w:type="spellEnd"/>
      <w:r w:rsidRPr="008B0010">
        <w:rPr>
          <w:rFonts w:ascii="Consolas" w:eastAsia="Times New Roman" w:hAnsi="Consolas" w:cs="Times New Roman"/>
          <w:color w:val="777777"/>
          <w:sz w:val="21"/>
          <w:szCs w:val="21"/>
        </w:rPr>
        <w:t>(</w:t>
      </w:r>
      <w:r w:rsidRPr="008B0010">
        <w:rPr>
          <w:rFonts w:ascii="Consolas" w:eastAsia="Times New Roman" w:hAnsi="Consolas" w:cs="Times New Roman"/>
          <w:color w:val="333333"/>
          <w:sz w:val="21"/>
          <w:szCs w:val="21"/>
        </w:rPr>
        <w:t>“AlcYear8”</w:t>
      </w:r>
      <w:r w:rsidRPr="008B0010">
        <w:rPr>
          <w:rFonts w:ascii="Consolas" w:eastAsia="Times New Roman" w:hAnsi="Consolas" w:cs="Times New Roman"/>
          <w:color w:val="777777"/>
          <w:sz w:val="21"/>
          <w:szCs w:val="21"/>
        </w:rPr>
        <w:t>)</w:t>
      </w:r>
      <w:r w:rsidRPr="008B0010">
        <w:rPr>
          <w:rFonts w:ascii="Consolas" w:eastAsia="Times New Roman" w:hAnsi="Consolas" w:cs="Times New Roman"/>
          <w:color w:val="333333"/>
          <w:sz w:val="21"/>
          <w:szCs w:val="21"/>
        </w:rPr>
        <w:t>.</w:t>
      </w:r>
      <w:r w:rsidRPr="008B0010">
        <w:rPr>
          <w:rFonts w:ascii="Consolas" w:eastAsia="Times New Roman" w:hAnsi="Consolas" w:cs="Times New Roman"/>
          <w:color w:val="7A3E9D"/>
          <w:sz w:val="21"/>
          <w:szCs w:val="21"/>
        </w:rPr>
        <w:t>Index</w:t>
      </w:r>
      <w:r w:rsidRPr="008B0010">
        <w:rPr>
          <w:rFonts w:ascii="Consolas" w:eastAsia="Times New Roman" w:hAnsi="Consolas" w:cs="Times New Roman"/>
          <w:color w:val="777777"/>
          <w:sz w:val="21"/>
          <w:szCs w:val="21"/>
        </w:rPr>
        <w:t>)</w:t>
      </w:r>
    </w:p>
    <w:p w14:paraId="1E5A8955" w14:textId="4589532E" w:rsidR="008B0010" w:rsidRDefault="008B0010" w:rsidP="009B687F">
      <w:pPr>
        <w:spacing w:after="0" w:line="240" w:lineRule="auto"/>
        <w:contextualSpacing/>
        <w:rPr>
          <w:rFonts w:ascii="Times New Roman" w:hAnsi="Times New Roman" w:cs="Times New Roman"/>
          <w:i/>
          <w:iCs/>
          <w:sz w:val="24"/>
          <w:szCs w:val="24"/>
        </w:rPr>
      </w:pPr>
    </w:p>
    <w:p w14:paraId="4048DBE2" w14:textId="430445D2" w:rsidR="001D6141" w:rsidRPr="003434F3" w:rsidRDefault="00D367BF" w:rsidP="009B687F">
      <w:pPr>
        <w:spacing w:after="0" w:line="240" w:lineRule="auto"/>
        <w:contextualSpacing/>
        <w:rPr>
          <w:rFonts w:ascii="Times New Roman" w:hAnsi="Times New Roman" w:cs="Times New Roman"/>
        </w:rPr>
      </w:pPr>
      <w:r w:rsidRPr="003434F3">
        <w:rPr>
          <w:rFonts w:ascii="Times New Roman" w:hAnsi="Times New Roman" w:cs="Times New Roman"/>
        </w:rPr>
        <w:t>Cell (2, 2) of the Word table “</w:t>
      </w:r>
      <w:proofErr w:type="spellStart"/>
      <w:r w:rsidRPr="003434F3">
        <w:rPr>
          <w:rFonts w:ascii="Times New Roman" w:hAnsi="Times New Roman" w:cs="Times New Roman"/>
        </w:rPr>
        <w:t>AlcYearTable</w:t>
      </w:r>
      <w:proofErr w:type="spellEnd"/>
      <w:r w:rsidRPr="003434F3">
        <w:rPr>
          <w:rFonts w:ascii="Times New Roman" w:hAnsi="Times New Roman" w:cs="Times New Roman"/>
        </w:rPr>
        <w:t xml:space="preserve"> is filled with a value from the table “MTF” on the Excel sheet “MTF 2019”. The value at row 1 of the column “AlcYear8” is inputted into the Word table cell.</w:t>
      </w:r>
      <w:r w:rsidR="001D6141" w:rsidRPr="003434F3">
        <w:rPr>
          <w:rFonts w:ascii="Times New Roman" w:hAnsi="Times New Roman" w:cs="Times New Roman"/>
        </w:rPr>
        <w:t xml:space="preserve"> </w:t>
      </w:r>
    </w:p>
    <w:p w14:paraId="4AE5015C" w14:textId="01622BF2" w:rsidR="001D6141" w:rsidRDefault="001D6141" w:rsidP="001D6141">
      <w:pPr>
        <w:spacing w:after="0" w:line="360" w:lineRule="auto"/>
        <w:contextualSpacing/>
        <w:rPr>
          <w:rFonts w:ascii="Times New Roman" w:hAnsi="Times New Roman" w:cs="Times New Roman"/>
          <w:i/>
          <w:iCs/>
          <w:sz w:val="24"/>
          <w:szCs w:val="24"/>
        </w:rPr>
      </w:pPr>
    </w:p>
    <w:p w14:paraId="707A3D40" w14:textId="238A0BF3" w:rsidR="00C61499" w:rsidRDefault="00C61499" w:rsidP="00961CD1">
      <w:pPr>
        <w:spacing w:after="0" w:line="480" w:lineRule="auto"/>
        <w:contextualSpacing/>
        <w:rPr>
          <w:rFonts w:ascii="Times New Roman" w:hAnsi="Times New Roman" w:cs="Times New Roman"/>
          <w:i/>
          <w:iCs/>
          <w:sz w:val="24"/>
          <w:szCs w:val="24"/>
        </w:rPr>
      </w:pPr>
    </w:p>
    <w:p w14:paraId="29060471" w14:textId="206A0550" w:rsidR="008455D4" w:rsidRDefault="008455D4" w:rsidP="00961CD1">
      <w:pPr>
        <w:spacing w:after="0" w:line="480" w:lineRule="auto"/>
        <w:contextualSpacing/>
        <w:rPr>
          <w:rFonts w:ascii="Times New Roman" w:hAnsi="Times New Roman" w:cs="Times New Roman"/>
          <w:sz w:val="24"/>
          <w:szCs w:val="24"/>
        </w:rPr>
      </w:pPr>
      <w:r>
        <w:rPr>
          <w:rFonts w:ascii="Times New Roman" w:hAnsi="Times New Roman" w:cs="Times New Roman"/>
          <w:i/>
          <w:iCs/>
          <w:sz w:val="24"/>
          <w:szCs w:val="24"/>
        </w:rPr>
        <w:lastRenderedPageBreak/>
        <w:t>Charts</w:t>
      </w:r>
    </w:p>
    <w:p w14:paraId="199691E7" w14:textId="3C6BDEAB" w:rsidR="00D8001B" w:rsidRDefault="008455D4" w:rsidP="00C96A6A">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501D7A">
        <w:rPr>
          <w:rFonts w:ascii="Times New Roman" w:hAnsi="Times New Roman" w:cs="Times New Roman"/>
          <w:sz w:val="24"/>
          <w:szCs w:val="24"/>
        </w:rPr>
        <w:t>Automating</w:t>
      </w:r>
      <w:r>
        <w:rPr>
          <w:rFonts w:ascii="Times New Roman" w:hAnsi="Times New Roman" w:cs="Times New Roman"/>
          <w:sz w:val="24"/>
          <w:szCs w:val="24"/>
        </w:rPr>
        <w:t xml:space="preserve"> charts </w:t>
      </w:r>
      <w:r w:rsidR="005576F1">
        <w:rPr>
          <w:rFonts w:ascii="Times New Roman" w:hAnsi="Times New Roman" w:cs="Times New Roman"/>
          <w:sz w:val="24"/>
          <w:szCs w:val="24"/>
        </w:rPr>
        <w:t>is</w:t>
      </w:r>
      <w:r>
        <w:rPr>
          <w:rFonts w:ascii="Times New Roman" w:hAnsi="Times New Roman" w:cs="Times New Roman"/>
          <w:sz w:val="24"/>
          <w:szCs w:val="24"/>
        </w:rPr>
        <w:t xml:space="preserve"> very similar to tables. </w:t>
      </w:r>
      <w:r w:rsidR="008D7B1E">
        <w:rPr>
          <w:rFonts w:ascii="Times New Roman" w:hAnsi="Times New Roman" w:cs="Times New Roman"/>
          <w:sz w:val="24"/>
          <w:szCs w:val="24"/>
        </w:rPr>
        <w:t>A</w:t>
      </w:r>
      <w:r>
        <w:rPr>
          <w:rFonts w:ascii="Times New Roman" w:hAnsi="Times New Roman" w:cs="Times New Roman"/>
          <w:sz w:val="24"/>
          <w:szCs w:val="24"/>
        </w:rPr>
        <w:t xml:space="preserve"> blank chart with the correct number of bars, labels, and aesthetics </w:t>
      </w:r>
      <w:r w:rsidR="000F6EBA">
        <w:rPr>
          <w:rFonts w:ascii="Times New Roman" w:hAnsi="Times New Roman" w:cs="Times New Roman"/>
          <w:sz w:val="24"/>
          <w:szCs w:val="24"/>
        </w:rPr>
        <w:t>in</w:t>
      </w:r>
      <w:r>
        <w:rPr>
          <w:rFonts w:ascii="Times New Roman" w:hAnsi="Times New Roman" w:cs="Times New Roman"/>
          <w:sz w:val="24"/>
          <w:szCs w:val="24"/>
        </w:rPr>
        <w:t xml:space="preserve"> the Word template</w:t>
      </w:r>
      <w:r w:rsidR="008D7B1E">
        <w:rPr>
          <w:rFonts w:ascii="Times New Roman" w:hAnsi="Times New Roman" w:cs="Times New Roman"/>
          <w:sz w:val="24"/>
          <w:szCs w:val="24"/>
        </w:rPr>
        <w:t xml:space="preserve"> can be edited using VBA</w:t>
      </w:r>
      <w:r>
        <w:rPr>
          <w:rFonts w:ascii="Times New Roman" w:hAnsi="Times New Roman" w:cs="Times New Roman"/>
          <w:sz w:val="24"/>
          <w:szCs w:val="24"/>
        </w:rPr>
        <w:t>.</w:t>
      </w:r>
      <w:r w:rsidR="00040D0C">
        <w:rPr>
          <w:rFonts w:ascii="Times New Roman" w:hAnsi="Times New Roman" w:cs="Times New Roman"/>
          <w:sz w:val="24"/>
          <w:szCs w:val="24"/>
        </w:rPr>
        <w:t xml:space="preserve"> </w:t>
      </w:r>
      <w:r w:rsidR="00506D4A">
        <w:rPr>
          <w:rFonts w:ascii="Times New Roman" w:hAnsi="Times New Roman" w:cs="Times New Roman"/>
          <w:sz w:val="24"/>
          <w:szCs w:val="24"/>
        </w:rPr>
        <w:t xml:space="preserve">An example is shown in </w:t>
      </w:r>
      <w:r w:rsidR="00506D4A">
        <w:rPr>
          <w:rFonts w:ascii="Times New Roman" w:hAnsi="Times New Roman" w:cs="Times New Roman"/>
          <w:i/>
          <w:iCs/>
          <w:sz w:val="24"/>
          <w:szCs w:val="24"/>
        </w:rPr>
        <w:t xml:space="preserve">Figure </w:t>
      </w:r>
      <w:r w:rsidR="00530E1E">
        <w:rPr>
          <w:rFonts w:ascii="Times New Roman" w:hAnsi="Times New Roman" w:cs="Times New Roman"/>
          <w:i/>
          <w:iCs/>
          <w:sz w:val="24"/>
          <w:szCs w:val="24"/>
        </w:rPr>
        <w:t>6</w:t>
      </w:r>
      <w:r w:rsidR="00506D4A">
        <w:rPr>
          <w:rFonts w:ascii="Times New Roman" w:hAnsi="Times New Roman" w:cs="Times New Roman"/>
          <w:sz w:val="24"/>
          <w:szCs w:val="24"/>
        </w:rPr>
        <w:t>.</w:t>
      </w:r>
    </w:p>
    <w:p w14:paraId="1E3BF593" w14:textId="019A0348" w:rsidR="00530E1E" w:rsidRDefault="00530E1E" w:rsidP="00C96A6A">
      <w:pPr>
        <w:spacing w:after="0" w:line="480" w:lineRule="auto"/>
        <w:contextualSpacing/>
        <w:rPr>
          <w:rFonts w:ascii="Times New Roman" w:hAnsi="Times New Roman" w:cs="Times New Roman"/>
          <w:sz w:val="24"/>
          <w:szCs w:val="24"/>
        </w:rPr>
      </w:pPr>
    </w:p>
    <w:p w14:paraId="0C7C8E31" w14:textId="2167A7A6" w:rsidR="009B687F" w:rsidRPr="009B687F" w:rsidRDefault="009B687F" w:rsidP="00D44ED4">
      <w:pPr>
        <w:spacing w:after="0" w:line="480" w:lineRule="auto"/>
        <w:contextualSpacing/>
        <w:jc w:val="center"/>
        <w:rPr>
          <w:rFonts w:ascii="Times New Roman" w:hAnsi="Times New Roman" w:cs="Times New Roman"/>
          <w:i/>
          <w:iCs/>
          <w:sz w:val="24"/>
          <w:szCs w:val="24"/>
        </w:rPr>
      </w:pPr>
      <w:r w:rsidRPr="009B687F">
        <w:rPr>
          <w:rFonts w:ascii="Times New Roman" w:hAnsi="Times New Roman" w:cs="Times New Roman"/>
          <w:i/>
          <w:iCs/>
          <w:sz w:val="24"/>
          <w:szCs w:val="24"/>
        </w:rPr>
        <w:t>Figure 6. Example Blank Chart Prepared for Editing.</w:t>
      </w:r>
    </w:p>
    <w:p w14:paraId="7479CD9D" w14:textId="7D48BBF3" w:rsidR="00D8001B" w:rsidRDefault="00D8001B" w:rsidP="00D44ED4">
      <w:pPr>
        <w:spacing w:after="0" w:line="480" w:lineRule="auto"/>
        <w:contextualSpacing/>
        <w:jc w:val="center"/>
        <w:rPr>
          <w:rFonts w:ascii="Times New Roman" w:hAnsi="Times New Roman" w:cs="Times New Roman"/>
          <w:sz w:val="24"/>
          <w:szCs w:val="24"/>
        </w:rPr>
      </w:pPr>
      <w:r>
        <w:rPr>
          <w:noProof/>
        </w:rPr>
        <w:drawing>
          <wp:inline distT="0" distB="0" distL="0" distR="0" wp14:anchorId="73567E0C" wp14:editId="5632908C">
            <wp:extent cx="5231958" cy="2186609"/>
            <wp:effectExtent l="0" t="0" r="6985" b="444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5D479A7" w14:textId="62F3D9C0" w:rsidR="00530E1E" w:rsidRPr="00687DF9" w:rsidRDefault="000872AA" w:rsidP="009B687F">
      <w:pPr>
        <w:spacing w:after="0" w:line="240" w:lineRule="auto"/>
        <w:contextualSpacing/>
        <w:rPr>
          <w:rFonts w:ascii="Times New Roman" w:hAnsi="Times New Roman" w:cs="Times New Roman"/>
        </w:rPr>
      </w:pPr>
      <w:r w:rsidRPr="00687DF9">
        <w:rPr>
          <w:rFonts w:ascii="Times New Roman" w:hAnsi="Times New Roman" w:cs="Times New Roman"/>
        </w:rPr>
        <w:t xml:space="preserve">An unfilled chart </w:t>
      </w:r>
      <w:r w:rsidR="00687DF9">
        <w:rPr>
          <w:rFonts w:ascii="Times New Roman" w:hAnsi="Times New Roman" w:cs="Times New Roman"/>
        </w:rPr>
        <w:t xml:space="preserve">in the Word template </w:t>
      </w:r>
      <w:r w:rsidRPr="00687DF9">
        <w:rPr>
          <w:rFonts w:ascii="Times New Roman" w:hAnsi="Times New Roman" w:cs="Times New Roman"/>
        </w:rPr>
        <w:t>for comparing MTF data and the school’s data that is formatted correctly including column names as well as legend labels. The blank columns will later be filled in via VBA.</w:t>
      </w:r>
    </w:p>
    <w:p w14:paraId="11ECB931" w14:textId="77777777" w:rsidR="00D30446" w:rsidRDefault="00D30446" w:rsidP="00C96A6A">
      <w:pPr>
        <w:spacing w:after="0" w:line="480" w:lineRule="auto"/>
        <w:contextualSpacing/>
        <w:rPr>
          <w:rFonts w:ascii="Times New Roman" w:hAnsi="Times New Roman" w:cs="Times New Roman"/>
          <w:sz w:val="24"/>
          <w:szCs w:val="24"/>
        </w:rPr>
      </w:pPr>
    </w:p>
    <w:p w14:paraId="4BA9FBFD" w14:textId="77777777" w:rsidR="00D30446" w:rsidRDefault="00D30446" w:rsidP="00C96A6A">
      <w:pPr>
        <w:spacing w:after="0" w:line="480" w:lineRule="auto"/>
        <w:contextualSpacing/>
        <w:rPr>
          <w:rFonts w:ascii="Times New Roman" w:hAnsi="Times New Roman" w:cs="Times New Roman"/>
          <w:sz w:val="24"/>
          <w:szCs w:val="24"/>
        </w:rPr>
      </w:pPr>
    </w:p>
    <w:p w14:paraId="64D9BF01" w14:textId="41894F0A" w:rsidR="008455D4" w:rsidRDefault="00040D0C" w:rsidP="00C96A6A">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Charts are referenced by index</w:t>
      </w:r>
      <w:r w:rsidR="001A68D2">
        <w:rPr>
          <w:rFonts w:ascii="Times New Roman" w:hAnsi="Times New Roman" w:cs="Times New Roman"/>
          <w:sz w:val="24"/>
          <w:szCs w:val="24"/>
        </w:rPr>
        <w:t>:</w:t>
      </w:r>
      <w:r>
        <w:rPr>
          <w:rFonts w:ascii="Times New Roman" w:hAnsi="Times New Roman" w:cs="Times New Roman"/>
          <w:sz w:val="24"/>
          <w:szCs w:val="24"/>
        </w:rPr>
        <w:t xml:space="preserve"> the third chart in the document is </w:t>
      </w:r>
      <w:r w:rsidRPr="00040D0C">
        <w:rPr>
          <w:rFonts w:ascii="Times New Roman" w:hAnsi="Times New Roman" w:cs="Times New Roman"/>
          <w:sz w:val="24"/>
          <w:szCs w:val="24"/>
        </w:rPr>
        <w:t>Inline</w:t>
      </w:r>
      <w:r>
        <w:rPr>
          <w:rFonts w:ascii="Times New Roman" w:hAnsi="Times New Roman" w:cs="Times New Roman"/>
          <w:sz w:val="24"/>
          <w:szCs w:val="24"/>
        </w:rPr>
        <w:t xml:space="preserve"> </w:t>
      </w:r>
      <w:r w:rsidRPr="00040D0C">
        <w:rPr>
          <w:rFonts w:ascii="Times New Roman" w:hAnsi="Times New Roman" w:cs="Times New Roman"/>
          <w:sz w:val="24"/>
          <w:szCs w:val="24"/>
        </w:rPr>
        <w:t>Shape</w:t>
      </w:r>
      <w:r>
        <w:rPr>
          <w:rFonts w:ascii="Times New Roman" w:hAnsi="Times New Roman" w:cs="Times New Roman"/>
          <w:sz w:val="24"/>
          <w:szCs w:val="24"/>
        </w:rPr>
        <w:t xml:space="preserve"> </w:t>
      </w:r>
      <w:r w:rsidRPr="00040D0C">
        <w:rPr>
          <w:rFonts w:ascii="Times New Roman" w:hAnsi="Times New Roman" w:cs="Times New Roman"/>
          <w:sz w:val="24"/>
          <w:szCs w:val="24"/>
        </w:rPr>
        <w:t>3</w:t>
      </w:r>
      <w:r>
        <w:rPr>
          <w:rFonts w:ascii="Times New Roman" w:hAnsi="Times New Roman" w:cs="Times New Roman"/>
          <w:sz w:val="24"/>
          <w:szCs w:val="24"/>
        </w:rPr>
        <w:t>.</w:t>
      </w:r>
      <w:r w:rsidR="001A68D2">
        <w:rPr>
          <w:rFonts w:ascii="Times New Roman" w:hAnsi="Times New Roman" w:cs="Times New Roman"/>
          <w:sz w:val="24"/>
          <w:szCs w:val="24"/>
        </w:rPr>
        <w:t xml:space="preserve"> The charts present the exact same data as the tables, so </w:t>
      </w:r>
      <w:r w:rsidR="005A2E9E">
        <w:rPr>
          <w:rFonts w:ascii="Times New Roman" w:hAnsi="Times New Roman" w:cs="Times New Roman"/>
          <w:sz w:val="24"/>
          <w:szCs w:val="24"/>
        </w:rPr>
        <w:t>the macro</w:t>
      </w:r>
      <w:r w:rsidR="001A68D2">
        <w:rPr>
          <w:rFonts w:ascii="Times New Roman" w:hAnsi="Times New Roman" w:cs="Times New Roman"/>
          <w:sz w:val="24"/>
          <w:szCs w:val="24"/>
        </w:rPr>
        <w:t xml:space="preserve"> reference</w:t>
      </w:r>
      <w:r w:rsidR="005A2E9E">
        <w:rPr>
          <w:rFonts w:ascii="Times New Roman" w:hAnsi="Times New Roman" w:cs="Times New Roman"/>
          <w:sz w:val="24"/>
          <w:szCs w:val="24"/>
        </w:rPr>
        <w:t>s</w:t>
      </w:r>
      <w:r w:rsidR="001A68D2">
        <w:rPr>
          <w:rFonts w:ascii="Times New Roman" w:hAnsi="Times New Roman" w:cs="Times New Roman"/>
          <w:sz w:val="24"/>
          <w:szCs w:val="24"/>
        </w:rPr>
        <w:t xml:space="preserve"> the data </w:t>
      </w:r>
      <w:r w:rsidR="005B5F2F">
        <w:rPr>
          <w:rFonts w:ascii="Times New Roman" w:hAnsi="Times New Roman" w:cs="Times New Roman"/>
          <w:sz w:val="24"/>
          <w:szCs w:val="24"/>
        </w:rPr>
        <w:t xml:space="preserve">in Excel </w:t>
      </w:r>
      <w:r w:rsidR="001A68D2">
        <w:rPr>
          <w:rFonts w:ascii="Times New Roman" w:hAnsi="Times New Roman" w:cs="Times New Roman"/>
          <w:sz w:val="24"/>
          <w:szCs w:val="24"/>
        </w:rPr>
        <w:t xml:space="preserve">in a similar fashion. </w:t>
      </w:r>
      <w:r w:rsidR="00A7457F">
        <w:rPr>
          <w:rFonts w:ascii="Times New Roman" w:hAnsi="Times New Roman" w:cs="Times New Roman"/>
          <w:sz w:val="24"/>
          <w:szCs w:val="24"/>
        </w:rPr>
        <w:t>Word charts are based upon Excel charts, meaning that the data used in a Word chart is held in a</w:t>
      </w:r>
      <w:r w:rsidR="00FE5AD5">
        <w:rPr>
          <w:rFonts w:ascii="Times New Roman" w:hAnsi="Times New Roman" w:cs="Times New Roman"/>
          <w:sz w:val="24"/>
          <w:szCs w:val="24"/>
        </w:rPr>
        <w:t>n</w:t>
      </w:r>
      <w:r w:rsidR="00A7457F">
        <w:rPr>
          <w:rFonts w:ascii="Times New Roman" w:hAnsi="Times New Roman" w:cs="Times New Roman"/>
          <w:sz w:val="24"/>
          <w:szCs w:val="24"/>
        </w:rPr>
        <w:t xml:space="preserve"> Excel spreadsheet (saved as part of the Word document). </w:t>
      </w:r>
      <w:r w:rsidR="007D36DE">
        <w:rPr>
          <w:rFonts w:ascii="Times New Roman" w:hAnsi="Times New Roman" w:cs="Times New Roman"/>
          <w:sz w:val="24"/>
          <w:szCs w:val="24"/>
        </w:rPr>
        <w:t>The general idea of updating Word charts is to open the Excel spreadsheet tied to the chart</w:t>
      </w:r>
      <w:r w:rsidR="003B3005">
        <w:rPr>
          <w:rFonts w:ascii="Times New Roman" w:hAnsi="Times New Roman" w:cs="Times New Roman"/>
          <w:sz w:val="24"/>
          <w:szCs w:val="24"/>
        </w:rPr>
        <w:t>,</w:t>
      </w:r>
      <w:r w:rsidR="007D36DE">
        <w:rPr>
          <w:rFonts w:ascii="Times New Roman" w:hAnsi="Times New Roman" w:cs="Times New Roman"/>
          <w:sz w:val="24"/>
          <w:szCs w:val="24"/>
        </w:rPr>
        <w:t xml:space="preserve"> update the spreadsheet data</w:t>
      </w:r>
      <w:r w:rsidR="003B3005">
        <w:rPr>
          <w:rFonts w:ascii="Times New Roman" w:hAnsi="Times New Roman" w:cs="Times New Roman"/>
          <w:sz w:val="24"/>
          <w:szCs w:val="24"/>
        </w:rPr>
        <w:t>, and then close it</w:t>
      </w:r>
      <w:r w:rsidR="007D36DE">
        <w:rPr>
          <w:rFonts w:ascii="Times New Roman" w:hAnsi="Times New Roman" w:cs="Times New Roman"/>
          <w:sz w:val="24"/>
          <w:szCs w:val="24"/>
        </w:rPr>
        <w:t xml:space="preserve">. </w:t>
      </w:r>
      <w:r w:rsidR="00513E45" w:rsidRPr="005B5F2F">
        <w:rPr>
          <w:rFonts w:ascii="Times New Roman" w:hAnsi="Times New Roman" w:cs="Times New Roman"/>
          <w:i/>
          <w:iCs/>
          <w:sz w:val="24"/>
          <w:szCs w:val="24"/>
        </w:rPr>
        <w:t>Figure 7</w:t>
      </w:r>
      <w:r w:rsidR="00513E45">
        <w:rPr>
          <w:rFonts w:ascii="Times New Roman" w:hAnsi="Times New Roman" w:cs="Times New Roman"/>
          <w:sz w:val="24"/>
          <w:szCs w:val="24"/>
        </w:rPr>
        <w:t xml:space="preserve"> shows a VBA example. </w:t>
      </w:r>
    </w:p>
    <w:p w14:paraId="06E6F897" w14:textId="77777777" w:rsidR="00B93A12" w:rsidRDefault="00B93A12" w:rsidP="00C96A6A">
      <w:pPr>
        <w:spacing w:after="0" w:line="480" w:lineRule="auto"/>
        <w:contextualSpacing/>
        <w:rPr>
          <w:rFonts w:ascii="Times New Roman" w:hAnsi="Times New Roman" w:cs="Times New Roman"/>
          <w:i/>
          <w:iCs/>
          <w:sz w:val="24"/>
          <w:szCs w:val="24"/>
        </w:rPr>
      </w:pPr>
    </w:p>
    <w:p w14:paraId="7E7C8601" w14:textId="65FBC5FA" w:rsidR="00833332" w:rsidRPr="009B687F" w:rsidRDefault="009B687F" w:rsidP="00D44ED4">
      <w:pPr>
        <w:spacing w:after="0" w:line="480" w:lineRule="auto"/>
        <w:contextualSpacing/>
        <w:jc w:val="center"/>
        <w:rPr>
          <w:rFonts w:ascii="Times New Roman" w:hAnsi="Times New Roman" w:cs="Times New Roman"/>
          <w:i/>
          <w:iCs/>
          <w:sz w:val="24"/>
          <w:szCs w:val="24"/>
        </w:rPr>
      </w:pPr>
      <w:r w:rsidRPr="009B687F">
        <w:rPr>
          <w:rFonts w:ascii="Times New Roman" w:hAnsi="Times New Roman" w:cs="Times New Roman"/>
          <w:i/>
          <w:iCs/>
          <w:sz w:val="24"/>
          <w:szCs w:val="24"/>
        </w:rPr>
        <w:lastRenderedPageBreak/>
        <w:t>Figure 7. Example of Changing a Column of a Chart.</w:t>
      </w:r>
    </w:p>
    <w:p w14:paraId="050555D9" w14:textId="28EE1A71" w:rsidR="00487529" w:rsidRPr="00487529" w:rsidRDefault="00FD4880" w:rsidP="00513E45">
      <w:pPr>
        <w:shd w:val="clear" w:color="auto" w:fill="F5F5F5"/>
        <w:spacing w:after="0" w:line="285" w:lineRule="atLeast"/>
        <w:ind w:firstLine="720"/>
        <w:rPr>
          <w:rFonts w:ascii="Consolas" w:eastAsia="Times New Roman" w:hAnsi="Consolas" w:cs="Times New Roman"/>
          <w:color w:val="333333"/>
          <w:sz w:val="21"/>
          <w:szCs w:val="21"/>
        </w:rPr>
      </w:pPr>
      <w:r w:rsidRPr="00FD4880">
        <w:rPr>
          <w:rFonts w:ascii="Consolas" w:eastAsia="Times New Roman" w:hAnsi="Consolas" w:cs="Times New Roman"/>
          <w:noProof/>
          <w:color w:val="7A3E9D"/>
          <w:sz w:val="21"/>
          <w:szCs w:val="21"/>
        </w:rPr>
        <mc:AlternateContent>
          <mc:Choice Requires="wps">
            <w:drawing>
              <wp:anchor distT="45720" distB="45720" distL="114300" distR="114300" simplePos="0" relativeHeight="251659264" behindDoc="0" locked="0" layoutInCell="1" allowOverlap="1" wp14:anchorId="56798990" wp14:editId="78AB0D5B">
                <wp:simplePos x="0" y="0"/>
                <wp:positionH relativeFrom="column">
                  <wp:posOffset>88900</wp:posOffset>
                </wp:positionH>
                <wp:positionV relativeFrom="paragraph">
                  <wp:posOffset>88900</wp:posOffset>
                </wp:positionV>
                <wp:extent cx="355600" cy="40005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600" cy="400050"/>
                        </a:xfrm>
                        <a:prstGeom prst="rect">
                          <a:avLst/>
                        </a:prstGeom>
                        <a:noFill/>
                        <a:ln w="9525">
                          <a:noFill/>
                          <a:miter lim="800000"/>
                          <a:headEnd/>
                          <a:tailEnd/>
                        </a:ln>
                      </wps:spPr>
                      <wps:txbx>
                        <w:txbxContent>
                          <w:p w14:paraId="324CED72" w14:textId="4499E1D0" w:rsidR="00FD4880" w:rsidRDefault="00FD4880">
                            <w: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6798990" id="_x0000_t202" coordsize="21600,21600" o:spt="202" path="m,l,21600r21600,l21600,xe">
                <v:stroke joinstyle="miter"/>
                <v:path gradientshapeok="t" o:connecttype="rect"/>
              </v:shapetype>
              <v:shape id="Text Box 2" o:spid="_x0000_s1026" type="#_x0000_t202" style="position:absolute;left:0;text-align:left;margin-left:7pt;margin-top:7pt;width:28pt;height:31.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" filled="f" stroked="f">
                <v:textbox>
                  <w:txbxContent>
                    <w:p w14:paraId="324CED72" w14:textId="4499E1D0" w:rsidR="00FD4880" w:rsidRDefault="00FD4880">
                      <w:r>
                        <w:t>(a)</w:t>
                      </w:r>
                    </w:p>
                  </w:txbxContent>
                </v:textbox>
              </v:shape>
            </w:pict>
          </mc:Fallback>
        </mc:AlternateContent>
      </w:r>
      <w:r w:rsidR="00487529" w:rsidRPr="00487529">
        <w:rPr>
          <w:rFonts w:ascii="Consolas" w:eastAsia="Times New Roman" w:hAnsi="Consolas" w:cs="Times New Roman"/>
          <w:color w:val="7A3E9D"/>
          <w:sz w:val="21"/>
          <w:szCs w:val="21"/>
        </w:rPr>
        <w:t>Set </w:t>
      </w:r>
      <w:proofErr w:type="spellStart"/>
      <w:r w:rsidR="00487529" w:rsidRPr="00487529">
        <w:rPr>
          <w:rFonts w:ascii="Consolas" w:eastAsia="Times New Roman" w:hAnsi="Consolas" w:cs="Times New Roman"/>
          <w:color w:val="7A3E9D"/>
          <w:sz w:val="21"/>
          <w:szCs w:val="21"/>
        </w:rPr>
        <w:t>shp</w:t>
      </w:r>
      <w:proofErr w:type="spellEnd"/>
      <w:r w:rsidR="00487529" w:rsidRPr="00487529">
        <w:rPr>
          <w:rFonts w:ascii="Consolas" w:eastAsia="Times New Roman" w:hAnsi="Consolas" w:cs="Times New Roman"/>
          <w:color w:val="333333"/>
          <w:sz w:val="21"/>
          <w:szCs w:val="21"/>
        </w:rPr>
        <w:t> </w:t>
      </w:r>
      <w:r w:rsidR="00487529" w:rsidRPr="00487529">
        <w:rPr>
          <w:rFonts w:ascii="Consolas" w:eastAsia="Times New Roman" w:hAnsi="Consolas" w:cs="Times New Roman"/>
          <w:color w:val="777777"/>
          <w:sz w:val="21"/>
          <w:szCs w:val="21"/>
        </w:rPr>
        <w:t>=</w:t>
      </w:r>
      <w:r w:rsidR="00487529" w:rsidRPr="00487529">
        <w:rPr>
          <w:rFonts w:ascii="Consolas" w:eastAsia="Times New Roman" w:hAnsi="Consolas" w:cs="Times New Roman"/>
          <w:color w:val="333333"/>
          <w:sz w:val="21"/>
          <w:szCs w:val="21"/>
        </w:rPr>
        <w:t> </w:t>
      </w:r>
      <w:proofErr w:type="spellStart"/>
      <w:r w:rsidR="00487529" w:rsidRPr="00487529">
        <w:rPr>
          <w:rFonts w:ascii="Consolas" w:eastAsia="Times New Roman" w:hAnsi="Consolas" w:cs="Times New Roman"/>
          <w:color w:val="333333"/>
          <w:sz w:val="21"/>
          <w:szCs w:val="21"/>
        </w:rPr>
        <w:t>wDoc.</w:t>
      </w:r>
      <w:r w:rsidR="00487529" w:rsidRPr="00487529">
        <w:rPr>
          <w:rFonts w:ascii="Consolas" w:eastAsia="Times New Roman" w:hAnsi="Consolas" w:cs="Times New Roman"/>
          <w:b/>
          <w:bCs/>
          <w:color w:val="AA3731"/>
          <w:sz w:val="21"/>
          <w:szCs w:val="21"/>
        </w:rPr>
        <w:t>InlineShapes</w:t>
      </w:r>
      <w:proofErr w:type="spellEnd"/>
      <w:r w:rsidR="00487529" w:rsidRPr="00487529">
        <w:rPr>
          <w:rFonts w:ascii="Consolas" w:eastAsia="Times New Roman" w:hAnsi="Consolas" w:cs="Times New Roman"/>
          <w:color w:val="777777"/>
          <w:sz w:val="21"/>
          <w:szCs w:val="21"/>
        </w:rPr>
        <w:t>(</w:t>
      </w:r>
      <w:r w:rsidR="00487529" w:rsidRPr="00487529">
        <w:rPr>
          <w:rFonts w:ascii="Consolas" w:eastAsia="Times New Roman" w:hAnsi="Consolas" w:cs="Times New Roman"/>
          <w:color w:val="9C5D27"/>
          <w:sz w:val="21"/>
          <w:szCs w:val="21"/>
        </w:rPr>
        <w:t>3</w:t>
      </w:r>
      <w:r w:rsidR="00487529" w:rsidRPr="00487529">
        <w:rPr>
          <w:rFonts w:ascii="Consolas" w:eastAsia="Times New Roman" w:hAnsi="Consolas" w:cs="Times New Roman"/>
          <w:color w:val="777777"/>
          <w:sz w:val="21"/>
          <w:szCs w:val="21"/>
        </w:rPr>
        <w:t>)</w:t>
      </w:r>
    </w:p>
    <w:p w14:paraId="38BB1ACF" w14:textId="05A2D603" w:rsidR="00487529" w:rsidRDefault="00487529" w:rsidP="00513E45">
      <w:pPr>
        <w:shd w:val="clear" w:color="auto" w:fill="F5F5F5"/>
        <w:spacing w:after="0" w:line="285" w:lineRule="atLeast"/>
        <w:ind w:firstLine="720"/>
        <w:rPr>
          <w:rFonts w:ascii="Consolas" w:eastAsia="Times New Roman" w:hAnsi="Consolas" w:cs="Times New Roman"/>
          <w:color w:val="333333"/>
          <w:sz w:val="21"/>
          <w:szCs w:val="21"/>
        </w:rPr>
      </w:pPr>
      <w:r w:rsidRPr="00487529">
        <w:rPr>
          <w:rFonts w:ascii="Consolas" w:eastAsia="Times New Roman" w:hAnsi="Consolas" w:cs="Times New Roman"/>
          <w:color w:val="7A3E9D"/>
          <w:sz w:val="21"/>
          <w:szCs w:val="21"/>
        </w:rPr>
        <w:t>Set </w:t>
      </w:r>
      <w:proofErr w:type="spellStart"/>
      <w:r w:rsidRPr="00487529">
        <w:rPr>
          <w:rFonts w:ascii="Consolas" w:eastAsia="Times New Roman" w:hAnsi="Consolas" w:cs="Times New Roman"/>
          <w:color w:val="7A3E9D"/>
          <w:sz w:val="21"/>
          <w:szCs w:val="21"/>
        </w:rPr>
        <w:t>chrt</w:t>
      </w:r>
      <w:proofErr w:type="spellEnd"/>
      <w:r w:rsidRPr="00487529">
        <w:rPr>
          <w:rFonts w:ascii="Consolas" w:eastAsia="Times New Roman" w:hAnsi="Consolas" w:cs="Times New Roman"/>
          <w:color w:val="333333"/>
          <w:sz w:val="21"/>
          <w:szCs w:val="21"/>
        </w:rPr>
        <w:t> </w:t>
      </w:r>
      <w:r w:rsidRPr="00487529">
        <w:rPr>
          <w:rFonts w:ascii="Consolas" w:eastAsia="Times New Roman" w:hAnsi="Consolas" w:cs="Times New Roman"/>
          <w:color w:val="777777"/>
          <w:sz w:val="21"/>
          <w:szCs w:val="21"/>
        </w:rPr>
        <w:t>=</w:t>
      </w:r>
      <w:r w:rsidRPr="00487529">
        <w:rPr>
          <w:rFonts w:ascii="Consolas" w:eastAsia="Times New Roman" w:hAnsi="Consolas" w:cs="Times New Roman"/>
          <w:color w:val="333333"/>
          <w:sz w:val="21"/>
          <w:szCs w:val="21"/>
        </w:rPr>
        <w:t> </w:t>
      </w:r>
      <w:proofErr w:type="spellStart"/>
      <w:proofErr w:type="gramStart"/>
      <w:r w:rsidRPr="00487529">
        <w:rPr>
          <w:rFonts w:ascii="Consolas" w:eastAsia="Times New Roman" w:hAnsi="Consolas" w:cs="Times New Roman"/>
          <w:color w:val="333333"/>
          <w:sz w:val="21"/>
          <w:szCs w:val="21"/>
        </w:rPr>
        <w:t>shp.Chart</w:t>
      </w:r>
      <w:proofErr w:type="spellEnd"/>
      <w:proofErr w:type="gramEnd"/>
    </w:p>
    <w:p w14:paraId="181757A6" w14:textId="25627D29" w:rsidR="00037E7F" w:rsidRPr="00487529" w:rsidRDefault="00037E7F" w:rsidP="00513E45">
      <w:pPr>
        <w:shd w:val="clear" w:color="auto" w:fill="F5F5F5"/>
        <w:spacing w:after="0" w:line="285" w:lineRule="atLeast"/>
        <w:ind w:firstLine="720"/>
        <w:rPr>
          <w:rFonts w:ascii="Consolas" w:eastAsia="Times New Roman" w:hAnsi="Consolas" w:cs="Times New Roman"/>
          <w:color w:val="333333"/>
          <w:sz w:val="21"/>
          <w:szCs w:val="21"/>
        </w:rPr>
      </w:pPr>
    </w:p>
    <w:p w14:paraId="3A5CF111" w14:textId="51793053" w:rsidR="00487529" w:rsidRPr="00487529" w:rsidRDefault="00FD4880" w:rsidP="00513E45">
      <w:pPr>
        <w:shd w:val="clear" w:color="auto" w:fill="F5F5F5"/>
        <w:spacing w:after="0" w:line="285" w:lineRule="atLeast"/>
        <w:ind w:firstLine="720"/>
        <w:rPr>
          <w:rFonts w:ascii="Consolas" w:eastAsia="Times New Roman" w:hAnsi="Consolas" w:cs="Times New Roman"/>
          <w:color w:val="333333"/>
          <w:sz w:val="21"/>
          <w:szCs w:val="21"/>
        </w:rPr>
      </w:pPr>
      <w:r w:rsidRPr="00FD4880">
        <w:rPr>
          <w:rFonts w:ascii="Consolas" w:eastAsia="Times New Roman" w:hAnsi="Consolas" w:cs="Times New Roman"/>
          <w:noProof/>
          <w:color w:val="7A3E9D"/>
          <w:sz w:val="21"/>
          <w:szCs w:val="21"/>
        </w:rPr>
        <mc:AlternateContent>
          <mc:Choice Requires="wps">
            <w:drawing>
              <wp:anchor distT="45720" distB="45720" distL="114300" distR="114300" simplePos="0" relativeHeight="251661312" behindDoc="0" locked="0" layoutInCell="1" allowOverlap="1" wp14:anchorId="459F2BA1" wp14:editId="095CF2F5">
                <wp:simplePos x="0" y="0"/>
                <wp:positionH relativeFrom="column">
                  <wp:posOffset>88900</wp:posOffset>
                </wp:positionH>
                <wp:positionV relativeFrom="paragraph">
                  <wp:posOffset>149225</wp:posOffset>
                </wp:positionV>
                <wp:extent cx="355600" cy="40005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600" cy="400050"/>
                        </a:xfrm>
                        <a:prstGeom prst="rect">
                          <a:avLst/>
                        </a:prstGeom>
                        <a:noFill/>
                        <a:ln w="9525">
                          <a:noFill/>
                          <a:miter lim="800000"/>
                          <a:headEnd/>
                          <a:tailEnd/>
                        </a:ln>
                      </wps:spPr>
                      <wps:txbx>
                        <w:txbxContent>
                          <w:p w14:paraId="1AECD5DE" w14:textId="75D1CB4E" w:rsidR="00FD4880" w:rsidRDefault="00FD4880" w:rsidP="00FD4880">
                            <w: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9F2BA1" id="_x0000_s1027" type="#_x0000_t202" style="position:absolute;left:0;text-align:left;margin-left:7pt;margin-top:11.75pt;width:28pt;height:31.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" filled="f" stroked="f">
                <v:textbox>
                  <w:txbxContent>
                    <w:p w14:paraId="1AECD5DE" w14:textId="75D1CB4E" w:rsidR="00FD4880" w:rsidRDefault="00FD4880" w:rsidP="00FD4880">
                      <w:r>
                        <w:t>(b)</w:t>
                      </w:r>
                    </w:p>
                  </w:txbxContent>
                </v:textbox>
              </v:shape>
            </w:pict>
          </mc:Fallback>
        </mc:AlternateContent>
      </w:r>
      <w:proofErr w:type="spellStart"/>
      <w:proofErr w:type="gramStart"/>
      <w:r w:rsidR="00487529" w:rsidRPr="00487529">
        <w:rPr>
          <w:rFonts w:ascii="Consolas" w:eastAsia="Times New Roman" w:hAnsi="Consolas" w:cs="Times New Roman"/>
          <w:color w:val="333333"/>
          <w:sz w:val="21"/>
          <w:szCs w:val="21"/>
        </w:rPr>
        <w:t>chrt.ChartData.Activate</w:t>
      </w:r>
      <w:proofErr w:type="spellEnd"/>
      <w:proofErr w:type="gramEnd"/>
    </w:p>
    <w:p w14:paraId="1A98DB44" w14:textId="3FB8B2DA" w:rsidR="00487529" w:rsidRPr="00487529" w:rsidRDefault="00487529" w:rsidP="00513E45">
      <w:pPr>
        <w:shd w:val="clear" w:color="auto" w:fill="F5F5F5"/>
        <w:spacing w:after="0" w:line="285" w:lineRule="atLeast"/>
        <w:ind w:firstLine="720"/>
        <w:rPr>
          <w:rFonts w:ascii="Consolas" w:eastAsia="Times New Roman" w:hAnsi="Consolas" w:cs="Times New Roman"/>
          <w:color w:val="333333"/>
          <w:sz w:val="21"/>
          <w:szCs w:val="21"/>
        </w:rPr>
      </w:pPr>
      <w:r w:rsidRPr="00487529">
        <w:rPr>
          <w:rFonts w:ascii="Consolas" w:eastAsia="Times New Roman" w:hAnsi="Consolas" w:cs="Times New Roman"/>
          <w:color w:val="7A3E9D"/>
          <w:sz w:val="21"/>
          <w:szCs w:val="21"/>
        </w:rPr>
        <w:t>Set </w:t>
      </w:r>
      <w:proofErr w:type="spellStart"/>
      <w:r w:rsidRPr="00487529">
        <w:rPr>
          <w:rFonts w:ascii="Consolas" w:eastAsia="Times New Roman" w:hAnsi="Consolas" w:cs="Times New Roman"/>
          <w:color w:val="7A3E9D"/>
          <w:sz w:val="21"/>
          <w:szCs w:val="21"/>
        </w:rPr>
        <w:t>wb</w:t>
      </w:r>
      <w:proofErr w:type="spellEnd"/>
      <w:r w:rsidRPr="00487529">
        <w:rPr>
          <w:rFonts w:ascii="Consolas" w:eastAsia="Times New Roman" w:hAnsi="Consolas" w:cs="Times New Roman"/>
          <w:color w:val="333333"/>
          <w:sz w:val="21"/>
          <w:szCs w:val="21"/>
        </w:rPr>
        <w:t> </w:t>
      </w:r>
      <w:r w:rsidRPr="00487529">
        <w:rPr>
          <w:rFonts w:ascii="Consolas" w:eastAsia="Times New Roman" w:hAnsi="Consolas" w:cs="Times New Roman"/>
          <w:color w:val="777777"/>
          <w:sz w:val="21"/>
          <w:szCs w:val="21"/>
        </w:rPr>
        <w:t>=</w:t>
      </w:r>
      <w:r w:rsidRPr="00487529">
        <w:rPr>
          <w:rFonts w:ascii="Consolas" w:eastAsia="Times New Roman" w:hAnsi="Consolas" w:cs="Times New Roman"/>
          <w:color w:val="333333"/>
          <w:sz w:val="21"/>
          <w:szCs w:val="21"/>
        </w:rPr>
        <w:t> </w:t>
      </w:r>
      <w:proofErr w:type="spellStart"/>
      <w:proofErr w:type="gramStart"/>
      <w:r w:rsidRPr="00487529">
        <w:rPr>
          <w:rFonts w:ascii="Consolas" w:eastAsia="Times New Roman" w:hAnsi="Consolas" w:cs="Times New Roman"/>
          <w:color w:val="333333"/>
          <w:sz w:val="21"/>
          <w:szCs w:val="21"/>
        </w:rPr>
        <w:t>chrt.ChartData.Workbook</w:t>
      </w:r>
      <w:proofErr w:type="spellEnd"/>
      <w:proofErr w:type="gramEnd"/>
    </w:p>
    <w:p w14:paraId="75207B1E" w14:textId="31B42EC3" w:rsidR="00487529" w:rsidRDefault="00487529" w:rsidP="00513E45">
      <w:pPr>
        <w:shd w:val="clear" w:color="auto" w:fill="F5F5F5"/>
        <w:spacing w:after="0" w:line="285" w:lineRule="atLeast"/>
        <w:ind w:firstLine="720"/>
        <w:rPr>
          <w:rFonts w:ascii="Consolas" w:eastAsia="Times New Roman" w:hAnsi="Consolas" w:cs="Times New Roman"/>
          <w:color w:val="333333"/>
          <w:sz w:val="21"/>
          <w:szCs w:val="21"/>
        </w:rPr>
      </w:pPr>
      <w:r w:rsidRPr="00487529">
        <w:rPr>
          <w:rFonts w:ascii="Consolas" w:eastAsia="Times New Roman" w:hAnsi="Consolas" w:cs="Times New Roman"/>
          <w:color w:val="7A3E9D"/>
          <w:sz w:val="21"/>
          <w:szCs w:val="21"/>
        </w:rPr>
        <w:t>Set </w:t>
      </w:r>
      <w:proofErr w:type="spellStart"/>
      <w:r w:rsidRPr="00487529">
        <w:rPr>
          <w:rFonts w:ascii="Consolas" w:eastAsia="Times New Roman" w:hAnsi="Consolas" w:cs="Times New Roman"/>
          <w:color w:val="7A3E9D"/>
          <w:sz w:val="21"/>
          <w:szCs w:val="21"/>
        </w:rPr>
        <w:t>SourceSheet</w:t>
      </w:r>
      <w:proofErr w:type="spellEnd"/>
      <w:r w:rsidRPr="00487529">
        <w:rPr>
          <w:rFonts w:ascii="Consolas" w:eastAsia="Times New Roman" w:hAnsi="Consolas" w:cs="Times New Roman"/>
          <w:color w:val="333333"/>
          <w:sz w:val="21"/>
          <w:szCs w:val="21"/>
        </w:rPr>
        <w:t> </w:t>
      </w:r>
      <w:r w:rsidRPr="00487529">
        <w:rPr>
          <w:rFonts w:ascii="Consolas" w:eastAsia="Times New Roman" w:hAnsi="Consolas" w:cs="Times New Roman"/>
          <w:color w:val="777777"/>
          <w:sz w:val="21"/>
          <w:szCs w:val="21"/>
        </w:rPr>
        <w:t>=</w:t>
      </w:r>
      <w:r w:rsidRPr="00487529">
        <w:rPr>
          <w:rFonts w:ascii="Consolas" w:eastAsia="Times New Roman" w:hAnsi="Consolas" w:cs="Times New Roman"/>
          <w:color w:val="333333"/>
          <w:sz w:val="21"/>
          <w:szCs w:val="21"/>
        </w:rPr>
        <w:t> </w:t>
      </w:r>
      <w:proofErr w:type="spellStart"/>
      <w:proofErr w:type="gramStart"/>
      <w:r w:rsidRPr="00487529">
        <w:rPr>
          <w:rFonts w:ascii="Consolas" w:eastAsia="Times New Roman" w:hAnsi="Consolas" w:cs="Times New Roman"/>
          <w:color w:val="333333"/>
          <w:sz w:val="21"/>
          <w:szCs w:val="21"/>
        </w:rPr>
        <w:t>wb.ActiveSheet</w:t>
      </w:r>
      <w:proofErr w:type="spellEnd"/>
      <w:proofErr w:type="gramEnd"/>
    </w:p>
    <w:p w14:paraId="1D817A2E" w14:textId="23470080" w:rsidR="00037E7F" w:rsidRPr="00487529" w:rsidRDefault="00037E7F" w:rsidP="00513E45">
      <w:pPr>
        <w:shd w:val="clear" w:color="auto" w:fill="F5F5F5"/>
        <w:spacing w:after="0" w:line="285" w:lineRule="atLeast"/>
        <w:ind w:firstLine="720"/>
        <w:rPr>
          <w:rFonts w:ascii="Consolas" w:eastAsia="Times New Roman" w:hAnsi="Consolas" w:cs="Times New Roman"/>
          <w:color w:val="333333"/>
          <w:sz w:val="21"/>
          <w:szCs w:val="21"/>
        </w:rPr>
      </w:pPr>
    </w:p>
    <w:p w14:paraId="393109F3" w14:textId="3B4AD0FE" w:rsidR="00487529" w:rsidRPr="00487529" w:rsidRDefault="00FD4880" w:rsidP="00513E45">
      <w:pPr>
        <w:shd w:val="clear" w:color="auto" w:fill="F5F5F5"/>
        <w:spacing w:after="0" w:line="285" w:lineRule="atLeast"/>
        <w:ind w:firstLine="720"/>
        <w:rPr>
          <w:rFonts w:ascii="Consolas" w:eastAsia="Times New Roman" w:hAnsi="Consolas" w:cs="Times New Roman"/>
          <w:color w:val="333333"/>
          <w:sz w:val="21"/>
          <w:szCs w:val="21"/>
        </w:rPr>
      </w:pPr>
      <w:r w:rsidRPr="00FD4880">
        <w:rPr>
          <w:rFonts w:ascii="Consolas" w:eastAsia="Times New Roman" w:hAnsi="Consolas" w:cs="Times New Roman"/>
          <w:noProof/>
          <w:color w:val="7A3E9D"/>
          <w:sz w:val="21"/>
          <w:szCs w:val="21"/>
        </w:rPr>
        <mc:AlternateContent>
          <mc:Choice Requires="wps">
            <w:drawing>
              <wp:anchor distT="45720" distB="45720" distL="114300" distR="114300" simplePos="0" relativeHeight="251663360" behindDoc="0" locked="0" layoutInCell="1" allowOverlap="1" wp14:anchorId="02E0EABF" wp14:editId="43C460B5">
                <wp:simplePos x="0" y="0"/>
                <wp:positionH relativeFrom="column">
                  <wp:posOffset>88900</wp:posOffset>
                </wp:positionH>
                <wp:positionV relativeFrom="paragraph">
                  <wp:posOffset>149225</wp:posOffset>
                </wp:positionV>
                <wp:extent cx="355600" cy="30480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600" cy="304800"/>
                        </a:xfrm>
                        <a:prstGeom prst="rect">
                          <a:avLst/>
                        </a:prstGeom>
                        <a:noFill/>
                        <a:ln w="9525">
                          <a:noFill/>
                          <a:miter lim="800000"/>
                          <a:headEnd/>
                          <a:tailEnd/>
                        </a:ln>
                      </wps:spPr>
                      <wps:txbx>
                        <w:txbxContent>
                          <w:p w14:paraId="6120CC6F" w14:textId="72E87FE2" w:rsidR="00FD4880" w:rsidRDefault="00FD4880" w:rsidP="00FD4880">
                            <w: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E0EABF" id="_x0000_s1028" type="#_x0000_t202" style="position:absolute;left:0;text-align:left;margin-left:7pt;margin-top:11.75pt;width:28pt;height:24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" filled="f" stroked="f">
                <v:textbox>
                  <w:txbxContent>
                    <w:p w14:paraId="6120CC6F" w14:textId="72E87FE2" w:rsidR="00FD4880" w:rsidRDefault="00FD4880" w:rsidP="00FD4880">
                      <w:r>
                        <w:t>(c)</w:t>
                      </w:r>
                    </w:p>
                  </w:txbxContent>
                </v:textbox>
              </v:shape>
            </w:pict>
          </mc:Fallback>
        </mc:AlternateContent>
      </w:r>
      <w:proofErr w:type="spellStart"/>
      <w:r w:rsidR="00487529" w:rsidRPr="00487529">
        <w:rPr>
          <w:rFonts w:ascii="Consolas" w:eastAsia="Times New Roman" w:hAnsi="Consolas" w:cs="Times New Roman"/>
          <w:color w:val="333333"/>
          <w:sz w:val="21"/>
          <w:szCs w:val="21"/>
        </w:rPr>
        <w:t>SourceSheet.</w:t>
      </w:r>
      <w:r w:rsidR="00487529" w:rsidRPr="00487529">
        <w:rPr>
          <w:rFonts w:ascii="Consolas" w:eastAsia="Times New Roman" w:hAnsi="Consolas" w:cs="Times New Roman"/>
          <w:b/>
          <w:bCs/>
          <w:color w:val="AA3731"/>
          <w:sz w:val="21"/>
          <w:szCs w:val="21"/>
        </w:rPr>
        <w:t>Range</w:t>
      </w:r>
      <w:proofErr w:type="spellEnd"/>
      <w:r w:rsidR="00487529" w:rsidRPr="00487529">
        <w:rPr>
          <w:rFonts w:ascii="Consolas" w:eastAsia="Times New Roman" w:hAnsi="Consolas" w:cs="Times New Roman"/>
          <w:color w:val="777777"/>
          <w:sz w:val="21"/>
          <w:szCs w:val="21"/>
        </w:rPr>
        <w:t>("</w:t>
      </w:r>
      <w:r w:rsidR="00487529" w:rsidRPr="00487529">
        <w:rPr>
          <w:rFonts w:ascii="Consolas" w:eastAsia="Times New Roman" w:hAnsi="Consolas" w:cs="Times New Roman"/>
          <w:color w:val="448C27"/>
          <w:sz w:val="21"/>
          <w:szCs w:val="21"/>
        </w:rPr>
        <w:t>b2”</w:t>
      </w:r>
      <w:proofErr w:type="gramStart"/>
      <w:r w:rsidR="00487529" w:rsidRPr="00487529">
        <w:rPr>
          <w:rFonts w:ascii="Consolas" w:eastAsia="Times New Roman" w:hAnsi="Consolas" w:cs="Times New Roman"/>
          <w:color w:val="448C27"/>
          <w:sz w:val="21"/>
          <w:szCs w:val="21"/>
        </w:rPr>
        <w:t>).Value</w:t>
      </w:r>
      <w:proofErr w:type="gramEnd"/>
      <w:r w:rsidR="00487529" w:rsidRPr="00487529">
        <w:rPr>
          <w:rFonts w:ascii="Consolas" w:eastAsia="Times New Roman" w:hAnsi="Consolas" w:cs="Times New Roman"/>
          <w:color w:val="448C27"/>
          <w:sz w:val="21"/>
          <w:szCs w:val="21"/>
        </w:rPr>
        <w:t>2 = </w:t>
      </w:r>
      <w:proofErr w:type="spellStart"/>
      <w:r w:rsidR="00487529" w:rsidRPr="00487529">
        <w:rPr>
          <w:rFonts w:ascii="Consolas" w:eastAsia="Times New Roman" w:hAnsi="Consolas" w:cs="Times New Roman"/>
          <w:color w:val="448C27"/>
          <w:sz w:val="21"/>
          <w:szCs w:val="21"/>
        </w:rPr>
        <w:t>wbA.Sheets</w:t>
      </w:r>
      <w:proofErr w:type="spellEnd"/>
      <w:r w:rsidR="00487529" w:rsidRPr="00487529">
        <w:rPr>
          <w:rFonts w:ascii="Consolas" w:eastAsia="Times New Roman" w:hAnsi="Consolas" w:cs="Times New Roman"/>
          <w:color w:val="448C27"/>
          <w:sz w:val="21"/>
          <w:szCs w:val="21"/>
        </w:rPr>
        <w:t>(</w:t>
      </w:r>
      <w:r w:rsidR="00487529" w:rsidRPr="00487529">
        <w:rPr>
          <w:rFonts w:ascii="Consolas" w:eastAsia="Times New Roman" w:hAnsi="Consolas" w:cs="Times New Roman"/>
          <w:color w:val="777777"/>
          <w:sz w:val="21"/>
          <w:szCs w:val="21"/>
        </w:rPr>
        <w:t>"</w:t>
      </w:r>
      <w:r w:rsidR="00487529" w:rsidRPr="00487529">
        <w:rPr>
          <w:rFonts w:ascii="Consolas" w:eastAsia="Times New Roman" w:hAnsi="Consolas" w:cs="Times New Roman"/>
          <w:color w:val="333333"/>
          <w:sz w:val="21"/>
          <w:szCs w:val="21"/>
        </w:rPr>
        <w:t>MTF </w:t>
      </w:r>
      <w:r w:rsidR="00487529" w:rsidRPr="00487529">
        <w:rPr>
          <w:rFonts w:ascii="Consolas" w:eastAsia="Times New Roman" w:hAnsi="Consolas" w:cs="Times New Roman"/>
          <w:color w:val="9C5D27"/>
          <w:sz w:val="21"/>
          <w:szCs w:val="21"/>
        </w:rPr>
        <w:t>2019</w:t>
      </w:r>
      <w:r w:rsidR="00487529" w:rsidRPr="00487529">
        <w:rPr>
          <w:rFonts w:ascii="Consolas" w:eastAsia="Times New Roman" w:hAnsi="Consolas" w:cs="Times New Roman"/>
          <w:color w:val="777777"/>
          <w:sz w:val="21"/>
          <w:szCs w:val="21"/>
        </w:rPr>
        <w:t>"</w:t>
      </w:r>
      <w:r w:rsidR="00487529" w:rsidRPr="00487529">
        <w:rPr>
          <w:rFonts w:ascii="Consolas" w:eastAsia="Times New Roman" w:hAnsi="Consolas" w:cs="Times New Roman"/>
          <w:color w:val="448C27"/>
          <w:sz w:val="21"/>
          <w:szCs w:val="21"/>
        </w:rPr>
        <w:t>) _</w:t>
      </w:r>
    </w:p>
    <w:p w14:paraId="29578BAA" w14:textId="5CBC3504" w:rsidR="00487529" w:rsidRPr="00487529" w:rsidRDefault="00487529" w:rsidP="00513E45">
      <w:pPr>
        <w:shd w:val="clear" w:color="auto" w:fill="F5F5F5"/>
        <w:spacing w:after="0" w:line="285" w:lineRule="atLeast"/>
        <w:ind w:firstLine="720"/>
        <w:rPr>
          <w:rFonts w:ascii="Consolas" w:eastAsia="Times New Roman" w:hAnsi="Consolas" w:cs="Times New Roman"/>
          <w:color w:val="333333"/>
          <w:sz w:val="21"/>
          <w:szCs w:val="21"/>
        </w:rPr>
      </w:pPr>
      <w:proofErr w:type="gramStart"/>
      <w:r w:rsidRPr="00487529">
        <w:rPr>
          <w:rFonts w:ascii="Consolas" w:eastAsia="Times New Roman" w:hAnsi="Consolas" w:cs="Times New Roman"/>
          <w:color w:val="448C27"/>
          <w:sz w:val="21"/>
          <w:szCs w:val="21"/>
        </w:rPr>
        <w:t>.ListObjects</w:t>
      </w:r>
      <w:proofErr w:type="gramEnd"/>
      <w:r w:rsidRPr="00487529">
        <w:rPr>
          <w:rFonts w:ascii="Consolas" w:eastAsia="Times New Roman" w:hAnsi="Consolas" w:cs="Times New Roman"/>
          <w:color w:val="448C27"/>
          <w:sz w:val="21"/>
          <w:szCs w:val="21"/>
        </w:rPr>
        <w:t>(</w:t>
      </w:r>
      <w:r w:rsidRPr="00487529">
        <w:rPr>
          <w:rFonts w:ascii="Consolas" w:eastAsia="Times New Roman" w:hAnsi="Consolas" w:cs="Times New Roman"/>
          <w:color w:val="777777"/>
          <w:sz w:val="21"/>
          <w:szCs w:val="21"/>
        </w:rPr>
        <w:t>"</w:t>
      </w:r>
      <w:r w:rsidRPr="00487529">
        <w:rPr>
          <w:rFonts w:ascii="Consolas" w:eastAsia="Times New Roman" w:hAnsi="Consolas" w:cs="Times New Roman"/>
          <w:color w:val="333333"/>
          <w:sz w:val="21"/>
          <w:szCs w:val="21"/>
        </w:rPr>
        <w:t>MTF</w:t>
      </w:r>
      <w:r w:rsidRPr="00487529">
        <w:rPr>
          <w:rFonts w:ascii="Consolas" w:eastAsia="Times New Roman" w:hAnsi="Consolas" w:cs="Times New Roman"/>
          <w:color w:val="777777"/>
          <w:sz w:val="21"/>
          <w:szCs w:val="21"/>
        </w:rPr>
        <w:t>"</w:t>
      </w:r>
      <w:r w:rsidRPr="00487529">
        <w:rPr>
          <w:rFonts w:ascii="Consolas" w:eastAsia="Times New Roman" w:hAnsi="Consolas" w:cs="Times New Roman"/>
          <w:color w:val="448C27"/>
          <w:sz w:val="21"/>
          <w:szCs w:val="21"/>
        </w:rPr>
        <w:t>).DataBodyRange.Cells(1, wbA.Sheets(</w:t>
      </w:r>
      <w:r w:rsidRPr="00487529">
        <w:rPr>
          <w:rFonts w:ascii="Consolas" w:eastAsia="Times New Roman" w:hAnsi="Consolas" w:cs="Times New Roman"/>
          <w:color w:val="777777"/>
          <w:sz w:val="21"/>
          <w:szCs w:val="21"/>
        </w:rPr>
        <w:t>"</w:t>
      </w:r>
      <w:r w:rsidRPr="00487529">
        <w:rPr>
          <w:rFonts w:ascii="Consolas" w:eastAsia="Times New Roman" w:hAnsi="Consolas" w:cs="Times New Roman"/>
          <w:color w:val="333333"/>
          <w:sz w:val="21"/>
          <w:szCs w:val="21"/>
        </w:rPr>
        <w:t>MTF </w:t>
      </w:r>
      <w:r w:rsidRPr="00487529">
        <w:rPr>
          <w:rFonts w:ascii="Consolas" w:eastAsia="Times New Roman" w:hAnsi="Consolas" w:cs="Times New Roman"/>
          <w:color w:val="9C5D27"/>
          <w:sz w:val="21"/>
          <w:szCs w:val="21"/>
        </w:rPr>
        <w:t>2019</w:t>
      </w:r>
      <w:r w:rsidRPr="00487529">
        <w:rPr>
          <w:rFonts w:ascii="Consolas" w:eastAsia="Times New Roman" w:hAnsi="Consolas" w:cs="Times New Roman"/>
          <w:color w:val="777777"/>
          <w:sz w:val="21"/>
          <w:szCs w:val="21"/>
        </w:rPr>
        <w:t>"</w:t>
      </w:r>
      <w:r w:rsidRPr="00487529">
        <w:rPr>
          <w:rFonts w:ascii="Consolas" w:eastAsia="Times New Roman" w:hAnsi="Consolas" w:cs="Times New Roman"/>
          <w:color w:val="448C27"/>
          <w:sz w:val="21"/>
          <w:szCs w:val="21"/>
        </w:rPr>
        <w:t>) _</w:t>
      </w:r>
    </w:p>
    <w:p w14:paraId="1E95D12D" w14:textId="77777777" w:rsidR="00487529" w:rsidRPr="00487529" w:rsidRDefault="00487529" w:rsidP="00513E45">
      <w:pPr>
        <w:shd w:val="clear" w:color="auto" w:fill="F5F5F5"/>
        <w:spacing w:after="0" w:line="285" w:lineRule="atLeast"/>
        <w:ind w:firstLine="720"/>
        <w:rPr>
          <w:rFonts w:ascii="Consolas" w:eastAsia="Times New Roman" w:hAnsi="Consolas" w:cs="Times New Roman"/>
          <w:color w:val="333333"/>
          <w:sz w:val="21"/>
          <w:szCs w:val="21"/>
        </w:rPr>
      </w:pPr>
      <w:proofErr w:type="gramStart"/>
      <w:r w:rsidRPr="00487529">
        <w:rPr>
          <w:rFonts w:ascii="Consolas" w:eastAsia="Times New Roman" w:hAnsi="Consolas" w:cs="Times New Roman"/>
          <w:color w:val="448C27"/>
          <w:sz w:val="21"/>
          <w:szCs w:val="21"/>
        </w:rPr>
        <w:t>.</w:t>
      </w:r>
      <w:proofErr w:type="spellStart"/>
      <w:r w:rsidRPr="00487529">
        <w:rPr>
          <w:rFonts w:ascii="Consolas" w:eastAsia="Times New Roman" w:hAnsi="Consolas" w:cs="Times New Roman"/>
          <w:color w:val="448C27"/>
          <w:sz w:val="21"/>
          <w:szCs w:val="21"/>
        </w:rPr>
        <w:t>ListObjects</w:t>
      </w:r>
      <w:proofErr w:type="spellEnd"/>
      <w:proofErr w:type="gramEnd"/>
      <w:r w:rsidRPr="00487529">
        <w:rPr>
          <w:rFonts w:ascii="Consolas" w:eastAsia="Times New Roman" w:hAnsi="Consolas" w:cs="Times New Roman"/>
          <w:color w:val="448C27"/>
          <w:sz w:val="21"/>
          <w:szCs w:val="21"/>
        </w:rPr>
        <w:t>(</w:t>
      </w:r>
      <w:r w:rsidRPr="00487529">
        <w:rPr>
          <w:rFonts w:ascii="Consolas" w:eastAsia="Times New Roman" w:hAnsi="Consolas" w:cs="Times New Roman"/>
          <w:color w:val="777777"/>
          <w:sz w:val="21"/>
          <w:szCs w:val="21"/>
        </w:rPr>
        <w:t>"</w:t>
      </w:r>
      <w:r w:rsidRPr="00487529">
        <w:rPr>
          <w:rFonts w:ascii="Consolas" w:eastAsia="Times New Roman" w:hAnsi="Consolas" w:cs="Times New Roman"/>
          <w:color w:val="333333"/>
          <w:sz w:val="21"/>
          <w:szCs w:val="21"/>
        </w:rPr>
        <w:t>MTF</w:t>
      </w:r>
      <w:r w:rsidRPr="00487529">
        <w:rPr>
          <w:rFonts w:ascii="Consolas" w:eastAsia="Times New Roman" w:hAnsi="Consolas" w:cs="Times New Roman"/>
          <w:color w:val="777777"/>
          <w:sz w:val="21"/>
          <w:szCs w:val="21"/>
        </w:rPr>
        <w:t>"</w:t>
      </w:r>
      <w:r w:rsidRPr="00487529">
        <w:rPr>
          <w:rFonts w:ascii="Consolas" w:eastAsia="Times New Roman" w:hAnsi="Consolas" w:cs="Times New Roman"/>
          <w:color w:val="448C27"/>
          <w:sz w:val="21"/>
          <w:szCs w:val="21"/>
        </w:rPr>
        <w:t>).</w:t>
      </w:r>
      <w:proofErr w:type="spellStart"/>
      <w:r w:rsidRPr="00487529">
        <w:rPr>
          <w:rFonts w:ascii="Consolas" w:eastAsia="Times New Roman" w:hAnsi="Consolas" w:cs="Times New Roman"/>
          <w:color w:val="448C27"/>
          <w:sz w:val="21"/>
          <w:szCs w:val="21"/>
        </w:rPr>
        <w:t>ListColumns</w:t>
      </w:r>
      <w:proofErr w:type="spellEnd"/>
      <w:r w:rsidRPr="00487529">
        <w:rPr>
          <w:rFonts w:ascii="Consolas" w:eastAsia="Times New Roman" w:hAnsi="Consolas" w:cs="Times New Roman"/>
          <w:color w:val="448C27"/>
          <w:sz w:val="21"/>
          <w:szCs w:val="21"/>
        </w:rPr>
        <w:t>(“AlcYear8”).Index)</w:t>
      </w:r>
    </w:p>
    <w:p w14:paraId="2334D153" w14:textId="3C4F25D5" w:rsidR="00037E7F" w:rsidRDefault="00037E7F" w:rsidP="009B687F">
      <w:pPr>
        <w:spacing w:after="0" w:line="240" w:lineRule="auto"/>
        <w:contextualSpacing/>
        <w:rPr>
          <w:rFonts w:ascii="Times New Roman" w:hAnsi="Times New Roman" w:cs="Times New Roman"/>
          <w:b/>
          <w:bCs/>
          <w:sz w:val="24"/>
          <w:szCs w:val="24"/>
        </w:rPr>
      </w:pPr>
    </w:p>
    <w:p w14:paraId="43144069" w14:textId="3A5A2716" w:rsidR="00833332" w:rsidRPr="00B93A12" w:rsidRDefault="00066A11" w:rsidP="009B687F">
      <w:pPr>
        <w:spacing w:after="0" w:line="240" w:lineRule="auto"/>
        <w:contextualSpacing/>
        <w:rPr>
          <w:rFonts w:ascii="Times New Roman" w:hAnsi="Times New Roman" w:cs="Times New Roman"/>
          <w:color w:val="000000" w:themeColor="text1"/>
        </w:rPr>
      </w:pPr>
      <w:r w:rsidRPr="00B93A12">
        <w:rPr>
          <w:rFonts w:ascii="Times New Roman" w:hAnsi="Times New Roman" w:cs="Times New Roman"/>
        </w:rPr>
        <w:t xml:space="preserve">(a) </w:t>
      </w:r>
      <w:r w:rsidR="00833332" w:rsidRPr="00B93A12">
        <w:rPr>
          <w:rFonts w:ascii="Times New Roman" w:hAnsi="Times New Roman" w:cs="Times New Roman"/>
        </w:rPr>
        <w:t xml:space="preserve">The program first finds the chart to edit, in this case the third chart in the Word template. </w:t>
      </w:r>
      <w:r w:rsidRPr="00B93A12">
        <w:rPr>
          <w:rFonts w:ascii="Times New Roman" w:hAnsi="Times New Roman" w:cs="Times New Roman"/>
        </w:rPr>
        <w:t xml:space="preserve">(b) </w:t>
      </w:r>
      <w:r w:rsidR="00833332" w:rsidRPr="00B93A12">
        <w:rPr>
          <w:rFonts w:ascii="Times New Roman" w:hAnsi="Times New Roman" w:cs="Times New Roman"/>
        </w:rPr>
        <w:t xml:space="preserve">Then it opens the spreadsheet to edit. </w:t>
      </w:r>
      <w:r w:rsidRPr="00B93A12">
        <w:rPr>
          <w:rFonts w:ascii="Times New Roman" w:hAnsi="Times New Roman" w:cs="Times New Roman"/>
        </w:rPr>
        <w:t xml:space="preserve">(c) </w:t>
      </w:r>
      <w:r w:rsidR="00833332" w:rsidRPr="00B93A12">
        <w:rPr>
          <w:rFonts w:ascii="Times New Roman" w:hAnsi="Times New Roman" w:cs="Times New Roman"/>
          <w:color w:val="000000" w:themeColor="text1"/>
        </w:rPr>
        <w:t xml:space="preserve">From here, the program runs similarly as it does to fill tables. To input the same MTF value (row 1 of column “AlcYear8”) from the Excel sheet “MTF 2019” with the table “MTF” into cell B2 of the Word chart spreadsheet. </w:t>
      </w:r>
    </w:p>
    <w:p w14:paraId="436B3D90" w14:textId="2D3D36F8" w:rsidR="00037E7F" w:rsidRDefault="00037E7F" w:rsidP="00C96A6A">
      <w:pPr>
        <w:spacing w:after="0" w:line="480" w:lineRule="auto"/>
        <w:contextualSpacing/>
        <w:rPr>
          <w:rFonts w:ascii="Times New Roman" w:hAnsi="Times New Roman" w:cs="Times New Roman"/>
          <w:sz w:val="24"/>
          <w:szCs w:val="24"/>
        </w:rPr>
      </w:pPr>
    </w:p>
    <w:p w14:paraId="207286E3" w14:textId="77777777" w:rsidR="00B93A12" w:rsidRPr="00037E7F" w:rsidRDefault="00B93A12" w:rsidP="00C96A6A">
      <w:pPr>
        <w:spacing w:after="0" w:line="480" w:lineRule="auto"/>
        <w:contextualSpacing/>
        <w:rPr>
          <w:rFonts w:ascii="Times New Roman" w:hAnsi="Times New Roman" w:cs="Times New Roman"/>
          <w:sz w:val="24"/>
          <w:szCs w:val="24"/>
        </w:rPr>
      </w:pPr>
    </w:p>
    <w:p w14:paraId="7BEFAA85" w14:textId="0B38F5A7" w:rsidR="004B1A77" w:rsidRDefault="004B1A77" w:rsidP="009B687F">
      <w:pPr>
        <w:spacing w:after="0" w:line="480" w:lineRule="auto"/>
        <w:contextualSpacing/>
        <w:jc w:val="center"/>
        <w:rPr>
          <w:rFonts w:ascii="Times New Roman" w:hAnsi="Times New Roman" w:cs="Times New Roman"/>
          <w:b/>
          <w:bCs/>
          <w:sz w:val="24"/>
          <w:szCs w:val="24"/>
        </w:rPr>
      </w:pPr>
      <w:r w:rsidRPr="001D0920">
        <w:rPr>
          <w:rFonts w:ascii="Times New Roman" w:hAnsi="Times New Roman" w:cs="Times New Roman"/>
          <w:b/>
          <w:bCs/>
          <w:sz w:val="24"/>
          <w:szCs w:val="24"/>
        </w:rPr>
        <w:t>Results</w:t>
      </w:r>
    </w:p>
    <w:p w14:paraId="6F44B05D" w14:textId="7042A6F7" w:rsidR="00563112" w:rsidRPr="00563112" w:rsidRDefault="00563112" w:rsidP="00C96A6A">
      <w:pPr>
        <w:spacing w:after="0" w:line="480" w:lineRule="auto"/>
        <w:contextualSpacing/>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As of August </w:t>
      </w:r>
      <w:r w:rsidR="00B85B39">
        <w:rPr>
          <w:rFonts w:ascii="Times New Roman" w:hAnsi="Times New Roman" w:cs="Times New Roman"/>
          <w:sz w:val="24"/>
          <w:szCs w:val="24"/>
        </w:rPr>
        <w:t>9</w:t>
      </w:r>
      <w:r>
        <w:rPr>
          <w:rFonts w:ascii="Times New Roman" w:hAnsi="Times New Roman" w:cs="Times New Roman"/>
          <w:sz w:val="24"/>
          <w:szCs w:val="24"/>
        </w:rPr>
        <w:t xml:space="preserve">, </w:t>
      </w:r>
      <w:r w:rsidRPr="00B85B39">
        <w:rPr>
          <w:rFonts w:ascii="Times New Roman" w:hAnsi="Times New Roman" w:cs="Times New Roman"/>
          <w:sz w:val="24"/>
          <w:szCs w:val="24"/>
        </w:rPr>
        <w:t>2021, the first 22 pages</w:t>
      </w:r>
      <w:r w:rsidR="00B85B39" w:rsidRPr="00B85B39">
        <w:rPr>
          <w:rFonts w:ascii="Times New Roman" w:hAnsi="Times New Roman" w:cs="Times New Roman"/>
          <w:sz w:val="24"/>
          <w:szCs w:val="24"/>
        </w:rPr>
        <w:t xml:space="preserve"> out</w:t>
      </w:r>
      <w:r w:rsidRPr="00B85B39">
        <w:rPr>
          <w:rFonts w:ascii="Times New Roman" w:hAnsi="Times New Roman" w:cs="Times New Roman"/>
          <w:sz w:val="24"/>
          <w:szCs w:val="24"/>
        </w:rPr>
        <w:t xml:space="preserve"> of the 98 total pag</w:t>
      </w:r>
      <w:r w:rsidR="00B85B39" w:rsidRPr="00B85B39">
        <w:rPr>
          <w:rFonts w:ascii="Times New Roman" w:hAnsi="Times New Roman" w:cs="Times New Roman"/>
          <w:sz w:val="24"/>
          <w:szCs w:val="24"/>
        </w:rPr>
        <w:t>e</w:t>
      </w:r>
      <w:r w:rsidRPr="00B85B39">
        <w:rPr>
          <w:rFonts w:ascii="Times New Roman" w:hAnsi="Times New Roman" w:cs="Times New Roman"/>
          <w:sz w:val="24"/>
          <w:szCs w:val="24"/>
        </w:rPr>
        <w:t>s</w:t>
      </w:r>
      <w:r>
        <w:rPr>
          <w:rFonts w:ascii="Times New Roman" w:hAnsi="Times New Roman" w:cs="Times New Roman"/>
          <w:sz w:val="24"/>
          <w:szCs w:val="24"/>
        </w:rPr>
        <w:t xml:space="preserve"> are completely automated. Running the VBA </w:t>
      </w:r>
      <w:r w:rsidR="00BE3F61">
        <w:rPr>
          <w:rFonts w:ascii="Times New Roman" w:hAnsi="Times New Roman" w:cs="Times New Roman"/>
          <w:sz w:val="24"/>
          <w:szCs w:val="24"/>
        </w:rPr>
        <w:t>macro</w:t>
      </w:r>
      <w:r>
        <w:rPr>
          <w:rFonts w:ascii="Times New Roman" w:hAnsi="Times New Roman" w:cs="Times New Roman"/>
          <w:sz w:val="24"/>
          <w:szCs w:val="24"/>
        </w:rPr>
        <w:t xml:space="preserve"> takes </w:t>
      </w:r>
      <w:r w:rsidR="00F9154C">
        <w:rPr>
          <w:rFonts w:ascii="Times New Roman" w:hAnsi="Times New Roman" w:cs="Times New Roman"/>
          <w:sz w:val="24"/>
          <w:szCs w:val="24"/>
        </w:rPr>
        <w:t>about 5 seconds</w:t>
      </w:r>
      <w:r w:rsidR="00C618FD">
        <w:rPr>
          <w:rFonts w:ascii="Times New Roman" w:hAnsi="Times New Roman" w:cs="Times New Roman"/>
          <w:sz w:val="24"/>
          <w:szCs w:val="24"/>
        </w:rPr>
        <w:t xml:space="preserve">; if this rate is assumed constant, it can be expected that the </w:t>
      </w:r>
      <w:r w:rsidR="00071FD8">
        <w:rPr>
          <w:rFonts w:ascii="Times New Roman" w:hAnsi="Times New Roman" w:cs="Times New Roman"/>
          <w:sz w:val="24"/>
          <w:szCs w:val="24"/>
        </w:rPr>
        <w:t>fully</w:t>
      </w:r>
      <w:r w:rsidR="00C618FD">
        <w:rPr>
          <w:rFonts w:ascii="Times New Roman" w:hAnsi="Times New Roman" w:cs="Times New Roman"/>
          <w:sz w:val="24"/>
          <w:szCs w:val="24"/>
        </w:rPr>
        <w:t xml:space="preserve"> automated report should be generated in </w:t>
      </w:r>
      <w:r w:rsidR="00880557">
        <w:rPr>
          <w:rFonts w:ascii="Times New Roman" w:hAnsi="Times New Roman" w:cs="Times New Roman"/>
          <w:sz w:val="24"/>
          <w:szCs w:val="24"/>
        </w:rPr>
        <w:t xml:space="preserve">under </w:t>
      </w:r>
      <w:r w:rsidR="00C618FD">
        <w:rPr>
          <w:rFonts w:ascii="Times New Roman" w:hAnsi="Times New Roman" w:cs="Times New Roman"/>
          <w:sz w:val="24"/>
          <w:szCs w:val="24"/>
        </w:rPr>
        <w:t>a minute</w:t>
      </w:r>
      <w:r w:rsidR="00880557">
        <w:rPr>
          <w:rFonts w:ascii="Times New Roman" w:hAnsi="Times New Roman" w:cs="Times New Roman"/>
          <w:sz w:val="24"/>
          <w:szCs w:val="24"/>
        </w:rPr>
        <w:t xml:space="preserve">. </w:t>
      </w:r>
      <w:r w:rsidR="00BE0E1E">
        <w:rPr>
          <w:rFonts w:ascii="Times New Roman" w:hAnsi="Times New Roman" w:cs="Times New Roman"/>
          <w:sz w:val="24"/>
          <w:szCs w:val="24"/>
        </w:rPr>
        <w:t xml:space="preserve">This successfully saves </w:t>
      </w:r>
      <w:r w:rsidR="00071FD8">
        <w:rPr>
          <w:rFonts w:ascii="Times New Roman" w:hAnsi="Times New Roman" w:cs="Times New Roman"/>
          <w:sz w:val="24"/>
          <w:szCs w:val="24"/>
        </w:rPr>
        <w:t>weeks of time</w:t>
      </w:r>
      <w:r w:rsidR="00BE0E1E">
        <w:rPr>
          <w:rFonts w:ascii="Times New Roman" w:hAnsi="Times New Roman" w:cs="Times New Roman"/>
          <w:sz w:val="24"/>
          <w:szCs w:val="24"/>
        </w:rPr>
        <w:t xml:space="preserve"> compared to manual input.</w:t>
      </w:r>
      <w:r w:rsidR="006B2077">
        <w:rPr>
          <w:rFonts w:ascii="Times New Roman" w:hAnsi="Times New Roman" w:cs="Times New Roman"/>
          <w:sz w:val="24"/>
          <w:szCs w:val="24"/>
        </w:rPr>
        <w:t xml:space="preserve"> </w:t>
      </w:r>
      <w:r w:rsidR="00B85B39">
        <w:rPr>
          <w:rFonts w:ascii="Times New Roman" w:hAnsi="Times New Roman" w:cs="Times New Roman"/>
          <w:sz w:val="24"/>
          <w:szCs w:val="24"/>
        </w:rPr>
        <w:t xml:space="preserve">The </w:t>
      </w:r>
      <w:r w:rsidR="000A0A24">
        <w:rPr>
          <w:rFonts w:ascii="Times New Roman" w:hAnsi="Times New Roman" w:cs="Times New Roman"/>
          <w:sz w:val="24"/>
          <w:szCs w:val="24"/>
        </w:rPr>
        <w:t xml:space="preserve">find and replace objects allow for </w:t>
      </w:r>
      <w:r w:rsidR="009F41DA">
        <w:rPr>
          <w:rFonts w:ascii="Times New Roman" w:hAnsi="Times New Roman" w:cs="Times New Roman"/>
          <w:sz w:val="24"/>
          <w:szCs w:val="24"/>
        </w:rPr>
        <w:t xml:space="preserve">automating </w:t>
      </w:r>
      <w:r w:rsidR="000A0A24">
        <w:rPr>
          <w:rFonts w:ascii="Times New Roman" w:hAnsi="Times New Roman" w:cs="Times New Roman"/>
          <w:sz w:val="24"/>
          <w:szCs w:val="24"/>
        </w:rPr>
        <w:t xml:space="preserve">in-text </w:t>
      </w:r>
      <w:r w:rsidR="00513C40">
        <w:rPr>
          <w:rFonts w:ascii="Times New Roman" w:hAnsi="Times New Roman" w:cs="Times New Roman"/>
          <w:sz w:val="24"/>
          <w:szCs w:val="24"/>
        </w:rPr>
        <w:t xml:space="preserve">changes for information like the </w:t>
      </w:r>
      <w:r w:rsidR="00C57B72">
        <w:rPr>
          <w:rFonts w:ascii="Times New Roman" w:hAnsi="Times New Roman" w:cs="Times New Roman"/>
          <w:sz w:val="24"/>
          <w:szCs w:val="24"/>
        </w:rPr>
        <w:t>school’s</w:t>
      </w:r>
      <w:r w:rsidR="00513C40">
        <w:rPr>
          <w:rFonts w:ascii="Times New Roman" w:hAnsi="Times New Roman" w:cs="Times New Roman"/>
          <w:sz w:val="24"/>
          <w:szCs w:val="24"/>
        </w:rPr>
        <w:t xml:space="preserve"> name or specific </w:t>
      </w:r>
      <w:r w:rsidR="00513C40" w:rsidRPr="001A1263">
        <w:rPr>
          <w:rFonts w:ascii="Times New Roman" w:hAnsi="Times New Roman" w:cs="Times New Roman"/>
          <w:sz w:val="24"/>
          <w:szCs w:val="24"/>
        </w:rPr>
        <w:t>data points.</w:t>
      </w:r>
      <w:r w:rsidR="00D3517F" w:rsidRPr="001A1263">
        <w:rPr>
          <w:rFonts w:ascii="Times New Roman" w:hAnsi="Times New Roman" w:cs="Times New Roman"/>
          <w:sz w:val="24"/>
          <w:szCs w:val="24"/>
        </w:rPr>
        <w:t xml:space="preserve"> Tables can be automated by creating an unfilled </w:t>
      </w:r>
      <w:r w:rsidR="00252BED" w:rsidRPr="001A1263">
        <w:rPr>
          <w:rFonts w:ascii="Times New Roman" w:hAnsi="Times New Roman" w:cs="Times New Roman"/>
          <w:sz w:val="24"/>
          <w:szCs w:val="24"/>
        </w:rPr>
        <w:t>table in the Word document</w:t>
      </w:r>
      <w:r w:rsidR="003743FD" w:rsidRPr="001A1263">
        <w:rPr>
          <w:rFonts w:ascii="Times New Roman" w:hAnsi="Times New Roman" w:cs="Times New Roman"/>
          <w:sz w:val="24"/>
          <w:szCs w:val="24"/>
        </w:rPr>
        <w:t xml:space="preserve"> which</w:t>
      </w:r>
      <w:r w:rsidR="00252BED" w:rsidRPr="001A1263">
        <w:rPr>
          <w:rFonts w:ascii="Times New Roman" w:hAnsi="Times New Roman" w:cs="Times New Roman"/>
          <w:sz w:val="24"/>
          <w:szCs w:val="24"/>
        </w:rPr>
        <w:t xml:space="preserve"> then </w:t>
      </w:r>
      <w:r w:rsidR="003743FD" w:rsidRPr="001A1263">
        <w:rPr>
          <w:rFonts w:ascii="Times New Roman" w:hAnsi="Times New Roman" w:cs="Times New Roman"/>
          <w:sz w:val="24"/>
          <w:szCs w:val="24"/>
        </w:rPr>
        <w:t xml:space="preserve">can be </w:t>
      </w:r>
      <w:r w:rsidR="00252BED" w:rsidRPr="001A1263">
        <w:rPr>
          <w:rFonts w:ascii="Times New Roman" w:hAnsi="Times New Roman" w:cs="Times New Roman"/>
          <w:sz w:val="24"/>
          <w:szCs w:val="24"/>
        </w:rPr>
        <w:t>fill</w:t>
      </w:r>
      <w:r w:rsidR="003743FD" w:rsidRPr="001A1263">
        <w:rPr>
          <w:rFonts w:ascii="Times New Roman" w:hAnsi="Times New Roman" w:cs="Times New Roman"/>
          <w:sz w:val="24"/>
          <w:szCs w:val="24"/>
        </w:rPr>
        <w:t>ed</w:t>
      </w:r>
      <w:r w:rsidR="001A1263" w:rsidRPr="001A1263">
        <w:rPr>
          <w:rFonts w:ascii="Times New Roman" w:hAnsi="Times New Roman" w:cs="Times New Roman"/>
          <w:sz w:val="24"/>
          <w:szCs w:val="24"/>
        </w:rPr>
        <w:t>-in</w:t>
      </w:r>
      <w:r w:rsidR="00252BED" w:rsidRPr="001A1263">
        <w:rPr>
          <w:rFonts w:ascii="Times New Roman" w:hAnsi="Times New Roman" w:cs="Times New Roman"/>
          <w:sz w:val="24"/>
          <w:szCs w:val="24"/>
        </w:rPr>
        <w:t xml:space="preserve"> cell by cell via</w:t>
      </w:r>
      <w:r w:rsidR="00252BED">
        <w:rPr>
          <w:rFonts w:ascii="Times New Roman" w:hAnsi="Times New Roman" w:cs="Times New Roman"/>
          <w:sz w:val="24"/>
          <w:szCs w:val="24"/>
        </w:rPr>
        <w:t xml:space="preserve"> VBA.</w:t>
      </w:r>
      <w:r w:rsidR="006B2077">
        <w:rPr>
          <w:rFonts w:ascii="Times New Roman" w:hAnsi="Times New Roman" w:cs="Times New Roman"/>
          <w:sz w:val="24"/>
          <w:szCs w:val="24"/>
        </w:rPr>
        <w:t xml:space="preserve"> Lastly, Word charts can be automated similarly to tables by creating a blank chart and then editing the data in the source sheet. </w:t>
      </w:r>
      <w:r w:rsidR="00096C6C">
        <w:rPr>
          <w:rFonts w:ascii="Times New Roman" w:hAnsi="Times New Roman" w:cs="Times New Roman"/>
          <w:sz w:val="24"/>
          <w:szCs w:val="24"/>
        </w:rPr>
        <w:t xml:space="preserve">While </w:t>
      </w:r>
      <w:r w:rsidR="00881789">
        <w:rPr>
          <w:rFonts w:ascii="Times New Roman" w:hAnsi="Times New Roman" w:cs="Times New Roman"/>
          <w:sz w:val="24"/>
          <w:szCs w:val="24"/>
        </w:rPr>
        <w:t xml:space="preserve">the report automation is </w:t>
      </w:r>
      <w:r w:rsidR="00096C6C">
        <w:rPr>
          <w:rFonts w:ascii="Times New Roman" w:hAnsi="Times New Roman" w:cs="Times New Roman"/>
          <w:sz w:val="24"/>
          <w:szCs w:val="24"/>
        </w:rPr>
        <w:t>not completed, all cases of</w:t>
      </w:r>
      <w:r w:rsidR="009F41DA">
        <w:rPr>
          <w:rFonts w:ascii="Times New Roman" w:hAnsi="Times New Roman" w:cs="Times New Roman"/>
          <w:sz w:val="24"/>
          <w:szCs w:val="24"/>
        </w:rPr>
        <w:t xml:space="preserve"> automating</w:t>
      </w:r>
      <w:r w:rsidR="00096C6C">
        <w:rPr>
          <w:rFonts w:ascii="Times New Roman" w:hAnsi="Times New Roman" w:cs="Times New Roman"/>
          <w:sz w:val="24"/>
          <w:szCs w:val="24"/>
        </w:rPr>
        <w:t xml:space="preserve"> input are solved and only need to be implemented throughout the rest of the report. </w:t>
      </w:r>
      <w:r w:rsidR="00FF1C5E">
        <w:rPr>
          <w:rFonts w:ascii="Times New Roman" w:hAnsi="Times New Roman" w:cs="Times New Roman"/>
          <w:sz w:val="24"/>
          <w:szCs w:val="24"/>
        </w:rPr>
        <w:t>As of now, some calculations may be incorrect</w:t>
      </w:r>
      <w:r w:rsidR="00A95F5B">
        <w:rPr>
          <w:rFonts w:ascii="Times New Roman" w:hAnsi="Times New Roman" w:cs="Times New Roman"/>
          <w:sz w:val="24"/>
          <w:szCs w:val="24"/>
        </w:rPr>
        <w:t xml:space="preserve"> </w:t>
      </w:r>
      <w:r w:rsidR="00FF1C5E">
        <w:rPr>
          <w:rFonts w:ascii="Times New Roman" w:hAnsi="Times New Roman" w:cs="Times New Roman"/>
          <w:sz w:val="24"/>
          <w:szCs w:val="24"/>
        </w:rPr>
        <w:t xml:space="preserve">and </w:t>
      </w:r>
      <w:r w:rsidR="0098207F">
        <w:rPr>
          <w:rFonts w:ascii="Times New Roman" w:hAnsi="Times New Roman" w:cs="Times New Roman"/>
          <w:sz w:val="24"/>
          <w:szCs w:val="24"/>
        </w:rPr>
        <w:t>will</w:t>
      </w:r>
      <w:r w:rsidR="00FF1C5E">
        <w:rPr>
          <w:rFonts w:ascii="Times New Roman" w:hAnsi="Times New Roman" w:cs="Times New Roman"/>
          <w:sz w:val="24"/>
          <w:szCs w:val="24"/>
        </w:rPr>
        <w:t xml:space="preserve"> be </w:t>
      </w:r>
      <w:r w:rsidR="009E7B78">
        <w:rPr>
          <w:rFonts w:ascii="Times New Roman" w:hAnsi="Times New Roman" w:cs="Times New Roman"/>
          <w:sz w:val="24"/>
          <w:szCs w:val="24"/>
        </w:rPr>
        <w:t>re</w:t>
      </w:r>
      <w:r w:rsidR="00FF1C5E">
        <w:rPr>
          <w:rFonts w:ascii="Times New Roman" w:hAnsi="Times New Roman" w:cs="Times New Roman"/>
          <w:sz w:val="24"/>
          <w:szCs w:val="24"/>
        </w:rPr>
        <w:t>viewed by someone more familiar with the report</w:t>
      </w:r>
      <w:r w:rsidR="0098207F">
        <w:rPr>
          <w:rFonts w:ascii="Times New Roman" w:hAnsi="Times New Roman" w:cs="Times New Roman"/>
          <w:sz w:val="24"/>
          <w:szCs w:val="24"/>
        </w:rPr>
        <w:t xml:space="preserve"> to determine</w:t>
      </w:r>
      <w:r w:rsidR="00D44ED4">
        <w:rPr>
          <w:rFonts w:ascii="Times New Roman" w:hAnsi="Times New Roman" w:cs="Times New Roman"/>
          <w:sz w:val="24"/>
          <w:szCs w:val="24"/>
        </w:rPr>
        <w:t xml:space="preserve"> the</w:t>
      </w:r>
      <w:r w:rsidR="0098207F">
        <w:rPr>
          <w:rFonts w:ascii="Times New Roman" w:hAnsi="Times New Roman" w:cs="Times New Roman"/>
          <w:sz w:val="24"/>
          <w:szCs w:val="24"/>
        </w:rPr>
        <w:t xml:space="preserve"> accuracy of variables</w:t>
      </w:r>
      <w:r w:rsidR="00FF1C5E">
        <w:rPr>
          <w:rFonts w:ascii="Times New Roman" w:hAnsi="Times New Roman" w:cs="Times New Roman"/>
          <w:sz w:val="24"/>
          <w:szCs w:val="24"/>
        </w:rPr>
        <w:t>.</w:t>
      </w:r>
      <w:r w:rsidR="0098207F">
        <w:rPr>
          <w:rFonts w:ascii="Times New Roman" w:hAnsi="Times New Roman" w:cs="Times New Roman"/>
          <w:sz w:val="24"/>
          <w:szCs w:val="24"/>
        </w:rPr>
        <w:t xml:space="preserve"> </w:t>
      </w:r>
    </w:p>
    <w:p w14:paraId="1C634183" w14:textId="77777777" w:rsidR="00DB3CB2" w:rsidRDefault="00DB3CB2" w:rsidP="00C96A6A">
      <w:pPr>
        <w:spacing w:after="0" w:line="480" w:lineRule="auto"/>
        <w:contextualSpacing/>
        <w:rPr>
          <w:rFonts w:ascii="Times New Roman" w:hAnsi="Times New Roman" w:cs="Times New Roman"/>
          <w:b/>
          <w:bCs/>
          <w:sz w:val="24"/>
          <w:szCs w:val="24"/>
        </w:rPr>
      </w:pPr>
    </w:p>
    <w:p w14:paraId="77793625" w14:textId="3C081039" w:rsidR="004B1A77" w:rsidRDefault="004B1A77" w:rsidP="009B687F">
      <w:pPr>
        <w:spacing w:after="0" w:line="480" w:lineRule="auto"/>
        <w:contextualSpacing/>
        <w:jc w:val="center"/>
        <w:rPr>
          <w:rFonts w:ascii="Times New Roman" w:hAnsi="Times New Roman" w:cs="Times New Roman"/>
          <w:b/>
          <w:bCs/>
          <w:sz w:val="24"/>
          <w:szCs w:val="24"/>
        </w:rPr>
      </w:pPr>
      <w:r w:rsidRPr="001D0920">
        <w:rPr>
          <w:rFonts w:ascii="Times New Roman" w:hAnsi="Times New Roman" w:cs="Times New Roman"/>
          <w:b/>
          <w:bCs/>
          <w:sz w:val="24"/>
          <w:szCs w:val="24"/>
        </w:rPr>
        <w:lastRenderedPageBreak/>
        <w:t>Conclusion</w:t>
      </w:r>
    </w:p>
    <w:p w14:paraId="4C07B167" w14:textId="1CAA7BC3" w:rsidR="00BD2E90" w:rsidRDefault="007832BA" w:rsidP="007832BA">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SABS report is a very large and comprehensive report to </w:t>
      </w:r>
      <w:r w:rsidR="005227CA">
        <w:rPr>
          <w:rFonts w:ascii="Times New Roman" w:hAnsi="Times New Roman" w:cs="Times New Roman"/>
          <w:sz w:val="24"/>
          <w:szCs w:val="24"/>
        </w:rPr>
        <w:t>automate</w:t>
      </w:r>
      <w:r>
        <w:rPr>
          <w:rFonts w:ascii="Times New Roman" w:hAnsi="Times New Roman" w:cs="Times New Roman"/>
          <w:sz w:val="24"/>
          <w:szCs w:val="24"/>
        </w:rPr>
        <w:t xml:space="preserve">. </w:t>
      </w:r>
      <w:r w:rsidR="00FF5D49">
        <w:rPr>
          <w:rFonts w:ascii="Times New Roman" w:hAnsi="Times New Roman" w:cs="Times New Roman"/>
          <w:sz w:val="24"/>
          <w:szCs w:val="24"/>
        </w:rPr>
        <w:t>The total project</w:t>
      </w:r>
      <w:r w:rsidR="003073D1">
        <w:rPr>
          <w:rFonts w:ascii="Times New Roman" w:hAnsi="Times New Roman" w:cs="Times New Roman"/>
          <w:sz w:val="24"/>
          <w:szCs w:val="24"/>
        </w:rPr>
        <w:t xml:space="preserve"> was unable to </w:t>
      </w:r>
      <w:r w:rsidR="00FF5D49">
        <w:rPr>
          <w:rFonts w:ascii="Times New Roman" w:hAnsi="Times New Roman" w:cs="Times New Roman"/>
          <w:sz w:val="24"/>
          <w:szCs w:val="24"/>
        </w:rPr>
        <w:t xml:space="preserve">be </w:t>
      </w:r>
      <w:r w:rsidR="003073D1">
        <w:rPr>
          <w:rFonts w:ascii="Times New Roman" w:hAnsi="Times New Roman" w:cs="Times New Roman"/>
          <w:sz w:val="24"/>
          <w:szCs w:val="24"/>
        </w:rPr>
        <w:t>complete</w:t>
      </w:r>
      <w:r w:rsidR="00FF5D49">
        <w:rPr>
          <w:rFonts w:ascii="Times New Roman" w:hAnsi="Times New Roman" w:cs="Times New Roman"/>
          <w:sz w:val="24"/>
          <w:szCs w:val="24"/>
        </w:rPr>
        <w:t>d</w:t>
      </w:r>
      <w:r w:rsidR="003073D1">
        <w:rPr>
          <w:rFonts w:ascii="Times New Roman" w:hAnsi="Times New Roman" w:cs="Times New Roman"/>
          <w:sz w:val="24"/>
          <w:szCs w:val="24"/>
        </w:rPr>
        <w:t xml:space="preserve"> but </w:t>
      </w:r>
      <w:r w:rsidR="00C56A62">
        <w:rPr>
          <w:rFonts w:ascii="Times New Roman" w:hAnsi="Times New Roman" w:cs="Times New Roman"/>
          <w:sz w:val="24"/>
          <w:szCs w:val="24"/>
        </w:rPr>
        <w:t>is</w:t>
      </w:r>
      <w:r w:rsidR="003073D1">
        <w:rPr>
          <w:rFonts w:ascii="Times New Roman" w:hAnsi="Times New Roman" w:cs="Times New Roman"/>
          <w:sz w:val="24"/>
          <w:szCs w:val="24"/>
        </w:rPr>
        <w:t xml:space="preserve"> set up</w:t>
      </w:r>
      <w:r w:rsidR="00C56A62">
        <w:rPr>
          <w:rFonts w:ascii="Times New Roman" w:hAnsi="Times New Roman" w:cs="Times New Roman"/>
          <w:sz w:val="24"/>
          <w:szCs w:val="24"/>
        </w:rPr>
        <w:t xml:space="preserve"> as</w:t>
      </w:r>
      <w:r w:rsidR="003073D1">
        <w:rPr>
          <w:rFonts w:ascii="Times New Roman" w:hAnsi="Times New Roman" w:cs="Times New Roman"/>
          <w:sz w:val="24"/>
          <w:szCs w:val="24"/>
        </w:rPr>
        <w:t xml:space="preserve"> a good foundation for continuation.</w:t>
      </w:r>
      <w:r w:rsidR="002E63FF">
        <w:rPr>
          <w:rFonts w:ascii="Times New Roman" w:hAnsi="Times New Roman" w:cs="Times New Roman"/>
          <w:sz w:val="24"/>
          <w:szCs w:val="24"/>
        </w:rPr>
        <w:t xml:space="preserve"> What automation is in place now runs very quickly and succe</w:t>
      </w:r>
      <w:r w:rsidR="00D30C25">
        <w:rPr>
          <w:rFonts w:ascii="Times New Roman" w:hAnsi="Times New Roman" w:cs="Times New Roman"/>
          <w:sz w:val="24"/>
          <w:szCs w:val="24"/>
        </w:rPr>
        <w:t>eds</w:t>
      </w:r>
      <w:r w:rsidR="002E63FF">
        <w:rPr>
          <w:rFonts w:ascii="Times New Roman" w:hAnsi="Times New Roman" w:cs="Times New Roman"/>
          <w:sz w:val="24"/>
          <w:szCs w:val="24"/>
        </w:rPr>
        <w:t xml:space="preserve"> in saving </w:t>
      </w:r>
      <w:r w:rsidR="00C24D89">
        <w:rPr>
          <w:rFonts w:ascii="Times New Roman" w:hAnsi="Times New Roman" w:cs="Times New Roman"/>
          <w:sz w:val="24"/>
          <w:szCs w:val="24"/>
        </w:rPr>
        <w:t xml:space="preserve">time </w:t>
      </w:r>
      <w:r w:rsidR="00CA2A5D">
        <w:rPr>
          <w:rFonts w:ascii="Times New Roman" w:hAnsi="Times New Roman" w:cs="Times New Roman"/>
          <w:sz w:val="24"/>
          <w:szCs w:val="24"/>
        </w:rPr>
        <w:t>otherwise</w:t>
      </w:r>
      <w:r w:rsidR="00C24D89">
        <w:rPr>
          <w:rFonts w:ascii="Times New Roman" w:hAnsi="Times New Roman" w:cs="Times New Roman"/>
          <w:sz w:val="24"/>
          <w:szCs w:val="24"/>
        </w:rPr>
        <w:t xml:space="preserve"> used to manually input information</w:t>
      </w:r>
      <w:r w:rsidR="002E63FF">
        <w:rPr>
          <w:rFonts w:ascii="Times New Roman" w:hAnsi="Times New Roman" w:cs="Times New Roman"/>
          <w:sz w:val="24"/>
          <w:szCs w:val="24"/>
        </w:rPr>
        <w:t>.</w:t>
      </w:r>
      <w:r w:rsidR="003073D1">
        <w:rPr>
          <w:rFonts w:ascii="Times New Roman" w:hAnsi="Times New Roman" w:cs="Times New Roman"/>
          <w:sz w:val="24"/>
          <w:szCs w:val="24"/>
        </w:rPr>
        <w:t xml:space="preserve"> Somewhat unexpected was the </w:t>
      </w:r>
      <w:r w:rsidR="00CD13FF">
        <w:rPr>
          <w:rFonts w:ascii="Times New Roman" w:hAnsi="Times New Roman" w:cs="Times New Roman"/>
          <w:sz w:val="24"/>
          <w:szCs w:val="24"/>
        </w:rPr>
        <w:t>depth of knowledge</w:t>
      </w:r>
      <w:r w:rsidR="003073D1">
        <w:rPr>
          <w:rFonts w:ascii="Times New Roman" w:hAnsi="Times New Roman" w:cs="Times New Roman"/>
          <w:sz w:val="24"/>
          <w:szCs w:val="24"/>
        </w:rPr>
        <w:t xml:space="preserve"> </w:t>
      </w:r>
      <w:r w:rsidR="00CD13FF">
        <w:rPr>
          <w:rFonts w:ascii="Times New Roman" w:hAnsi="Times New Roman" w:cs="Times New Roman"/>
          <w:sz w:val="24"/>
          <w:szCs w:val="24"/>
        </w:rPr>
        <w:t>about</w:t>
      </w:r>
      <w:r w:rsidR="003073D1">
        <w:rPr>
          <w:rFonts w:ascii="Times New Roman" w:hAnsi="Times New Roman" w:cs="Times New Roman"/>
          <w:sz w:val="24"/>
          <w:szCs w:val="24"/>
        </w:rPr>
        <w:t xml:space="preserve"> the report </w:t>
      </w:r>
      <w:r w:rsidR="001A62A5">
        <w:rPr>
          <w:rFonts w:ascii="Times New Roman" w:hAnsi="Times New Roman" w:cs="Times New Roman"/>
          <w:sz w:val="24"/>
          <w:szCs w:val="24"/>
        </w:rPr>
        <w:t xml:space="preserve">that </w:t>
      </w:r>
      <w:r w:rsidR="003073D1">
        <w:rPr>
          <w:rFonts w:ascii="Times New Roman" w:hAnsi="Times New Roman" w:cs="Times New Roman"/>
          <w:sz w:val="24"/>
          <w:szCs w:val="24"/>
        </w:rPr>
        <w:t xml:space="preserve">would </w:t>
      </w:r>
      <w:r w:rsidR="001967CC">
        <w:rPr>
          <w:rFonts w:ascii="Times New Roman" w:hAnsi="Times New Roman" w:cs="Times New Roman"/>
          <w:sz w:val="24"/>
          <w:szCs w:val="24"/>
        </w:rPr>
        <w:t>be</w:t>
      </w:r>
      <w:r w:rsidR="003073D1">
        <w:rPr>
          <w:rFonts w:ascii="Times New Roman" w:hAnsi="Times New Roman" w:cs="Times New Roman"/>
          <w:sz w:val="24"/>
          <w:szCs w:val="24"/>
        </w:rPr>
        <w:t xml:space="preserve"> </w:t>
      </w:r>
      <w:r w:rsidR="001967CC">
        <w:rPr>
          <w:rFonts w:ascii="Times New Roman" w:hAnsi="Times New Roman" w:cs="Times New Roman"/>
          <w:sz w:val="24"/>
          <w:szCs w:val="24"/>
        </w:rPr>
        <w:t>required,</w:t>
      </w:r>
      <w:r w:rsidR="00631F46">
        <w:rPr>
          <w:rFonts w:ascii="Times New Roman" w:hAnsi="Times New Roman" w:cs="Times New Roman"/>
          <w:sz w:val="24"/>
          <w:szCs w:val="24"/>
        </w:rPr>
        <w:t xml:space="preserve"> so while an outline </w:t>
      </w:r>
      <w:r w:rsidR="001A62A5">
        <w:rPr>
          <w:rFonts w:ascii="Times New Roman" w:hAnsi="Times New Roman" w:cs="Times New Roman"/>
          <w:sz w:val="24"/>
          <w:szCs w:val="24"/>
        </w:rPr>
        <w:t xml:space="preserve">was created </w:t>
      </w:r>
      <w:r w:rsidR="00631F46">
        <w:rPr>
          <w:rFonts w:ascii="Times New Roman" w:hAnsi="Times New Roman" w:cs="Times New Roman"/>
          <w:sz w:val="24"/>
          <w:szCs w:val="24"/>
        </w:rPr>
        <w:t xml:space="preserve">for the VBA program, </w:t>
      </w:r>
      <w:r w:rsidR="003E5415">
        <w:rPr>
          <w:rFonts w:ascii="Times New Roman" w:hAnsi="Times New Roman" w:cs="Times New Roman"/>
          <w:sz w:val="24"/>
          <w:szCs w:val="24"/>
        </w:rPr>
        <w:t>knowing</w:t>
      </w:r>
      <w:r w:rsidR="00631F46">
        <w:rPr>
          <w:rFonts w:ascii="Times New Roman" w:hAnsi="Times New Roman" w:cs="Times New Roman"/>
          <w:sz w:val="24"/>
          <w:szCs w:val="24"/>
        </w:rPr>
        <w:t xml:space="preserve"> what information to plug into formulas, or how to even obtain the information in the first place </w:t>
      </w:r>
      <w:r w:rsidR="001A62A5">
        <w:rPr>
          <w:rFonts w:ascii="Times New Roman" w:hAnsi="Times New Roman" w:cs="Times New Roman"/>
          <w:sz w:val="24"/>
          <w:szCs w:val="24"/>
        </w:rPr>
        <w:t>remains</w:t>
      </w:r>
      <w:r w:rsidR="00631F46">
        <w:rPr>
          <w:rFonts w:ascii="Times New Roman" w:hAnsi="Times New Roman" w:cs="Times New Roman"/>
          <w:sz w:val="24"/>
          <w:szCs w:val="24"/>
        </w:rPr>
        <w:t xml:space="preserve"> </w:t>
      </w:r>
      <w:r w:rsidR="00E76854">
        <w:rPr>
          <w:rFonts w:ascii="Times New Roman" w:hAnsi="Times New Roman" w:cs="Times New Roman"/>
          <w:sz w:val="24"/>
          <w:szCs w:val="24"/>
        </w:rPr>
        <w:t>to be r</w:t>
      </w:r>
      <w:r w:rsidR="00D44ED4">
        <w:rPr>
          <w:rFonts w:ascii="Times New Roman" w:hAnsi="Times New Roman" w:cs="Times New Roman"/>
          <w:sz w:val="24"/>
          <w:szCs w:val="24"/>
        </w:rPr>
        <w:t>e</w:t>
      </w:r>
      <w:r w:rsidR="00E76854">
        <w:rPr>
          <w:rFonts w:ascii="Times New Roman" w:hAnsi="Times New Roman" w:cs="Times New Roman"/>
          <w:sz w:val="24"/>
          <w:szCs w:val="24"/>
        </w:rPr>
        <w:t>viewed</w:t>
      </w:r>
      <w:r w:rsidR="00631F46">
        <w:rPr>
          <w:rFonts w:ascii="Times New Roman" w:hAnsi="Times New Roman" w:cs="Times New Roman"/>
          <w:sz w:val="24"/>
          <w:szCs w:val="24"/>
        </w:rPr>
        <w:t>.</w:t>
      </w:r>
      <w:r w:rsidR="00F903D3">
        <w:rPr>
          <w:rFonts w:ascii="Times New Roman" w:hAnsi="Times New Roman" w:cs="Times New Roman"/>
          <w:sz w:val="24"/>
          <w:szCs w:val="24"/>
        </w:rPr>
        <w:t xml:space="preserve"> </w:t>
      </w:r>
      <w:r w:rsidR="009F1B61">
        <w:rPr>
          <w:rFonts w:ascii="Times New Roman" w:hAnsi="Times New Roman" w:cs="Times New Roman"/>
          <w:sz w:val="24"/>
          <w:szCs w:val="24"/>
        </w:rPr>
        <w:t>T</w:t>
      </w:r>
      <w:r w:rsidR="00F903D3">
        <w:rPr>
          <w:rFonts w:ascii="Times New Roman" w:hAnsi="Times New Roman" w:cs="Times New Roman"/>
          <w:sz w:val="24"/>
          <w:szCs w:val="24"/>
        </w:rPr>
        <w:t>his ga</w:t>
      </w:r>
      <w:r w:rsidR="00594108">
        <w:rPr>
          <w:rFonts w:ascii="Times New Roman" w:hAnsi="Times New Roman" w:cs="Times New Roman"/>
          <w:sz w:val="24"/>
          <w:szCs w:val="24"/>
        </w:rPr>
        <w:t>p</w:t>
      </w:r>
      <w:r w:rsidR="00F903D3">
        <w:rPr>
          <w:rFonts w:ascii="Times New Roman" w:hAnsi="Times New Roman" w:cs="Times New Roman"/>
          <w:sz w:val="24"/>
          <w:szCs w:val="24"/>
        </w:rPr>
        <w:t xml:space="preserve"> in knowledge</w:t>
      </w:r>
      <w:r w:rsidR="00E148F6">
        <w:rPr>
          <w:rFonts w:ascii="Times New Roman" w:hAnsi="Times New Roman" w:cs="Times New Roman"/>
          <w:sz w:val="24"/>
          <w:szCs w:val="24"/>
        </w:rPr>
        <w:t xml:space="preserve"> </w:t>
      </w:r>
      <w:r w:rsidR="009F1B61">
        <w:rPr>
          <w:rFonts w:ascii="Times New Roman" w:hAnsi="Times New Roman" w:cs="Times New Roman"/>
          <w:sz w:val="24"/>
          <w:szCs w:val="24"/>
        </w:rPr>
        <w:t xml:space="preserve">attributes to why little </w:t>
      </w:r>
      <w:r w:rsidR="00F903D3">
        <w:rPr>
          <w:rFonts w:ascii="Times New Roman" w:hAnsi="Times New Roman" w:cs="Times New Roman"/>
          <w:sz w:val="24"/>
          <w:szCs w:val="24"/>
        </w:rPr>
        <w:t>progress</w:t>
      </w:r>
      <w:r w:rsidR="009F1B61">
        <w:rPr>
          <w:rFonts w:ascii="Times New Roman" w:hAnsi="Times New Roman" w:cs="Times New Roman"/>
          <w:sz w:val="24"/>
          <w:szCs w:val="24"/>
        </w:rPr>
        <w:t xml:space="preserve"> of the</w:t>
      </w:r>
      <w:r w:rsidR="00F903D3">
        <w:rPr>
          <w:rFonts w:ascii="Times New Roman" w:hAnsi="Times New Roman" w:cs="Times New Roman"/>
          <w:sz w:val="24"/>
          <w:szCs w:val="24"/>
        </w:rPr>
        <w:t xml:space="preserve"> report</w:t>
      </w:r>
      <w:r w:rsidR="009F1B61">
        <w:rPr>
          <w:rFonts w:ascii="Times New Roman" w:hAnsi="Times New Roman" w:cs="Times New Roman"/>
          <w:sz w:val="24"/>
          <w:szCs w:val="24"/>
        </w:rPr>
        <w:t xml:space="preserve"> was completed</w:t>
      </w:r>
      <w:r w:rsidR="003A4A33">
        <w:rPr>
          <w:rFonts w:ascii="Times New Roman" w:hAnsi="Times New Roman" w:cs="Times New Roman"/>
          <w:sz w:val="24"/>
          <w:szCs w:val="24"/>
        </w:rPr>
        <w:t>; t</w:t>
      </w:r>
      <w:r w:rsidR="00C92D05">
        <w:rPr>
          <w:rFonts w:ascii="Times New Roman" w:hAnsi="Times New Roman" w:cs="Times New Roman"/>
          <w:sz w:val="24"/>
          <w:szCs w:val="24"/>
        </w:rPr>
        <w:t>h</w:t>
      </w:r>
      <w:r w:rsidR="00E76854">
        <w:rPr>
          <w:rFonts w:ascii="Times New Roman" w:hAnsi="Times New Roman" w:cs="Times New Roman"/>
          <w:sz w:val="24"/>
          <w:szCs w:val="24"/>
        </w:rPr>
        <w:t>e automation process</w:t>
      </w:r>
      <w:r w:rsidR="00C92D05">
        <w:rPr>
          <w:rFonts w:ascii="Times New Roman" w:hAnsi="Times New Roman" w:cs="Times New Roman"/>
          <w:sz w:val="24"/>
          <w:szCs w:val="24"/>
        </w:rPr>
        <w:t xml:space="preserve"> would have benefited greatly </w:t>
      </w:r>
      <w:r w:rsidR="00946009">
        <w:rPr>
          <w:rFonts w:ascii="Times New Roman" w:hAnsi="Times New Roman" w:cs="Times New Roman"/>
          <w:sz w:val="24"/>
          <w:szCs w:val="24"/>
        </w:rPr>
        <w:t>if</w:t>
      </w:r>
      <w:r w:rsidR="00C92D05">
        <w:rPr>
          <w:rFonts w:ascii="Times New Roman" w:hAnsi="Times New Roman" w:cs="Times New Roman"/>
          <w:sz w:val="24"/>
          <w:szCs w:val="24"/>
        </w:rPr>
        <w:t xml:space="preserve"> </w:t>
      </w:r>
      <w:r w:rsidR="009F1B61">
        <w:rPr>
          <w:rFonts w:ascii="Times New Roman" w:hAnsi="Times New Roman" w:cs="Times New Roman"/>
          <w:sz w:val="24"/>
          <w:szCs w:val="24"/>
        </w:rPr>
        <w:t>an individual experienced with the SABS report contributed</w:t>
      </w:r>
      <w:r w:rsidR="00946009">
        <w:rPr>
          <w:rFonts w:ascii="Times New Roman" w:hAnsi="Times New Roman" w:cs="Times New Roman"/>
          <w:sz w:val="24"/>
          <w:szCs w:val="24"/>
        </w:rPr>
        <w:t xml:space="preserve"> more information</w:t>
      </w:r>
      <w:r w:rsidR="00706D90">
        <w:rPr>
          <w:rFonts w:ascii="Times New Roman" w:hAnsi="Times New Roman" w:cs="Times New Roman"/>
          <w:sz w:val="24"/>
          <w:szCs w:val="24"/>
        </w:rPr>
        <w:t>.</w:t>
      </w:r>
      <w:r w:rsidR="004F5993">
        <w:rPr>
          <w:rFonts w:ascii="Times New Roman" w:hAnsi="Times New Roman" w:cs="Times New Roman"/>
          <w:sz w:val="24"/>
          <w:szCs w:val="24"/>
        </w:rPr>
        <w:t xml:space="preserve"> A lot of time was spent trying to figure out what calculation to p</w:t>
      </w:r>
      <w:r w:rsidR="00594108">
        <w:rPr>
          <w:rFonts w:ascii="Times New Roman" w:hAnsi="Times New Roman" w:cs="Times New Roman"/>
          <w:sz w:val="24"/>
          <w:szCs w:val="24"/>
        </w:rPr>
        <w:t>er</w:t>
      </w:r>
      <w:r w:rsidR="004F5993">
        <w:rPr>
          <w:rFonts w:ascii="Times New Roman" w:hAnsi="Times New Roman" w:cs="Times New Roman"/>
          <w:sz w:val="24"/>
          <w:szCs w:val="24"/>
        </w:rPr>
        <w:t>form to get the information</w:t>
      </w:r>
      <w:r w:rsidR="00324082">
        <w:rPr>
          <w:rFonts w:ascii="Times New Roman" w:hAnsi="Times New Roman" w:cs="Times New Roman"/>
          <w:sz w:val="24"/>
          <w:szCs w:val="24"/>
        </w:rPr>
        <w:t xml:space="preserve"> that was</w:t>
      </w:r>
      <w:r w:rsidR="004F5993">
        <w:rPr>
          <w:rFonts w:ascii="Times New Roman" w:hAnsi="Times New Roman" w:cs="Times New Roman"/>
          <w:sz w:val="24"/>
          <w:szCs w:val="24"/>
        </w:rPr>
        <w:t xml:space="preserve"> believed</w:t>
      </w:r>
      <w:r w:rsidR="00324082">
        <w:rPr>
          <w:rFonts w:ascii="Times New Roman" w:hAnsi="Times New Roman" w:cs="Times New Roman"/>
          <w:sz w:val="24"/>
          <w:szCs w:val="24"/>
        </w:rPr>
        <w:t xml:space="preserve"> to be what</w:t>
      </w:r>
      <w:r w:rsidR="004F5993">
        <w:rPr>
          <w:rFonts w:ascii="Times New Roman" w:hAnsi="Times New Roman" w:cs="Times New Roman"/>
          <w:sz w:val="24"/>
          <w:szCs w:val="24"/>
        </w:rPr>
        <w:t xml:space="preserve"> the report was trying to communicate.</w:t>
      </w:r>
      <w:r w:rsidR="00A067FB">
        <w:rPr>
          <w:rFonts w:ascii="Times New Roman" w:hAnsi="Times New Roman" w:cs="Times New Roman"/>
          <w:sz w:val="24"/>
          <w:szCs w:val="24"/>
        </w:rPr>
        <w:t xml:space="preserve"> For now, </w:t>
      </w:r>
      <w:r w:rsidR="00020E03">
        <w:rPr>
          <w:rFonts w:ascii="Times New Roman" w:hAnsi="Times New Roman" w:cs="Times New Roman"/>
          <w:sz w:val="24"/>
          <w:szCs w:val="24"/>
        </w:rPr>
        <w:t xml:space="preserve">the provided </w:t>
      </w:r>
      <w:r w:rsidR="00A067FB">
        <w:rPr>
          <w:rFonts w:ascii="Times New Roman" w:hAnsi="Times New Roman" w:cs="Times New Roman"/>
          <w:sz w:val="24"/>
          <w:szCs w:val="24"/>
        </w:rPr>
        <w:t xml:space="preserve">VBA </w:t>
      </w:r>
      <w:r w:rsidR="00CE6C35">
        <w:rPr>
          <w:rFonts w:ascii="Times New Roman" w:hAnsi="Times New Roman" w:cs="Times New Roman"/>
          <w:sz w:val="24"/>
          <w:szCs w:val="24"/>
        </w:rPr>
        <w:t xml:space="preserve">automation </w:t>
      </w:r>
      <w:r w:rsidR="00020E03">
        <w:rPr>
          <w:rFonts w:ascii="Times New Roman" w:hAnsi="Times New Roman" w:cs="Times New Roman"/>
          <w:sz w:val="24"/>
          <w:szCs w:val="24"/>
        </w:rPr>
        <w:t xml:space="preserve">methods were passed </w:t>
      </w:r>
      <w:r w:rsidR="00A067FB">
        <w:rPr>
          <w:rFonts w:ascii="Times New Roman" w:hAnsi="Times New Roman" w:cs="Times New Roman"/>
          <w:sz w:val="24"/>
          <w:szCs w:val="24"/>
        </w:rPr>
        <w:t>to the BCR to finish the report automation</w:t>
      </w:r>
      <w:r w:rsidR="00091F64">
        <w:rPr>
          <w:rFonts w:ascii="Times New Roman" w:hAnsi="Times New Roman" w:cs="Times New Roman"/>
          <w:sz w:val="24"/>
          <w:szCs w:val="24"/>
        </w:rPr>
        <w:t xml:space="preserve"> along with documentation of the code</w:t>
      </w:r>
      <w:r w:rsidR="00A067FB">
        <w:rPr>
          <w:rFonts w:ascii="Times New Roman" w:hAnsi="Times New Roman" w:cs="Times New Roman"/>
          <w:sz w:val="24"/>
          <w:szCs w:val="24"/>
        </w:rPr>
        <w:t xml:space="preserve">. </w:t>
      </w:r>
    </w:p>
    <w:p w14:paraId="16E8B3E5" w14:textId="3EBD4610" w:rsidR="00161573" w:rsidRDefault="00161573" w:rsidP="007832BA">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As with most other programming projects, </w:t>
      </w:r>
      <w:r w:rsidR="007A3393">
        <w:rPr>
          <w:rFonts w:ascii="Times New Roman" w:hAnsi="Times New Roman" w:cs="Times New Roman"/>
          <w:sz w:val="24"/>
          <w:szCs w:val="24"/>
        </w:rPr>
        <w:t>much time was</w:t>
      </w:r>
      <w:r>
        <w:rPr>
          <w:rFonts w:ascii="Times New Roman" w:hAnsi="Times New Roman" w:cs="Times New Roman"/>
          <w:sz w:val="24"/>
          <w:szCs w:val="24"/>
        </w:rPr>
        <w:t xml:space="preserve"> spent also trying to shorten the code</w:t>
      </w:r>
      <w:r w:rsidR="007A3393">
        <w:rPr>
          <w:rFonts w:ascii="Times New Roman" w:hAnsi="Times New Roman" w:cs="Times New Roman"/>
          <w:sz w:val="24"/>
          <w:szCs w:val="24"/>
        </w:rPr>
        <w:t>:</w:t>
      </w:r>
      <w:r>
        <w:rPr>
          <w:rFonts w:ascii="Times New Roman" w:hAnsi="Times New Roman" w:cs="Times New Roman"/>
          <w:sz w:val="24"/>
          <w:szCs w:val="24"/>
        </w:rPr>
        <w:t xml:space="preserve"> make it more readable and more efficient. </w:t>
      </w:r>
      <w:r w:rsidR="00734C87">
        <w:rPr>
          <w:rFonts w:ascii="Times New Roman" w:hAnsi="Times New Roman" w:cs="Times New Roman"/>
          <w:sz w:val="24"/>
          <w:szCs w:val="24"/>
        </w:rPr>
        <w:t>A</w:t>
      </w:r>
      <w:r w:rsidR="00841D7B">
        <w:rPr>
          <w:rFonts w:ascii="Times New Roman" w:hAnsi="Times New Roman" w:cs="Times New Roman"/>
          <w:sz w:val="24"/>
          <w:szCs w:val="24"/>
        </w:rPr>
        <w:t xml:space="preserve"> balance </w:t>
      </w:r>
      <w:r w:rsidR="00734C87">
        <w:rPr>
          <w:rFonts w:ascii="Times New Roman" w:hAnsi="Times New Roman" w:cs="Times New Roman"/>
          <w:sz w:val="24"/>
          <w:szCs w:val="24"/>
        </w:rPr>
        <w:t>was hard to strike between</w:t>
      </w:r>
      <w:r w:rsidR="00841D7B">
        <w:rPr>
          <w:rFonts w:ascii="Times New Roman" w:hAnsi="Times New Roman" w:cs="Times New Roman"/>
          <w:sz w:val="24"/>
          <w:szCs w:val="24"/>
        </w:rPr>
        <w:t xml:space="preserve"> better coding and progress.</w:t>
      </w:r>
      <w:r w:rsidR="00912626">
        <w:rPr>
          <w:rFonts w:ascii="Times New Roman" w:hAnsi="Times New Roman" w:cs="Times New Roman"/>
          <w:sz w:val="24"/>
          <w:szCs w:val="24"/>
        </w:rPr>
        <w:t xml:space="preserve"> </w:t>
      </w:r>
      <w:r w:rsidR="002A4CB7">
        <w:rPr>
          <w:rFonts w:ascii="Times New Roman" w:hAnsi="Times New Roman" w:cs="Times New Roman"/>
          <w:sz w:val="24"/>
          <w:szCs w:val="24"/>
        </w:rPr>
        <w:t xml:space="preserve">In the future, using more </w:t>
      </w:r>
      <w:r w:rsidR="00912626">
        <w:rPr>
          <w:rFonts w:ascii="Times New Roman" w:hAnsi="Times New Roman" w:cs="Times New Roman"/>
          <w:sz w:val="24"/>
          <w:szCs w:val="24"/>
        </w:rPr>
        <w:t xml:space="preserve">user defined functions </w:t>
      </w:r>
      <w:r w:rsidR="002014EE">
        <w:rPr>
          <w:rFonts w:ascii="Times New Roman" w:hAnsi="Times New Roman" w:cs="Times New Roman"/>
          <w:sz w:val="24"/>
          <w:szCs w:val="24"/>
        </w:rPr>
        <w:t>to</w:t>
      </w:r>
      <w:r w:rsidR="00912626">
        <w:rPr>
          <w:rFonts w:ascii="Times New Roman" w:hAnsi="Times New Roman" w:cs="Times New Roman"/>
          <w:sz w:val="24"/>
          <w:szCs w:val="24"/>
        </w:rPr>
        <w:t xml:space="preserve"> reduce clutter and more easily modify the code</w:t>
      </w:r>
      <w:r w:rsidR="002014EE">
        <w:rPr>
          <w:rFonts w:ascii="Times New Roman" w:hAnsi="Times New Roman" w:cs="Times New Roman"/>
          <w:sz w:val="24"/>
          <w:szCs w:val="24"/>
        </w:rPr>
        <w:t xml:space="preserve"> </w:t>
      </w:r>
      <w:r w:rsidR="002A4CB7">
        <w:rPr>
          <w:rFonts w:ascii="Times New Roman" w:hAnsi="Times New Roman" w:cs="Times New Roman"/>
          <w:sz w:val="24"/>
          <w:szCs w:val="24"/>
        </w:rPr>
        <w:t>would improve the automation.</w:t>
      </w:r>
      <w:r w:rsidR="00912626">
        <w:rPr>
          <w:rFonts w:ascii="Times New Roman" w:hAnsi="Times New Roman" w:cs="Times New Roman"/>
          <w:sz w:val="24"/>
          <w:szCs w:val="24"/>
        </w:rPr>
        <w:t xml:space="preserve"> </w:t>
      </w:r>
      <w:r w:rsidR="002A4CB7">
        <w:rPr>
          <w:rFonts w:ascii="Times New Roman" w:hAnsi="Times New Roman" w:cs="Times New Roman"/>
          <w:sz w:val="24"/>
          <w:szCs w:val="24"/>
        </w:rPr>
        <w:t>R</w:t>
      </w:r>
      <w:r w:rsidR="00A4309A">
        <w:rPr>
          <w:rFonts w:ascii="Times New Roman" w:hAnsi="Times New Roman" w:cs="Times New Roman"/>
          <w:sz w:val="24"/>
          <w:szCs w:val="24"/>
        </w:rPr>
        <w:t>educ</w:t>
      </w:r>
      <w:r w:rsidR="002A4CB7">
        <w:rPr>
          <w:rFonts w:ascii="Times New Roman" w:hAnsi="Times New Roman" w:cs="Times New Roman"/>
          <w:sz w:val="24"/>
          <w:szCs w:val="24"/>
        </w:rPr>
        <w:t>ing</w:t>
      </w:r>
      <w:r w:rsidR="00A4309A">
        <w:rPr>
          <w:rFonts w:ascii="Times New Roman" w:hAnsi="Times New Roman" w:cs="Times New Roman"/>
          <w:sz w:val="24"/>
          <w:szCs w:val="24"/>
        </w:rPr>
        <w:t xml:space="preserve"> redundant code, especially pertaining to tables and charts</w:t>
      </w:r>
      <w:r w:rsidR="002A4CB7">
        <w:rPr>
          <w:rFonts w:ascii="Times New Roman" w:hAnsi="Times New Roman" w:cs="Times New Roman"/>
          <w:sz w:val="24"/>
          <w:szCs w:val="24"/>
        </w:rPr>
        <w:t xml:space="preserve"> would also help. There are some instances in place already where</w:t>
      </w:r>
      <w:r w:rsidR="00A4309A">
        <w:rPr>
          <w:rFonts w:ascii="Times New Roman" w:hAnsi="Times New Roman" w:cs="Times New Roman"/>
          <w:sz w:val="24"/>
          <w:szCs w:val="24"/>
        </w:rPr>
        <w:t xml:space="preserve"> </w:t>
      </w:r>
      <w:r w:rsidR="00FE11AD">
        <w:rPr>
          <w:rFonts w:ascii="Times New Roman" w:hAnsi="Times New Roman" w:cs="Times New Roman"/>
          <w:sz w:val="24"/>
          <w:szCs w:val="24"/>
        </w:rPr>
        <w:t xml:space="preserve">an original </w:t>
      </w:r>
      <w:r w:rsidR="00A4309A">
        <w:rPr>
          <w:rFonts w:ascii="Times New Roman" w:hAnsi="Times New Roman" w:cs="Times New Roman"/>
          <w:sz w:val="24"/>
          <w:szCs w:val="24"/>
        </w:rPr>
        <w:t xml:space="preserve">16 lines of practically identical code of inserting values </w:t>
      </w:r>
      <w:r w:rsidR="002A4CB7">
        <w:rPr>
          <w:rFonts w:ascii="Times New Roman" w:hAnsi="Times New Roman" w:cs="Times New Roman"/>
          <w:sz w:val="24"/>
          <w:szCs w:val="24"/>
        </w:rPr>
        <w:t>was reduced</w:t>
      </w:r>
      <w:r w:rsidR="00A4309A">
        <w:rPr>
          <w:rFonts w:ascii="Times New Roman" w:hAnsi="Times New Roman" w:cs="Times New Roman"/>
          <w:sz w:val="24"/>
          <w:szCs w:val="24"/>
        </w:rPr>
        <w:t xml:space="preserve"> to 6 lines </w:t>
      </w:r>
      <w:r w:rsidR="002063E9">
        <w:rPr>
          <w:rFonts w:ascii="Times New Roman" w:hAnsi="Times New Roman" w:cs="Times New Roman"/>
          <w:sz w:val="24"/>
          <w:szCs w:val="24"/>
        </w:rPr>
        <w:t>using</w:t>
      </w:r>
      <w:r w:rsidR="00A4309A">
        <w:rPr>
          <w:rFonts w:ascii="Times New Roman" w:hAnsi="Times New Roman" w:cs="Times New Roman"/>
          <w:sz w:val="24"/>
          <w:szCs w:val="24"/>
        </w:rPr>
        <w:t xml:space="preserve"> loops</w:t>
      </w:r>
      <w:r w:rsidR="002A4CB7">
        <w:rPr>
          <w:rFonts w:ascii="Times New Roman" w:hAnsi="Times New Roman" w:cs="Times New Roman"/>
          <w:sz w:val="24"/>
          <w:szCs w:val="24"/>
        </w:rPr>
        <w:t>,</w:t>
      </w:r>
      <w:r w:rsidR="00A4309A">
        <w:rPr>
          <w:rFonts w:ascii="Times New Roman" w:hAnsi="Times New Roman" w:cs="Times New Roman"/>
          <w:sz w:val="24"/>
          <w:szCs w:val="24"/>
        </w:rPr>
        <w:t xml:space="preserve"> </w:t>
      </w:r>
      <w:r w:rsidR="002A4CB7">
        <w:rPr>
          <w:rFonts w:ascii="Times New Roman" w:hAnsi="Times New Roman" w:cs="Times New Roman"/>
          <w:sz w:val="24"/>
          <w:szCs w:val="24"/>
        </w:rPr>
        <w:t>but this</w:t>
      </w:r>
      <w:r w:rsidR="00A4309A">
        <w:rPr>
          <w:rFonts w:ascii="Times New Roman" w:hAnsi="Times New Roman" w:cs="Times New Roman"/>
          <w:sz w:val="24"/>
          <w:szCs w:val="24"/>
        </w:rPr>
        <w:t xml:space="preserve"> could be reduced even further. </w:t>
      </w:r>
      <w:r w:rsidR="00D763DA">
        <w:rPr>
          <w:rFonts w:ascii="Times New Roman" w:hAnsi="Times New Roman" w:cs="Times New Roman"/>
          <w:sz w:val="24"/>
          <w:szCs w:val="24"/>
        </w:rPr>
        <w:t>The organization</w:t>
      </w:r>
      <w:r w:rsidR="00870FF5">
        <w:rPr>
          <w:rFonts w:ascii="Times New Roman" w:hAnsi="Times New Roman" w:cs="Times New Roman"/>
          <w:sz w:val="24"/>
          <w:szCs w:val="24"/>
        </w:rPr>
        <w:t xml:space="preserve"> of code</w:t>
      </w:r>
      <w:r w:rsidR="00D763DA">
        <w:rPr>
          <w:rFonts w:ascii="Times New Roman" w:hAnsi="Times New Roman" w:cs="Times New Roman"/>
          <w:sz w:val="24"/>
          <w:szCs w:val="24"/>
        </w:rPr>
        <w:t xml:space="preserve"> also has room for improvement. It is not always clear what in the template the code is </w:t>
      </w:r>
      <w:r w:rsidR="002063E9">
        <w:rPr>
          <w:rFonts w:ascii="Times New Roman" w:hAnsi="Times New Roman" w:cs="Times New Roman"/>
          <w:sz w:val="24"/>
          <w:szCs w:val="24"/>
        </w:rPr>
        <w:t>manipulating and</w:t>
      </w:r>
      <w:r w:rsidR="00D763DA">
        <w:rPr>
          <w:rFonts w:ascii="Times New Roman" w:hAnsi="Times New Roman" w:cs="Times New Roman"/>
          <w:sz w:val="24"/>
          <w:szCs w:val="24"/>
        </w:rPr>
        <w:t xml:space="preserve"> navigating the </w:t>
      </w:r>
      <w:r w:rsidR="00B1707E">
        <w:rPr>
          <w:rFonts w:ascii="Times New Roman" w:hAnsi="Times New Roman" w:cs="Times New Roman"/>
          <w:sz w:val="24"/>
          <w:szCs w:val="24"/>
        </w:rPr>
        <w:t>ever-increasing</w:t>
      </w:r>
      <w:r w:rsidR="00D763DA">
        <w:rPr>
          <w:rFonts w:ascii="Times New Roman" w:hAnsi="Times New Roman" w:cs="Times New Roman"/>
          <w:sz w:val="24"/>
          <w:szCs w:val="24"/>
        </w:rPr>
        <w:t xml:space="preserve"> </w:t>
      </w:r>
      <w:r w:rsidR="00870FF5">
        <w:rPr>
          <w:rFonts w:ascii="Times New Roman" w:hAnsi="Times New Roman" w:cs="Times New Roman"/>
          <w:sz w:val="24"/>
          <w:szCs w:val="24"/>
        </w:rPr>
        <w:t>code</w:t>
      </w:r>
      <w:r w:rsidR="00D763DA">
        <w:rPr>
          <w:rFonts w:ascii="Times New Roman" w:hAnsi="Times New Roman" w:cs="Times New Roman"/>
          <w:sz w:val="24"/>
          <w:szCs w:val="24"/>
        </w:rPr>
        <w:t xml:space="preserve"> can be difficult.</w:t>
      </w:r>
      <w:r w:rsidR="005913AB">
        <w:rPr>
          <w:rFonts w:ascii="Times New Roman" w:hAnsi="Times New Roman" w:cs="Times New Roman"/>
          <w:sz w:val="24"/>
          <w:szCs w:val="24"/>
        </w:rPr>
        <w:t xml:space="preserve"> Finally, the report changes based on how many school grades are being reported on and it would have been great to have time to put some conditionals </w:t>
      </w:r>
      <w:r w:rsidR="005913AB">
        <w:rPr>
          <w:rFonts w:ascii="Times New Roman" w:hAnsi="Times New Roman" w:cs="Times New Roman"/>
          <w:sz w:val="24"/>
          <w:szCs w:val="24"/>
        </w:rPr>
        <w:lastRenderedPageBreak/>
        <w:t>into the automation like to delete the 8</w:t>
      </w:r>
      <w:r w:rsidR="005913AB" w:rsidRPr="005913AB">
        <w:rPr>
          <w:rFonts w:ascii="Times New Roman" w:hAnsi="Times New Roman" w:cs="Times New Roman"/>
          <w:sz w:val="24"/>
          <w:szCs w:val="24"/>
          <w:vertAlign w:val="superscript"/>
        </w:rPr>
        <w:t>th</w:t>
      </w:r>
      <w:r w:rsidR="005913AB">
        <w:rPr>
          <w:rFonts w:ascii="Times New Roman" w:hAnsi="Times New Roman" w:cs="Times New Roman"/>
          <w:sz w:val="24"/>
          <w:szCs w:val="24"/>
        </w:rPr>
        <w:t xml:space="preserve"> grade columns in tables if 8</w:t>
      </w:r>
      <w:r w:rsidR="005913AB" w:rsidRPr="005913AB">
        <w:rPr>
          <w:rFonts w:ascii="Times New Roman" w:hAnsi="Times New Roman" w:cs="Times New Roman"/>
          <w:sz w:val="24"/>
          <w:szCs w:val="24"/>
          <w:vertAlign w:val="superscript"/>
        </w:rPr>
        <w:t>th</w:t>
      </w:r>
      <w:r w:rsidR="005913AB">
        <w:rPr>
          <w:rFonts w:ascii="Times New Roman" w:hAnsi="Times New Roman" w:cs="Times New Roman"/>
          <w:sz w:val="24"/>
          <w:szCs w:val="24"/>
        </w:rPr>
        <w:t xml:space="preserve"> graders were not surveyed</w:t>
      </w:r>
      <w:r w:rsidR="00D44ED4">
        <w:rPr>
          <w:rFonts w:ascii="Times New Roman" w:hAnsi="Times New Roman" w:cs="Times New Roman"/>
          <w:sz w:val="24"/>
          <w:szCs w:val="24"/>
        </w:rPr>
        <w:t xml:space="preserve"> </w:t>
      </w:r>
      <w:r w:rsidR="00870FF5">
        <w:rPr>
          <w:rFonts w:ascii="Times New Roman" w:hAnsi="Times New Roman" w:cs="Times New Roman"/>
          <w:sz w:val="24"/>
          <w:szCs w:val="24"/>
        </w:rPr>
        <w:t>instead of being left blank</w:t>
      </w:r>
      <w:r w:rsidR="005913AB">
        <w:rPr>
          <w:rFonts w:ascii="Times New Roman" w:hAnsi="Times New Roman" w:cs="Times New Roman"/>
          <w:sz w:val="24"/>
          <w:szCs w:val="24"/>
        </w:rPr>
        <w:t>.</w:t>
      </w:r>
      <w:r w:rsidR="004B7B49">
        <w:rPr>
          <w:rFonts w:ascii="Times New Roman" w:hAnsi="Times New Roman" w:cs="Times New Roman"/>
          <w:sz w:val="24"/>
          <w:szCs w:val="24"/>
        </w:rPr>
        <w:t xml:space="preserve"> </w:t>
      </w:r>
    </w:p>
    <w:p w14:paraId="4390BE27" w14:textId="3755E6F5" w:rsidR="005913AB" w:rsidRDefault="00B450EE" w:rsidP="005913AB">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As automation progressed, it was clear that t</w:t>
      </w:r>
      <w:r w:rsidR="00447F89">
        <w:rPr>
          <w:rFonts w:ascii="Times New Roman" w:hAnsi="Times New Roman" w:cs="Times New Roman"/>
          <w:sz w:val="24"/>
          <w:szCs w:val="24"/>
        </w:rPr>
        <w:t>he structure and contents of the report itself</w:t>
      </w:r>
      <w:r w:rsidR="00143176">
        <w:rPr>
          <w:rFonts w:ascii="Times New Roman" w:hAnsi="Times New Roman" w:cs="Times New Roman"/>
          <w:sz w:val="24"/>
          <w:szCs w:val="24"/>
        </w:rPr>
        <w:t xml:space="preserve"> could use more consideration</w:t>
      </w:r>
      <w:r w:rsidR="00447F89">
        <w:rPr>
          <w:rFonts w:ascii="Times New Roman" w:hAnsi="Times New Roman" w:cs="Times New Roman"/>
          <w:sz w:val="24"/>
          <w:szCs w:val="24"/>
        </w:rPr>
        <w:t>.</w:t>
      </w:r>
      <w:r w:rsidR="00342054">
        <w:rPr>
          <w:rFonts w:ascii="Times New Roman" w:hAnsi="Times New Roman" w:cs="Times New Roman"/>
          <w:sz w:val="24"/>
          <w:szCs w:val="24"/>
        </w:rPr>
        <w:t xml:space="preserve"> </w:t>
      </w:r>
      <w:r w:rsidR="00C34B52">
        <w:rPr>
          <w:rFonts w:ascii="Times New Roman" w:hAnsi="Times New Roman" w:cs="Times New Roman"/>
          <w:sz w:val="24"/>
          <w:szCs w:val="24"/>
        </w:rPr>
        <w:t xml:space="preserve">FCD uses the fact that </w:t>
      </w:r>
      <w:r w:rsidR="00F369FF">
        <w:rPr>
          <w:rFonts w:ascii="Times New Roman" w:hAnsi="Times New Roman" w:cs="Times New Roman"/>
          <w:sz w:val="24"/>
          <w:szCs w:val="24"/>
        </w:rPr>
        <w:t>the report</w:t>
      </w:r>
      <w:r w:rsidR="00C34B52">
        <w:rPr>
          <w:rFonts w:ascii="Times New Roman" w:hAnsi="Times New Roman" w:cs="Times New Roman"/>
          <w:sz w:val="24"/>
          <w:szCs w:val="24"/>
        </w:rPr>
        <w:t xml:space="preserve"> is a 100-page</w:t>
      </w:r>
      <w:r w:rsidR="00F369FF">
        <w:rPr>
          <w:rFonts w:ascii="Times New Roman" w:hAnsi="Times New Roman" w:cs="Times New Roman"/>
          <w:sz w:val="24"/>
          <w:szCs w:val="24"/>
        </w:rPr>
        <w:t xml:space="preserve">s </w:t>
      </w:r>
      <w:r w:rsidR="00F874C8">
        <w:rPr>
          <w:rFonts w:ascii="Times New Roman" w:hAnsi="Times New Roman" w:cs="Times New Roman"/>
          <w:sz w:val="24"/>
          <w:szCs w:val="24"/>
        </w:rPr>
        <w:t xml:space="preserve">as one of their selling </w:t>
      </w:r>
      <w:r w:rsidR="00D17CA7">
        <w:rPr>
          <w:rFonts w:ascii="Times New Roman" w:hAnsi="Times New Roman" w:cs="Times New Roman"/>
          <w:sz w:val="24"/>
          <w:szCs w:val="24"/>
        </w:rPr>
        <w:t>points,</w:t>
      </w:r>
      <w:r w:rsidR="00D415E2">
        <w:rPr>
          <w:rFonts w:ascii="Times New Roman" w:hAnsi="Times New Roman" w:cs="Times New Roman"/>
          <w:sz w:val="24"/>
          <w:szCs w:val="24"/>
        </w:rPr>
        <w:t xml:space="preserve"> but</w:t>
      </w:r>
      <w:r w:rsidR="00C34B52">
        <w:rPr>
          <w:rFonts w:ascii="Times New Roman" w:hAnsi="Times New Roman" w:cs="Times New Roman"/>
          <w:sz w:val="24"/>
          <w:szCs w:val="24"/>
        </w:rPr>
        <w:t xml:space="preserve"> </w:t>
      </w:r>
      <w:r w:rsidR="00F369FF">
        <w:rPr>
          <w:rFonts w:ascii="Times New Roman" w:hAnsi="Times New Roman" w:cs="Times New Roman"/>
          <w:sz w:val="24"/>
          <w:szCs w:val="24"/>
        </w:rPr>
        <w:t>currently it</w:t>
      </w:r>
      <w:r w:rsidR="009561BC">
        <w:rPr>
          <w:rFonts w:ascii="Times New Roman" w:hAnsi="Times New Roman" w:cs="Times New Roman"/>
          <w:sz w:val="24"/>
          <w:szCs w:val="24"/>
        </w:rPr>
        <w:t xml:space="preserve"> is</w:t>
      </w:r>
      <w:r w:rsidR="00D415E2">
        <w:rPr>
          <w:rFonts w:ascii="Times New Roman" w:hAnsi="Times New Roman" w:cs="Times New Roman"/>
          <w:sz w:val="24"/>
          <w:szCs w:val="24"/>
        </w:rPr>
        <w:t xml:space="preserve"> </w:t>
      </w:r>
      <w:r w:rsidR="00C34B52">
        <w:rPr>
          <w:rFonts w:ascii="Times New Roman" w:hAnsi="Times New Roman" w:cs="Times New Roman"/>
          <w:sz w:val="24"/>
          <w:szCs w:val="24"/>
        </w:rPr>
        <w:t>very bloated and lack</w:t>
      </w:r>
      <w:r w:rsidR="00F369FF">
        <w:rPr>
          <w:rFonts w:ascii="Times New Roman" w:hAnsi="Times New Roman" w:cs="Times New Roman"/>
          <w:sz w:val="24"/>
          <w:szCs w:val="24"/>
        </w:rPr>
        <w:t>s substantial</w:t>
      </w:r>
      <w:r w:rsidR="00C34B52">
        <w:rPr>
          <w:rFonts w:ascii="Times New Roman" w:hAnsi="Times New Roman" w:cs="Times New Roman"/>
          <w:sz w:val="24"/>
          <w:szCs w:val="24"/>
        </w:rPr>
        <w:t xml:space="preserve"> analysis</w:t>
      </w:r>
      <w:r w:rsidR="00F874C8">
        <w:rPr>
          <w:rFonts w:ascii="Times New Roman" w:hAnsi="Times New Roman" w:cs="Times New Roman"/>
          <w:sz w:val="24"/>
          <w:szCs w:val="24"/>
        </w:rPr>
        <w:t xml:space="preserve">. </w:t>
      </w:r>
      <w:r w:rsidR="00D16276">
        <w:rPr>
          <w:rFonts w:ascii="Times New Roman" w:hAnsi="Times New Roman" w:cs="Times New Roman"/>
          <w:sz w:val="24"/>
          <w:szCs w:val="24"/>
        </w:rPr>
        <w:t>The</w:t>
      </w:r>
      <w:r w:rsidR="00D17CA7">
        <w:rPr>
          <w:rFonts w:ascii="Times New Roman" w:hAnsi="Times New Roman" w:cs="Times New Roman"/>
          <w:sz w:val="24"/>
          <w:szCs w:val="24"/>
        </w:rPr>
        <w:t xml:space="preserve"> report</w:t>
      </w:r>
      <w:r w:rsidR="00D16276">
        <w:rPr>
          <w:rFonts w:ascii="Times New Roman" w:hAnsi="Times New Roman" w:cs="Times New Roman"/>
          <w:sz w:val="24"/>
          <w:szCs w:val="24"/>
        </w:rPr>
        <w:t xml:space="preserve"> </w:t>
      </w:r>
      <w:r w:rsidR="00D17CA7">
        <w:rPr>
          <w:rFonts w:ascii="Times New Roman" w:hAnsi="Times New Roman" w:cs="Times New Roman"/>
          <w:sz w:val="24"/>
          <w:szCs w:val="24"/>
        </w:rPr>
        <w:t>h</w:t>
      </w:r>
      <w:r w:rsidR="00D16276">
        <w:rPr>
          <w:rFonts w:ascii="Times New Roman" w:hAnsi="Times New Roman" w:cs="Times New Roman"/>
          <w:sz w:val="24"/>
          <w:szCs w:val="24"/>
        </w:rPr>
        <w:t>a</w:t>
      </w:r>
      <w:r w:rsidR="00D17CA7">
        <w:rPr>
          <w:rFonts w:ascii="Times New Roman" w:hAnsi="Times New Roman" w:cs="Times New Roman"/>
          <w:sz w:val="24"/>
          <w:szCs w:val="24"/>
        </w:rPr>
        <w:t>s a</w:t>
      </w:r>
      <w:r w:rsidR="00D16276">
        <w:rPr>
          <w:rFonts w:ascii="Times New Roman" w:hAnsi="Times New Roman" w:cs="Times New Roman"/>
          <w:sz w:val="24"/>
          <w:szCs w:val="24"/>
        </w:rPr>
        <w:t xml:space="preserve"> lot of repetition, for example, there is a key points section at the beginning of the report that is seven pages long where the points are a complete copy from within the report. Another example is that the charts show </w:t>
      </w:r>
      <w:r w:rsidR="00051B86">
        <w:rPr>
          <w:rFonts w:ascii="Times New Roman" w:hAnsi="Times New Roman" w:cs="Times New Roman"/>
          <w:sz w:val="24"/>
          <w:szCs w:val="24"/>
        </w:rPr>
        <w:t>the same</w:t>
      </w:r>
      <w:r w:rsidR="00D16276">
        <w:rPr>
          <w:rFonts w:ascii="Times New Roman" w:hAnsi="Times New Roman" w:cs="Times New Roman"/>
          <w:sz w:val="24"/>
          <w:szCs w:val="24"/>
        </w:rPr>
        <w:t xml:space="preserve"> information as the tables, a total redundancy. </w:t>
      </w:r>
      <w:r w:rsidR="00051B86">
        <w:rPr>
          <w:rFonts w:ascii="Times New Roman" w:hAnsi="Times New Roman" w:cs="Times New Roman"/>
          <w:sz w:val="24"/>
          <w:szCs w:val="24"/>
        </w:rPr>
        <w:t xml:space="preserve">Not only is the report repetitive, but also the overall structure of the report weak. The report is on actual student behaviors compared to their </w:t>
      </w:r>
      <w:r w:rsidR="00F528E2">
        <w:rPr>
          <w:rFonts w:ascii="Times New Roman" w:hAnsi="Times New Roman" w:cs="Times New Roman"/>
          <w:sz w:val="24"/>
          <w:szCs w:val="24"/>
        </w:rPr>
        <w:t xml:space="preserve">perceptions of </w:t>
      </w:r>
      <w:r w:rsidR="00051B86">
        <w:rPr>
          <w:rFonts w:ascii="Times New Roman" w:hAnsi="Times New Roman" w:cs="Times New Roman"/>
          <w:sz w:val="24"/>
          <w:szCs w:val="24"/>
        </w:rPr>
        <w:t>peer attitudes towards drug use</w:t>
      </w:r>
      <w:r w:rsidR="00F528E2">
        <w:rPr>
          <w:rFonts w:ascii="Times New Roman" w:hAnsi="Times New Roman" w:cs="Times New Roman"/>
          <w:sz w:val="24"/>
          <w:szCs w:val="24"/>
        </w:rPr>
        <w:t xml:space="preserve">, but </w:t>
      </w:r>
      <w:r w:rsidR="005F509D">
        <w:rPr>
          <w:rFonts w:ascii="Times New Roman" w:hAnsi="Times New Roman" w:cs="Times New Roman"/>
          <w:sz w:val="24"/>
          <w:szCs w:val="24"/>
        </w:rPr>
        <w:t>rarely</w:t>
      </w:r>
      <w:r w:rsidR="00F528E2">
        <w:rPr>
          <w:rFonts w:ascii="Times New Roman" w:hAnsi="Times New Roman" w:cs="Times New Roman"/>
          <w:sz w:val="24"/>
          <w:szCs w:val="24"/>
        </w:rPr>
        <w:t xml:space="preserve"> in the report are the behaviors and perceptions data side by side, rather </w:t>
      </w:r>
      <w:r w:rsidR="005F509D">
        <w:rPr>
          <w:rFonts w:ascii="Times New Roman" w:hAnsi="Times New Roman" w:cs="Times New Roman"/>
          <w:sz w:val="24"/>
          <w:szCs w:val="24"/>
        </w:rPr>
        <w:t>mostly</w:t>
      </w:r>
      <w:r w:rsidR="00F528E2">
        <w:rPr>
          <w:rFonts w:ascii="Times New Roman" w:hAnsi="Times New Roman" w:cs="Times New Roman"/>
          <w:sz w:val="24"/>
          <w:szCs w:val="24"/>
        </w:rPr>
        <w:t xml:space="preserve"> separated by 50 pages. This makes it very hard to connect the data and thus the report loses its focus. </w:t>
      </w:r>
      <w:r w:rsidR="00667FF5">
        <w:rPr>
          <w:rFonts w:ascii="Times New Roman" w:hAnsi="Times New Roman" w:cs="Times New Roman"/>
          <w:sz w:val="24"/>
          <w:szCs w:val="24"/>
        </w:rPr>
        <w:t xml:space="preserve">Lastly, the way much of the information is communicated is in long and wordy sentences that easily get confusing to decipher. </w:t>
      </w:r>
      <w:r w:rsidR="003343D8">
        <w:rPr>
          <w:rFonts w:ascii="Times New Roman" w:hAnsi="Times New Roman" w:cs="Times New Roman"/>
          <w:sz w:val="24"/>
          <w:szCs w:val="24"/>
        </w:rPr>
        <w:t>These concerns, and others, were expressed</w:t>
      </w:r>
      <w:r w:rsidR="00FF3191">
        <w:rPr>
          <w:rFonts w:ascii="Times New Roman" w:hAnsi="Times New Roman" w:cs="Times New Roman"/>
          <w:sz w:val="24"/>
          <w:szCs w:val="24"/>
        </w:rPr>
        <w:t xml:space="preserve"> and</w:t>
      </w:r>
      <w:r w:rsidR="0021731F">
        <w:rPr>
          <w:rFonts w:ascii="Times New Roman" w:hAnsi="Times New Roman" w:cs="Times New Roman"/>
          <w:sz w:val="24"/>
          <w:szCs w:val="24"/>
        </w:rPr>
        <w:t xml:space="preserve"> </w:t>
      </w:r>
      <w:r w:rsidR="00FF3191">
        <w:rPr>
          <w:rFonts w:ascii="Times New Roman" w:hAnsi="Times New Roman" w:cs="Times New Roman"/>
          <w:sz w:val="24"/>
          <w:szCs w:val="24"/>
        </w:rPr>
        <w:t xml:space="preserve">if acted on, </w:t>
      </w:r>
      <w:r w:rsidR="0021731F">
        <w:rPr>
          <w:rFonts w:ascii="Times New Roman" w:hAnsi="Times New Roman" w:cs="Times New Roman"/>
          <w:sz w:val="24"/>
          <w:szCs w:val="24"/>
        </w:rPr>
        <w:t xml:space="preserve">the VBA program </w:t>
      </w:r>
      <w:r w:rsidR="005913AB">
        <w:rPr>
          <w:rFonts w:ascii="Times New Roman" w:hAnsi="Times New Roman" w:cs="Times New Roman"/>
          <w:sz w:val="24"/>
          <w:szCs w:val="24"/>
        </w:rPr>
        <w:t xml:space="preserve">would </w:t>
      </w:r>
      <w:r w:rsidR="00FF3191">
        <w:rPr>
          <w:rFonts w:ascii="Times New Roman" w:hAnsi="Times New Roman" w:cs="Times New Roman"/>
          <w:sz w:val="24"/>
          <w:szCs w:val="24"/>
        </w:rPr>
        <w:t>need to</w:t>
      </w:r>
      <w:r w:rsidR="0021731F">
        <w:rPr>
          <w:rFonts w:ascii="Times New Roman" w:hAnsi="Times New Roman" w:cs="Times New Roman"/>
          <w:sz w:val="24"/>
          <w:szCs w:val="24"/>
        </w:rPr>
        <w:t xml:space="preserve"> change with it.</w:t>
      </w:r>
      <w:r w:rsidR="005913AB">
        <w:rPr>
          <w:rFonts w:ascii="Times New Roman" w:hAnsi="Times New Roman" w:cs="Times New Roman"/>
          <w:sz w:val="24"/>
          <w:szCs w:val="24"/>
        </w:rPr>
        <w:t xml:space="preserve"> Overall, </w:t>
      </w:r>
      <w:r w:rsidR="009320C8">
        <w:rPr>
          <w:rFonts w:ascii="Times New Roman" w:hAnsi="Times New Roman" w:cs="Times New Roman"/>
          <w:sz w:val="24"/>
          <w:szCs w:val="24"/>
        </w:rPr>
        <w:t xml:space="preserve">there is a lot to </w:t>
      </w:r>
      <w:r w:rsidR="005C1B0C">
        <w:rPr>
          <w:rFonts w:ascii="Times New Roman" w:hAnsi="Times New Roman" w:cs="Times New Roman"/>
          <w:sz w:val="24"/>
          <w:szCs w:val="24"/>
        </w:rPr>
        <w:t>consider</w:t>
      </w:r>
      <w:r w:rsidR="009320C8">
        <w:rPr>
          <w:rFonts w:ascii="Times New Roman" w:hAnsi="Times New Roman" w:cs="Times New Roman"/>
          <w:sz w:val="24"/>
          <w:szCs w:val="24"/>
        </w:rPr>
        <w:t xml:space="preserve"> when automating reports, and it helps to know the in and out of the report while working with it.</w:t>
      </w:r>
    </w:p>
    <w:p w14:paraId="1D874885" w14:textId="78B38405" w:rsidR="00B31680" w:rsidRDefault="00B31680" w:rsidP="00737FE2">
      <w:pPr>
        <w:spacing w:after="0" w:line="480" w:lineRule="auto"/>
        <w:contextualSpacing/>
        <w:rPr>
          <w:rFonts w:ascii="Times New Roman" w:hAnsi="Times New Roman" w:cs="Times New Roman"/>
          <w:sz w:val="24"/>
          <w:szCs w:val="24"/>
        </w:rPr>
      </w:pPr>
    </w:p>
    <w:p w14:paraId="0E6E5A77" w14:textId="44929390" w:rsidR="00BD6E71" w:rsidRPr="0052262F" w:rsidRDefault="00737FE2" w:rsidP="009B687F">
      <w:pPr>
        <w:spacing w:after="0" w:line="480" w:lineRule="auto"/>
        <w:contextualSpacing/>
        <w:jc w:val="center"/>
        <w:rPr>
          <w:rFonts w:ascii="Times New Roman" w:hAnsi="Times New Roman" w:cs="Times New Roman"/>
          <w:b/>
          <w:bCs/>
          <w:sz w:val="24"/>
          <w:szCs w:val="24"/>
        </w:rPr>
      </w:pPr>
      <w:r w:rsidRPr="007D2826">
        <w:rPr>
          <w:rFonts w:ascii="Times New Roman" w:hAnsi="Times New Roman" w:cs="Times New Roman"/>
          <w:b/>
          <w:bCs/>
          <w:sz w:val="24"/>
          <w:szCs w:val="24"/>
        </w:rPr>
        <w:t>References</w:t>
      </w:r>
      <w:r w:rsidR="00BD6E71" w:rsidRPr="0052262F">
        <w:rPr>
          <w:rFonts w:ascii="Times New Roman" w:hAnsi="Times New Roman" w:cs="Times New Roman"/>
          <w:sz w:val="24"/>
          <w:szCs w:val="24"/>
        </w:rPr>
        <w:fldChar w:fldCharType="begin"/>
      </w:r>
      <w:r w:rsidR="00BD6E71" w:rsidRPr="0052262F">
        <w:rPr>
          <w:rFonts w:ascii="Times New Roman" w:hAnsi="Times New Roman" w:cs="Times New Roman"/>
          <w:sz w:val="24"/>
          <w:szCs w:val="24"/>
        </w:rPr>
        <w:instrText xml:space="preserve"> BIBLIOGRAPHY  \l 1033 </w:instrText>
      </w:r>
      <w:r w:rsidR="00BD6E71" w:rsidRPr="0052262F">
        <w:rPr>
          <w:rFonts w:ascii="Times New Roman" w:hAnsi="Times New Roman" w:cs="Times New Roman"/>
          <w:sz w:val="24"/>
          <w:szCs w:val="24"/>
        </w:rPr>
        <w:fldChar w:fldCharType="separate"/>
      </w:r>
    </w:p>
    <w:p w14:paraId="3A914AD1" w14:textId="77777777" w:rsidR="00BD6E71" w:rsidRPr="0052262F" w:rsidRDefault="00BD6E71" w:rsidP="0052262F">
      <w:pPr>
        <w:pStyle w:val="Bibliography"/>
        <w:spacing w:line="480" w:lineRule="auto"/>
        <w:ind w:left="720" w:hanging="720"/>
        <w:rPr>
          <w:rFonts w:ascii="Times New Roman" w:hAnsi="Times New Roman" w:cs="Times New Roman"/>
          <w:noProof/>
          <w:sz w:val="24"/>
          <w:szCs w:val="24"/>
        </w:rPr>
      </w:pPr>
      <w:r w:rsidRPr="0052262F">
        <w:rPr>
          <w:rFonts w:ascii="Times New Roman" w:hAnsi="Times New Roman" w:cs="Times New Roman"/>
          <w:noProof/>
          <w:sz w:val="24"/>
          <w:szCs w:val="24"/>
        </w:rPr>
        <w:t xml:space="preserve">Johnston, L. D., Miech, R. A., O'Malley, P. M., Bachman, J. G., Schulenberg, J. E., &amp; Patrick, M. E. (2020). Demographic subgroup trends among adolescents in the use of various licit and illicit drugs 1975-2019. </w:t>
      </w:r>
      <w:r w:rsidRPr="0052262F">
        <w:rPr>
          <w:rFonts w:ascii="Times New Roman" w:hAnsi="Times New Roman" w:cs="Times New Roman"/>
          <w:i/>
          <w:iCs/>
          <w:noProof/>
          <w:sz w:val="24"/>
          <w:szCs w:val="24"/>
        </w:rPr>
        <w:t>Monitoring the Future Occasional Paper No. 94</w:t>
      </w:r>
      <w:r w:rsidRPr="0052262F">
        <w:rPr>
          <w:rFonts w:ascii="Times New Roman" w:hAnsi="Times New Roman" w:cs="Times New Roman"/>
          <w:noProof/>
          <w:sz w:val="24"/>
          <w:szCs w:val="24"/>
        </w:rPr>
        <w:t>, 842.</w:t>
      </w:r>
    </w:p>
    <w:p w14:paraId="72F0079E" w14:textId="77777777" w:rsidR="00BD6E71" w:rsidRPr="0052262F" w:rsidRDefault="00BD6E71" w:rsidP="0052262F">
      <w:pPr>
        <w:pStyle w:val="Bibliography"/>
        <w:spacing w:line="480" w:lineRule="auto"/>
        <w:ind w:left="720" w:hanging="720"/>
        <w:rPr>
          <w:rFonts w:ascii="Times New Roman" w:hAnsi="Times New Roman" w:cs="Times New Roman"/>
          <w:noProof/>
          <w:sz w:val="24"/>
          <w:szCs w:val="24"/>
        </w:rPr>
      </w:pPr>
      <w:r w:rsidRPr="0052262F">
        <w:rPr>
          <w:rFonts w:ascii="Times New Roman" w:hAnsi="Times New Roman" w:cs="Times New Roman"/>
          <w:noProof/>
          <w:sz w:val="24"/>
          <w:szCs w:val="24"/>
        </w:rPr>
        <w:t>Microsoft. (2013). Visual Basic for Applications (Version 7.1).</w:t>
      </w:r>
    </w:p>
    <w:p w14:paraId="7D61347A" w14:textId="77777777" w:rsidR="00BD6E71" w:rsidRPr="0052262F" w:rsidRDefault="00BD6E71" w:rsidP="0052262F">
      <w:pPr>
        <w:pStyle w:val="Bibliography"/>
        <w:spacing w:line="480" w:lineRule="auto"/>
        <w:ind w:left="720" w:hanging="720"/>
        <w:rPr>
          <w:rFonts w:ascii="Times New Roman" w:hAnsi="Times New Roman" w:cs="Times New Roman"/>
          <w:noProof/>
          <w:sz w:val="24"/>
          <w:szCs w:val="24"/>
        </w:rPr>
      </w:pPr>
      <w:r w:rsidRPr="0052262F">
        <w:rPr>
          <w:rFonts w:ascii="Times New Roman" w:hAnsi="Times New Roman" w:cs="Times New Roman"/>
          <w:i/>
          <w:iCs/>
          <w:noProof/>
          <w:sz w:val="24"/>
          <w:szCs w:val="24"/>
        </w:rPr>
        <w:lastRenderedPageBreak/>
        <w:t>Surveys and Assessments</w:t>
      </w:r>
      <w:r w:rsidRPr="0052262F">
        <w:rPr>
          <w:rFonts w:ascii="Times New Roman" w:hAnsi="Times New Roman" w:cs="Times New Roman"/>
          <w:noProof/>
          <w:sz w:val="24"/>
          <w:szCs w:val="24"/>
        </w:rPr>
        <w:t>. (2016). Retrieved from FCD: https://fcd.org/what-we-do/surveys-and-assessments/</w:t>
      </w:r>
    </w:p>
    <w:p w14:paraId="7883C604" w14:textId="152724BC" w:rsidR="00737FE2" w:rsidRPr="007832BA" w:rsidRDefault="00BD6E71" w:rsidP="0052262F">
      <w:pPr>
        <w:pStyle w:val="NormalWeb"/>
        <w:spacing w:line="480" w:lineRule="auto"/>
      </w:pPr>
      <w:r w:rsidRPr="0052262F">
        <w:fldChar w:fldCharType="end"/>
      </w:r>
    </w:p>
    <w:sectPr w:rsidR="00737FE2" w:rsidRPr="007832BA">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49633F" w14:textId="77777777" w:rsidR="0028450A" w:rsidRDefault="0028450A" w:rsidP="00566C56">
      <w:pPr>
        <w:spacing w:after="0" w:line="240" w:lineRule="auto"/>
      </w:pPr>
      <w:r>
        <w:separator/>
      </w:r>
    </w:p>
  </w:endnote>
  <w:endnote w:type="continuationSeparator" w:id="0">
    <w:p w14:paraId="0DC8B2B7" w14:textId="77777777" w:rsidR="0028450A" w:rsidRDefault="0028450A" w:rsidP="00566C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5C19EA" w14:textId="77777777" w:rsidR="0028450A" w:rsidRDefault="0028450A" w:rsidP="00566C56">
      <w:pPr>
        <w:spacing w:after="0" w:line="240" w:lineRule="auto"/>
      </w:pPr>
      <w:r>
        <w:separator/>
      </w:r>
    </w:p>
  </w:footnote>
  <w:footnote w:type="continuationSeparator" w:id="0">
    <w:p w14:paraId="671BB93E" w14:textId="77777777" w:rsidR="0028450A" w:rsidRDefault="0028450A" w:rsidP="00566C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7185592"/>
      <w:docPartObj>
        <w:docPartGallery w:val="Page Numbers (Top of Page)"/>
        <w:docPartUnique/>
      </w:docPartObj>
    </w:sdtPr>
    <w:sdtEndPr>
      <w:rPr>
        <w:noProof/>
      </w:rPr>
    </w:sdtEndPr>
    <w:sdtContent>
      <w:p w14:paraId="7BCB213B" w14:textId="788206D7" w:rsidR="00431BCE" w:rsidRDefault="00431BC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1619486" w14:textId="77777777" w:rsidR="00431BCE" w:rsidRDefault="00431BC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A77"/>
    <w:rsid w:val="0000262E"/>
    <w:rsid w:val="000055A6"/>
    <w:rsid w:val="00015E54"/>
    <w:rsid w:val="00020E03"/>
    <w:rsid w:val="00032C50"/>
    <w:rsid w:val="00037E4A"/>
    <w:rsid w:val="00037E7F"/>
    <w:rsid w:val="00040D0C"/>
    <w:rsid w:val="00051B86"/>
    <w:rsid w:val="00053FCE"/>
    <w:rsid w:val="000651A5"/>
    <w:rsid w:val="00066A11"/>
    <w:rsid w:val="00071FD8"/>
    <w:rsid w:val="000872AA"/>
    <w:rsid w:val="00087E8B"/>
    <w:rsid w:val="00091F64"/>
    <w:rsid w:val="00096C6C"/>
    <w:rsid w:val="000A0A24"/>
    <w:rsid w:val="000A1AEB"/>
    <w:rsid w:val="000A6750"/>
    <w:rsid w:val="000B16EA"/>
    <w:rsid w:val="000C01A9"/>
    <w:rsid w:val="000C1AF0"/>
    <w:rsid w:val="000C2112"/>
    <w:rsid w:val="000D1A6E"/>
    <w:rsid w:val="000D1C37"/>
    <w:rsid w:val="000E3C98"/>
    <w:rsid w:val="000F56C8"/>
    <w:rsid w:val="000F6EBA"/>
    <w:rsid w:val="000F70C2"/>
    <w:rsid w:val="00100BBF"/>
    <w:rsid w:val="00102892"/>
    <w:rsid w:val="001049DF"/>
    <w:rsid w:val="00115625"/>
    <w:rsid w:val="00143176"/>
    <w:rsid w:val="00146C36"/>
    <w:rsid w:val="00160A1F"/>
    <w:rsid w:val="00161573"/>
    <w:rsid w:val="0016162C"/>
    <w:rsid w:val="00164F27"/>
    <w:rsid w:val="0017108A"/>
    <w:rsid w:val="0017526D"/>
    <w:rsid w:val="00175DE9"/>
    <w:rsid w:val="00184BDB"/>
    <w:rsid w:val="00186FCF"/>
    <w:rsid w:val="001904B2"/>
    <w:rsid w:val="00195FDA"/>
    <w:rsid w:val="001967CC"/>
    <w:rsid w:val="001A1263"/>
    <w:rsid w:val="001A62A5"/>
    <w:rsid w:val="001A677D"/>
    <w:rsid w:val="001A6787"/>
    <w:rsid w:val="001A68D2"/>
    <w:rsid w:val="001D0920"/>
    <w:rsid w:val="001D4578"/>
    <w:rsid w:val="001D6141"/>
    <w:rsid w:val="001E0D0B"/>
    <w:rsid w:val="001E5590"/>
    <w:rsid w:val="001E62AF"/>
    <w:rsid w:val="001F72B0"/>
    <w:rsid w:val="002014EE"/>
    <w:rsid w:val="002063E9"/>
    <w:rsid w:val="002132FA"/>
    <w:rsid w:val="00214227"/>
    <w:rsid w:val="0021731F"/>
    <w:rsid w:val="00221B55"/>
    <w:rsid w:val="0022242C"/>
    <w:rsid w:val="00222F6C"/>
    <w:rsid w:val="002247F6"/>
    <w:rsid w:val="002362E0"/>
    <w:rsid w:val="00252BED"/>
    <w:rsid w:val="00252F18"/>
    <w:rsid w:val="00271A0D"/>
    <w:rsid w:val="002739D0"/>
    <w:rsid w:val="002807C9"/>
    <w:rsid w:val="0028450A"/>
    <w:rsid w:val="00293148"/>
    <w:rsid w:val="00297DB5"/>
    <w:rsid w:val="002A4CB7"/>
    <w:rsid w:val="002C7D7C"/>
    <w:rsid w:val="002D7BAB"/>
    <w:rsid w:val="002E5503"/>
    <w:rsid w:val="002E63FF"/>
    <w:rsid w:val="002E6F05"/>
    <w:rsid w:val="002F27FB"/>
    <w:rsid w:val="003073D1"/>
    <w:rsid w:val="003110DB"/>
    <w:rsid w:val="00311B66"/>
    <w:rsid w:val="00311FA7"/>
    <w:rsid w:val="00324082"/>
    <w:rsid w:val="003270C3"/>
    <w:rsid w:val="003343D8"/>
    <w:rsid w:val="0033586F"/>
    <w:rsid w:val="00342054"/>
    <w:rsid w:val="003425E2"/>
    <w:rsid w:val="003434F3"/>
    <w:rsid w:val="0034361F"/>
    <w:rsid w:val="00354153"/>
    <w:rsid w:val="00363A2C"/>
    <w:rsid w:val="003743FD"/>
    <w:rsid w:val="00383BDE"/>
    <w:rsid w:val="0038552E"/>
    <w:rsid w:val="00391E21"/>
    <w:rsid w:val="003959EB"/>
    <w:rsid w:val="003A162F"/>
    <w:rsid w:val="003A347B"/>
    <w:rsid w:val="003A4A33"/>
    <w:rsid w:val="003A6CDA"/>
    <w:rsid w:val="003B064E"/>
    <w:rsid w:val="003B3005"/>
    <w:rsid w:val="003C48DE"/>
    <w:rsid w:val="003C5F13"/>
    <w:rsid w:val="003D0F45"/>
    <w:rsid w:val="003E3469"/>
    <w:rsid w:val="003E4451"/>
    <w:rsid w:val="003E5415"/>
    <w:rsid w:val="003F52D5"/>
    <w:rsid w:val="004001DF"/>
    <w:rsid w:val="00403BE5"/>
    <w:rsid w:val="00412F6B"/>
    <w:rsid w:val="00431BCE"/>
    <w:rsid w:val="00447F89"/>
    <w:rsid w:val="00466F1A"/>
    <w:rsid w:val="004844BA"/>
    <w:rsid w:val="00486708"/>
    <w:rsid w:val="00487529"/>
    <w:rsid w:val="004A105B"/>
    <w:rsid w:val="004A1923"/>
    <w:rsid w:val="004A5FFB"/>
    <w:rsid w:val="004A6B95"/>
    <w:rsid w:val="004B1A77"/>
    <w:rsid w:val="004B6B90"/>
    <w:rsid w:val="004B6F12"/>
    <w:rsid w:val="004B7B49"/>
    <w:rsid w:val="004C3816"/>
    <w:rsid w:val="004C771B"/>
    <w:rsid w:val="004D1662"/>
    <w:rsid w:val="004E31A4"/>
    <w:rsid w:val="004F1332"/>
    <w:rsid w:val="004F5993"/>
    <w:rsid w:val="00501D7A"/>
    <w:rsid w:val="00506D4A"/>
    <w:rsid w:val="00513C40"/>
    <w:rsid w:val="00513E45"/>
    <w:rsid w:val="0051447B"/>
    <w:rsid w:val="00520AD3"/>
    <w:rsid w:val="0052262F"/>
    <w:rsid w:val="005227CA"/>
    <w:rsid w:val="00526CA8"/>
    <w:rsid w:val="00530E1E"/>
    <w:rsid w:val="00532275"/>
    <w:rsid w:val="00535E7F"/>
    <w:rsid w:val="00537504"/>
    <w:rsid w:val="0054658E"/>
    <w:rsid w:val="00553CC0"/>
    <w:rsid w:val="00555E1C"/>
    <w:rsid w:val="005576F1"/>
    <w:rsid w:val="00563112"/>
    <w:rsid w:val="00565281"/>
    <w:rsid w:val="00566C56"/>
    <w:rsid w:val="005679BD"/>
    <w:rsid w:val="0058221B"/>
    <w:rsid w:val="005856A4"/>
    <w:rsid w:val="005913AB"/>
    <w:rsid w:val="00591664"/>
    <w:rsid w:val="00594016"/>
    <w:rsid w:val="00594108"/>
    <w:rsid w:val="00597C77"/>
    <w:rsid w:val="005A2E9E"/>
    <w:rsid w:val="005B286E"/>
    <w:rsid w:val="005B2B5F"/>
    <w:rsid w:val="005B5F2F"/>
    <w:rsid w:val="005C1B0C"/>
    <w:rsid w:val="005D4A1F"/>
    <w:rsid w:val="005E41C2"/>
    <w:rsid w:val="005F509D"/>
    <w:rsid w:val="00600AB3"/>
    <w:rsid w:val="00607ECE"/>
    <w:rsid w:val="00631F46"/>
    <w:rsid w:val="0063229E"/>
    <w:rsid w:val="0063346C"/>
    <w:rsid w:val="00633C46"/>
    <w:rsid w:val="0063662D"/>
    <w:rsid w:val="00645FAD"/>
    <w:rsid w:val="006530C5"/>
    <w:rsid w:val="006641D9"/>
    <w:rsid w:val="00667FF5"/>
    <w:rsid w:val="00674112"/>
    <w:rsid w:val="006744CC"/>
    <w:rsid w:val="00681B62"/>
    <w:rsid w:val="00687DF9"/>
    <w:rsid w:val="00695644"/>
    <w:rsid w:val="006B2077"/>
    <w:rsid w:val="006B6FF6"/>
    <w:rsid w:val="006C59CA"/>
    <w:rsid w:val="006D1BBC"/>
    <w:rsid w:val="006E2740"/>
    <w:rsid w:val="006E5C66"/>
    <w:rsid w:val="006F51FF"/>
    <w:rsid w:val="006F6214"/>
    <w:rsid w:val="00702668"/>
    <w:rsid w:val="00706D90"/>
    <w:rsid w:val="00732999"/>
    <w:rsid w:val="00734C87"/>
    <w:rsid w:val="007359C2"/>
    <w:rsid w:val="00735D6D"/>
    <w:rsid w:val="00737FE2"/>
    <w:rsid w:val="00756091"/>
    <w:rsid w:val="00757805"/>
    <w:rsid w:val="007602D4"/>
    <w:rsid w:val="007622C8"/>
    <w:rsid w:val="00774E45"/>
    <w:rsid w:val="007832BA"/>
    <w:rsid w:val="00790C05"/>
    <w:rsid w:val="007A3393"/>
    <w:rsid w:val="007B0542"/>
    <w:rsid w:val="007B1AD6"/>
    <w:rsid w:val="007C1E8C"/>
    <w:rsid w:val="007C6266"/>
    <w:rsid w:val="007D24D0"/>
    <w:rsid w:val="007D2826"/>
    <w:rsid w:val="007D36DE"/>
    <w:rsid w:val="007D39F8"/>
    <w:rsid w:val="007D41C9"/>
    <w:rsid w:val="007E17A1"/>
    <w:rsid w:val="007F2BBF"/>
    <w:rsid w:val="0080351D"/>
    <w:rsid w:val="00811A5F"/>
    <w:rsid w:val="0082576E"/>
    <w:rsid w:val="00826624"/>
    <w:rsid w:val="008311A9"/>
    <w:rsid w:val="00833332"/>
    <w:rsid w:val="00841D7B"/>
    <w:rsid w:val="0084203D"/>
    <w:rsid w:val="00843625"/>
    <w:rsid w:val="008455D4"/>
    <w:rsid w:val="00845D42"/>
    <w:rsid w:val="00852F95"/>
    <w:rsid w:val="008577B6"/>
    <w:rsid w:val="00861773"/>
    <w:rsid w:val="00867E3D"/>
    <w:rsid w:val="00870FF5"/>
    <w:rsid w:val="008740E4"/>
    <w:rsid w:val="008768A1"/>
    <w:rsid w:val="008770A4"/>
    <w:rsid w:val="00880557"/>
    <w:rsid w:val="00881789"/>
    <w:rsid w:val="00881B15"/>
    <w:rsid w:val="00881D47"/>
    <w:rsid w:val="008A1FCE"/>
    <w:rsid w:val="008B0010"/>
    <w:rsid w:val="008B340D"/>
    <w:rsid w:val="008B5BED"/>
    <w:rsid w:val="008C47ED"/>
    <w:rsid w:val="008C5998"/>
    <w:rsid w:val="008D7022"/>
    <w:rsid w:val="008D7B1E"/>
    <w:rsid w:val="008E1F2E"/>
    <w:rsid w:val="00912626"/>
    <w:rsid w:val="00917DA5"/>
    <w:rsid w:val="00926FB3"/>
    <w:rsid w:val="009320C8"/>
    <w:rsid w:val="00941B8D"/>
    <w:rsid w:val="00946009"/>
    <w:rsid w:val="009561BC"/>
    <w:rsid w:val="00961CD1"/>
    <w:rsid w:val="009715D6"/>
    <w:rsid w:val="009732D2"/>
    <w:rsid w:val="0098207F"/>
    <w:rsid w:val="009A3434"/>
    <w:rsid w:val="009A7901"/>
    <w:rsid w:val="009B3EFD"/>
    <w:rsid w:val="009B687F"/>
    <w:rsid w:val="009E427B"/>
    <w:rsid w:val="009E51B5"/>
    <w:rsid w:val="009E7B78"/>
    <w:rsid w:val="009F1B61"/>
    <w:rsid w:val="009F20FF"/>
    <w:rsid w:val="009F3AC1"/>
    <w:rsid w:val="009F41DA"/>
    <w:rsid w:val="00A023E3"/>
    <w:rsid w:val="00A067FB"/>
    <w:rsid w:val="00A4309A"/>
    <w:rsid w:val="00A51496"/>
    <w:rsid w:val="00A57003"/>
    <w:rsid w:val="00A61FAB"/>
    <w:rsid w:val="00A65E64"/>
    <w:rsid w:val="00A7457F"/>
    <w:rsid w:val="00A77F8D"/>
    <w:rsid w:val="00A90D0E"/>
    <w:rsid w:val="00A95F5B"/>
    <w:rsid w:val="00A9600E"/>
    <w:rsid w:val="00AB6935"/>
    <w:rsid w:val="00AF3EA1"/>
    <w:rsid w:val="00B1707E"/>
    <w:rsid w:val="00B31680"/>
    <w:rsid w:val="00B450EE"/>
    <w:rsid w:val="00B50D45"/>
    <w:rsid w:val="00B51FE1"/>
    <w:rsid w:val="00B5205A"/>
    <w:rsid w:val="00B758AA"/>
    <w:rsid w:val="00B85B39"/>
    <w:rsid w:val="00B90693"/>
    <w:rsid w:val="00B93A12"/>
    <w:rsid w:val="00B9769E"/>
    <w:rsid w:val="00BA05B8"/>
    <w:rsid w:val="00BA2668"/>
    <w:rsid w:val="00BA2FE6"/>
    <w:rsid w:val="00BC2590"/>
    <w:rsid w:val="00BD2E90"/>
    <w:rsid w:val="00BD608D"/>
    <w:rsid w:val="00BD6E71"/>
    <w:rsid w:val="00BE0E1E"/>
    <w:rsid w:val="00BE35BD"/>
    <w:rsid w:val="00BE3F61"/>
    <w:rsid w:val="00C24D89"/>
    <w:rsid w:val="00C34B52"/>
    <w:rsid w:val="00C3696B"/>
    <w:rsid w:val="00C40DD1"/>
    <w:rsid w:val="00C47ABB"/>
    <w:rsid w:val="00C56A62"/>
    <w:rsid w:val="00C56BB4"/>
    <w:rsid w:val="00C57044"/>
    <w:rsid w:val="00C57B72"/>
    <w:rsid w:val="00C61499"/>
    <w:rsid w:val="00C618FD"/>
    <w:rsid w:val="00C84FA1"/>
    <w:rsid w:val="00C850BD"/>
    <w:rsid w:val="00C92D05"/>
    <w:rsid w:val="00C96271"/>
    <w:rsid w:val="00C96A6A"/>
    <w:rsid w:val="00CA0882"/>
    <w:rsid w:val="00CA2A5D"/>
    <w:rsid w:val="00CB06C8"/>
    <w:rsid w:val="00CB2711"/>
    <w:rsid w:val="00CB3D74"/>
    <w:rsid w:val="00CC54EA"/>
    <w:rsid w:val="00CD13FF"/>
    <w:rsid w:val="00CD3408"/>
    <w:rsid w:val="00CE0CC4"/>
    <w:rsid w:val="00CE1669"/>
    <w:rsid w:val="00CE2299"/>
    <w:rsid w:val="00CE6C35"/>
    <w:rsid w:val="00D149C8"/>
    <w:rsid w:val="00D16276"/>
    <w:rsid w:val="00D17CA7"/>
    <w:rsid w:val="00D30446"/>
    <w:rsid w:val="00D30C25"/>
    <w:rsid w:val="00D3517F"/>
    <w:rsid w:val="00D367BF"/>
    <w:rsid w:val="00D415E2"/>
    <w:rsid w:val="00D423DE"/>
    <w:rsid w:val="00D44ED4"/>
    <w:rsid w:val="00D45195"/>
    <w:rsid w:val="00D57C70"/>
    <w:rsid w:val="00D763DA"/>
    <w:rsid w:val="00D8001B"/>
    <w:rsid w:val="00D91C02"/>
    <w:rsid w:val="00D94FCA"/>
    <w:rsid w:val="00DB15F7"/>
    <w:rsid w:val="00DB3CB2"/>
    <w:rsid w:val="00DB7DCF"/>
    <w:rsid w:val="00DC373D"/>
    <w:rsid w:val="00DD2EDF"/>
    <w:rsid w:val="00DD3BAA"/>
    <w:rsid w:val="00DD5830"/>
    <w:rsid w:val="00DE1546"/>
    <w:rsid w:val="00DE1DB0"/>
    <w:rsid w:val="00DE50DE"/>
    <w:rsid w:val="00DE6B8A"/>
    <w:rsid w:val="00DE71D0"/>
    <w:rsid w:val="00DF04C7"/>
    <w:rsid w:val="00E113D9"/>
    <w:rsid w:val="00E13FE6"/>
    <w:rsid w:val="00E148F6"/>
    <w:rsid w:val="00E16139"/>
    <w:rsid w:val="00E25B89"/>
    <w:rsid w:val="00E36E7D"/>
    <w:rsid w:val="00E4011A"/>
    <w:rsid w:val="00E4139A"/>
    <w:rsid w:val="00E432CA"/>
    <w:rsid w:val="00E4650D"/>
    <w:rsid w:val="00E47636"/>
    <w:rsid w:val="00E63F45"/>
    <w:rsid w:val="00E73D6F"/>
    <w:rsid w:val="00E7536C"/>
    <w:rsid w:val="00E76854"/>
    <w:rsid w:val="00E80F3A"/>
    <w:rsid w:val="00E83307"/>
    <w:rsid w:val="00E83516"/>
    <w:rsid w:val="00E90805"/>
    <w:rsid w:val="00E92BE0"/>
    <w:rsid w:val="00E92E67"/>
    <w:rsid w:val="00E94A0E"/>
    <w:rsid w:val="00E97CE1"/>
    <w:rsid w:val="00EA0262"/>
    <w:rsid w:val="00EB3962"/>
    <w:rsid w:val="00EC7547"/>
    <w:rsid w:val="00ED5A98"/>
    <w:rsid w:val="00EE7328"/>
    <w:rsid w:val="00EF437D"/>
    <w:rsid w:val="00EF611D"/>
    <w:rsid w:val="00F00AA7"/>
    <w:rsid w:val="00F11FF2"/>
    <w:rsid w:val="00F369FF"/>
    <w:rsid w:val="00F45DA1"/>
    <w:rsid w:val="00F50CC8"/>
    <w:rsid w:val="00F51E84"/>
    <w:rsid w:val="00F528E2"/>
    <w:rsid w:val="00F76778"/>
    <w:rsid w:val="00F773AC"/>
    <w:rsid w:val="00F833BE"/>
    <w:rsid w:val="00F874C8"/>
    <w:rsid w:val="00F903D3"/>
    <w:rsid w:val="00F9154C"/>
    <w:rsid w:val="00F950F0"/>
    <w:rsid w:val="00F955D3"/>
    <w:rsid w:val="00FD4880"/>
    <w:rsid w:val="00FE11AD"/>
    <w:rsid w:val="00FE5AD5"/>
    <w:rsid w:val="00FE6E60"/>
    <w:rsid w:val="00FE7B52"/>
    <w:rsid w:val="00FF1C5E"/>
    <w:rsid w:val="00FF3191"/>
    <w:rsid w:val="00FF5D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C2624"/>
  <w15:chartTrackingRefBased/>
  <w15:docId w15:val="{B46B2C7E-18ED-444C-B5BB-551FD349A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3A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6C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6C56"/>
  </w:style>
  <w:style w:type="paragraph" w:styleId="Footer">
    <w:name w:val="footer"/>
    <w:basedOn w:val="Normal"/>
    <w:link w:val="FooterChar"/>
    <w:uiPriority w:val="99"/>
    <w:unhideWhenUsed/>
    <w:rsid w:val="00566C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6C56"/>
  </w:style>
  <w:style w:type="paragraph" w:styleId="NormalWeb">
    <w:name w:val="Normal (Web)"/>
    <w:basedOn w:val="Normal"/>
    <w:uiPriority w:val="99"/>
    <w:unhideWhenUsed/>
    <w:rsid w:val="00EB396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363A2C"/>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2362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72034">
      <w:bodyDiv w:val="1"/>
      <w:marLeft w:val="0"/>
      <w:marRight w:val="0"/>
      <w:marTop w:val="0"/>
      <w:marBottom w:val="0"/>
      <w:divBdr>
        <w:top w:val="none" w:sz="0" w:space="0" w:color="auto"/>
        <w:left w:val="none" w:sz="0" w:space="0" w:color="auto"/>
        <w:bottom w:val="none" w:sz="0" w:space="0" w:color="auto"/>
        <w:right w:val="none" w:sz="0" w:space="0" w:color="auto"/>
      </w:divBdr>
    </w:div>
    <w:div w:id="277954158">
      <w:bodyDiv w:val="1"/>
      <w:marLeft w:val="0"/>
      <w:marRight w:val="0"/>
      <w:marTop w:val="0"/>
      <w:marBottom w:val="0"/>
      <w:divBdr>
        <w:top w:val="none" w:sz="0" w:space="0" w:color="auto"/>
        <w:left w:val="none" w:sz="0" w:space="0" w:color="auto"/>
        <w:bottom w:val="none" w:sz="0" w:space="0" w:color="auto"/>
        <w:right w:val="none" w:sz="0" w:space="0" w:color="auto"/>
      </w:divBdr>
    </w:div>
    <w:div w:id="279455392">
      <w:bodyDiv w:val="1"/>
      <w:marLeft w:val="0"/>
      <w:marRight w:val="0"/>
      <w:marTop w:val="0"/>
      <w:marBottom w:val="0"/>
      <w:divBdr>
        <w:top w:val="none" w:sz="0" w:space="0" w:color="auto"/>
        <w:left w:val="none" w:sz="0" w:space="0" w:color="auto"/>
        <w:bottom w:val="none" w:sz="0" w:space="0" w:color="auto"/>
        <w:right w:val="none" w:sz="0" w:space="0" w:color="auto"/>
      </w:divBdr>
    </w:div>
    <w:div w:id="314261187">
      <w:bodyDiv w:val="1"/>
      <w:marLeft w:val="0"/>
      <w:marRight w:val="0"/>
      <w:marTop w:val="0"/>
      <w:marBottom w:val="0"/>
      <w:divBdr>
        <w:top w:val="none" w:sz="0" w:space="0" w:color="auto"/>
        <w:left w:val="none" w:sz="0" w:space="0" w:color="auto"/>
        <w:bottom w:val="none" w:sz="0" w:space="0" w:color="auto"/>
        <w:right w:val="none" w:sz="0" w:space="0" w:color="auto"/>
      </w:divBdr>
      <w:divsChild>
        <w:div w:id="133063350">
          <w:marLeft w:val="0"/>
          <w:marRight w:val="0"/>
          <w:marTop w:val="0"/>
          <w:marBottom w:val="0"/>
          <w:divBdr>
            <w:top w:val="none" w:sz="0" w:space="0" w:color="auto"/>
            <w:left w:val="none" w:sz="0" w:space="0" w:color="auto"/>
            <w:bottom w:val="none" w:sz="0" w:space="0" w:color="auto"/>
            <w:right w:val="none" w:sz="0" w:space="0" w:color="auto"/>
          </w:divBdr>
          <w:divsChild>
            <w:div w:id="966200080">
              <w:marLeft w:val="0"/>
              <w:marRight w:val="0"/>
              <w:marTop w:val="0"/>
              <w:marBottom w:val="0"/>
              <w:divBdr>
                <w:top w:val="none" w:sz="0" w:space="0" w:color="auto"/>
                <w:left w:val="none" w:sz="0" w:space="0" w:color="auto"/>
                <w:bottom w:val="none" w:sz="0" w:space="0" w:color="auto"/>
                <w:right w:val="none" w:sz="0" w:space="0" w:color="auto"/>
              </w:divBdr>
            </w:div>
            <w:div w:id="191955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870101">
      <w:bodyDiv w:val="1"/>
      <w:marLeft w:val="0"/>
      <w:marRight w:val="0"/>
      <w:marTop w:val="0"/>
      <w:marBottom w:val="0"/>
      <w:divBdr>
        <w:top w:val="none" w:sz="0" w:space="0" w:color="auto"/>
        <w:left w:val="none" w:sz="0" w:space="0" w:color="auto"/>
        <w:bottom w:val="none" w:sz="0" w:space="0" w:color="auto"/>
        <w:right w:val="none" w:sz="0" w:space="0" w:color="auto"/>
      </w:divBdr>
    </w:div>
    <w:div w:id="475684428">
      <w:bodyDiv w:val="1"/>
      <w:marLeft w:val="0"/>
      <w:marRight w:val="0"/>
      <w:marTop w:val="0"/>
      <w:marBottom w:val="0"/>
      <w:divBdr>
        <w:top w:val="none" w:sz="0" w:space="0" w:color="auto"/>
        <w:left w:val="none" w:sz="0" w:space="0" w:color="auto"/>
        <w:bottom w:val="none" w:sz="0" w:space="0" w:color="auto"/>
        <w:right w:val="none" w:sz="0" w:space="0" w:color="auto"/>
      </w:divBdr>
    </w:div>
    <w:div w:id="511988944">
      <w:bodyDiv w:val="1"/>
      <w:marLeft w:val="0"/>
      <w:marRight w:val="0"/>
      <w:marTop w:val="0"/>
      <w:marBottom w:val="0"/>
      <w:divBdr>
        <w:top w:val="none" w:sz="0" w:space="0" w:color="auto"/>
        <w:left w:val="none" w:sz="0" w:space="0" w:color="auto"/>
        <w:bottom w:val="none" w:sz="0" w:space="0" w:color="auto"/>
        <w:right w:val="none" w:sz="0" w:space="0" w:color="auto"/>
      </w:divBdr>
      <w:divsChild>
        <w:div w:id="1685669797">
          <w:marLeft w:val="0"/>
          <w:marRight w:val="0"/>
          <w:marTop w:val="0"/>
          <w:marBottom w:val="0"/>
          <w:divBdr>
            <w:top w:val="none" w:sz="0" w:space="0" w:color="auto"/>
            <w:left w:val="none" w:sz="0" w:space="0" w:color="auto"/>
            <w:bottom w:val="none" w:sz="0" w:space="0" w:color="auto"/>
            <w:right w:val="none" w:sz="0" w:space="0" w:color="auto"/>
          </w:divBdr>
          <w:divsChild>
            <w:div w:id="1117411975">
              <w:marLeft w:val="0"/>
              <w:marRight w:val="0"/>
              <w:marTop w:val="0"/>
              <w:marBottom w:val="0"/>
              <w:divBdr>
                <w:top w:val="none" w:sz="0" w:space="0" w:color="auto"/>
                <w:left w:val="none" w:sz="0" w:space="0" w:color="auto"/>
                <w:bottom w:val="none" w:sz="0" w:space="0" w:color="auto"/>
                <w:right w:val="none" w:sz="0" w:space="0" w:color="auto"/>
              </w:divBdr>
            </w:div>
            <w:div w:id="213990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670171">
      <w:bodyDiv w:val="1"/>
      <w:marLeft w:val="0"/>
      <w:marRight w:val="0"/>
      <w:marTop w:val="0"/>
      <w:marBottom w:val="0"/>
      <w:divBdr>
        <w:top w:val="none" w:sz="0" w:space="0" w:color="auto"/>
        <w:left w:val="none" w:sz="0" w:space="0" w:color="auto"/>
        <w:bottom w:val="none" w:sz="0" w:space="0" w:color="auto"/>
        <w:right w:val="none" w:sz="0" w:space="0" w:color="auto"/>
      </w:divBdr>
    </w:div>
    <w:div w:id="649676179">
      <w:bodyDiv w:val="1"/>
      <w:marLeft w:val="0"/>
      <w:marRight w:val="0"/>
      <w:marTop w:val="0"/>
      <w:marBottom w:val="0"/>
      <w:divBdr>
        <w:top w:val="none" w:sz="0" w:space="0" w:color="auto"/>
        <w:left w:val="none" w:sz="0" w:space="0" w:color="auto"/>
        <w:bottom w:val="none" w:sz="0" w:space="0" w:color="auto"/>
        <w:right w:val="none" w:sz="0" w:space="0" w:color="auto"/>
      </w:divBdr>
      <w:divsChild>
        <w:div w:id="1455978425">
          <w:marLeft w:val="0"/>
          <w:marRight w:val="0"/>
          <w:marTop w:val="0"/>
          <w:marBottom w:val="0"/>
          <w:divBdr>
            <w:top w:val="none" w:sz="0" w:space="0" w:color="auto"/>
            <w:left w:val="none" w:sz="0" w:space="0" w:color="auto"/>
            <w:bottom w:val="none" w:sz="0" w:space="0" w:color="auto"/>
            <w:right w:val="none" w:sz="0" w:space="0" w:color="auto"/>
          </w:divBdr>
          <w:divsChild>
            <w:div w:id="1068305310">
              <w:marLeft w:val="0"/>
              <w:marRight w:val="0"/>
              <w:marTop w:val="0"/>
              <w:marBottom w:val="0"/>
              <w:divBdr>
                <w:top w:val="none" w:sz="0" w:space="0" w:color="auto"/>
                <w:left w:val="none" w:sz="0" w:space="0" w:color="auto"/>
                <w:bottom w:val="none" w:sz="0" w:space="0" w:color="auto"/>
                <w:right w:val="none" w:sz="0" w:space="0" w:color="auto"/>
              </w:divBdr>
            </w:div>
            <w:div w:id="1106803698">
              <w:marLeft w:val="0"/>
              <w:marRight w:val="0"/>
              <w:marTop w:val="0"/>
              <w:marBottom w:val="0"/>
              <w:divBdr>
                <w:top w:val="none" w:sz="0" w:space="0" w:color="auto"/>
                <w:left w:val="none" w:sz="0" w:space="0" w:color="auto"/>
                <w:bottom w:val="none" w:sz="0" w:space="0" w:color="auto"/>
                <w:right w:val="none" w:sz="0" w:space="0" w:color="auto"/>
              </w:divBdr>
            </w:div>
            <w:div w:id="49068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619704">
      <w:bodyDiv w:val="1"/>
      <w:marLeft w:val="0"/>
      <w:marRight w:val="0"/>
      <w:marTop w:val="0"/>
      <w:marBottom w:val="0"/>
      <w:divBdr>
        <w:top w:val="none" w:sz="0" w:space="0" w:color="auto"/>
        <w:left w:val="none" w:sz="0" w:space="0" w:color="auto"/>
        <w:bottom w:val="none" w:sz="0" w:space="0" w:color="auto"/>
        <w:right w:val="none" w:sz="0" w:space="0" w:color="auto"/>
      </w:divBdr>
    </w:div>
    <w:div w:id="882667889">
      <w:bodyDiv w:val="1"/>
      <w:marLeft w:val="0"/>
      <w:marRight w:val="0"/>
      <w:marTop w:val="0"/>
      <w:marBottom w:val="0"/>
      <w:divBdr>
        <w:top w:val="none" w:sz="0" w:space="0" w:color="auto"/>
        <w:left w:val="none" w:sz="0" w:space="0" w:color="auto"/>
        <w:bottom w:val="none" w:sz="0" w:space="0" w:color="auto"/>
        <w:right w:val="none" w:sz="0" w:space="0" w:color="auto"/>
      </w:divBdr>
    </w:div>
    <w:div w:id="993919214">
      <w:bodyDiv w:val="1"/>
      <w:marLeft w:val="0"/>
      <w:marRight w:val="0"/>
      <w:marTop w:val="0"/>
      <w:marBottom w:val="0"/>
      <w:divBdr>
        <w:top w:val="none" w:sz="0" w:space="0" w:color="auto"/>
        <w:left w:val="none" w:sz="0" w:space="0" w:color="auto"/>
        <w:bottom w:val="none" w:sz="0" w:space="0" w:color="auto"/>
        <w:right w:val="none" w:sz="0" w:space="0" w:color="auto"/>
      </w:divBdr>
    </w:div>
    <w:div w:id="1100176686">
      <w:bodyDiv w:val="1"/>
      <w:marLeft w:val="0"/>
      <w:marRight w:val="0"/>
      <w:marTop w:val="0"/>
      <w:marBottom w:val="0"/>
      <w:divBdr>
        <w:top w:val="none" w:sz="0" w:space="0" w:color="auto"/>
        <w:left w:val="none" w:sz="0" w:space="0" w:color="auto"/>
        <w:bottom w:val="none" w:sz="0" w:space="0" w:color="auto"/>
        <w:right w:val="none" w:sz="0" w:space="0" w:color="auto"/>
      </w:divBdr>
      <w:divsChild>
        <w:div w:id="685137565">
          <w:marLeft w:val="0"/>
          <w:marRight w:val="0"/>
          <w:marTop w:val="0"/>
          <w:marBottom w:val="0"/>
          <w:divBdr>
            <w:top w:val="none" w:sz="0" w:space="0" w:color="auto"/>
            <w:left w:val="none" w:sz="0" w:space="0" w:color="auto"/>
            <w:bottom w:val="none" w:sz="0" w:space="0" w:color="auto"/>
            <w:right w:val="none" w:sz="0" w:space="0" w:color="auto"/>
          </w:divBdr>
          <w:divsChild>
            <w:div w:id="1919051216">
              <w:marLeft w:val="0"/>
              <w:marRight w:val="0"/>
              <w:marTop w:val="0"/>
              <w:marBottom w:val="0"/>
              <w:divBdr>
                <w:top w:val="none" w:sz="0" w:space="0" w:color="auto"/>
                <w:left w:val="none" w:sz="0" w:space="0" w:color="auto"/>
                <w:bottom w:val="none" w:sz="0" w:space="0" w:color="auto"/>
                <w:right w:val="none" w:sz="0" w:space="0" w:color="auto"/>
              </w:divBdr>
            </w:div>
            <w:div w:id="2064980459">
              <w:marLeft w:val="0"/>
              <w:marRight w:val="0"/>
              <w:marTop w:val="0"/>
              <w:marBottom w:val="0"/>
              <w:divBdr>
                <w:top w:val="none" w:sz="0" w:space="0" w:color="auto"/>
                <w:left w:val="none" w:sz="0" w:space="0" w:color="auto"/>
                <w:bottom w:val="none" w:sz="0" w:space="0" w:color="auto"/>
                <w:right w:val="none" w:sz="0" w:space="0" w:color="auto"/>
              </w:divBdr>
            </w:div>
            <w:div w:id="143177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276845">
      <w:bodyDiv w:val="1"/>
      <w:marLeft w:val="0"/>
      <w:marRight w:val="0"/>
      <w:marTop w:val="0"/>
      <w:marBottom w:val="0"/>
      <w:divBdr>
        <w:top w:val="none" w:sz="0" w:space="0" w:color="auto"/>
        <w:left w:val="none" w:sz="0" w:space="0" w:color="auto"/>
        <w:bottom w:val="none" w:sz="0" w:space="0" w:color="auto"/>
        <w:right w:val="none" w:sz="0" w:space="0" w:color="auto"/>
      </w:divBdr>
    </w:div>
    <w:div w:id="1262295484">
      <w:bodyDiv w:val="1"/>
      <w:marLeft w:val="0"/>
      <w:marRight w:val="0"/>
      <w:marTop w:val="0"/>
      <w:marBottom w:val="0"/>
      <w:divBdr>
        <w:top w:val="none" w:sz="0" w:space="0" w:color="auto"/>
        <w:left w:val="none" w:sz="0" w:space="0" w:color="auto"/>
        <w:bottom w:val="none" w:sz="0" w:space="0" w:color="auto"/>
        <w:right w:val="none" w:sz="0" w:space="0" w:color="auto"/>
      </w:divBdr>
    </w:div>
    <w:div w:id="1267035756">
      <w:bodyDiv w:val="1"/>
      <w:marLeft w:val="0"/>
      <w:marRight w:val="0"/>
      <w:marTop w:val="0"/>
      <w:marBottom w:val="0"/>
      <w:divBdr>
        <w:top w:val="none" w:sz="0" w:space="0" w:color="auto"/>
        <w:left w:val="none" w:sz="0" w:space="0" w:color="auto"/>
        <w:bottom w:val="none" w:sz="0" w:space="0" w:color="auto"/>
        <w:right w:val="none" w:sz="0" w:space="0" w:color="auto"/>
      </w:divBdr>
      <w:divsChild>
        <w:div w:id="958335479">
          <w:marLeft w:val="0"/>
          <w:marRight w:val="0"/>
          <w:marTop w:val="0"/>
          <w:marBottom w:val="0"/>
          <w:divBdr>
            <w:top w:val="none" w:sz="0" w:space="0" w:color="auto"/>
            <w:left w:val="none" w:sz="0" w:space="0" w:color="auto"/>
            <w:bottom w:val="none" w:sz="0" w:space="0" w:color="auto"/>
            <w:right w:val="none" w:sz="0" w:space="0" w:color="auto"/>
          </w:divBdr>
          <w:divsChild>
            <w:div w:id="524297234">
              <w:marLeft w:val="0"/>
              <w:marRight w:val="0"/>
              <w:marTop w:val="0"/>
              <w:marBottom w:val="0"/>
              <w:divBdr>
                <w:top w:val="none" w:sz="0" w:space="0" w:color="auto"/>
                <w:left w:val="none" w:sz="0" w:space="0" w:color="auto"/>
                <w:bottom w:val="none" w:sz="0" w:space="0" w:color="auto"/>
                <w:right w:val="none" w:sz="0" w:space="0" w:color="auto"/>
              </w:divBdr>
            </w:div>
            <w:div w:id="1383214433">
              <w:marLeft w:val="0"/>
              <w:marRight w:val="0"/>
              <w:marTop w:val="0"/>
              <w:marBottom w:val="0"/>
              <w:divBdr>
                <w:top w:val="none" w:sz="0" w:space="0" w:color="auto"/>
                <w:left w:val="none" w:sz="0" w:space="0" w:color="auto"/>
                <w:bottom w:val="none" w:sz="0" w:space="0" w:color="auto"/>
                <w:right w:val="none" w:sz="0" w:space="0" w:color="auto"/>
              </w:divBdr>
            </w:div>
            <w:div w:id="178410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729328">
      <w:bodyDiv w:val="1"/>
      <w:marLeft w:val="0"/>
      <w:marRight w:val="0"/>
      <w:marTop w:val="0"/>
      <w:marBottom w:val="0"/>
      <w:divBdr>
        <w:top w:val="none" w:sz="0" w:space="0" w:color="auto"/>
        <w:left w:val="none" w:sz="0" w:space="0" w:color="auto"/>
        <w:bottom w:val="none" w:sz="0" w:space="0" w:color="auto"/>
        <w:right w:val="none" w:sz="0" w:space="0" w:color="auto"/>
      </w:divBdr>
      <w:divsChild>
        <w:div w:id="506284690">
          <w:marLeft w:val="0"/>
          <w:marRight w:val="0"/>
          <w:marTop w:val="0"/>
          <w:marBottom w:val="0"/>
          <w:divBdr>
            <w:top w:val="none" w:sz="0" w:space="0" w:color="auto"/>
            <w:left w:val="none" w:sz="0" w:space="0" w:color="auto"/>
            <w:bottom w:val="none" w:sz="0" w:space="0" w:color="auto"/>
            <w:right w:val="none" w:sz="0" w:space="0" w:color="auto"/>
          </w:divBdr>
          <w:divsChild>
            <w:div w:id="1953852600">
              <w:marLeft w:val="0"/>
              <w:marRight w:val="0"/>
              <w:marTop w:val="0"/>
              <w:marBottom w:val="0"/>
              <w:divBdr>
                <w:top w:val="none" w:sz="0" w:space="0" w:color="auto"/>
                <w:left w:val="none" w:sz="0" w:space="0" w:color="auto"/>
                <w:bottom w:val="none" w:sz="0" w:space="0" w:color="auto"/>
                <w:right w:val="none" w:sz="0" w:space="0" w:color="auto"/>
              </w:divBdr>
            </w:div>
            <w:div w:id="2022706612">
              <w:marLeft w:val="0"/>
              <w:marRight w:val="0"/>
              <w:marTop w:val="0"/>
              <w:marBottom w:val="0"/>
              <w:divBdr>
                <w:top w:val="none" w:sz="0" w:space="0" w:color="auto"/>
                <w:left w:val="none" w:sz="0" w:space="0" w:color="auto"/>
                <w:bottom w:val="none" w:sz="0" w:space="0" w:color="auto"/>
                <w:right w:val="none" w:sz="0" w:space="0" w:color="auto"/>
              </w:divBdr>
            </w:div>
            <w:div w:id="119376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364399">
      <w:bodyDiv w:val="1"/>
      <w:marLeft w:val="0"/>
      <w:marRight w:val="0"/>
      <w:marTop w:val="0"/>
      <w:marBottom w:val="0"/>
      <w:divBdr>
        <w:top w:val="none" w:sz="0" w:space="0" w:color="auto"/>
        <w:left w:val="none" w:sz="0" w:space="0" w:color="auto"/>
        <w:bottom w:val="none" w:sz="0" w:space="0" w:color="auto"/>
        <w:right w:val="none" w:sz="0" w:space="0" w:color="auto"/>
      </w:divBdr>
    </w:div>
    <w:div w:id="1458646790">
      <w:bodyDiv w:val="1"/>
      <w:marLeft w:val="0"/>
      <w:marRight w:val="0"/>
      <w:marTop w:val="0"/>
      <w:marBottom w:val="0"/>
      <w:divBdr>
        <w:top w:val="none" w:sz="0" w:space="0" w:color="auto"/>
        <w:left w:val="none" w:sz="0" w:space="0" w:color="auto"/>
        <w:bottom w:val="none" w:sz="0" w:space="0" w:color="auto"/>
        <w:right w:val="none" w:sz="0" w:space="0" w:color="auto"/>
      </w:divBdr>
      <w:divsChild>
        <w:div w:id="1655793450">
          <w:marLeft w:val="0"/>
          <w:marRight w:val="0"/>
          <w:marTop w:val="0"/>
          <w:marBottom w:val="0"/>
          <w:divBdr>
            <w:top w:val="none" w:sz="0" w:space="0" w:color="auto"/>
            <w:left w:val="none" w:sz="0" w:space="0" w:color="auto"/>
            <w:bottom w:val="none" w:sz="0" w:space="0" w:color="auto"/>
            <w:right w:val="none" w:sz="0" w:space="0" w:color="auto"/>
          </w:divBdr>
          <w:divsChild>
            <w:div w:id="958024594">
              <w:marLeft w:val="0"/>
              <w:marRight w:val="0"/>
              <w:marTop w:val="0"/>
              <w:marBottom w:val="0"/>
              <w:divBdr>
                <w:top w:val="none" w:sz="0" w:space="0" w:color="auto"/>
                <w:left w:val="none" w:sz="0" w:space="0" w:color="auto"/>
                <w:bottom w:val="none" w:sz="0" w:space="0" w:color="auto"/>
                <w:right w:val="none" w:sz="0" w:space="0" w:color="auto"/>
              </w:divBdr>
            </w:div>
            <w:div w:id="1188178928">
              <w:marLeft w:val="0"/>
              <w:marRight w:val="0"/>
              <w:marTop w:val="0"/>
              <w:marBottom w:val="0"/>
              <w:divBdr>
                <w:top w:val="none" w:sz="0" w:space="0" w:color="auto"/>
                <w:left w:val="none" w:sz="0" w:space="0" w:color="auto"/>
                <w:bottom w:val="none" w:sz="0" w:space="0" w:color="auto"/>
                <w:right w:val="none" w:sz="0" w:space="0" w:color="auto"/>
              </w:divBdr>
            </w:div>
            <w:div w:id="100782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69180">
      <w:bodyDiv w:val="1"/>
      <w:marLeft w:val="0"/>
      <w:marRight w:val="0"/>
      <w:marTop w:val="0"/>
      <w:marBottom w:val="0"/>
      <w:divBdr>
        <w:top w:val="none" w:sz="0" w:space="0" w:color="auto"/>
        <w:left w:val="none" w:sz="0" w:space="0" w:color="auto"/>
        <w:bottom w:val="none" w:sz="0" w:space="0" w:color="auto"/>
        <w:right w:val="none" w:sz="0" w:space="0" w:color="auto"/>
      </w:divBdr>
    </w:div>
    <w:div w:id="1660575837">
      <w:bodyDiv w:val="1"/>
      <w:marLeft w:val="0"/>
      <w:marRight w:val="0"/>
      <w:marTop w:val="0"/>
      <w:marBottom w:val="0"/>
      <w:divBdr>
        <w:top w:val="none" w:sz="0" w:space="0" w:color="auto"/>
        <w:left w:val="none" w:sz="0" w:space="0" w:color="auto"/>
        <w:bottom w:val="none" w:sz="0" w:space="0" w:color="auto"/>
        <w:right w:val="none" w:sz="0" w:space="0" w:color="auto"/>
      </w:divBdr>
    </w:div>
    <w:div w:id="1697850745">
      <w:bodyDiv w:val="1"/>
      <w:marLeft w:val="0"/>
      <w:marRight w:val="0"/>
      <w:marTop w:val="0"/>
      <w:marBottom w:val="0"/>
      <w:divBdr>
        <w:top w:val="none" w:sz="0" w:space="0" w:color="auto"/>
        <w:left w:val="none" w:sz="0" w:space="0" w:color="auto"/>
        <w:bottom w:val="none" w:sz="0" w:space="0" w:color="auto"/>
        <w:right w:val="none" w:sz="0" w:space="0" w:color="auto"/>
      </w:divBdr>
      <w:divsChild>
        <w:div w:id="1430152051">
          <w:marLeft w:val="0"/>
          <w:marRight w:val="0"/>
          <w:marTop w:val="0"/>
          <w:marBottom w:val="0"/>
          <w:divBdr>
            <w:top w:val="none" w:sz="0" w:space="0" w:color="auto"/>
            <w:left w:val="none" w:sz="0" w:space="0" w:color="auto"/>
            <w:bottom w:val="none" w:sz="0" w:space="0" w:color="auto"/>
            <w:right w:val="none" w:sz="0" w:space="0" w:color="auto"/>
          </w:divBdr>
          <w:divsChild>
            <w:div w:id="630019902">
              <w:marLeft w:val="0"/>
              <w:marRight w:val="0"/>
              <w:marTop w:val="0"/>
              <w:marBottom w:val="0"/>
              <w:divBdr>
                <w:top w:val="none" w:sz="0" w:space="0" w:color="auto"/>
                <w:left w:val="none" w:sz="0" w:space="0" w:color="auto"/>
                <w:bottom w:val="none" w:sz="0" w:space="0" w:color="auto"/>
                <w:right w:val="none" w:sz="0" w:space="0" w:color="auto"/>
              </w:divBdr>
            </w:div>
            <w:div w:id="44095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814571">
      <w:bodyDiv w:val="1"/>
      <w:marLeft w:val="0"/>
      <w:marRight w:val="0"/>
      <w:marTop w:val="0"/>
      <w:marBottom w:val="0"/>
      <w:divBdr>
        <w:top w:val="none" w:sz="0" w:space="0" w:color="auto"/>
        <w:left w:val="none" w:sz="0" w:space="0" w:color="auto"/>
        <w:bottom w:val="none" w:sz="0" w:space="0" w:color="auto"/>
        <w:right w:val="none" w:sz="0" w:space="0" w:color="auto"/>
      </w:divBdr>
      <w:divsChild>
        <w:div w:id="843014784">
          <w:marLeft w:val="0"/>
          <w:marRight w:val="0"/>
          <w:marTop w:val="0"/>
          <w:marBottom w:val="0"/>
          <w:divBdr>
            <w:top w:val="none" w:sz="0" w:space="0" w:color="auto"/>
            <w:left w:val="none" w:sz="0" w:space="0" w:color="auto"/>
            <w:bottom w:val="none" w:sz="0" w:space="0" w:color="auto"/>
            <w:right w:val="none" w:sz="0" w:space="0" w:color="auto"/>
          </w:divBdr>
          <w:divsChild>
            <w:div w:id="1162813865">
              <w:marLeft w:val="0"/>
              <w:marRight w:val="0"/>
              <w:marTop w:val="0"/>
              <w:marBottom w:val="0"/>
              <w:divBdr>
                <w:top w:val="none" w:sz="0" w:space="0" w:color="auto"/>
                <w:left w:val="none" w:sz="0" w:space="0" w:color="auto"/>
                <w:bottom w:val="none" w:sz="0" w:space="0" w:color="auto"/>
                <w:right w:val="none" w:sz="0" w:space="0" w:color="auto"/>
              </w:divBdr>
            </w:div>
            <w:div w:id="1828588900">
              <w:marLeft w:val="0"/>
              <w:marRight w:val="0"/>
              <w:marTop w:val="0"/>
              <w:marBottom w:val="0"/>
              <w:divBdr>
                <w:top w:val="none" w:sz="0" w:space="0" w:color="auto"/>
                <w:left w:val="none" w:sz="0" w:space="0" w:color="auto"/>
                <w:bottom w:val="none" w:sz="0" w:space="0" w:color="auto"/>
                <w:right w:val="none" w:sz="0" w:space="0" w:color="auto"/>
              </w:divBdr>
            </w:div>
            <w:div w:id="88587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478258">
      <w:bodyDiv w:val="1"/>
      <w:marLeft w:val="0"/>
      <w:marRight w:val="0"/>
      <w:marTop w:val="0"/>
      <w:marBottom w:val="0"/>
      <w:divBdr>
        <w:top w:val="none" w:sz="0" w:space="0" w:color="auto"/>
        <w:left w:val="none" w:sz="0" w:space="0" w:color="auto"/>
        <w:bottom w:val="none" w:sz="0" w:space="0" w:color="auto"/>
        <w:right w:val="none" w:sz="0" w:space="0" w:color="auto"/>
      </w:divBdr>
      <w:divsChild>
        <w:div w:id="2120949598">
          <w:marLeft w:val="0"/>
          <w:marRight w:val="0"/>
          <w:marTop w:val="0"/>
          <w:marBottom w:val="0"/>
          <w:divBdr>
            <w:top w:val="none" w:sz="0" w:space="0" w:color="auto"/>
            <w:left w:val="none" w:sz="0" w:space="0" w:color="auto"/>
            <w:bottom w:val="none" w:sz="0" w:space="0" w:color="auto"/>
            <w:right w:val="none" w:sz="0" w:space="0" w:color="auto"/>
          </w:divBdr>
          <w:divsChild>
            <w:div w:id="729809243">
              <w:marLeft w:val="0"/>
              <w:marRight w:val="0"/>
              <w:marTop w:val="0"/>
              <w:marBottom w:val="0"/>
              <w:divBdr>
                <w:top w:val="none" w:sz="0" w:space="0" w:color="auto"/>
                <w:left w:val="none" w:sz="0" w:space="0" w:color="auto"/>
                <w:bottom w:val="none" w:sz="0" w:space="0" w:color="auto"/>
                <w:right w:val="none" w:sz="0" w:space="0" w:color="auto"/>
              </w:divBdr>
            </w:div>
            <w:div w:id="8319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864548">
      <w:bodyDiv w:val="1"/>
      <w:marLeft w:val="0"/>
      <w:marRight w:val="0"/>
      <w:marTop w:val="0"/>
      <w:marBottom w:val="0"/>
      <w:divBdr>
        <w:top w:val="none" w:sz="0" w:space="0" w:color="auto"/>
        <w:left w:val="none" w:sz="0" w:space="0" w:color="auto"/>
        <w:bottom w:val="none" w:sz="0" w:space="0" w:color="auto"/>
        <w:right w:val="none" w:sz="0" w:space="0" w:color="auto"/>
      </w:divBdr>
      <w:divsChild>
        <w:div w:id="365060863">
          <w:marLeft w:val="0"/>
          <w:marRight w:val="0"/>
          <w:marTop w:val="0"/>
          <w:marBottom w:val="0"/>
          <w:divBdr>
            <w:top w:val="none" w:sz="0" w:space="0" w:color="auto"/>
            <w:left w:val="none" w:sz="0" w:space="0" w:color="auto"/>
            <w:bottom w:val="none" w:sz="0" w:space="0" w:color="auto"/>
            <w:right w:val="none" w:sz="0" w:space="0" w:color="auto"/>
          </w:divBdr>
          <w:divsChild>
            <w:div w:id="890264751">
              <w:marLeft w:val="0"/>
              <w:marRight w:val="0"/>
              <w:marTop w:val="0"/>
              <w:marBottom w:val="0"/>
              <w:divBdr>
                <w:top w:val="none" w:sz="0" w:space="0" w:color="auto"/>
                <w:left w:val="none" w:sz="0" w:space="0" w:color="auto"/>
                <w:bottom w:val="none" w:sz="0" w:space="0" w:color="auto"/>
                <w:right w:val="none" w:sz="0" w:space="0" w:color="auto"/>
              </w:divBdr>
            </w:div>
            <w:div w:id="1155686761">
              <w:marLeft w:val="0"/>
              <w:marRight w:val="0"/>
              <w:marTop w:val="0"/>
              <w:marBottom w:val="0"/>
              <w:divBdr>
                <w:top w:val="none" w:sz="0" w:space="0" w:color="auto"/>
                <w:left w:val="none" w:sz="0" w:space="0" w:color="auto"/>
                <w:bottom w:val="none" w:sz="0" w:space="0" w:color="auto"/>
                <w:right w:val="none" w:sz="0" w:space="0" w:color="auto"/>
              </w:divBdr>
            </w:div>
            <w:div w:id="774398212">
              <w:marLeft w:val="0"/>
              <w:marRight w:val="0"/>
              <w:marTop w:val="0"/>
              <w:marBottom w:val="0"/>
              <w:divBdr>
                <w:top w:val="none" w:sz="0" w:space="0" w:color="auto"/>
                <w:left w:val="none" w:sz="0" w:space="0" w:color="auto"/>
                <w:bottom w:val="none" w:sz="0" w:space="0" w:color="auto"/>
                <w:right w:val="none" w:sz="0" w:space="0" w:color="auto"/>
              </w:divBdr>
            </w:div>
            <w:div w:id="213818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351901">
      <w:bodyDiv w:val="1"/>
      <w:marLeft w:val="0"/>
      <w:marRight w:val="0"/>
      <w:marTop w:val="0"/>
      <w:marBottom w:val="0"/>
      <w:divBdr>
        <w:top w:val="none" w:sz="0" w:space="0" w:color="auto"/>
        <w:left w:val="none" w:sz="0" w:space="0" w:color="auto"/>
        <w:bottom w:val="none" w:sz="0" w:space="0" w:color="auto"/>
        <w:right w:val="none" w:sz="0" w:space="0" w:color="auto"/>
      </w:divBdr>
      <w:divsChild>
        <w:div w:id="51587755">
          <w:marLeft w:val="0"/>
          <w:marRight w:val="0"/>
          <w:marTop w:val="0"/>
          <w:marBottom w:val="0"/>
          <w:divBdr>
            <w:top w:val="none" w:sz="0" w:space="0" w:color="auto"/>
            <w:left w:val="none" w:sz="0" w:space="0" w:color="auto"/>
            <w:bottom w:val="none" w:sz="0" w:space="0" w:color="auto"/>
            <w:right w:val="none" w:sz="0" w:space="0" w:color="auto"/>
          </w:divBdr>
          <w:divsChild>
            <w:div w:id="259072042">
              <w:marLeft w:val="0"/>
              <w:marRight w:val="0"/>
              <w:marTop w:val="0"/>
              <w:marBottom w:val="0"/>
              <w:divBdr>
                <w:top w:val="none" w:sz="0" w:space="0" w:color="auto"/>
                <w:left w:val="none" w:sz="0" w:space="0" w:color="auto"/>
                <w:bottom w:val="none" w:sz="0" w:space="0" w:color="auto"/>
                <w:right w:val="none" w:sz="0" w:space="0" w:color="auto"/>
              </w:divBdr>
            </w:div>
            <w:div w:id="190356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Total</c:v>
                </c:pt>
              </c:strCache>
            </c:strRef>
          </c:tx>
          <c:spPr>
            <a:solidFill>
              <a:schemeClr val="accent1"/>
            </a:solidFill>
            <a:ln>
              <a:noFill/>
            </a:ln>
            <a:effectLst/>
          </c:spPr>
          <c:invertIfNegative val="0"/>
          <c:cat>
            <c:strRef>
              <c:f>Sheet1!$A$2:$A$7</c:f>
              <c:strCache>
                <c:ptCount val="6"/>
                <c:pt idx="0">
                  <c:v>MTF 8th</c:v>
                </c:pt>
                <c:pt idx="1">
                  <c:v>&lt;school&gt; 8th</c:v>
                </c:pt>
                <c:pt idx="2">
                  <c:v>MTF 10th</c:v>
                </c:pt>
                <c:pt idx="3">
                  <c:v>&lt;school&gt; 10th</c:v>
                </c:pt>
                <c:pt idx="4">
                  <c:v>MTF 12th</c:v>
                </c:pt>
                <c:pt idx="5">
                  <c:v>&lt;school&gt; 12th</c:v>
                </c:pt>
              </c:strCache>
            </c:strRef>
          </c:cat>
          <c:val>
            <c:numRef>
              <c:f>Sheet1!$B$2:$B$7</c:f>
              <c:numCache>
                <c:formatCode>General</c:formatCode>
                <c:ptCount val="6"/>
              </c:numCache>
            </c:numRef>
          </c:val>
          <c:extLst>
            <c:ext xmlns:c16="http://schemas.microsoft.com/office/drawing/2014/chart" uri="{C3380CC4-5D6E-409C-BE32-E72D297353CC}">
              <c16:uniqueId val="{00000000-9DE1-46A8-964C-8125A1EAA2BE}"/>
            </c:ext>
          </c:extLst>
        </c:ser>
        <c:ser>
          <c:idx val="1"/>
          <c:order val="1"/>
          <c:tx>
            <c:strRef>
              <c:f>Sheet1!$C$1</c:f>
              <c:strCache>
                <c:ptCount val="1"/>
                <c:pt idx="0">
                  <c:v>Male</c:v>
                </c:pt>
              </c:strCache>
            </c:strRef>
          </c:tx>
          <c:spPr>
            <a:solidFill>
              <a:schemeClr val="accent2"/>
            </a:solidFill>
            <a:ln>
              <a:noFill/>
            </a:ln>
            <a:effectLst/>
          </c:spPr>
          <c:invertIfNegative val="0"/>
          <c:cat>
            <c:strRef>
              <c:f>Sheet1!$A$2:$A$7</c:f>
              <c:strCache>
                <c:ptCount val="6"/>
                <c:pt idx="0">
                  <c:v>MTF 8th</c:v>
                </c:pt>
                <c:pt idx="1">
                  <c:v>&lt;school&gt; 8th</c:v>
                </c:pt>
                <c:pt idx="2">
                  <c:v>MTF 10th</c:v>
                </c:pt>
                <c:pt idx="3">
                  <c:v>&lt;school&gt; 10th</c:v>
                </c:pt>
                <c:pt idx="4">
                  <c:v>MTF 12th</c:v>
                </c:pt>
                <c:pt idx="5">
                  <c:v>&lt;school&gt; 12th</c:v>
                </c:pt>
              </c:strCache>
            </c:strRef>
          </c:cat>
          <c:val>
            <c:numRef>
              <c:f>Sheet1!$C$2:$C$7</c:f>
              <c:numCache>
                <c:formatCode>General</c:formatCode>
                <c:ptCount val="6"/>
              </c:numCache>
            </c:numRef>
          </c:val>
          <c:extLst>
            <c:ext xmlns:c16="http://schemas.microsoft.com/office/drawing/2014/chart" uri="{C3380CC4-5D6E-409C-BE32-E72D297353CC}">
              <c16:uniqueId val="{00000001-9DE1-46A8-964C-8125A1EAA2BE}"/>
            </c:ext>
          </c:extLst>
        </c:ser>
        <c:ser>
          <c:idx val="2"/>
          <c:order val="2"/>
          <c:tx>
            <c:strRef>
              <c:f>Sheet1!$D$1</c:f>
              <c:strCache>
                <c:ptCount val="1"/>
                <c:pt idx="0">
                  <c:v>Female</c:v>
                </c:pt>
              </c:strCache>
            </c:strRef>
          </c:tx>
          <c:spPr>
            <a:solidFill>
              <a:schemeClr val="accent3"/>
            </a:solidFill>
            <a:ln>
              <a:noFill/>
            </a:ln>
            <a:effectLst/>
          </c:spPr>
          <c:invertIfNegative val="0"/>
          <c:cat>
            <c:strRef>
              <c:f>Sheet1!$A$2:$A$7</c:f>
              <c:strCache>
                <c:ptCount val="6"/>
                <c:pt idx="0">
                  <c:v>MTF 8th</c:v>
                </c:pt>
                <c:pt idx="1">
                  <c:v>&lt;school&gt; 8th</c:v>
                </c:pt>
                <c:pt idx="2">
                  <c:v>MTF 10th</c:v>
                </c:pt>
                <c:pt idx="3">
                  <c:v>&lt;school&gt; 10th</c:v>
                </c:pt>
                <c:pt idx="4">
                  <c:v>MTF 12th</c:v>
                </c:pt>
                <c:pt idx="5">
                  <c:v>&lt;school&gt; 12th</c:v>
                </c:pt>
              </c:strCache>
            </c:strRef>
          </c:cat>
          <c:val>
            <c:numRef>
              <c:f>Sheet1!$D$2:$D$7</c:f>
              <c:numCache>
                <c:formatCode>General</c:formatCode>
                <c:ptCount val="6"/>
              </c:numCache>
            </c:numRef>
          </c:val>
          <c:extLst>
            <c:ext xmlns:c16="http://schemas.microsoft.com/office/drawing/2014/chart" uri="{C3380CC4-5D6E-409C-BE32-E72D297353CC}">
              <c16:uniqueId val="{00000002-9DE1-46A8-964C-8125A1EAA2BE}"/>
            </c:ext>
          </c:extLst>
        </c:ser>
        <c:dLbls>
          <c:showLegendKey val="0"/>
          <c:showVal val="0"/>
          <c:showCatName val="0"/>
          <c:showSerName val="0"/>
          <c:showPercent val="0"/>
          <c:showBubbleSize val="0"/>
        </c:dLbls>
        <c:gapWidth val="219"/>
        <c:overlap val="-27"/>
        <c:axId val="623237248"/>
        <c:axId val="623239872"/>
      </c:barChart>
      <c:catAx>
        <c:axId val="6232372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3239872"/>
        <c:crosses val="autoZero"/>
        <c:auto val="1"/>
        <c:lblAlgn val="ctr"/>
        <c:lblOffset val="100"/>
        <c:noMultiLvlLbl val="0"/>
      </c:catAx>
      <c:valAx>
        <c:axId val="6232398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32372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Joh20</b:Tag>
    <b:SourceType>JournalArticle</b:SourceType>
    <b:Guid>{C20EC12A-8AE7-4C24-83B2-7E770664BB33}</b:Guid>
    <b:Title>Demographic subgroup trends among adolescents in the use of various licit and illicit drugs 1975-2019</b:Title>
    <b:Year>2020</b:Year>
    <b:Pages>842</b:Pages>
    <b:JournalName>Monitoring the Future Occasional Paper No. 94</b:JournalName>
    <b:Author>
      <b:Author>
        <b:NameList>
          <b:Person>
            <b:Last>Johnston</b:Last>
            <b:First>Lloyd</b:First>
            <b:Middle>D.</b:Middle>
          </b:Person>
          <b:Person>
            <b:Last>Miech</b:Last>
            <b:Middle>A.</b:Middle>
            <b:First>Richard</b:First>
          </b:Person>
          <b:Person>
            <b:Last>O'Malley</b:Last>
            <b:Middle>M.</b:Middle>
            <b:First>Patrick</b:First>
          </b:Person>
          <b:Person>
            <b:Last>Bachman</b:Last>
            <b:Middle>G.</b:Middle>
            <b:First>Jerald</b:First>
          </b:Person>
          <b:Person>
            <b:Last>Schulenberg</b:Last>
            <b:Middle>E.</b:Middle>
            <b:First>John</b:First>
          </b:Person>
          <b:Person>
            <b:Last>Patrick</b:Last>
            <b:Middle>E.</b:Middle>
            <b:First>Megan</b:First>
          </b:Person>
        </b:NameList>
      </b:Author>
    </b:Author>
    <b:RefOrder>3</b:RefOrder>
  </b:Source>
  <b:Source>
    <b:Tag>Mic13</b:Tag>
    <b:SourceType>Misc</b:SourceType>
    <b:Guid>{7382BCDC-96C7-43AA-9C71-B05EF39DF7A5}</b:Guid>
    <b:Title>Visual Basic for Applications (Version 7.1)</b:Title>
    <b:Year>2013</b:Year>
    <b:Author>
      <b:Author>
        <b:Corporate>Microsoft</b:Corporate>
      </b:Author>
    </b:Author>
    <b:RefOrder>2</b:RefOrder>
  </b:Source>
  <b:Source>
    <b:Tag>fcd21</b:Tag>
    <b:SourceType>InternetSite</b:SourceType>
    <b:Guid>{AFA716A3-DAD4-474A-A823-B8AD40EB2A30}</b:Guid>
    <b:Title>fcd.org/what-we-do/surveys-and-assessments/</b:Title>
    <b:Year>2021</b:Year>
    <b:Month>9</b:Month>
    <b:Day>6</b:Day>
    <b:InternetSiteTitle>fcd.org</b:InternetSiteTitle>
    <b:URL>https://fcd.org/what-we-do/surveys-and-assessments/</b:URL>
    <b:RefOrder>4</b:RefOrder>
  </b:Source>
  <b:Source>
    <b:Tag>Sur21</b:Tag>
    <b:SourceType>InternetSite</b:SourceType>
    <b:Guid>{1105AC13-87A3-4545-93F6-E4FC5B5F57D5}</b:Guid>
    <b:Title>Surveys and Assessments</b:Title>
    <b:InternetSiteTitle>FCD</b:InternetSiteTitle>
    <b:Year>2016</b:Year>
    <b:URL>https://fcd.org/what-we-do/surveys-and-assessments/</b:URL>
    <b:RefOrder>1</b:RefOrder>
  </b:Source>
</b:Sources>
</file>

<file path=customXml/itemProps1.xml><?xml version="1.0" encoding="utf-8"?>
<ds:datastoreItem xmlns:ds="http://schemas.openxmlformats.org/officeDocument/2006/customXml" ds:itemID="{5B01031C-B494-46AB-ACFE-88F7994194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4290</TotalTime>
  <Pages>11</Pages>
  <Words>2191</Words>
  <Characters>12494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Hansen, Katherine</dc:creator>
  <cp:keywords/>
  <dc:description/>
  <cp:lastModifiedBy>Hansen, Katherine</cp:lastModifiedBy>
  <cp:revision>141</cp:revision>
  <dcterms:created xsi:type="dcterms:W3CDTF">2021-08-31T05:54:00Z</dcterms:created>
  <dcterms:modified xsi:type="dcterms:W3CDTF">2021-09-08T19:09:00Z</dcterms:modified>
</cp:coreProperties>
</file>