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FDA2" w14:textId="1249FDD3" w:rsidR="006A3B53" w:rsidRPr="0065380F" w:rsidRDefault="0065380F">
      <w:pPr>
        <w:rPr>
          <w:rFonts w:ascii="Times New Roman" w:hAnsi="Times New Roman" w:cs="Times New Roman"/>
        </w:rPr>
      </w:pPr>
      <w:r w:rsidRPr="0065380F">
        <w:rPr>
          <w:rFonts w:ascii="Times New Roman" w:hAnsi="Times New Roman" w:cs="Times New Roman"/>
        </w:rPr>
        <w:t>Katherine Kane</w:t>
      </w:r>
    </w:p>
    <w:p w14:paraId="3B9B5222" w14:textId="38EE50C2" w:rsidR="0065380F" w:rsidRPr="0065380F" w:rsidRDefault="0065380F">
      <w:pPr>
        <w:rPr>
          <w:rFonts w:ascii="Times New Roman" w:hAnsi="Times New Roman" w:cs="Times New Roman"/>
        </w:rPr>
      </w:pPr>
      <w:r w:rsidRPr="0065380F">
        <w:rPr>
          <w:rFonts w:ascii="Times New Roman" w:hAnsi="Times New Roman" w:cs="Times New Roman"/>
        </w:rPr>
        <w:t>October 2020</w:t>
      </w:r>
    </w:p>
    <w:p w14:paraId="299D077B" w14:textId="0834CDD5" w:rsidR="0065380F" w:rsidRPr="0065380F" w:rsidRDefault="0065380F">
      <w:pPr>
        <w:rPr>
          <w:rFonts w:ascii="Times New Roman" w:hAnsi="Times New Roman" w:cs="Times New Roman"/>
        </w:rPr>
      </w:pPr>
    </w:p>
    <w:p w14:paraId="6CC9172E" w14:textId="75F6EE21" w:rsidR="0065380F" w:rsidRPr="0065380F" w:rsidRDefault="0065380F" w:rsidP="0065380F">
      <w:pPr>
        <w:jc w:val="center"/>
        <w:rPr>
          <w:rFonts w:ascii="Times New Roman" w:hAnsi="Times New Roman" w:cs="Times New Roman"/>
        </w:rPr>
      </w:pPr>
      <w:r w:rsidRPr="0065380F">
        <w:rPr>
          <w:rFonts w:ascii="Times New Roman" w:hAnsi="Times New Roman" w:cs="Times New Roman"/>
        </w:rPr>
        <w:t>Excel Challenge</w:t>
      </w:r>
    </w:p>
    <w:p w14:paraId="1D1A663F" w14:textId="18D134EA" w:rsidR="0065380F" w:rsidRPr="0065380F" w:rsidRDefault="0065380F" w:rsidP="0065380F">
      <w:pPr>
        <w:jc w:val="center"/>
        <w:rPr>
          <w:rFonts w:ascii="Times New Roman" w:hAnsi="Times New Roman" w:cs="Times New Roman"/>
        </w:rPr>
      </w:pPr>
    </w:p>
    <w:p w14:paraId="3AC14E66" w14:textId="08402C8F" w:rsidR="0065380F" w:rsidRDefault="0065380F" w:rsidP="0065380F">
      <w:pPr>
        <w:pStyle w:val="code-line"/>
        <w:numPr>
          <w:ilvl w:val="0"/>
          <w:numId w:val="3"/>
        </w:numPr>
        <w:rPr>
          <w:color w:val="000000" w:themeColor="text1"/>
        </w:rPr>
      </w:pPr>
      <w:r w:rsidRPr="0065380F">
        <w:rPr>
          <w:color w:val="000000" w:themeColor="text1"/>
        </w:rPr>
        <w:t>Given the provided data, what are three conclusions we can draw about Kickstarter campaigns?</w:t>
      </w:r>
    </w:p>
    <w:p w14:paraId="0FDCE198" w14:textId="17ADAA45" w:rsidR="00CA4E49" w:rsidRDefault="00357183" w:rsidP="00CA4E49">
      <w:pPr>
        <w:pStyle w:val="code-line"/>
        <w:rPr>
          <w:color w:val="000000" w:themeColor="text1"/>
        </w:rPr>
      </w:pPr>
      <w:r>
        <w:rPr>
          <w:color w:val="000000" w:themeColor="text1"/>
        </w:rPr>
        <w:t>Given the data provided,</w:t>
      </w:r>
      <w:r w:rsidR="00CA4E49">
        <w:rPr>
          <w:color w:val="000000" w:themeColor="text1"/>
        </w:rPr>
        <w:t xml:space="preserve"> it is apparent that the success/failure of Kickstarter campaigns varies wildly based on numerous factors.  Even within parent categories, campaign sub-category seemed to have a</w:t>
      </w:r>
      <w:r w:rsidR="00706308">
        <w:rPr>
          <w:color w:val="000000" w:themeColor="text1"/>
        </w:rPr>
        <w:t xml:space="preserve">n effect on overall success or failure of the campaign. In the film/video category, drama and science fiction campaigns were largely unsuccessful, whereas documentary and television campaigns exceeded their respective goals (Pivot Tables 1 and 2).  Additionally, the data showed that goal amount was inversely related with success. Campaign success seemed to decrease as fundraising goal increased (Bonus Chart).  Lastly, </w:t>
      </w:r>
      <w:r w:rsidR="00AB599F">
        <w:rPr>
          <w:color w:val="000000" w:themeColor="text1"/>
        </w:rPr>
        <w:t xml:space="preserve">the data communicated that </w:t>
      </w:r>
      <w:r w:rsidR="00AD004F">
        <w:rPr>
          <w:color w:val="000000" w:themeColor="text1"/>
        </w:rPr>
        <w:t>May was historically the month with the most successful Kickstarter campaigns, with highest number of successful campaigns vs. the monthly total (Pivot Table 3).</w:t>
      </w:r>
    </w:p>
    <w:p w14:paraId="24E964D1" w14:textId="2ABAEBC1" w:rsidR="0065380F" w:rsidRDefault="0065380F" w:rsidP="00AD004F">
      <w:pPr>
        <w:pStyle w:val="code-line"/>
        <w:numPr>
          <w:ilvl w:val="0"/>
          <w:numId w:val="3"/>
        </w:numPr>
        <w:rPr>
          <w:color w:val="000000" w:themeColor="text1"/>
        </w:rPr>
      </w:pPr>
      <w:r w:rsidRPr="0065380F">
        <w:rPr>
          <w:color w:val="000000" w:themeColor="text1"/>
        </w:rPr>
        <w:t>What are some limitations of this dataset?</w:t>
      </w:r>
    </w:p>
    <w:p w14:paraId="0D465185" w14:textId="58E045B7" w:rsidR="00CA4E49" w:rsidRPr="0065380F" w:rsidRDefault="00AD004F" w:rsidP="00CA4E49">
      <w:pPr>
        <w:pStyle w:val="code-line"/>
        <w:rPr>
          <w:color w:val="000000" w:themeColor="text1"/>
        </w:rPr>
      </w:pPr>
      <w:r>
        <w:rPr>
          <w:color w:val="000000" w:themeColor="text1"/>
        </w:rPr>
        <w:t xml:space="preserve">Although blurbs were given for each entry, there was no data provided about the merits of each campaign (rating/acclaim, etc.). Therefore, it’s possible that someone could draw incorrect conclusions/assumptions about the reasons for the success and failure of the campaigns. </w:t>
      </w:r>
    </w:p>
    <w:p w14:paraId="28CD5D86" w14:textId="2EDF5466" w:rsidR="0065380F" w:rsidRDefault="0065380F" w:rsidP="0065380F">
      <w:pPr>
        <w:pStyle w:val="code-line"/>
        <w:numPr>
          <w:ilvl w:val="0"/>
          <w:numId w:val="3"/>
        </w:numPr>
        <w:rPr>
          <w:color w:val="000000" w:themeColor="text1"/>
        </w:rPr>
      </w:pPr>
      <w:r w:rsidRPr="0065380F">
        <w:rPr>
          <w:color w:val="000000" w:themeColor="text1"/>
        </w:rPr>
        <w:t>What are some other possible tables and/or graphs that we could create?</w:t>
      </w:r>
    </w:p>
    <w:p w14:paraId="48B59B81" w14:textId="6489E4E5" w:rsidR="00AD004F" w:rsidRDefault="00AD004F" w:rsidP="00AD004F">
      <w:pPr>
        <w:pStyle w:val="code-line"/>
        <w:rPr>
          <w:color w:val="000000" w:themeColor="text1"/>
        </w:rPr>
      </w:pPr>
      <w:r>
        <w:rPr>
          <w:color w:val="000000" w:themeColor="text1"/>
        </w:rPr>
        <w:t xml:space="preserve">With the given data set, </w:t>
      </w:r>
      <w:r w:rsidR="003D652C">
        <w:rPr>
          <w:color w:val="000000" w:themeColor="text1"/>
        </w:rPr>
        <w:t>we could break down average donation by sub-category to see which projects drew largest donations.  We could also look at unsuccessful projects to see if we notice trends in possible factors like campaign length and spotlight.</w:t>
      </w:r>
    </w:p>
    <w:p w14:paraId="620A89BB" w14:textId="1D6BF3BB" w:rsidR="0065380F" w:rsidRDefault="0065380F" w:rsidP="0065380F">
      <w:pPr>
        <w:pStyle w:val="code-line"/>
        <w:rPr>
          <w:color w:val="000000" w:themeColor="text1"/>
        </w:rPr>
      </w:pPr>
      <w:r>
        <w:rPr>
          <w:color w:val="000000" w:themeColor="text1"/>
        </w:rPr>
        <w:t>Bonus – Statistical Analysis</w:t>
      </w:r>
    </w:p>
    <w:p w14:paraId="79149CDF" w14:textId="191F1DAE" w:rsidR="0065380F" w:rsidRDefault="0065380F" w:rsidP="0065380F">
      <w:pPr>
        <w:pStyle w:val="code-line"/>
        <w:numPr>
          <w:ilvl w:val="0"/>
          <w:numId w:val="3"/>
        </w:numPr>
        <w:rPr>
          <w:color w:val="000000" w:themeColor="text1"/>
        </w:rPr>
      </w:pPr>
      <w:r w:rsidRPr="0065380F">
        <w:rPr>
          <w:color w:val="000000" w:themeColor="text1"/>
        </w:rPr>
        <w:t>Use your data to determine whether the mean or the median summarizes the data more meaningfully.</w:t>
      </w:r>
    </w:p>
    <w:p w14:paraId="59C252AF" w14:textId="54DA9FC2" w:rsidR="003D652C" w:rsidRPr="0065380F" w:rsidRDefault="003D652C" w:rsidP="003D652C">
      <w:pPr>
        <w:pStyle w:val="code-line"/>
        <w:rPr>
          <w:color w:val="000000" w:themeColor="text1"/>
        </w:rPr>
      </w:pPr>
      <w:r>
        <w:rPr>
          <w:color w:val="000000" w:themeColor="text1"/>
        </w:rPr>
        <w:t xml:space="preserve">The median number summarizes the data more meaningfully. Unsuccessful campaigns had a median number of 4 backers, </w:t>
      </w:r>
      <w:r w:rsidR="00B24679">
        <w:rPr>
          <w:color w:val="000000" w:themeColor="text1"/>
        </w:rPr>
        <w:t>whereas s</w:t>
      </w:r>
      <w:r>
        <w:rPr>
          <w:color w:val="000000" w:themeColor="text1"/>
        </w:rPr>
        <w:t>uccessful campaigns had a median of 62 backers. I believe that the median value in th</w:t>
      </w:r>
      <w:r w:rsidR="00B24679">
        <w:rPr>
          <w:color w:val="000000" w:themeColor="text1"/>
        </w:rPr>
        <w:t>is instance is more important because it shows that a large number of unsuccessful campaigns had fewer than 4 backers. The mean could be affected by a small number of campaigns with a large number of backers, but the median is more representative of the group as a whole.</w:t>
      </w:r>
    </w:p>
    <w:p w14:paraId="26D303A9" w14:textId="622FB71B" w:rsidR="0065380F" w:rsidRDefault="0065380F" w:rsidP="0065380F">
      <w:pPr>
        <w:pStyle w:val="code-line"/>
        <w:numPr>
          <w:ilvl w:val="0"/>
          <w:numId w:val="3"/>
        </w:numPr>
        <w:rPr>
          <w:color w:val="000000" w:themeColor="text1"/>
        </w:rPr>
      </w:pPr>
      <w:r w:rsidRPr="0065380F">
        <w:rPr>
          <w:color w:val="000000" w:themeColor="text1"/>
        </w:rPr>
        <w:t>Use your data to determine if there is more variability with successful or unsuccessful campaigns. Does this make sense? Why or why not?</w:t>
      </w:r>
    </w:p>
    <w:p w14:paraId="5B907AA5" w14:textId="0DCF971C" w:rsidR="00B24679" w:rsidRPr="0065380F" w:rsidRDefault="00B24679" w:rsidP="00B24679">
      <w:pPr>
        <w:pStyle w:val="code-line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There is more variability with successful campaigns. I would not expect unsuccessful campaigns to have a higher degree of variability, as they had fewer backers as a general matter (including multiple campaigns with 0 backers). There were large and small successful campaigns, so variability in number of backers makes sense. </w:t>
      </w:r>
    </w:p>
    <w:p w14:paraId="51720A60" w14:textId="77777777" w:rsidR="0065380F" w:rsidRPr="0065380F" w:rsidRDefault="0065380F" w:rsidP="0065380F">
      <w:pPr>
        <w:pStyle w:val="code-line"/>
        <w:rPr>
          <w:color w:val="000000" w:themeColor="text1"/>
        </w:rPr>
      </w:pPr>
    </w:p>
    <w:p w14:paraId="2CE7A710" w14:textId="3F4C56D3" w:rsidR="0065380F" w:rsidRPr="0065380F" w:rsidRDefault="0065380F" w:rsidP="0065380F">
      <w:pPr>
        <w:rPr>
          <w:rFonts w:ascii="Times New Roman" w:hAnsi="Times New Roman" w:cs="Times New Roman"/>
        </w:rPr>
      </w:pPr>
    </w:p>
    <w:sectPr w:rsidR="0065380F" w:rsidRPr="0065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5861"/>
    <w:multiLevelType w:val="hybridMultilevel"/>
    <w:tmpl w:val="59685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F005F"/>
    <w:multiLevelType w:val="multilevel"/>
    <w:tmpl w:val="C430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94CCD"/>
    <w:multiLevelType w:val="hybridMultilevel"/>
    <w:tmpl w:val="2A2C4D3E"/>
    <w:lvl w:ilvl="0" w:tplc="EA649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E907C0"/>
    <w:multiLevelType w:val="multilevel"/>
    <w:tmpl w:val="136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0F"/>
    <w:rsid w:val="00357183"/>
    <w:rsid w:val="003D652C"/>
    <w:rsid w:val="00646C4E"/>
    <w:rsid w:val="0065380F"/>
    <w:rsid w:val="00706308"/>
    <w:rsid w:val="00881F9F"/>
    <w:rsid w:val="00AB599F"/>
    <w:rsid w:val="00AD004F"/>
    <w:rsid w:val="00B24679"/>
    <w:rsid w:val="00CA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8CCBD"/>
  <w15:chartTrackingRefBased/>
  <w15:docId w15:val="{2615E0DA-58B2-3146-9EEF-51F9F1C0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0F"/>
    <w:pPr>
      <w:ind w:left="720"/>
      <w:contextualSpacing/>
    </w:pPr>
  </w:style>
  <w:style w:type="paragraph" w:customStyle="1" w:styleId="code-line">
    <w:name w:val="code-line"/>
    <w:basedOn w:val="Normal"/>
    <w:rsid w:val="006538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Kane</dc:creator>
  <cp:keywords/>
  <dc:description/>
  <cp:lastModifiedBy>Katherine Kane</cp:lastModifiedBy>
  <cp:revision>1</cp:revision>
  <dcterms:created xsi:type="dcterms:W3CDTF">2020-10-03T23:13:00Z</dcterms:created>
  <dcterms:modified xsi:type="dcterms:W3CDTF">2020-10-04T01:09:00Z</dcterms:modified>
</cp:coreProperties>
</file>