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0%"/>
            <w:shd w:fill="1F3B57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0%"/>
            <w:shd w:fill="1F3B5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Marcelo Luis Zarza Camacho</w:t>
            </w:r>
          </w:p>
          <w:p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☎  +595 983 651136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  ✉  marcezarca@hotmail.com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  📍  Lambaré, Paraguay</w:t>
            </w:r>
          </w:p>
        </w:tc>
      </w:tr>
    </w:tbl>
    <w:p>
      <w:pPr>
        <w:spacing w:after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4%"/>
            <w:shd w:fill="EAF0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pBdr>
                <w:bottom w:val="single" w:color="1F3B57" w:sz="6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21"/>
                <w:szCs w:val="21"/>
              </w:rPr>
              <w:t xml:space="preserve">HABILIDADES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Habilidades técnicas: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Excel (nivel intermedio/avanzado)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SQL (MySQL, SQL Yog)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Microsoft Office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Photoshop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Publisher</w:t>
            </w:r>
          </w:p>
          <w:p>
            <w:pPr>
              <w:spacing w:after="10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Habilidades blandas: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Pensamiento analítico y atención al detalle.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Capacidad de organización y planificación.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Comunicación efectiva e interárea.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Orientación a la mejora continua.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Liderazgo.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Resolución de problemas.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Trabajo en equipo.</w:t>
            </w:r>
          </w:p>
          <w:p>
            <w:pPr>
              <w:pBdr>
                <w:bottom w:val="single" w:color="1F3B57" w:sz="6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21"/>
                <w:szCs w:val="21"/>
              </w:rPr>
              <w:t xml:space="preserve">FORMACIÓN ACADÉMICA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Ingeniería Comercial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(carrera afín a Administración de Empresas)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Universidad Técnica de Comercialización y Desarrollo – 3er año concluido</w:t>
            </w:r>
          </w:p>
          <w:p>
            <w:pPr>
              <w:spacing w:after="8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Técnico Informático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Integración sudamericana de Informática – 2012-2013</w:t>
            </w:r>
          </w:p>
          <w:p>
            <w:pPr>
              <w:spacing w:after="8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Bachiller en Administración de Empresas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Colegio Inmaculado Corazón de María – 2005-2007</w:t>
            </w:r>
          </w:p>
          <w:p>
            <w:pPr>
              <w:pBdr>
                <w:bottom w:val="single" w:color="1F3B57" w:sz="6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21"/>
                <w:szCs w:val="21"/>
              </w:rPr>
              <w:t xml:space="preserve">REFERENCIAS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Sr. Acner Pinazo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Diseñador php – Web Máster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Teléfono: 595 – 982 – 283 420</w:t>
            </w:r>
          </w:p>
          <w:p>
            <w:pPr>
              <w:spacing w:after="8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Sra. Lourdes Villalba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Supervisora general – Campaña de ventas internacional y nacional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Teléfono: 595 – 986 – 693 699</w:t>
            </w:r>
          </w:p>
          <w:p>
            <w:pPr>
              <w:spacing w:after="80"/>
            </w:pP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Liliam Almada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Directora de RRHH en LineTelecomunicaciones</w:t>
            </w:r>
          </w:p>
          <w:p>
            <w:pPr>
              <w:spacing w:after="20"/>
              <w:ind w:left="288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Teléfono: 595 – 991 – 878 – 171</w:t>
            </w:r>
          </w:p>
        </w:tc>
        <w:tc>
          <w:tcPr>
            <w:tcW w:type="pct" w:w="66%"/>
            <w:tcMar>
              <w:top w:type="dxa" w:w="150"/>
              <w:left w:type="dxa" w:w="250"/>
              <w:bottom w:type="dxa" w:w="150"/>
              <w:right w:type="dxa" w:w="150"/>
            </w:tcMar>
          </w:tcPr>
          <w:p>
            <w:pPr>
              <w:pBdr>
                <w:bottom w:val="single" w:color="1F3B57" w:sz="6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21"/>
                <w:szCs w:val="21"/>
              </w:rPr>
              <w:t xml:space="preserve">PERFIL PROFESIONAL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Profesional con experiencia en gestión de bases de datos, análisis de información, atención al cliente y ventas, con capacidad comprobada de organización, seguimiento de procesos y coordinación con proveedores. Manejo de herramientas como Excel, SQL, Photoshop y Microsoft Office. Pensamiento analítico y atención al detalle, con orientación a la mejora continua, la eficiencia operativa y la toma de decisiones basada en datos. Busco aportar mis conocimientos en gestión, análisis y atención al cliente en proyectos que requieran organización, eficiencia y soluciones efectivas.</w:t>
            </w:r>
          </w:p>
          <w:p>
            <w:pPr>
              <w:pBdr>
                <w:bottom w:val="single" w:color="1F3B57" w:sz="6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21"/>
                <w:szCs w:val="21"/>
              </w:rPr>
              <w:t xml:space="preserve">EXPERIENCIA LABORAL</w:t>
            </w:r>
          </w:p>
          <w:p>
            <w:pPr>
              <w:spacing w:after="20" w:before="140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Evoltis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Asesor de Ventas Claro – Septiembre 2026 a la actualidad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Funciones realizadas: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Venta de líneas telefónicas y portabilidad, venta de servicio de wifi e internet, y venta de líneas de telefonía para Claro Paraguay.</w:t>
            </w:r>
          </w:p>
          <w:p>
            <w:pPr>
              <w:spacing w:after="20" w:before="140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Banco Atlas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Asesor de Cuenta – Enero 2026 a Julio 2026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Funciones realizadas: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Gestión de préstamos bancarios, análisis de perfil crediticio, aprobación de tarjetas de crédito, renovación de datos y captación de perfiles de buena calidad bancaria.</w:t>
            </w:r>
          </w:p>
          <w:p>
            <w:pPr>
              <w:spacing w:after="20" w:before="140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Line Telecomunicaciones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Asesor de Ventas – Febrero 2023 a octubre 2024.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Funciones realizadas: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Asesor de ventas para Vodafone, Orange/Simyo y Claro Paraguay.</w:t>
            </w:r>
          </w:p>
          <w:p>
            <w:pPr>
              <w:spacing w:after="20" w:before="140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iDealCreativo SA de CV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Encargado de Sistemas – Octubre 2011 a noviembre 2023.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Funciones realizadas: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Manejo de usuarios, atención al cliente, control de bases de datos, publicidad y marketing, estudio de mercado, captación de nuevos usuarios.</w:t>
            </w:r>
          </w:p>
          <w:p>
            <w:pPr>
              <w:spacing w:after="20" w:before="140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ZTX (Centro de Asunción)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Propietario – 2018 a 2020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Funciones realizadas: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Gestión integral de un local comercial especializado en la venta de hardware de media y alta gama. Venta de insumos informáticos y prestación de servicios técnicos personalizados. Supervisión del inventario, atención al cliente, y coordinación con proveedores. Implementación de estrategias comerciales para aumentar las ventas y mejorar el servicio al cliente.</w:t>
            </w:r>
          </w:p>
          <w:p>
            <w:pPr>
              <w:spacing w:after="20" w:before="140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Skytel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Telemarketer – Diciembre 2016 a 2017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Funciones realizadas: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Venta de seguros al mercado argentino.</w:t>
            </w:r>
          </w:p>
          <w:p>
            <w:pPr>
              <w:spacing w:after="20" w:before="140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Entona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Telemarketer – Septiembre 2015 a Agosto 2016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Funciones realizadas: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Ventas de líneas móviles, internet, y televisión para el mercado Español.</w:t>
            </w:r>
          </w:p>
          <w:p>
            <w:pPr>
              <w:spacing w:after="20" w:before="140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DGEEC: Dirección General de Estadística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Supervisor de área – Octubre 2012 a enero 2013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Funciones realizadas: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Supervisión de personal, manejo de horarios de personal, control de calidad constante del trabajo realizado.</w:t>
            </w:r>
          </w:p>
          <w:p>
            <w:pPr>
              <w:spacing w:after="20" w:before="140"/>
            </w:pPr>
            <w:r>
              <w:rPr>
                <w:b/>
                <w:bCs/>
                <w:color w:val="1F3B57"/>
                <w:sz w:val="19"/>
                <w:szCs w:val="19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Bouncopy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Telemarketer – Junio 2008 a Abril 2009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Funciones realizadas: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Televenta de tarjetas de crédito a clientes en España para la campaña del Banco Barclays. Asesoría bancaria, manejo de cuentas y retención de clientes. Gestión de transferencias de efectivo y cancelaciones de cuentas. Atención al cliente y resolución de problemas en el sector financiero.</w:t>
            </w:r>
          </w:p>
        </w:tc>
      </w:tr>
    </w:tbl>
    <w:sectPr>
      <w:pgSz w:w="12240" w:h="15840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12e5d59ffc7d6c34fa51f61085e72d039dd75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2026-09-25T13:45:40.856Z</dcterms:created>
  <dcterms:modified xsi:type="dcterms:W3CDTF">2026-09-25T13:45:40.866Z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