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1E26" w14:textId="77777777" w:rsidR="004626A9" w:rsidRDefault="004626A9" w:rsidP="004626A9">
      <w:pPr>
        <w:jc w:val="center"/>
        <w:rPr>
          <w:b/>
          <w:bCs/>
          <w:sz w:val="30"/>
          <w:szCs w:val="30"/>
          <w:u w:val="single"/>
        </w:rPr>
      </w:pPr>
      <w:r w:rsidRPr="004626A9">
        <w:rPr>
          <w:b/>
          <w:bCs/>
          <w:sz w:val="30"/>
          <w:szCs w:val="30"/>
          <w:u w:val="single"/>
        </w:rPr>
        <w:t>Impact of Remote Work on Employee Mental Health and Productivity</w:t>
      </w:r>
    </w:p>
    <w:p w14:paraId="48A34F6B" w14:textId="77777777" w:rsidR="004626A9" w:rsidRPr="004626A9" w:rsidRDefault="004626A9" w:rsidP="004626A9">
      <w:pPr>
        <w:jc w:val="center"/>
        <w:rPr>
          <w:b/>
          <w:bCs/>
          <w:sz w:val="30"/>
          <w:szCs w:val="30"/>
          <w:u w:val="single"/>
        </w:rPr>
      </w:pPr>
    </w:p>
    <w:p w14:paraId="5F93D7AE" w14:textId="7BE8DF05" w:rsidR="00DC05CE" w:rsidRDefault="004626A9">
      <w:pPr>
        <w:rPr>
          <w:b/>
          <w:bCs/>
        </w:rPr>
      </w:pPr>
      <w:r w:rsidRPr="004626A9">
        <w:rPr>
          <w:b/>
          <w:bCs/>
        </w:rPr>
        <w:t>Power BI Dashboard Screenshots:</w:t>
      </w:r>
    </w:p>
    <w:p w14:paraId="1267F8BC" w14:textId="77777777" w:rsidR="004626A9" w:rsidRPr="004626A9" w:rsidRDefault="004626A9">
      <w:pPr>
        <w:rPr>
          <w:b/>
          <w:bCs/>
        </w:rPr>
      </w:pPr>
    </w:p>
    <w:p w14:paraId="65FD2E62" w14:textId="728413D7" w:rsidR="00952B82" w:rsidRDefault="00DC05CE">
      <w:r w:rsidRPr="00DC05CE">
        <w:drawing>
          <wp:inline distT="0" distB="0" distL="0" distR="0" wp14:anchorId="4FFA12F2" wp14:editId="50F38451">
            <wp:extent cx="5731510" cy="3068320"/>
            <wp:effectExtent l="0" t="0" r="2540" b="0"/>
            <wp:docPr id="7411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1968" w14:textId="77777777" w:rsidR="00DC05CE" w:rsidRDefault="00DC05CE"/>
    <w:p w14:paraId="449E52F8" w14:textId="6BC5FF5B" w:rsidR="00DC05CE" w:rsidRDefault="00DC05CE">
      <w:r w:rsidRPr="00DC05CE">
        <w:drawing>
          <wp:inline distT="0" distB="0" distL="0" distR="0" wp14:anchorId="25E23D32" wp14:editId="117317E0">
            <wp:extent cx="5731510" cy="3089275"/>
            <wp:effectExtent l="0" t="0" r="2540" b="0"/>
            <wp:docPr id="126713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35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2BE1" w14:textId="77777777" w:rsidR="00DC05CE" w:rsidRDefault="00DC05CE"/>
    <w:p w14:paraId="3AFA13DE" w14:textId="4186FBCD" w:rsidR="00DC05CE" w:rsidRDefault="00DC05CE"/>
    <w:p w14:paraId="593B2BE0" w14:textId="77777777" w:rsidR="00DC05CE" w:rsidRDefault="00DC05CE"/>
    <w:p w14:paraId="353DCCAB" w14:textId="55246206" w:rsidR="00DC05CE" w:rsidRDefault="004626A9">
      <w:r w:rsidRPr="004626A9">
        <w:drawing>
          <wp:inline distT="0" distB="0" distL="0" distR="0" wp14:anchorId="6FD15AD7" wp14:editId="345F27CF">
            <wp:extent cx="5731510" cy="3081020"/>
            <wp:effectExtent l="0" t="0" r="2540" b="5080"/>
            <wp:docPr id="16683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80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82"/>
    <w:rsid w:val="00425DA8"/>
    <w:rsid w:val="004626A9"/>
    <w:rsid w:val="004A4E41"/>
    <w:rsid w:val="00624A96"/>
    <w:rsid w:val="00952B82"/>
    <w:rsid w:val="00AE388C"/>
    <w:rsid w:val="00C75325"/>
    <w:rsid w:val="00DC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9F00D"/>
  <w15:chartTrackingRefBased/>
  <w15:docId w15:val="{7731B445-6B8B-4D36-B57A-FC465B00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Sivakumar</dc:creator>
  <cp:keywords/>
  <dc:description/>
  <cp:lastModifiedBy>Kathiresan Sivakumar</cp:lastModifiedBy>
  <cp:revision>2</cp:revision>
  <dcterms:created xsi:type="dcterms:W3CDTF">2026-04-22T05:51:00Z</dcterms:created>
  <dcterms:modified xsi:type="dcterms:W3CDTF">2026-04-22T05:51:00Z</dcterms:modified>
</cp:coreProperties>
</file>