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59E" w:rsidRDefault="00C6359E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41A9498" wp14:editId="4AC37278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6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drawing>
          <wp:inline distT="0" distB="0" distL="0" distR="0" wp14:anchorId="75F65194" wp14:editId="05A48A6A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6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lastRenderedPageBreak/>
        <w:drawing>
          <wp:inline distT="0" distB="0" distL="0" distR="0" wp14:anchorId="5ECF4F06" wp14:editId="52177903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6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0B" w:rsidRDefault="00C6359E"/>
    <w:sectPr w:rsidR="006F4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9E"/>
    <w:rsid w:val="00026FEA"/>
    <w:rsid w:val="009F64B5"/>
    <w:rsid w:val="00C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B1B0"/>
  <w15:chartTrackingRefBased/>
  <w15:docId w15:val="{7A4C4FFB-5588-4513-A985-9DB46A8C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Gois Fidelis Soares</dc:creator>
  <cp:keywords/>
  <dc:description/>
  <cp:lastModifiedBy>Kathleen Gois Fidelis Soares</cp:lastModifiedBy>
  <cp:revision>1</cp:revision>
  <dcterms:created xsi:type="dcterms:W3CDTF">2022-01-12T21:01:00Z</dcterms:created>
  <dcterms:modified xsi:type="dcterms:W3CDTF">2022-01-12T21:06:00Z</dcterms:modified>
</cp:coreProperties>
</file>