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CACDE" w14:textId="77777777" w:rsidR="00674FE4" w:rsidRPr="00674FE4" w:rsidRDefault="00674FE4" w:rsidP="00674FE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674FE4">
        <w:rPr>
          <w:rFonts w:ascii="Helvetica" w:eastAsia="Times New Roman" w:hAnsi="Helvetica" w:cs="Helvetica"/>
          <w:b/>
          <w:bCs/>
          <w:color w:val="0000FF"/>
          <w:kern w:val="36"/>
          <w:sz w:val="39"/>
          <w:szCs w:val="39"/>
        </w:rPr>
        <w:t>2. Feature Analysis: </w:t>
      </w:r>
    </w:p>
    <w:p w14:paraId="058F72DD" w14:textId="2F82F392" w:rsidR="00A2733B" w:rsidRDefault="004D3DBE"/>
    <w:p w14:paraId="3B670162" w14:textId="1050D316" w:rsidR="007E7428" w:rsidRPr="003B2B9F" w:rsidRDefault="00F4273B" w:rsidP="007E7428">
      <w:pPr>
        <w:pStyle w:val="Heading3"/>
        <w:shd w:val="clear" w:color="auto" w:fill="FFFFFF"/>
        <w:spacing w:before="186"/>
        <w:rPr>
          <w:rFonts w:ascii="Helvetica" w:hAnsi="Helvetica" w:cs="Helvetica"/>
          <w:b/>
          <w:color w:val="000000"/>
        </w:rPr>
      </w:pPr>
      <w:r w:rsidRPr="003B2B9F">
        <w:rPr>
          <w:rFonts w:ascii="Helvetica" w:hAnsi="Helvetica" w:cs="Helvetica"/>
          <w:b/>
          <w:color w:val="000000"/>
        </w:rPr>
        <w:t>2.1 Seasonality Summary</w:t>
      </w:r>
    </w:p>
    <w:p w14:paraId="3B4AFD07" w14:textId="28B113D7" w:rsidR="007E7428" w:rsidRPr="007E7428" w:rsidRDefault="00BA3592" w:rsidP="007E7428">
      <w:r>
        <w:t xml:space="preserve">        </w:t>
      </w:r>
    </w:p>
    <w:p w14:paraId="4F1A62D4" w14:textId="2C460F51" w:rsidR="00BA3592" w:rsidRDefault="00BA3592" w:rsidP="00BA3592">
      <w:pPr>
        <w:pStyle w:val="ListParagraph"/>
        <w:numPr>
          <w:ilvl w:val="2"/>
          <w:numId w:val="2"/>
        </w:numPr>
      </w:pPr>
      <w:r>
        <w:t>Sales by year:</w:t>
      </w:r>
    </w:p>
    <w:p w14:paraId="4497AF3D" w14:textId="45CC7111" w:rsidR="00F2264B" w:rsidRDefault="00814E00" w:rsidP="00D04A6A">
      <w:pPr>
        <w:pStyle w:val="ListParagraph"/>
        <w:numPr>
          <w:ilvl w:val="0"/>
          <w:numId w:val="1"/>
        </w:numPr>
      </w:pPr>
      <w:r>
        <w:t xml:space="preserve">The year trend chart shows that </w:t>
      </w:r>
      <w:r w:rsidR="00F2264B">
        <w:t xml:space="preserve">2014 total sales is higher than. 2015 </w:t>
      </w:r>
      <w:r w:rsidR="008F0F30">
        <w:t xml:space="preserve">only contains </w:t>
      </w:r>
      <w:r w:rsidR="00B67CF9">
        <w:t>10-month</w:t>
      </w:r>
      <w:r w:rsidR="008F0F30">
        <w:t xml:space="preserve"> data, so it </w:t>
      </w:r>
      <w:r w:rsidR="00B67CF9">
        <w:t xml:space="preserve">is </w:t>
      </w:r>
      <w:r w:rsidR="008F0F30">
        <w:t xml:space="preserve">not comparable with the other 2 years. </w:t>
      </w:r>
    </w:p>
    <w:p w14:paraId="2C3868E7" w14:textId="46F53877" w:rsidR="00526C48" w:rsidRPr="00BA3592" w:rsidRDefault="00814E00" w:rsidP="00526C48">
      <w:pPr>
        <w:pStyle w:val="ListParagraph"/>
        <w:numPr>
          <w:ilvl w:val="0"/>
          <w:numId w:val="1"/>
        </w:numPr>
      </w:pPr>
      <w:r>
        <w:t xml:space="preserve">the </w:t>
      </w:r>
      <w:r w:rsidR="00B9504D" w:rsidRPr="00526C4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</w:t>
      </w:r>
      <w:r w:rsidR="00B9504D" w:rsidRPr="00526C4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udging from the plots, the Median, 1st quantile and 3rd quantile, as well as minimum and maximum </w:t>
      </w:r>
      <w:r w:rsidR="00B67CF9" w:rsidRPr="00526C4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for the daily </w:t>
      </w:r>
      <w:r w:rsidR="00BE065D" w:rsidRPr="00526C4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sales for </w:t>
      </w:r>
      <w:r w:rsidR="006A5C5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unique</w:t>
      </w:r>
      <w:r w:rsidR="00BE065D" w:rsidRPr="00526C4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item</w:t>
      </w:r>
      <w:r w:rsidR="00B9504D" w:rsidRPr="00526C4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BE04EF" w:rsidRPr="00526C4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 2014 and 2015 are higher than 2013.</w:t>
      </w:r>
    </w:p>
    <w:p w14:paraId="3923016F" w14:textId="270D9F83" w:rsidR="00BA3592" w:rsidRPr="00526C48" w:rsidRDefault="00BA3592" w:rsidP="00BA3592">
      <w:r>
        <w:t xml:space="preserve">  2.1.2 Sales by Year and Month </w:t>
      </w:r>
    </w:p>
    <w:p w14:paraId="4DC6FA76" w14:textId="11BD6B5A" w:rsidR="00F4273B" w:rsidRPr="0013344A" w:rsidRDefault="00526C48" w:rsidP="00526C4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Both the Bar Chart and the </w:t>
      </w:r>
      <w:r w:rsidR="006B5E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Boxplot show that the </w:t>
      </w:r>
      <w:r w:rsidR="00395A0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Total </w:t>
      </w:r>
      <w:r w:rsidR="006B5E8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Sales in </w:t>
      </w:r>
      <w:r w:rsidR="00395A0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month of November and December are higher compared to other months. </w:t>
      </w:r>
      <w:r w:rsidR="00BE04EF" w:rsidRPr="00526C4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14:paraId="2ACC0774" w14:textId="192F940B" w:rsidR="0013344A" w:rsidRDefault="0013344A" w:rsidP="0013344A"/>
    <w:p w14:paraId="62E57FBB" w14:textId="1A320E3D" w:rsidR="0013344A" w:rsidRPr="00526C48" w:rsidRDefault="0013344A" w:rsidP="0013344A">
      <w:r>
        <w:t xml:space="preserve">  2.1.</w:t>
      </w:r>
      <w:r w:rsidR="0023720F">
        <w:t>3</w:t>
      </w:r>
      <w:r>
        <w:t xml:space="preserve"> Sales by </w:t>
      </w:r>
      <w:r>
        <w:t>Day</w:t>
      </w:r>
    </w:p>
    <w:p w14:paraId="6D40CEEA" w14:textId="77777777" w:rsidR="0023720F" w:rsidRPr="0023720F" w:rsidRDefault="0013344A" w:rsidP="0013344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Both the Bar Chart and the Boxplot show that </w:t>
      </w:r>
      <w:r w:rsidR="00C044A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day 19 and</w:t>
      </w:r>
      <w:r w:rsidR="00466CF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day 30 have highest total sales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1EB71E4A" w14:textId="77777777" w:rsidR="0023720F" w:rsidRDefault="0023720F" w:rsidP="0023720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87C64EE" w14:textId="483765FF" w:rsidR="005F0677" w:rsidRPr="003B2B9F" w:rsidRDefault="005F0677" w:rsidP="00862BF2">
      <w:pPr>
        <w:pStyle w:val="Heading3"/>
        <w:shd w:val="clear" w:color="auto" w:fill="FFFFFF"/>
        <w:spacing w:before="186"/>
        <w:rPr>
          <w:rFonts w:ascii="Helvetica" w:hAnsi="Helvetica" w:cs="Helvetica"/>
          <w:b/>
          <w:color w:val="000000"/>
        </w:rPr>
      </w:pPr>
      <w:r w:rsidRPr="003B2B9F">
        <w:rPr>
          <w:rFonts w:ascii="Helvetica" w:hAnsi="Helvetica" w:cs="Helvetica"/>
          <w:b/>
          <w:color w:val="000000"/>
        </w:rPr>
        <w:t>2.</w:t>
      </w:r>
      <w:r w:rsidRPr="003B2B9F">
        <w:rPr>
          <w:rFonts w:ascii="Helvetica" w:hAnsi="Helvetica" w:cs="Helvetica"/>
          <w:b/>
          <w:color w:val="000000"/>
        </w:rPr>
        <w:t>2</w:t>
      </w:r>
      <w:r w:rsidRPr="003B2B9F">
        <w:rPr>
          <w:rFonts w:ascii="Helvetica" w:hAnsi="Helvetica" w:cs="Helvetica"/>
          <w:b/>
          <w:color w:val="000000"/>
        </w:rPr>
        <w:t xml:space="preserve"> </w:t>
      </w:r>
      <w:r w:rsidR="00862BF2" w:rsidRPr="003B2B9F">
        <w:rPr>
          <w:rFonts w:ascii="Helvetica" w:hAnsi="Helvetica" w:cs="Helvetica"/>
          <w:b/>
          <w:color w:val="000000"/>
        </w:rPr>
        <w:t>Sales and Volume Distribution by Shop</w:t>
      </w:r>
    </w:p>
    <w:p w14:paraId="5577587F" w14:textId="166F06D8" w:rsidR="00475382" w:rsidRDefault="005F0677" w:rsidP="005F0677">
      <w:pPr>
        <w:pStyle w:val="ListParagraph"/>
        <w:numPr>
          <w:ilvl w:val="0"/>
          <w:numId w:val="1"/>
        </w:numPr>
      </w:pPr>
      <w:r>
        <w:t>T</w:t>
      </w:r>
      <w:r w:rsidR="00E90FE8">
        <w:t xml:space="preserve">he Bar Chart shows that Shop </w:t>
      </w:r>
      <w:r w:rsidR="0092245A">
        <w:t xml:space="preserve">ID 31, </w:t>
      </w:r>
      <w:r w:rsidR="00FE5641">
        <w:t xml:space="preserve">25, 42 </w:t>
      </w:r>
      <w:r w:rsidR="0092245A">
        <w:t xml:space="preserve">has the </w:t>
      </w:r>
      <w:r w:rsidR="00FE5641">
        <w:t>t</w:t>
      </w:r>
      <w:r w:rsidR="0092245A">
        <w:t>op 3 total sale</w:t>
      </w:r>
      <w:r w:rsidR="00FE5641">
        <w:t>s</w:t>
      </w:r>
      <w:r w:rsidR="00475382">
        <w:t xml:space="preserve">. </w:t>
      </w:r>
    </w:p>
    <w:p w14:paraId="2C0D2410" w14:textId="4B681D8D" w:rsidR="0092245A" w:rsidRDefault="00F01FDA" w:rsidP="0023720F">
      <w:pPr>
        <w:pStyle w:val="ListParagraph"/>
        <w:numPr>
          <w:ilvl w:val="0"/>
          <w:numId w:val="1"/>
        </w:numPr>
      </w:pPr>
      <w:r>
        <w:t xml:space="preserve">The box plot suggests that </w:t>
      </w:r>
      <w:r w:rsidR="00D254CC">
        <w:t>Shop ID 9 and Shop ID 20 has the highest daily sales for single item</w:t>
      </w:r>
    </w:p>
    <w:p w14:paraId="77321F01" w14:textId="77777777" w:rsidR="003B2B9F" w:rsidRDefault="00475382" w:rsidP="003B2B9F">
      <w:pPr>
        <w:pStyle w:val="ListParagraph"/>
        <w:numPr>
          <w:ilvl w:val="0"/>
          <w:numId w:val="1"/>
        </w:numPr>
      </w:pPr>
      <w:r>
        <w:t xml:space="preserve">The Bar Chart </w:t>
      </w:r>
      <w:r>
        <w:t xml:space="preserve">for volume </w:t>
      </w:r>
      <w:r>
        <w:t xml:space="preserve">shows that Shop ID 31, 25, </w:t>
      </w:r>
      <w:r w:rsidR="00265CAC">
        <w:t>54</w:t>
      </w:r>
      <w:r>
        <w:t xml:space="preserve"> has the top 3 total sales</w:t>
      </w:r>
      <w:r>
        <w:t xml:space="preserve"> volume</w:t>
      </w:r>
      <w:r>
        <w:t>.</w:t>
      </w:r>
    </w:p>
    <w:p w14:paraId="18E4E75B" w14:textId="77777777" w:rsidR="003B2B9F" w:rsidRPr="003B2B9F" w:rsidRDefault="003B2B9F" w:rsidP="008361FF">
      <w:pPr>
        <w:pStyle w:val="ListParagraph"/>
      </w:pPr>
    </w:p>
    <w:p w14:paraId="0CF026A2" w14:textId="77777777" w:rsidR="003B2B9F" w:rsidRDefault="003B2B9F" w:rsidP="003B2B9F">
      <w:pPr>
        <w:rPr>
          <w:rFonts w:ascii="Helvetica" w:hAnsi="Helvetica" w:cs="Helvetica"/>
          <w:b/>
          <w:color w:val="000000"/>
        </w:rPr>
      </w:pPr>
    </w:p>
    <w:p w14:paraId="43291139" w14:textId="77777777" w:rsidR="003B2B9F" w:rsidRPr="00DA519D" w:rsidRDefault="003B2B9F" w:rsidP="003B2B9F">
      <w:pPr>
        <w:rPr>
          <w:rFonts w:ascii="Helvetica" w:hAnsi="Helvetica" w:cs="Helvetica"/>
          <w:b/>
          <w:color w:val="000000"/>
          <w:sz w:val="24"/>
          <w:szCs w:val="24"/>
        </w:rPr>
      </w:pPr>
    </w:p>
    <w:p w14:paraId="3466B223" w14:textId="3EB69CF8" w:rsidR="003B2B9F" w:rsidRPr="00DA519D" w:rsidRDefault="003B2B9F" w:rsidP="003B2B9F">
      <w:pPr>
        <w:rPr>
          <w:sz w:val="24"/>
          <w:szCs w:val="24"/>
        </w:rPr>
      </w:pPr>
      <w:r w:rsidRPr="00DA519D">
        <w:rPr>
          <w:rFonts w:ascii="Helvetica" w:hAnsi="Helvetica" w:cs="Helvetica"/>
          <w:b/>
          <w:color w:val="000000"/>
          <w:sz w:val="24"/>
          <w:szCs w:val="24"/>
        </w:rPr>
        <w:t>2.</w:t>
      </w:r>
      <w:r w:rsidR="00DA519D" w:rsidRPr="00DA519D">
        <w:rPr>
          <w:rFonts w:ascii="Helvetica" w:hAnsi="Helvetica" w:cs="Helvetica"/>
          <w:b/>
          <w:color w:val="000000"/>
          <w:sz w:val="24"/>
          <w:szCs w:val="24"/>
        </w:rPr>
        <w:t>3</w:t>
      </w:r>
      <w:r w:rsidRPr="00DA519D">
        <w:rPr>
          <w:rFonts w:ascii="Helvetica" w:hAnsi="Helvetica" w:cs="Helvetica"/>
          <w:b/>
          <w:color w:val="000000"/>
          <w:sz w:val="24"/>
          <w:szCs w:val="24"/>
        </w:rPr>
        <w:t xml:space="preserve"> S</w:t>
      </w:r>
      <w:r w:rsidRPr="00DA519D">
        <w:rPr>
          <w:rFonts w:ascii="Helvetica" w:hAnsi="Helvetica" w:cs="Helvetica"/>
          <w:b/>
          <w:color w:val="000000"/>
          <w:sz w:val="24"/>
          <w:szCs w:val="24"/>
        </w:rPr>
        <w:t>ales and Volume Distribution by item category</w:t>
      </w:r>
    </w:p>
    <w:p w14:paraId="17232FFE" w14:textId="25CD1DDA" w:rsidR="00834BE7" w:rsidRDefault="00834BE7" w:rsidP="00834BE7">
      <w:pPr>
        <w:pStyle w:val="ListParagraph"/>
        <w:numPr>
          <w:ilvl w:val="0"/>
          <w:numId w:val="1"/>
        </w:numPr>
      </w:pPr>
      <w:r>
        <w:t xml:space="preserve">The Bar Chart shows that </w:t>
      </w:r>
      <w:proofErr w:type="spellStart"/>
      <w:r>
        <w:t>Item_catogory_id</w:t>
      </w:r>
      <w:proofErr w:type="spellEnd"/>
      <w:r>
        <w:t xml:space="preserve"> </w:t>
      </w:r>
      <w:r w:rsidR="00DA519D">
        <w:t>19, 20 has outstanding high</w:t>
      </w:r>
      <w:r>
        <w:t xml:space="preserve"> total sales. </w:t>
      </w:r>
    </w:p>
    <w:p w14:paraId="7E58E35D" w14:textId="74AC775C" w:rsidR="00D42BE9" w:rsidRDefault="00DA519D" w:rsidP="00D42BE9">
      <w:pPr>
        <w:pStyle w:val="ListParagraph"/>
        <w:numPr>
          <w:ilvl w:val="0"/>
          <w:numId w:val="1"/>
        </w:numPr>
      </w:pPr>
      <w:r>
        <w:t xml:space="preserve">The box plot shows that </w:t>
      </w:r>
      <w:proofErr w:type="spellStart"/>
      <w:r w:rsidR="00D42BE9">
        <w:t>Item_catogory_id</w:t>
      </w:r>
      <w:proofErr w:type="spellEnd"/>
      <w:r w:rsidR="00D42BE9">
        <w:t xml:space="preserve"> </w:t>
      </w:r>
      <w:r w:rsidR="006C639A">
        <w:t xml:space="preserve">12 and 16 </w:t>
      </w:r>
      <w:r w:rsidR="00D42BE9">
        <w:t>has the highest daily sales for single item</w:t>
      </w:r>
    </w:p>
    <w:p w14:paraId="22204C28" w14:textId="5DA0D34D" w:rsidR="001656F8" w:rsidRDefault="001656F8" w:rsidP="001656F8">
      <w:pPr>
        <w:pStyle w:val="ListParagraph"/>
        <w:numPr>
          <w:ilvl w:val="0"/>
          <w:numId w:val="1"/>
        </w:numPr>
      </w:pPr>
      <w:r>
        <w:t xml:space="preserve">The Bar Chart shows that </w:t>
      </w:r>
      <w:proofErr w:type="spellStart"/>
      <w:r>
        <w:t>Item_catogory_id</w:t>
      </w:r>
      <w:proofErr w:type="spellEnd"/>
      <w:r>
        <w:t xml:space="preserve"> </w:t>
      </w:r>
      <w:r w:rsidR="00DF237D">
        <w:t>30</w:t>
      </w:r>
      <w:r>
        <w:t xml:space="preserve">, </w:t>
      </w:r>
      <w:r w:rsidR="00DF237D">
        <w:t>4</w:t>
      </w:r>
      <w:r>
        <w:t xml:space="preserve">0 has outstanding high total </w:t>
      </w:r>
      <w:r w:rsidR="00DF237D">
        <w:t>Sales Volume</w:t>
      </w:r>
      <w:r>
        <w:t xml:space="preserve">. </w:t>
      </w:r>
    </w:p>
    <w:p w14:paraId="12269C3A" w14:textId="52375ECA" w:rsidR="007C1781" w:rsidRDefault="007C1781" w:rsidP="007C1781"/>
    <w:p w14:paraId="3FBE8EF9" w14:textId="0C7FB403" w:rsidR="0093324F" w:rsidRDefault="007C1781" w:rsidP="0093324F">
      <w:pPr>
        <w:pStyle w:val="Heading3"/>
        <w:shd w:val="clear" w:color="auto" w:fill="FFFFFF"/>
        <w:spacing w:before="186"/>
        <w:rPr>
          <w:rFonts w:ascii="Helvetica" w:hAnsi="Helvetica" w:cs="Helvetica"/>
          <w:b/>
          <w:color w:val="000000"/>
        </w:rPr>
      </w:pPr>
      <w:r w:rsidRPr="0093324F">
        <w:rPr>
          <w:b/>
        </w:rPr>
        <w:t xml:space="preserve">2.4 </w:t>
      </w:r>
      <w:r w:rsidR="0093324F" w:rsidRPr="0093324F">
        <w:rPr>
          <w:rFonts w:ascii="Helvetica" w:hAnsi="Helvetica" w:cs="Helvetica"/>
          <w:b/>
          <w:color w:val="000000"/>
        </w:rPr>
        <w:t>Shops and Item Variety</w:t>
      </w:r>
    </w:p>
    <w:p w14:paraId="1A298A7E" w14:textId="46B2CE7A" w:rsidR="0093324F" w:rsidRDefault="0093324F" w:rsidP="0093324F"/>
    <w:p w14:paraId="54A7FBD4" w14:textId="29F011D2" w:rsidR="0093324F" w:rsidRDefault="00274348" w:rsidP="0093324F">
      <w:pPr>
        <w:pStyle w:val="ListParagraph"/>
        <w:numPr>
          <w:ilvl w:val="0"/>
          <w:numId w:val="5"/>
        </w:numPr>
      </w:pPr>
      <w:r>
        <w:t>The more variety of items</w:t>
      </w:r>
      <w:r w:rsidR="004F4218">
        <w:t xml:space="preserve"> id</w:t>
      </w:r>
      <w:r>
        <w:t>, the more the total sales</w:t>
      </w:r>
    </w:p>
    <w:p w14:paraId="79E86C8B" w14:textId="3D3F5EFF" w:rsidR="00F9639C" w:rsidRPr="0093324F" w:rsidRDefault="00F9639C" w:rsidP="0093324F">
      <w:pPr>
        <w:pStyle w:val="ListParagraph"/>
        <w:numPr>
          <w:ilvl w:val="0"/>
          <w:numId w:val="5"/>
        </w:numPr>
      </w:pPr>
      <w:r>
        <w:t xml:space="preserve">The trend for item </w:t>
      </w:r>
      <w:r w:rsidR="006F107F">
        <w:t xml:space="preserve">category is not so obvious, sometimes </w:t>
      </w:r>
      <w:r w:rsidR="00B96367">
        <w:t xml:space="preserve">the more variety of item category ID, the </w:t>
      </w:r>
      <w:r w:rsidR="00CD3CF2">
        <w:t xml:space="preserve">less total sales. </w:t>
      </w:r>
    </w:p>
    <w:p w14:paraId="313C528F" w14:textId="1938F8FB" w:rsidR="007C1781" w:rsidRDefault="004A150A" w:rsidP="007C178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2.5 Scatter plots for each variable against the Sales </w:t>
      </w:r>
    </w:p>
    <w:p w14:paraId="39B46D9B" w14:textId="0110D652" w:rsidR="0050745E" w:rsidRPr="0050745E" w:rsidRDefault="0050745E" w:rsidP="007C1781">
      <w:pPr>
        <w:rPr>
          <w:sz w:val="24"/>
          <w:szCs w:val="24"/>
        </w:rPr>
      </w:pPr>
      <w:r>
        <w:rPr>
          <w:sz w:val="24"/>
          <w:szCs w:val="24"/>
        </w:rPr>
        <w:t xml:space="preserve">This suggests similar Trend as above. </w:t>
      </w:r>
      <w:bookmarkStart w:id="0" w:name="_GoBack"/>
      <w:bookmarkEnd w:id="0"/>
    </w:p>
    <w:p w14:paraId="0ABABD31" w14:textId="77777777" w:rsidR="004A150A" w:rsidRPr="004F5992" w:rsidRDefault="004A150A" w:rsidP="007C1781">
      <w:pPr>
        <w:rPr>
          <w:b/>
          <w:sz w:val="24"/>
          <w:szCs w:val="24"/>
        </w:rPr>
      </w:pPr>
    </w:p>
    <w:p w14:paraId="176BEAED" w14:textId="77777777" w:rsidR="001656F8" w:rsidRDefault="001656F8" w:rsidP="001656F8">
      <w:pPr>
        <w:pStyle w:val="ListParagraph"/>
      </w:pPr>
    </w:p>
    <w:p w14:paraId="0A67917F" w14:textId="5E57EE7E" w:rsidR="00DA519D" w:rsidRDefault="00DA519D" w:rsidP="00D42BE9">
      <w:pPr>
        <w:pStyle w:val="ListParagraph"/>
      </w:pPr>
    </w:p>
    <w:p w14:paraId="514F1BAC" w14:textId="77777777" w:rsidR="0013344A" w:rsidRDefault="0013344A" w:rsidP="00834BE7">
      <w:pPr>
        <w:pStyle w:val="ListParagraph"/>
      </w:pPr>
    </w:p>
    <w:sectPr w:rsidR="001334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C8CA8" w14:textId="77777777" w:rsidR="004D3DBE" w:rsidRDefault="004D3DBE" w:rsidP="004D3DBE">
      <w:pPr>
        <w:spacing w:after="0" w:line="240" w:lineRule="auto"/>
      </w:pPr>
      <w:r>
        <w:separator/>
      </w:r>
    </w:p>
  </w:endnote>
  <w:endnote w:type="continuationSeparator" w:id="0">
    <w:p w14:paraId="1445576F" w14:textId="77777777" w:rsidR="004D3DBE" w:rsidRDefault="004D3DBE" w:rsidP="004D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75762" w14:textId="77777777" w:rsidR="004D3DBE" w:rsidRDefault="004D3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2A4F6" w14:textId="488B155C" w:rsidR="004D3DBE" w:rsidRDefault="004D3D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BF34E7" wp14:editId="1E25569E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3da46a48c256de2d1f816a5" descr="{&quot;HashCode&quot;:4392073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0587D5" w14:textId="66A05D5C" w:rsidR="004D3DBE" w:rsidRPr="004D3DBE" w:rsidRDefault="004D3DBE" w:rsidP="004D3DB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D3DB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F34E7" id="_x0000_t202" coordsize="21600,21600" o:spt="202" path="m,l,21600r21600,l21600,xe">
              <v:stroke joinstyle="miter"/>
              <v:path gradientshapeok="t" o:connecttype="rect"/>
            </v:shapetype>
            <v:shape id="MSIPCM73da46a48c256de2d1f816a5" o:spid="_x0000_s1026" type="#_x0000_t202" alt="{&quot;HashCode&quot;:43920731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C8thqQGgMAADY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14:paraId="0E0587D5" w14:textId="66A05D5C" w:rsidR="004D3DBE" w:rsidRPr="004D3DBE" w:rsidRDefault="004D3DBE" w:rsidP="004D3DB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D3DBE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F3183" w14:textId="77777777" w:rsidR="004D3DBE" w:rsidRDefault="004D3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CFBBC" w14:textId="77777777" w:rsidR="004D3DBE" w:rsidRDefault="004D3DBE" w:rsidP="004D3DBE">
      <w:pPr>
        <w:spacing w:after="0" w:line="240" w:lineRule="auto"/>
      </w:pPr>
      <w:r>
        <w:separator/>
      </w:r>
    </w:p>
  </w:footnote>
  <w:footnote w:type="continuationSeparator" w:id="0">
    <w:p w14:paraId="22CA9FA1" w14:textId="77777777" w:rsidR="004D3DBE" w:rsidRDefault="004D3DBE" w:rsidP="004D3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3AFCC" w14:textId="77777777" w:rsidR="004D3DBE" w:rsidRDefault="004D3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527D3" w14:textId="77777777" w:rsidR="004D3DBE" w:rsidRDefault="004D3D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85E2E" w14:textId="77777777" w:rsidR="004D3DBE" w:rsidRDefault="004D3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62D40"/>
    <w:multiLevelType w:val="hybridMultilevel"/>
    <w:tmpl w:val="3D625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757A"/>
    <w:multiLevelType w:val="multilevel"/>
    <w:tmpl w:val="33222CF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2" w15:restartNumberingAfterBreak="0">
    <w:nsid w:val="3F334669"/>
    <w:multiLevelType w:val="hybridMultilevel"/>
    <w:tmpl w:val="5D62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A08B7"/>
    <w:multiLevelType w:val="hybridMultilevel"/>
    <w:tmpl w:val="0F16244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5B884838"/>
    <w:multiLevelType w:val="hybridMultilevel"/>
    <w:tmpl w:val="7E88A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1B"/>
    <w:rsid w:val="00074491"/>
    <w:rsid w:val="0013344A"/>
    <w:rsid w:val="001656F8"/>
    <w:rsid w:val="0023720F"/>
    <w:rsid w:val="00265CAC"/>
    <w:rsid w:val="00274348"/>
    <w:rsid w:val="003373B9"/>
    <w:rsid w:val="0034415C"/>
    <w:rsid w:val="0035181B"/>
    <w:rsid w:val="00395A04"/>
    <w:rsid w:val="003B2B9F"/>
    <w:rsid w:val="00466CF5"/>
    <w:rsid w:val="00475382"/>
    <w:rsid w:val="004A150A"/>
    <w:rsid w:val="004D3DBE"/>
    <w:rsid w:val="004F4218"/>
    <w:rsid w:val="004F5992"/>
    <w:rsid w:val="0050745E"/>
    <w:rsid w:val="00526C48"/>
    <w:rsid w:val="005B4501"/>
    <w:rsid w:val="005F0677"/>
    <w:rsid w:val="00674FE4"/>
    <w:rsid w:val="006A5C5B"/>
    <w:rsid w:val="006B5E80"/>
    <w:rsid w:val="006C639A"/>
    <w:rsid w:val="006F107F"/>
    <w:rsid w:val="007C1781"/>
    <w:rsid w:val="007E7428"/>
    <w:rsid w:val="00814E00"/>
    <w:rsid w:val="00834BE7"/>
    <w:rsid w:val="008361FF"/>
    <w:rsid w:val="00862BF2"/>
    <w:rsid w:val="008F0F30"/>
    <w:rsid w:val="0092245A"/>
    <w:rsid w:val="0093324F"/>
    <w:rsid w:val="00B67CF9"/>
    <w:rsid w:val="00B9504D"/>
    <w:rsid w:val="00B96367"/>
    <w:rsid w:val="00BA3592"/>
    <w:rsid w:val="00BE04EF"/>
    <w:rsid w:val="00BE065D"/>
    <w:rsid w:val="00C044AA"/>
    <w:rsid w:val="00CD3CF2"/>
    <w:rsid w:val="00D04A6A"/>
    <w:rsid w:val="00D254CC"/>
    <w:rsid w:val="00D42BE9"/>
    <w:rsid w:val="00D534A5"/>
    <w:rsid w:val="00DA519D"/>
    <w:rsid w:val="00DF237D"/>
    <w:rsid w:val="00E90FE8"/>
    <w:rsid w:val="00F01FDA"/>
    <w:rsid w:val="00F2264B"/>
    <w:rsid w:val="00F25747"/>
    <w:rsid w:val="00F4273B"/>
    <w:rsid w:val="00F9639C"/>
    <w:rsid w:val="00FE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6EF2D"/>
  <w15:chartTrackingRefBased/>
  <w15:docId w15:val="{C97D86D5-61F7-4596-B50D-F404A720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F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F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42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04A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BE"/>
  </w:style>
  <w:style w:type="paragraph" w:styleId="Footer">
    <w:name w:val="footer"/>
    <w:basedOn w:val="Normal"/>
    <w:link w:val="FooterChar"/>
    <w:uiPriority w:val="99"/>
    <w:unhideWhenUsed/>
    <w:rsid w:val="004D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3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Kathy</dc:creator>
  <cp:keywords/>
  <dc:description/>
  <cp:lastModifiedBy>Luo, Kathy</cp:lastModifiedBy>
  <cp:revision>58</cp:revision>
  <dcterms:created xsi:type="dcterms:W3CDTF">2019-12-02T19:35:00Z</dcterms:created>
  <dcterms:modified xsi:type="dcterms:W3CDTF">2019-12-02T21:47:00Z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c63503-0fb3-4712-a32e-7ecb4b7d79e8_Enabled">
    <vt:lpwstr>True</vt:lpwstr>
  </property>
  <property fmtid="{D5CDD505-2E9C-101B-9397-08002B2CF9AE}" pid="3" name="MSIP_Label_88c63503-0fb3-4712-a32e-7ecb4b7d79e8_SiteId">
    <vt:lpwstr>d9da684f-2c03-432a-a7b6-ed714ffc7683</vt:lpwstr>
  </property>
  <property fmtid="{D5CDD505-2E9C-101B-9397-08002B2CF9AE}" pid="4" name="MSIP_Label_88c63503-0fb3-4712-a32e-7ecb4b7d79e8_Owner">
    <vt:lpwstr>Kathy.Luo@td.com</vt:lpwstr>
  </property>
  <property fmtid="{D5CDD505-2E9C-101B-9397-08002B2CF9AE}" pid="5" name="MSIP_Label_88c63503-0fb3-4712-a32e-7ecb4b7d79e8_SetDate">
    <vt:lpwstr>2019-12-02T21:47:25.4556669Z</vt:lpwstr>
  </property>
  <property fmtid="{D5CDD505-2E9C-101B-9397-08002B2CF9AE}" pid="6" name="MSIP_Label_88c63503-0fb3-4712-a32e-7ecb4b7d79e8_Name">
    <vt:lpwstr>Internal</vt:lpwstr>
  </property>
  <property fmtid="{D5CDD505-2E9C-101B-9397-08002B2CF9AE}" pid="7" name="MSIP_Label_88c63503-0fb3-4712-a32e-7ecb4b7d79e8_Application">
    <vt:lpwstr>Microsoft Azure Information Protection</vt:lpwstr>
  </property>
  <property fmtid="{D5CDD505-2E9C-101B-9397-08002B2CF9AE}" pid="8" name="MSIP_Label_88c63503-0fb3-4712-a32e-7ecb4b7d79e8_Extended_MSFT_Method">
    <vt:lpwstr>Automatic</vt:lpwstr>
  </property>
  <property fmtid="{D5CDD505-2E9C-101B-9397-08002B2CF9AE}" pid="9" name="TD_Classification">
    <vt:lpwstr>Internal</vt:lpwstr>
  </property>
</Properties>
</file>