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7AC8" w14:textId="0895B0F9" w:rsidR="006316BC" w:rsidRPr="00D01C19" w:rsidRDefault="0073130E" w:rsidP="00D01C19">
      <w:pPr>
        <w:pStyle w:val="Heading1"/>
        <w:rPr>
          <w:b/>
          <w:bCs/>
        </w:rPr>
      </w:pPr>
      <w:r w:rsidRPr="00D01C19">
        <w:rPr>
          <w:b/>
          <w:bCs/>
        </w:rPr>
        <w:t xml:space="preserve">Group </w:t>
      </w:r>
      <w:r w:rsidR="007B3460" w:rsidRPr="00D01C19">
        <w:rPr>
          <w:b/>
          <w:bCs/>
        </w:rPr>
        <w:t>5</w:t>
      </w:r>
      <w:r w:rsidRPr="00D01C19">
        <w:rPr>
          <w:b/>
          <w:bCs/>
        </w:rPr>
        <w:t xml:space="preserve"> </w:t>
      </w:r>
      <w:r w:rsidR="007B3460" w:rsidRPr="00D01C19">
        <w:rPr>
          <w:b/>
          <w:bCs/>
        </w:rPr>
        <w:t xml:space="preserve">- </w:t>
      </w:r>
      <w:r w:rsidRPr="00D01C19">
        <w:rPr>
          <w:b/>
          <w:bCs/>
        </w:rPr>
        <w:t>Assignment Summary</w:t>
      </w:r>
    </w:p>
    <w:p w14:paraId="4CEB253E" w14:textId="77777777" w:rsidR="006316BC" w:rsidRPr="00D01C19" w:rsidRDefault="0073130E">
      <w:pPr>
        <w:pStyle w:val="Heading2"/>
        <w:rPr>
          <w:b/>
          <w:bCs/>
        </w:rPr>
      </w:pPr>
      <w:r w:rsidRPr="00D01C19">
        <w:rPr>
          <w:b/>
          <w:bCs/>
        </w:rPr>
        <w:t>Abstract</w:t>
      </w:r>
    </w:p>
    <w:p w14:paraId="17298ED3" w14:textId="77777777" w:rsidR="003F0BAE" w:rsidRPr="003F0BAE" w:rsidRDefault="003F0BAE" w:rsidP="007B3460">
      <w:pPr>
        <w:jc w:val="both"/>
        <w:rPr>
          <w:sz w:val="2"/>
          <w:szCs w:val="2"/>
        </w:rPr>
      </w:pPr>
    </w:p>
    <w:p w14:paraId="4A306D4B" w14:textId="2DC3D471" w:rsidR="007B3460" w:rsidRPr="00B1615D" w:rsidRDefault="007B3460" w:rsidP="007B3460">
      <w:pPr>
        <w:jc w:val="both"/>
        <w:rPr>
          <w:sz w:val="24"/>
          <w:szCs w:val="24"/>
        </w:rPr>
      </w:pPr>
      <w:r>
        <w:t xml:space="preserve">Objective of assignment report is to build a prediction model and predict the total sales for every product and store in the next month for the 1C Company. </w:t>
      </w:r>
      <w:r w:rsidRPr="00B1615D">
        <w:rPr>
          <w:sz w:val="24"/>
          <w:szCs w:val="24"/>
        </w:rPr>
        <w:t>The dataset chosen on which the analysis is "Predict Future Sales" dataset</w:t>
      </w:r>
      <w:r>
        <w:rPr>
          <w:sz w:val="24"/>
          <w:szCs w:val="24"/>
        </w:rPr>
        <w:t xml:space="preserve">. </w:t>
      </w:r>
      <w:r w:rsidRPr="00B1615D">
        <w:rPr>
          <w:sz w:val="24"/>
          <w:szCs w:val="24"/>
        </w:rPr>
        <w:t xml:space="preserve">The dataset was downloaded from the public dataset on Kaggle at the URL, </w:t>
      </w:r>
      <w:hyperlink r:id="rId8" w:history="1">
        <w:r w:rsidRPr="00B1615D">
          <w:rPr>
            <w:rStyle w:val="Hyperlink"/>
            <w:sz w:val="24"/>
            <w:szCs w:val="24"/>
          </w:rPr>
          <w:t>https://www.kaggle.com/c/competitive-data-science-predict-future-sales/data</w:t>
        </w:r>
      </w:hyperlink>
      <w:r w:rsidR="003F0BAE">
        <w:rPr>
          <w:rStyle w:val="Hyperlink"/>
          <w:sz w:val="24"/>
          <w:szCs w:val="24"/>
        </w:rPr>
        <w:t xml:space="preserve">. </w:t>
      </w:r>
    </w:p>
    <w:p w14:paraId="02DB9513" w14:textId="252CC308" w:rsidR="003F0BAE" w:rsidRDefault="003F0BAE" w:rsidP="0091301D">
      <w:pPr>
        <w:spacing w:after="0"/>
      </w:pPr>
      <w:r>
        <w:t xml:space="preserve">Key dataset includes </w:t>
      </w:r>
      <w:r w:rsidRPr="003F0BAE">
        <w:rPr>
          <w:b/>
          <w:bCs/>
        </w:rPr>
        <w:t>“Sales_Train_V2”</w:t>
      </w:r>
      <w:r>
        <w:t xml:space="preserve"> which provides item wised month-wise sales information of the shop. It also </w:t>
      </w:r>
      <w:r w:rsidR="00667CE9">
        <w:t>includes</w:t>
      </w:r>
      <w:r>
        <w:t xml:space="preserve"> price and the item category. Dataset contain close to 3 million records.</w:t>
      </w:r>
      <w:r w:rsidRPr="00603C34">
        <w:t xml:space="preserve"> </w:t>
      </w:r>
      <w:proofErr w:type="gramStart"/>
      <w:r>
        <w:t>Other</w:t>
      </w:r>
      <w:proofErr w:type="gramEnd"/>
      <w:r>
        <w:t xml:space="preserve"> dataset includes,</w:t>
      </w:r>
      <w:r w:rsidR="0091301D">
        <w:t xml:space="preserve"> </w:t>
      </w:r>
      <w:r>
        <w:t>shops.csv</w:t>
      </w:r>
      <w:r w:rsidR="0091301D">
        <w:t xml:space="preserve">, </w:t>
      </w:r>
      <w:r>
        <w:t>item_categories.csv</w:t>
      </w:r>
      <w:r w:rsidR="0091301D">
        <w:t xml:space="preserve">, </w:t>
      </w:r>
      <w:r>
        <w:t>items.csv</w:t>
      </w:r>
      <w:r w:rsidR="0091301D">
        <w:t xml:space="preserve">, </w:t>
      </w:r>
      <w:r>
        <w:t>test.csv.</w:t>
      </w:r>
    </w:p>
    <w:p w14:paraId="29C33A92" w14:textId="77777777" w:rsidR="0091301D" w:rsidRPr="0091301D" w:rsidRDefault="0091301D" w:rsidP="004E3A9E">
      <w:pPr>
        <w:jc w:val="both"/>
        <w:rPr>
          <w:rFonts w:asciiTheme="minorHAnsi" w:hAnsiTheme="minorHAnsi" w:cstheme="minorHAnsi"/>
          <w:b/>
          <w:bCs/>
          <w:color w:val="2F5496" w:themeColor="accent1" w:themeShade="BF"/>
          <w:sz w:val="2"/>
          <w:szCs w:val="2"/>
        </w:rPr>
      </w:pPr>
    </w:p>
    <w:p w14:paraId="6CB36CC9" w14:textId="2CF0B7AD" w:rsidR="004E3A9E" w:rsidRDefault="0079001C" w:rsidP="004E3A9E">
      <w:pPr>
        <w:jc w:val="both"/>
        <w:rPr>
          <w:rFonts w:asciiTheme="minorHAnsi" w:hAnsiTheme="minorHAnsi" w:cstheme="minorHAnsi"/>
        </w:rPr>
      </w:pPr>
      <w:r>
        <w:rPr>
          <w:rFonts w:asciiTheme="minorHAnsi" w:hAnsiTheme="minorHAnsi" w:cstheme="minorHAnsi"/>
          <w:b/>
          <w:bCs/>
          <w:color w:val="2F5496" w:themeColor="accent1" w:themeShade="BF"/>
        </w:rPr>
        <w:t xml:space="preserve">Data </w:t>
      </w:r>
      <w:r w:rsidR="004E3A9E" w:rsidRPr="004E3A9E">
        <w:rPr>
          <w:rFonts w:asciiTheme="minorHAnsi" w:hAnsiTheme="minorHAnsi" w:cstheme="minorHAnsi"/>
          <w:b/>
          <w:bCs/>
          <w:color w:val="2F5496" w:themeColor="accent1" w:themeShade="BF"/>
        </w:rPr>
        <w:t>Analysis</w:t>
      </w:r>
      <w:r w:rsidR="0091301D">
        <w:rPr>
          <w:rFonts w:asciiTheme="minorHAnsi" w:hAnsiTheme="minorHAnsi" w:cstheme="minorHAnsi"/>
          <w:b/>
          <w:bCs/>
          <w:color w:val="2F5496" w:themeColor="accent1" w:themeShade="BF"/>
        </w:rPr>
        <w:t xml:space="preserve"> - </w:t>
      </w:r>
      <w:r w:rsidR="004E3A9E" w:rsidRPr="00603C34">
        <w:rPr>
          <w:rFonts w:asciiTheme="minorHAnsi" w:hAnsiTheme="minorHAnsi" w:cstheme="minorHAnsi"/>
        </w:rPr>
        <w:t xml:space="preserve">Initial analysis revealed the </w:t>
      </w:r>
      <w:r w:rsidR="004E3A9E">
        <w:rPr>
          <w:rFonts w:asciiTheme="minorHAnsi" w:hAnsiTheme="minorHAnsi" w:cstheme="minorHAnsi"/>
        </w:rPr>
        <w:t xml:space="preserve">little need for the data cleansing. Shop name, item name and all the text within the dataset are in the Russian language. However, it doesn’t limit implementing and executing the prediction model. Create new data elements such </w:t>
      </w:r>
      <w:r w:rsidR="004E3A9E" w:rsidRPr="00B263A5">
        <w:rPr>
          <w:rFonts w:asciiTheme="minorHAnsi" w:hAnsiTheme="minorHAnsi" w:cstheme="minorHAnsi"/>
          <w:b/>
          <w:bCs/>
        </w:rPr>
        <w:t>Year, Month and Day</w:t>
      </w:r>
      <w:r w:rsidR="004E3A9E" w:rsidRPr="00B263A5">
        <w:rPr>
          <w:rFonts w:asciiTheme="minorHAnsi" w:hAnsiTheme="minorHAnsi" w:cstheme="minorHAnsi"/>
        </w:rPr>
        <w:t xml:space="preserve"> </w:t>
      </w:r>
      <w:r w:rsidR="004E3A9E">
        <w:rPr>
          <w:rFonts w:asciiTheme="minorHAnsi" w:hAnsiTheme="minorHAnsi" w:cstheme="minorHAnsi"/>
        </w:rPr>
        <w:t xml:space="preserve">fields to help time series analysis and </w:t>
      </w:r>
      <w:r w:rsidR="004E3A9E" w:rsidRPr="004E3A9E">
        <w:rPr>
          <w:rFonts w:asciiTheme="minorHAnsi" w:hAnsiTheme="minorHAnsi" w:cstheme="minorHAnsi"/>
          <w:b/>
          <w:bCs/>
        </w:rPr>
        <w:t>sales</w:t>
      </w:r>
      <w:r w:rsidR="004E3A9E">
        <w:rPr>
          <w:rFonts w:asciiTheme="minorHAnsi" w:hAnsiTheme="minorHAnsi" w:cstheme="minorHAnsi"/>
        </w:rPr>
        <w:t xml:space="preserve"> elements from </w:t>
      </w:r>
      <w:proofErr w:type="spellStart"/>
      <w:r w:rsidR="004E3A9E">
        <w:rPr>
          <w:rFonts w:asciiTheme="minorHAnsi" w:hAnsiTheme="minorHAnsi" w:cstheme="minorHAnsi"/>
        </w:rPr>
        <w:t>item_price</w:t>
      </w:r>
      <w:proofErr w:type="spellEnd"/>
      <w:r w:rsidR="004E3A9E">
        <w:rPr>
          <w:rFonts w:asciiTheme="minorHAnsi" w:hAnsiTheme="minorHAnsi" w:cstheme="minorHAnsi"/>
        </w:rPr>
        <w:t xml:space="preserve"> and </w:t>
      </w:r>
      <w:proofErr w:type="spellStart"/>
      <w:r w:rsidR="004E3A9E">
        <w:rPr>
          <w:rFonts w:asciiTheme="minorHAnsi" w:hAnsiTheme="minorHAnsi" w:cstheme="minorHAnsi"/>
        </w:rPr>
        <w:t>item_cnt_day</w:t>
      </w:r>
      <w:proofErr w:type="spellEnd"/>
      <w:r w:rsidR="004E3A9E">
        <w:rPr>
          <w:rFonts w:asciiTheme="minorHAnsi" w:hAnsiTheme="minorHAnsi" w:cstheme="minorHAnsi"/>
        </w:rPr>
        <w:t xml:space="preserve">. Merged the </w:t>
      </w:r>
      <w:proofErr w:type="spellStart"/>
      <w:r w:rsidR="004E3A9E">
        <w:rPr>
          <w:rFonts w:asciiTheme="minorHAnsi" w:hAnsiTheme="minorHAnsi" w:cstheme="minorHAnsi"/>
        </w:rPr>
        <w:t>items_category</w:t>
      </w:r>
      <w:proofErr w:type="spellEnd"/>
      <w:r w:rsidR="004E3A9E">
        <w:rPr>
          <w:rFonts w:asciiTheme="minorHAnsi" w:hAnsiTheme="minorHAnsi" w:cstheme="minorHAnsi"/>
        </w:rPr>
        <w:t xml:space="preserve"> field from </w:t>
      </w:r>
      <w:proofErr w:type="spellStart"/>
      <w:r w:rsidR="004E3A9E">
        <w:rPr>
          <w:rFonts w:asciiTheme="minorHAnsi" w:hAnsiTheme="minorHAnsi" w:cstheme="minorHAnsi"/>
        </w:rPr>
        <w:t>item_categories</w:t>
      </w:r>
      <w:proofErr w:type="spellEnd"/>
      <w:r w:rsidR="004E3A9E">
        <w:rPr>
          <w:rFonts w:asciiTheme="minorHAnsi" w:hAnsiTheme="minorHAnsi" w:cstheme="minorHAnsi"/>
        </w:rPr>
        <w:t xml:space="preserve"> to manipulate category wise sales.</w:t>
      </w:r>
    </w:p>
    <w:p w14:paraId="54982191" w14:textId="1C25C602" w:rsidR="007B3460" w:rsidRDefault="0048089E" w:rsidP="003F0BAE">
      <w:pPr>
        <w:jc w:val="both"/>
      </w:pPr>
      <w:r>
        <w:rPr>
          <w:noProof/>
        </w:rPr>
        <w:drawing>
          <wp:inline distT="0" distB="0" distL="0" distR="0" wp14:anchorId="393D24A4" wp14:editId="77AF5390">
            <wp:extent cx="6108700" cy="12560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1256030"/>
                    </a:xfrm>
                    <a:prstGeom prst="rect">
                      <a:avLst/>
                    </a:prstGeom>
                    <a:noFill/>
                  </pic:spPr>
                </pic:pic>
              </a:graphicData>
            </a:graphic>
          </wp:inline>
        </w:drawing>
      </w:r>
    </w:p>
    <w:p w14:paraId="3F1FB4A6" w14:textId="126D9818" w:rsidR="0079001C" w:rsidRPr="004E3A9E" w:rsidRDefault="0079001C" w:rsidP="0079001C">
      <w:pPr>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Feature </w:t>
      </w:r>
      <w:r w:rsidRPr="004E3A9E">
        <w:rPr>
          <w:rFonts w:asciiTheme="minorHAnsi" w:hAnsiTheme="minorHAnsi" w:cstheme="minorHAnsi"/>
          <w:b/>
          <w:bCs/>
          <w:color w:val="2F5496" w:themeColor="accent1" w:themeShade="BF"/>
        </w:rPr>
        <w:t>Analysis</w:t>
      </w:r>
    </w:p>
    <w:p w14:paraId="438ACE78" w14:textId="73074480" w:rsidR="0079001C" w:rsidRPr="0079001C" w:rsidRDefault="0079001C" w:rsidP="0091301D">
      <w:pPr>
        <w:spacing w:after="0"/>
        <w:rPr>
          <w:b/>
          <w:bCs/>
          <w:u w:val="single"/>
        </w:rPr>
      </w:pPr>
      <w:bookmarkStart w:id="0" w:name="_GoBack"/>
      <w:r w:rsidRPr="0079001C">
        <w:rPr>
          <w:b/>
          <w:bCs/>
          <w:u w:val="single"/>
        </w:rPr>
        <w:t>Seasonality Summary</w:t>
      </w:r>
    </w:p>
    <w:p w14:paraId="47C81F65" w14:textId="06E08820" w:rsidR="0079001C" w:rsidRDefault="0079001C" w:rsidP="0091301D">
      <w:pPr>
        <w:pStyle w:val="ListParagraph"/>
        <w:numPr>
          <w:ilvl w:val="0"/>
          <w:numId w:val="4"/>
        </w:numPr>
        <w:spacing w:after="0"/>
      </w:pPr>
      <w:r w:rsidRPr="0079001C">
        <w:rPr>
          <w:b/>
          <w:bCs/>
        </w:rPr>
        <w:t>Sales by year</w:t>
      </w:r>
      <w:r>
        <w:t xml:space="preserve"> - Year trend chart shows that 2014 total sales </w:t>
      </w:r>
      <w:r w:rsidR="00667CE9">
        <w:t>are</w:t>
      </w:r>
      <w:r>
        <w:t xml:space="preserve"> higher. 2015 only contains 10-month data, so it is not comparable with the other 2 </w:t>
      </w:r>
      <w:r w:rsidR="00667CE9">
        <w:t>years.</w:t>
      </w:r>
    </w:p>
    <w:p w14:paraId="05F1A649" w14:textId="416FA6D0" w:rsidR="00B10302" w:rsidRDefault="0079001C" w:rsidP="0091301D">
      <w:pPr>
        <w:pStyle w:val="ListParagraph"/>
        <w:numPr>
          <w:ilvl w:val="0"/>
          <w:numId w:val="4"/>
        </w:numPr>
        <w:spacing w:after="0"/>
      </w:pPr>
      <w:r w:rsidRPr="0079001C">
        <w:rPr>
          <w:b/>
          <w:bCs/>
        </w:rPr>
        <w:t xml:space="preserve">Month wise Sales </w:t>
      </w:r>
      <w:r w:rsidR="00667CE9" w:rsidRPr="0079001C">
        <w:rPr>
          <w:b/>
          <w:bCs/>
        </w:rPr>
        <w:t>- Analysis</w:t>
      </w:r>
      <w:r>
        <w:t xml:space="preserve"> of e Bar Chart &amp; the Boxplot show that the Total Sales in the month of November and December are higher compared to other months. </w:t>
      </w:r>
    </w:p>
    <w:p w14:paraId="37A84331" w14:textId="33ED983D" w:rsidR="0079001C" w:rsidRPr="00926970" w:rsidRDefault="0079001C" w:rsidP="0091301D">
      <w:pPr>
        <w:pStyle w:val="ListParagraph"/>
        <w:numPr>
          <w:ilvl w:val="0"/>
          <w:numId w:val="4"/>
        </w:numPr>
        <w:spacing w:after="0"/>
        <w:rPr>
          <w:b/>
          <w:bCs/>
        </w:rPr>
      </w:pPr>
      <w:r w:rsidRPr="00B10302">
        <w:rPr>
          <w:b/>
          <w:bCs/>
        </w:rPr>
        <w:t>Sales by Day</w:t>
      </w:r>
      <w:r w:rsidR="00B10302">
        <w:rPr>
          <w:b/>
          <w:bCs/>
        </w:rPr>
        <w:t xml:space="preserve"> - </w:t>
      </w:r>
      <w:r>
        <w:t>Both the Bar Chart and the Boxplot show that the day 19 and day 30 have highest total sales.</w:t>
      </w:r>
    </w:p>
    <w:p w14:paraId="5149250E" w14:textId="203365AF" w:rsidR="00926970" w:rsidRPr="0079001C" w:rsidRDefault="00D01C19" w:rsidP="0091301D">
      <w:pPr>
        <w:spacing w:after="0"/>
        <w:rPr>
          <w:b/>
          <w:bCs/>
          <w:u w:val="single"/>
        </w:rPr>
      </w:pPr>
      <w:r>
        <w:rPr>
          <w:b/>
          <w:bCs/>
          <w:u w:val="single"/>
        </w:rPr>
        <w:t>Sales and volume by shops</w:t>
      </w:r>
    </w:p>
    <w:p w14:paraId="73594948" w14:textId="77777777" w:rsidR="00081D34" w:rsidRDefault="00081D34" w:rsidP="0091301D">
      <w:pPr>
        <w:pStyle w:val="ListParagraph"/>
        <w:numPr>
          <w:ilvl w:val="0"/>
          <w:numId w:val="4"/>
        </w:numPr>
        <w:spacing w:after="0" w:line="256" w:lineRule="auto"/>
      </w:pPr>
      <w:r>
        <w:t xml:space="preserve">The Bar Chart shows that Shop ID 31, 25, 42 has the top 3 total sales. </w:t>
      </w:r>
    </w:p>
    <w:p w14:paraId="435D3CED" w14:textId="77777777" w:rsidR="00081D34" w:rsidRDefault="00081D34" w:rsidP="0091301D">
      <w:pPr>
        <w:pStyle w:val="ListParagraph"/>
        <w:numPr>
          <w:ilvl w:val="0"/>
          <w:numId w:val="4"/>
        </w:numPr>
        <w:spacing w:after="0" w:line="256" w:lineRule="auto"/>
      </w:pPr>
      <w:r>
        <w:t>The box plot suggests that Shop ID 9 and Shop ID 20 has the highest daily sales for single item</w:t>
      </w:r>
    </w:p>
    <w:p w14:paraId="6AF72DFB" w14:textId="77777777" w:rsidR="00081D34" w:rsidRDefault="00081D34" w:rsidP="0091301D">
      <w:pPr>
        <w:pStyle w:val="ListParagraph"/>
        <w:numPr>
          <w:ilvl w:val="0"/>
          <w:numId w:val="4"/>
        </w:numPr>
        <w:spacing w:after="0" w:line="256" w:lineRule="auto"/>
      </w:pPr>
      <w:r>
        <w:t>The Bar Chart for volume shows that Shop ID 31, 25, 54 has the top 3 total sales volume.</w:t>
      </w:r>
    </w:p>
    <w:p w14:paraId="6321B76E" w14:textId="5E900232" w:rsidR="00926970" w:rsidRPr="00BB2649" w:rsidRDefault="00926970" w:rsidP="0091301D">
      <w:pPr>
        <w:pStyle w:val="ListParagraph"/>
        <w:numPr>
          <w:ilvl w:val="0"/>
          <w:numId w:val="4"/>
        </w:numPr>
        <w:spacing w:after="0"/>
        <w:rPr>
          <w:b/>
          <w:bCs/>
        </w:rPr>
      </w:pPr>
      <w:r w:rsidRPr="00B10302">
        <w:rPr>
          <w:b/>
          <w:bCs/>
        </w:rPr>
        <w:t>Sales by Day</w:t>
      </w:r>
      <w:r>
        <w:rPr>
          <w:b/>
          <w:bCs/>
        </w:rPr>
        <w:t xml:space="preserve"> - </w:t>
      </w:r>
      <w:r>
        <w:t>Both the Bar Chart and the Boxplot show that the day 19 and day 30 have highest total sales.</w:t>
      </w:r>
    </w:p>
    <w:bookmarkEnd w:id="0"/>
    <w:p w14:paraId="55B125EF" w14:textId="2DCEA41C" w:rsidR="00BB2649" w:rsidRDefault="00BB2649" w:rsidP="00BB2649">
      <w:pPr>
        <w:spacing w:after="0"/>
      </w:pPr>
    </w:p>
    <w:p w14:paraId="29197320" w14:textId="77777777" w:rsidR="00BB2649" w:rsidRDefault="00BB2649" w:rsidP="00BB2649">
      <w:pPr>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Model used and execution</w:t>
      </w:r>
    </w:p>
    <w:p w14:paraId="67E2A5B0" w14:textId="77777777" w:rsidR="00BB2649" w:rsidRDefault="00BB2649" w:rsidP="00BB2649">
      <w:pPr>
        <w:jc w:val="both"/>
        <w:rPr>
          <w:rFonts w:asciiTheme="minorHAnsi" w:hAnsiTheme="minorHAnsi" w:cstheme="minorHAnsi"/>
          <w:b/>
          <w:bCs/>
          <w:color w:val="2F5496" w:themeColor="accent1" w:themeShade="BF"/>
        </w:rPr>
      </w:pPr>
    </w:p>
    <w:p w14:paraId="4FBB0B61" w14:textId="77777777" w:rsidR="00BB2649" w:rsidRDefault="00BB2649" w:rsidP="00BB2649">
      <w:pPr>
        <w:jc w:val="both"/>
        <w:rPr>
          <w:rFonts w:asciiTheme="minorHAnsi" w:hAnsiTheme="minorHAnsi" w:cstheme="minorHAnsi"/>
          <w:b/>
          <w:bCs/>
          <w:color w:val="2F5496" w:themeColor="accent1" w:themeShade="BF"/>
        </w:rPr>
      </w:pPr>
    </w:p>
    <w:p w14:paraId="30E388B7" w14:textId="77777777" w:rsidR="00BB2649" w:rsidRDefault="00BB2649" w:rsidP="00BB2649">
      <w:pPr>
        <w:jc w:val="both"/>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t xml:space="preserve">Observation </w:t>
      </w:r>
    </w:p>
    <w:p w14:paraId="4680303E" w14:textId="77777777" w:rsidR="00BB2649" w:rsidRDefault="00BB2649" w:rsidP="00BB2649">
      <w:pPr>
        <w:jc w:val="both"/>
        <w:rPr>
          <w:rFonts w:asciiTheme="minorHAnsi" w:hAnsiTheme="minorHAnsi" w:cstheme="minorHAnsi"/>
          <w:b/>
          <w:bCs/>
          <w:color w:val="2F5496" w:themeColor="accent1" w:themeShade="BF"/>
        </w:rPr>
      </w:pPr>
    </w:p>
    <w:p w14:paraId="070422F2" w14:textId="77777777" w:rsidR="00BB2649" w:rsidRDefault="00BB2649" w:rsidP="00BB2649">
      <w:pPr>
        <w:jc w:val="both"/>
        <w:rPr>
          <w:rFonts w:asciiTheme="minorHAnsi" w:hAnsiTheme="minorHAnsi" w:cstheme="minorHAnsi"/>
          <w:b/>
          <w:bCs/>
          <w:color w:val="2F5496" w:themeColor="accent1" w:themeShade="BF"/>
        </w:rPr>
      </w:pPr>
    </w:p>
    <w:p w14:paraId="6B7A9538" w14:textId="4F106374" w:rsidR="00BB2649" w:rsidRPr="00BB2649" w:rsidRDefault="00BB2649" w:rsidP="00BB2649">
      <w:pPr>
        <w:jc w:val="both"/>
        <w:rPr>
          <w:b/>
          <w:bCs/>
        </w:rPr>
      </w:pPr>
      <w:r>
        <w:rPr>
          <w:rFonts w:asciiTheme="minorHAnsi" w:hAnsiTheme="minorHAnsi" w:cstheme="minorHAnsi"/>
          <w:b/>
          <w:bCs/>
          <w:color w:val="2F5496" w:themeColor="accent1" w:themeShade="BF"/>
        </w:rPr>
        <w:t>Conclu</w:t>
      </w:r>
      <w:r w:rsidR="00C36F06">
        <w:rPr>
          <w:rFonts w:asciiTheme="minorHAnsi" w:hAnsiTheme="minorHAnsi" w:cstheme="minorHAnsi"/>
          <w:b/>
          <w:bCs/>
          <w:color w:val="2F5496" w:themeColor="accent1" w:themeShade="BF"/>
        </w:rPr>
        <w:t>sion</w:t>
      </w:r>
    </w:p>
    <w:sectPr w:rsidR="00BB2649" w:rsidRPr="00BB2649">
      <w:pgSz w:w="12240" w:h="15840"/>
      <w:pgMar w:top="1440" w:right="1440" w:bottom="56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549B3" w14:textId="77777777" w:rsidR="009F0850" w:rsidRDefault="009F0850" w:rsidP="00F17140">
      <w:pPr>
        <w:spacing w:after="0" w:line="240" w:lineRule="auto"/>
      </w:pPr>
      <w:r>
        <w:separator/>
      </w:r>
    </w:p>
  </w:endnote>
  <w:endnote w:type="continuationSeparator" w:id="0">
    <w:p w14:paraId="4F180DDA" w14:textId="77777777" w:rsidR="009F0850" w:rsidRDefault="009F0850" w:rsidP="00F1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943B3" w14:textId="77777777" w:rsidR="009F0850" w:rsidRDefault="009F0850" w:rsidP="00F17140">
      <w:pPr>
        <w:spacing w:after="0" w:line="240" w:lineRule="auto"/>
      </w:pPr>
      <w:r>
        <w:separator/>
      </w:r>
    </w:p>
  </w:footnote>
  <w:footnote w:type="continuationSeparator" w:id="0">
    <w:p w14:paraId="186E24FD" w14:textId="77777777" w:rsidR="009F0850" w:rsidRDefault="009F0850" w:rsidP="00F17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865D9"/>
    <w:multiLevelType w:val="hybridMultilevel"/>
    <w:tmpl w:val="E63C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521373"/>
    <w:multiLevelType w:val="multilevel"/>
    <w:tmpl w:val="9BB29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334669"/>
    <w:multiLevelType w:val="hybridMultilevel"/>
    <w:tmpl w:val="5D62C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040D92"/>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40912"/>
    <w:multiLevelType w:val="hybridMultilevel"/>
    <w:tmpl w:val="2C681E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BC"/>
    <w:rsid w:val="00081D34"/>
    <w:rsid w:val="002E3CA7"/>
    <w:rsid w:val="003F0BAE"/>
    <w:rsid w:val="0048089E"/>
    <w:rsid w:val="004E3A9E"/>
    <w:rsid w:val="0060315B"/>
    <w:rsid w:val="006316BC"/>
    <w:rsid w:val="00667CE9"/>
    <w:rsid w:val="00683E66"/>
    <w:rsid w:val="0073130E"/>
    <w:rsid w:val="00733988"/>
    <w:rsid w:val="0079001C"/>
    <w:rsid w:val="007B3460"/>
    <w:rsid w:val="00835D46"/>
    <w:rsid w:val="0091301D"/>
    <w:rsid w:val="00926970"/>
    <w:rsid w:val="009F0850"/>
    <w:rsid w:val="00B10302"/>
    <w:rsid w:val="00BB2649"/>
    <w:rsid w:val="00C36F06"/>
    <w:rsid w:val="00D01C19"/>
    <w:rsid w:val="00F1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2240E"/>
  <w15:docId w15:val="{FC57B4AF-908D-4B8E-852D-39B8BA76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530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8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208E"/>
    <w:rPr>
      <w:color w:val="0563C1" w:themeColor="hyperlink"/>
      <w:u w:val="single"/>
    </w:rPr>
  </w:style>
  <w:style w:type="character" w:styleId="UnresolvedMention">
    <w:name w:val="Unresolved Mention"/>
    <w:basedOn w:val="DefaultParagraphFont"/>
    <w:uiPriority w:val="99"/>
    <w:semiHidden/>
    <w:unhideWhenUsed/>
    <w:rsid w:val="001A208E"/>
    <w:rPr>
      <w:color w:val="605E5C"/>
      <w:shd w:val="clear" w:color="auto" w:fill="E1DFDD"/>
    </w:rPr>
  </w:style>
  <w:style w:type="character" w:styleId="FollowedHyperlink">
    <w:name w:val="FollowedHyperlink"/>
    <w:basedOn w:val="DefaultParagraphFont"/>
    <w:uiPriority w:val="99"/>
    <w:semiHidden/>
    <w:unhideWhenUsed/>
    <w:rsid w:val="001A208E"/>
    <w:rPr>
      <w:color w:val="954F72" w:themeColor="followedHyperlink"/>
      <w:u w:val="single"/>
    </w:rPr>
  </w:style>
  <w:style w:type="character" w:customStyle="1" w:styleId="Heading3Char">
    <w:name w:val="Heading 3 Char"/>
    <w:basedOn w:val="DefaultParagraphFont"/>
    <w:link w:val="Heading3"/>
    <w:uiPriority w:val="9"/>
    <w:rsid w:val="006E27A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21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105"/>
    <w:rPr>
      <w:rFonts w:ascii="Segoe UI" w:hAnsi="Segoe UI" w:cs="Segoe UI"/>
      <w:sz w:val="18"/>
      <w:szCs w:val="18"/>
    </w:rPr>
  </w:style>
  <w:style w:type="paragraph" w:styleId="Caption">
    <w:name w:val="caption"/>
    <w:basedOn w:val="Normal"/>
    <w:next w:val="Normal"/>
    <w:uiPriority w:val="35"/>
    <w:unhideWhenUsed/>
    <w:qFormat/>
    <w:rsid w:val="0036039F"/>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F0BA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51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ompetitive-data-science-predict-future-sales/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VFh4sn0KpHZpJNjhsvdUZ2Pxg==">AMUW2mU21GYCATAhuJzeqCGTetcQcaM/HW3sNYGOpjifFOh36wcrS/GsRIjWNzaFRf5OfIJi+fVi1oar3rQsKhrapMlgH5rjxAizxPLIBSa0bWg52mOAqbpoHFmOGiIISHWvc5WAFg8K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Stanberry, Cleveland</dc:creator>
  <cp:lastModifiedBy>Elanchezhian Vaithianathan</cp:lastModifiedBy>
  <cp:revision>16</cp:revision>
  <dcterms:created xsi:type="dcterms:W3CDTF">2019-12-09T07:03:00Z</dcterms:created>
  <dcterms:modified xsi:type="dcterms:W3CDTF">2019-12-09T07:30:00Z</dcterms:modified>
</cp:coreProperties>
</file>