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spacing w:line="120" w:lineRule="exact"/>
        <w:ind w:left="3000" w:right="3020"/>
        <w:jc w:val="left"/>
        <w:sectPr>
          <w:type w:val="continuous"/>
          <w:pgSz w:w="10880" w:h="16640"/>
          <w:pgMar w:top="700" w:right="780" w:bottom="1440" w:left="720" w:header="720" w:footer="720" w:gutter="0"/>
          <w:cols w:space="720" w:num="1"/>
        </w:sectPr>
      </w:pPr>
      <w:r>
        <w:rPr>
          <w:rFonts w:ascii="Times New Roman" w:hAnsi="宋体" w:eastAsia="宋体" w:cs="宋体"/>
          <w:b w:val="0"/>
          <w:i w:val="0"/>
          <w:color w:val="000065"/>
          <w:w w:val="118"/>
          <w:sz w:val="12"/>
        </w:rPr>
        <w:t>国际预测杂志30 (2014)395-401</w:t>
      </w:r>
    </w:p>
    <w:p>
      <w:pPr>
        <w:spacing w:before="0" w:after="0" w:line="14" w:lineRule="atLeast"/>
        <w:sectPr>
          <w:type w:val="continuous"/>
          <w:pgSz w:w="10880" w:h="16640"/>
          <w:pgMar w:top="700" w:right="780" w:bottom="1440" w:left="720" w:header="720" w:footer="720" w:gutter="0"/>
        </w:sectPr>
      </w:pPr>
      <w:r>
        <w:pict>
          <v:shape id="_x0000_s1026" o:spid="_x0000_s1026" style="position:absolute;left:0pt;margin-left:446pt;margin-top:55pt;height:73pt;width:57pt;mso-position-horizontal-relative:page;mso-position-vertical-relative:page;z-index:251658240;mso-width-relative:page;mso-height-relative:page;" filled="f" stroked="f" coordsize="21600,21600" o:allowincell="f">
            <v:path/>
            <v:fill on="f" focussize="0,0"/>
            <v:stroke on="f"/>
            <v:imagedata o:title=""/>
            <o:lock v:ext="edit"/>
            <v:textbox inset="0mm,0mm,0mm,0mm">
              <w:txbxContent>
                <w:p>
                  <w:r>
                    <w:drawing>
                      <wp:inline distT="0" distB="0" distL="0" distR="0">
                        <wp:extent cx="723900" cy="927100"/>
                        <wp:effectExtent l="0" t="0" r="7620" b="2540"/>
                        <wp:docPr id="1" name="Drawing 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MAGE"/>
                                <pic:cNvPicPr>
                                  <a:picLocks noChangeAspect="1"/>
                                </pic:cNvPicPr>
                              </pic:nvPicPr>
                              <pic:blipFill>
                                <a:blip r:embed="rId4"/>
                                <a:stretch>
                                  <a:fillRect/>
                                </a:stretch>
                              </pic:blipFill>
                              <pic:spPr>
                                <a:xfrm>
                                  <a:off x="0" y="0"/>
                                  <a:ext cx="723900" cy="927100"/>
                                </a:xfrm>
                                <a:prstGeom prst="rect">
                                  <a:avLst/>
                                </a:prstGeom>
                              </pic:spPr>
                            </pic:pic>
                          </a:graphicData>
                        </a:graphic>
                      </wp:inline>
                    </w:drawing>
                  </w:r>
                </w:p>
              </w:txbxContent>
            </v:textbox>
          </v:shape>
        </w:pict>
      </w:r>
    </w:p>
    <w:p>
      <w:pPr>
        <w:pBdr>
          <w:top w:val="single" w:color="FFFFFF" w:sz="0" w:space="14"/>
        </w:pBdr>
        <w:spacing w:before="0" w:after="0" w:line="14" w:lineRule="exact"/>
        <w:ind w:left="20"/>
        <w:sectPr>
          <w:type w:val="continuous"/>
          <w:pgSz w:w="10880" w:h="16640"/>
          <w:pgMar w:top="700" w:right="780" w:bottom="1440" w:left="720" w:header="720" w:footer="720" w:gutter="0"/>
          <w:cols w:space="720" w:num="1"/>
        </w:sectPr>
      </w:pPr>
      <w:r>
        <w:pict>
          <v:group id="_x0000_s1027" o:spid="_x0000_s1027" o:spt="203" style="height:0.4pt;width:395pt;" coordsize="0,0">
            <o:lock v:ext="edit"/>
            <v:line id="_x0000_s1028" o:spid="_x0000_s1028"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5"/>
        </w:pBdr>
        <w:ind w:left="0"/>
      </w:pPr>
      <w:r>
        <w:drawing>
          <wp:inline distT="0" distB="0" distL="0" distR="0">
            <wp:extent cx="774700" cy="838200"/>
            <wp:effectExtent l="0" t="0" r="2540" b="0"/>
            <wp:docPr id="2" name="Drawing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IMAGE"/>
                    <pic:cNvPicPr>
                      <a:picLocks noChangeAspect="1"/>
                    </pic:cNvPicPr>
                  </pic:nvPicPr>
                  <pic:blipFill>
                    <a:blip r:embed="rId5"/>
                    <a:stretch>
                      <a:fillRect/>
                    </a:stretch>
                  </pic:blipFill>
                  <pic:spPr>
                    <a:xfrm>
                      <a:off x="0" y="0"/>
                      <a:ext cx="774700" cy="838200"/>
                    </a:xfrm>
                    <a:prstGeom prst="rect">
                      <a:avLst/>
                    </a:prstGeom>
                  </pic:spPr>
                </pic:pic>
              </a:graphicData>
            </a:graphic>
          </wp:inline>
        </w:drawing>
      </w:r>
    </w:p>
    <w:p>
      <w:pPr>
        <w:pBdr>
          <w:top w:val="single" w:color="FFFFFF" w:sz="0" w:space="6"/>
        </w:pBdr>
        <w:spacing w:line="140" w:lineRule="exact"/>
        <w:ind w:left="780" w:right="3180"/>
        <w:jc w:val="left"/>
      </w:pPr>
      <w:r>
        <w:br w:type="column"/>
      </w:r>
      <w:r>
        <w:rPr>
          <w:rFonts w:ascii="Times New Roman" w:hAnsi="宋体" w:eastAsia="宋体" w:cs="宋体"/>
          <w:b w:val="0"/>
          <w:i w:val="0"/>
          <w:color w:val="000000"/>
          <w:w w:val="127"/>
          <w:sz w:val="14"/>
        </w:rPr>
        <w:t>目录可以在ScienceDirect上找到</w:t>
      </w:r>
    </w:p>
    <w:p>
      <w:pPr>
        <w:spacing w:before="320" w:line="260" w:lineRule="exact"/>
        <w:ind w:left="0" w:right="2400"/>
        <w:jc w:val="left"/>
      </w:pPr>
      <w:r>
        <w:rPr>
          <w:rFonts w:ascii="Times New Roman" w:hAnsi="宋体" w:eastAsia="宋体" w:cs="宋体"/>
          <w:b w:val="0"/>
          <w:i w:val="0"/>
          <w:color w:val="000000"/>
          <w:w w:val="118"/>
          <w:sz w:val="26"/>
        </w:rPr>
        <w:t>国际预报杂志</w:t>
      </w:r>
    </w:p>
    <w:p>
      <w:pPr>
        <w:spacing w:before="340" w:line="140" w:lineRule="exact"/>
        <w:ind w:left="220" w:right="2640"/>
        <w:jc w:val="left"/>
        <w:sectPr>
          <w:type w:val="continuous"/>
          <w:pgSz w:w="10880" w:h="16640"/>
          <w:pgMar w:top="700" w:right="780" w:bottom="1440" w:left="720" w:header="720" w:footer="720" w:gutter="0"/>
          <w:cols w:equalWidth="0" w:num="2">
            <w:col w:w="1220" w:space="1180"/>
            <w:col w:w="6980"/>
          </w:cols>
        </w:sectPr>
      </w:pPr>
      <w:r>
        <w:rPr>
          <w:rFonts w:ascii="Times New Roman" w:hAnsi="宋体" w:eastAsia="宋体" w:cs="宋体"/>
          <w:b w:val="0"/>
          <w:i w:val="0"/>
          <w:color w:val="000000"/>
          <w:w w:val="131"/>
          <w:sz w:val="14"/>
        </w:rPr>
        <w:t>杂志主页:www.elsevier.com/locate/ijforecast</w:t>
      </w:r>
    </w:p>
    <w:p>
      <w:pPr>
        <w:pBdr>
          <w:top w:val="single" w:color="FFFFFF" w:sz="0" w:space="8"/>
        </w:pBdr>
        <w:spacing w:before="0" w:after="0" w:line="14" w:lineRule="exact"/>
        <w:ind w:left="20"/>
        <w:sectPr>
          <w:type w:val="continuous"/>
          <w:pgSz w:w="10880" w:h="16640"/>
          <w:pgMar w:top="700" w:right="780" w:bottom="1440" w:left="720" w:header="720" w:footer="720" w:gutter="0"/>
          <w:cols w:space="720" w:num="1"/>
        </w:sectPr>
      </w:pPr>
      <w:r>
        <w:pict>
          <v:group id="_x0000_s1029" o:spid="_x0000_s1029" o:spt="203" style="height:0.4pt;width:466pt;" coordsize="0,0">
            <o:lock v:ext="edit"/>
            <v:line id="_x0000_s1030" o:spid="_x0000_s1030"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22"/>
        </w:pBdr>
        <w:ind w:left="0"/>
        <w:sectPr>
          <w:type w:val="continuous"/>
          <w:pgSz w:w="10880" w:h="16640"/>
          <w:pgMar w:top="700" w:right="780" w:bottom="1440" w:left="720" w:header="720" w:footer="720" w:gutter="0"/>
          <w:cols w:space="720" w:num="1"/>
        </w:sectPr>
      </w:pPr>
      <w:r>
        <w:pict>
          <v:group id="_x0000_s1031" o:spid="_x0000_s1031" o:spt="203" style="height:32pt;width:467pt;" coordsize="9340,640">
            <o:lock v:ext="edit"/>
            <v:shape id="_x0000_s1032" o:spid="_x0000_s1032" style="position:absolute;left:0;top:20;height:620;width:7520;" stroked="f" coordsize="21600,21600">
              <v:path/>
              <v:fill focussize="0,0"/>
              <v:stroke on="f"/>
              <v:imagedata o:title=""/>
              <o:lock v:ext="edit" aspectratio="t"/>
              <v:textbox inset="0mm,0mm,0mm,0mm">
                <w:txbxContent>
                  <w:p>
                    <w:pPr>
                      <w:spacing w:line="300" w:lineRule="exact"/>
                      <w:ind w:left="0"/>
                      <w:jc w:val="left"/>
                    </w:pPr>
                    <w:r>
                      <w:rPr>
                        <w:rFonts w:ascii="Times New Roman" w:hAnsi="宋体" w:eastAsia="宋体" w:cs="宋体"/>
                        <w:b w:val="0"/>
                        <w:i w:val="0"/>
                        <w:color w:val="000000"/>
                        <w:w w:val="107"/>
                        <w:sz w:val="28"/>
                      </w:rPr>
                      <w:t>基于特征工程的GEFCom 2012年风电功率预测方法</w:t>
                    </w:r>
                  </w:p>
                </w:txbxContent>
              </v:textbox>
            </v:shape>
            <v:shape id="_x0000_s1033" o:spid="_x0000_s1033" o:spt="75" type="#_x0000_t75" style="position:absolute;left:8200;top:0;height:460;width:1140;" filled="f" coordsize="21600,21600">
              <v:path/>
              <v:fill on="f" focussize="0,0"/>
              <v:stroke/>
              <v:imagedata r:id="rId6" o:title=""/>
              <o:lock v:ext="edit" aspectratio="t"/>
            </v:shape>
            <w10:wrap type="none"/>
            <w10:anchorlock/>
          </v:group>
        </w:pict>
      </w:r>
    </w:p>
    <w:p>
      <w:pPr>
        <w:pBdr>
          <w:top w:val="single" w:color="FFFFFF" w:sz="0" w:space="10"/>
        </w:pBdr>
        <w:spacing w:line="200" w:lineRule="exact"/>
        <w:ind w:left="0" w:right="8260"/>
        <w:jc w:val="left"/>
      </w:pPr>
      <w:r>
        <w:rPr>
          <w:rFonts w:ascii="Times New Roman" w:hAnsi="宋体" w:eastAsia="宋体" w:cs="宋体"/>
          <w:b w:val="0"/>
          <w:i w:val="0"/>
          <w:color w:val="000000"/>
          <w:w w:val="111"/>
          <w:sz w:val="20"/>
        </w:rPr>
        <w:t>卢卡斯席尔瓦</w:t>
      </w:r>
    </w:p>
    <w:p>
      <w:pPr>
        <w:spacing w:before="120" w:line="120" w:lineRule="exact"/>
        <w:ind w:left="20" w:right="7280"/>
        <w:jc w:val="left"/>
        <w:sectPr>
          <w:type w:val="continuous"/>
          <w:pgSz w:w="10880" w:h="16640"/>
          <w:pgMar w:top="700" w:right="780" w:bottom="1440" w:left="720" w:header="720" w:footer="720" w:gutter="0"/>
          <w:cols w:space="720" w:num="1"/>
        </w:sectPr>
      </w:pPr>
      <w:r>
        <w:rPr>
          <w:rFonts w:ascii="Times New Roman" w:hAnsi="宋体" w:eastAsia="宋体" w:cs="宋体"/>
          <w:b w:val="0"/>
          <w:i/>
          <w:color w:val="000000"/>
          <w:w w:val="108"/>
          <w:sz w:val="12"/>
        </w:rPr>
        <w:t>巴西贝洛奥里藏特的DTI Sistemas</w:t>
      </w:r>
    </w:p>
    <w:p>
      <w:pPr>
        <w:pBdr>
          <w:top w:val="single" w:color="FFFFFF" w:sz="0" w:space="9"/>
        </w:pBdr>
        <w:spacing w:before="0" w:after="0" w:line="14" w:lineRule="exact"/>
        <w:ind w:left="20"/>
        <w:sectPr>
          <w:type w:val="continuous"/>
          <w:pgSz w:w="10880" w:h="16640"/>
          <w:pgMar w:top="700" w:right="780" w:bottom="1440" w:left="720" w:header="720" w:footer="720" w:gutter="0"/>
          <w:cols w:space="720" w:num="1"/>
        </w:sectPr>
      </w:pPr>
      <w:r>
        <w:pict>
          <v:group id="_x0000_s1034" o:spid="_x0000_s1034" o:spt="203" style="height:0.4pt;width:466pt;" coordsize="0,0">
            <o:lock v:ext="edit"/>
            <v:line id="_x0000_s1035" o:spid="_x0000_s1035"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15"/>
        </w:pBdr>
        <w:spacing w:line="160" w:lineRule="exact"/>
        <w:ind w:left="0" w:right="760"/>
        <w:jc w:val="left"/>
      </w:pPr>
      <w:r>
        <w:rPr>
          <w:rFonts w:ascii="Times New Roman" w:hAnsi="宋体" w:eastAsia="宋体" w:cs="宋体"/>
          <w:b w:val="0"/>
          <w:i w:val="0"/>
          <w:color w:val="000000"/>
          <w:w w:val="221"/>
          <w:sz w:val="16"/>
        </w:rPr>
        <w:t>条信息</w:t>
      </w:r>
    </w:p>
    <w:p>
      <w:pPr>
        <w:spacing w:before="140" w:after="0" w:line="14" w:lineRule="exact"/>
        <w:ind w:left="20"/>
      </w:pPr>
      <w:r>
        <w:pict>
          <v:group id="_x0000_s1036" o:spid="_x0000_s1036" o:spt="203" style="height:0.4pt;width:133pt;" coordsize="0,0">
            <o:lock v:ext="edit"/>
            <v:line id="_x0000_s1037" o:spid="_x0000_s1037" o:spt="20" style="position:absolute;left:0;top:4;height:0;width:1000;" stroked="t" coordsize="21600,21600">
              <v:path arrowok="t"/>
              <v:fill focussize="0,0"/>
              <v:stroke weight="0.4pt" color="#000000"/>
              <v:imagedata o:title=""/>
              <o:lock v:ext="edit"/>
            </v:line>
            <w10:wrap type="none"/>
            <w10:anchorlock/>
          </v:group>
        </w:pict>
      </w:r>
    </w:p>
    <w:p>
      <w:pPr>
        <w:spacing w:before="20" w:line="120" w:lineRule="exact"/>
        <w:ind w:left="0" w:right="2020"/>
        <w:jc w:val="left"/>
      </w:pPr>
      <w:r>
        <w:rPr>
          <w:rFonts w:ascii="Times New Roman" w:hAnsi="宋体" w:eastAsia="宋体" w:cs="宋体"/>
          <w:b w:val="0"/>
          <w:i/>
          <w:color w:val="000000"/>
          <w:w w:val="117"/>
          <w:sz w:val="12"/>
        </w:rPr>
        <w:t>关键词:</w:t>
      </w:r>
    </w:p>
    <w:p>
      <w:pPr>
        <w:spacing w:before="40" w:line="120" w:lineRule="exact"/>
        <w:ind w:left="0" w:right="2120"/>
        <w:jc w:val="left"/>
      </w:pPr>
      <w:r>
        <w:rPr>
          <w:rFonts w:ascii="Times New Roman" w:hAnsi="宋体" w:eastAsia="宋体" w:cs="宋体"/>
          <w:b w:val="0"/>
          <w:i w:val="0"/>
          <w:color w:val="000000"/>
          <w:w w:val="113"/>
          <w:sz w:val="12"/>
        </w:rPr>
        <w:t>GEFCom</w:t>
      </w:r>
    </w:p>
    <w:p>
      <w:pPr>
        <w:spacing w:before="60" w:line="153" w:lineRule="exact"/>
        <w:ind w:left="0" w:right="720"/>
        <w:jc w:val="left"/>
      </w:pPr>
      <w:r>
        <w:rPr>
          <w:rFonts w:ascii="Times New Roman" w:hAnsi="宋体" w:eastAsia="宋体" w:cs="宋体"/>
          <w:b w:val="0"/>
          <w:i w:val="0"/>
          <w:color w:val="000000"/>
          <w:w w:val="111"/>
          <w:sz w:val="13"/>
        </w:rPr>
        <w:t>特征工程梯度促进决策树线性回归</w:t>
      </w:r>
    </w:p>
    <w:p>
      <w:pPr>
        <w:spacing w:before="60" w:line="120" w:lineRule="exact"/>
        <w:ind w:left="0" w:right="1580"/>
        <w:jc w:val="left"/>
      </w:pPr>
      <w:r>
        <w:rPr>
          <w:rFonts w:ascii="Times New Roman" w:hAnsi="宋体" w:eastAsia="宋体" w:cs="宋体"/>
          <w:b w:val="0"/>
          <w:i w:val="0"/>
          <w:color w:val="000000"/>
          <w:w w:val="123"/>
          <w:sz w:val="12"/>
        </w:rPr>
        <w:t>机器学习</w:t>
      </w:r>
    </w:p>
    <w:p>
      <w:pPr>
        <w:spacing w:before="40" w:line="120" w:lineRule="exact"/>
        <w:ind w:left="0" w:right="1960"/>
        <w:jc w:val="left"/>
      </w:pPr>
      <w:r>
        <w:rPr>
          <w:rFonts w:ascii="Times New Roman" w:hAnsi="宋体" w:eastAsia="宋体" w:cs="宋体"/>
          <w:b w:val="0"/>
          <w:i w:val="0"/>
          <w:color w:val="000000"/>
          <w:w w:val="118"/>
          <w:sz w:val="12"/>
        </w:rPr>
        <w:t>时间序列</w:t>
      </w:r>
    </w:p>
    <w:p>
      <w:pPr>
        <w:pBdr>
          <w:top w:val="single" w:color="FFFFFF" w:sz="0" w:space="15"/>
        </w:pBdr>
        <w:spacing w:line="180" w:lineRule="exact"/>
        <w:ind w:left="0" w:right="4860"/>
        <w:jc w:val="left"/>
      </w:pPr>
      <w:r>
        <w:br w:type="column"/>
      </w:r>
      <w:r>
        <w:rPr>
          <w:rFonts w:ascii="Times New Roman" w:hAnsi="宋体" w:eastAsia="宋体" w:cs="宋体"/>
          <w:b w:val="0"/>
          <w:i w:val="0"/>
          <w:color w:val="000000"/>
          <w:w w:val="232"/>
          <w:sz w:val="18"/>
        </w:rPr>
        <w:t>摘要</w:t>
      </w:r>
    </w:p>
    <w:p>
      <w:pPr>
        <w:spacing w:before="120" w:after="0" w:line="14" w:lineRule="exact"/>
        <w:ind w:left="20"/>
      </w:pPr>
      <w:r>
        <w:pict>
          <v:group id="_x0000_s1038" o:spid="_x0000_s1038" o:spt="203" style="height:0.4pt;width:307pt;" coordsize="0,0">
            <o:lock v:ext="edit"/>
            <v:line id="_x0000_s1039" o:spid="_x0000_s1039" o:spt="20" style="position:absolute;left:0;top:4;height:0;width:1000;" stroked="t" coordsize="21600,21600">
              <v:path arrowok="t"/>
              <v:fill focussize="0,0"/>
              <v:stroke weight="0.4pt" color="#000000"/>
              <v:imagedata o:title=""/>
              <o:lock v:ext="edit"/>
            </v:line>
            <w10:wrap type="none"/>
            <w10:anchorlock/>
          </v:group>
        </w:pict>
      </w:r>
    </w:p>
    <w:p>
      <w:pPr>
        <w:spacing w:before="60" w:line="180" w:lineRule="exact"/>
        <w:ind w:left="0"/>
        <w:jc w:val="both"/>
      </w:pPr>
      <w:r>
        <w:rPr>
          <w:rFonts w:ascii="Times New Roman" w:hAnsi="宋体" w:eastAsia="宋体" w:cs="宋体"/>
          <w:b w:val="0"/>
          <w:i w:val="0"/>
          <w:color w:val="000000"/>
          <w:w w:val="110"/>
          <w:sz w:val="15"/>
        </w:rPr>
        <w:t>本文详细介绍了Leustagos团队对GEFCom 2012年风电预测轨迹的方法。</w:t>
      </w:r>
      <w:r>
        <w:rPr>
          <w:rFonts w:ascii="Times New Roman" w:hAnsi="宋体" w:eastAsia="宋体" w:cs="宋体"/>
          <w:b/>
          <w:bCs/>
          <w:i w:val="0"/>
          <w:color w:val="C00000"/>
          <w:w w:val="110"/>
          <w:sz w:val="15"/>
        </w:rPr>
        <w:t>这项任务是提前48小时预测7个风电场每小时的发电量。</w:t>
      </w:r>
      <w:r>
        <w:rPr>
          <w:rFonts w:ascii="Times New Roman" w:hAnsi="宋体" w:eastAsia="宋体" w:cs="宋体"/>
          <w:b w:val="0"/>
          <w:i w:val="0"/>
          <w:color w:val="000000"/>
          <w:w w:val="110"/>
          <w:sz w:val="15"/>
        </w:rPr>
        <w:t>这个问题通过提取时间和天气相关的特征来解决，这些特征被用来</w:t>
      </w:r>
      <w:r>
        <w:rPr>
          <w:rFonts w:ascii="Times New Roman" w:hAnsi="宋体" w:eastAsia="宋体" w:cs="宋体"/>
          <w:b/>
          <w:bCs/>
          <w:i w:val="0"/>
          <w:color w:val="C00000"/>
          <w:w w:val="110"/>
          <w:sz w:val="15"/>
        </w:rPr>
        <w:t>建立梯度增强的决策树和线性回归模型</w:t>
      </w:r>
      <w:r>
        <w:rPr>
          <w:rFonts w:ascii="Times New Roman" w:hAnsi="宋体" w:eastAsia="宋体" w:cs="宋体"/>
          <w:b w:val="0"/>
          <w:i w:val="0"/>
          <w:color w:val="000000"/>
          <w:w w:val="110"/>
          <w:sz w:val="15"/>
        </w:rPr>
        <w:t>。这种方法在公共和私人排行榜上都获得了第一名。</w:t>
      </w:r>
    </w:p>
    <w:p>
      <w:pPr>
        <w:spacing w:before="20" w:line="150" w:lineRule="exact"/>
        <w:ind w:left="0" w:right="20"/>
        <w:jc w:val="both"/>
      </w:pPr>
      <w:r>
        <w:rPr>
          <w:rFonts w:ascii="Times New Roman" w:hAnsi="宋体" w:eastAsia="宋体" w:cs="宋体"/>
          <w:b w:val="0"/>
          <w:i w:val="0"/>
          <w:color w:val="000000"/>
          <w:w w:val="104"/>
          <w:sz w:val="16"/>
        </w:rPr>
        <w:t>©2013国际预测机构协会。</w:t>
      </w:r>
      <w:r>
        <w:rPr>
          <w:rFonts w:ascii="Times New Roman" w:hAnsi="Times New Roman" w:eastAsia="Times New Roman" w:cs="Times New Roman"/>
          <w:b w:val="0"/>
          <w:i w:val="0"/>
          <w:color w:val="000000"/>
          <w:w w:val="104"/>
          <w:sz w:val="15"/>
        </w:rPr>
        <w:t>Elsevier B.V.</w:t>
      </w:r>
      <w:r>
        <w:rPr>
          <w:rFonts w:ascii="Times New Roman" w:hAnsi="宋体" w:eastAsia="宋体" w:cs="宋体"/>
          <w:b w:val="0"/>
          <w:i w:val="0"/>
          <w:color w:val="000000"/>
          <w:w w:val="104"/>
          <w:sz w:val="15"/>
        </w:rPr>
        <w:t>版权所有</w:t>
      </w:r>
    </w:p>
    <w:p>
      <w:pPr>
        <w:spacing w:before="0" w:after="0" w:line="14" w:lineRule="exact"/>
        <w:sectPr>
          <w:type w:val="continuous"/>
          <w:pgSz w:w="10880" w:h="16640"/>
          <w:pgMar w:top="700" w:right="780" w:bottom="1440" w:left="720" w:header="720" w:footer="720" w:gutter="0"/>
          <w:cols w:equalWidth="0" w:num="2">
            <w:col w:w="2680" w:space="500"/>
            <w:col w:w="6200"/>
          </w:cols>
        </w:sectPr>
      </w:pPr>
    </w:p>
    <w:p>
      <w:pPr>
        <w:pBdr>
          <w:top w:val="single" w:color="FFFFFF" w:sz="0" w:space="4"/>
        </w:pBdr>
        <w:spacing w:before="0" w:after="0" w:line="14" w:lineRule="exact"/>
        <w:ind w:left="20"/>
        <w:sectPr>
          <w:type w:val="continuous"/>
          <w:pgSz w:w="10880" w:h="16640"/>
          <w:pgMar w:top="700" w:right="780" w:bottom="1440" w:left="720" w:header="720" w:footer="720" w:gutter="0"/>
          <w:cols w:space="720" w:num="1"/>
        </w:sectPr>
      </w:pPr>
      <w:r>
        <w:pict>
          <v:group id="_x0000_s1040" o:spid="_x0000_s1040" o:spt="203" style="height:0.4pt;width:466pt;" coordsize="0,0">
            <o:lock v:ext="edit"/>
            <v:line id="_x0000_s1041" o:spid="_x0000_s1041"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23"/>
        </w:pBdr>
        <w:spacing w:line="160" w:lineRule="exact"/>
        <w:ind w:left="0" w:right="3160"/>
        <w:jc w:val="left"/>
      </w:pPr>
      <w:r>
        <w:rPr>
          <w:rFonts w:ascii="Times New Roman" w:hAnsi="宋体" w:eastAsia="宋体" w:cs="宋体"/>
          <w:b/>
          <w:i w:val="0"/>
          <w:color w:val="000000"/>
          <w:w w:val="117"/>
          <w:sz w:val="16"/>
        </w:rPr>
        <w:t>1.介绍</w:t>
      </w:r>
    </w:p>
    <w:p>
      <w:pPr>
        <w:spacing w:before="200" w:line="205" w:lineRule="exact"/>
        <w:ind w:left="0" w:firstLine="240"/>
        <w:jc w:val="both"/>
      </w:pPr>
      <w:r>
        <w:rPr>
          <w:rFonts w:ascii="Times New Roman" w:hAnsi="宋体" w:eastAsia="宋体" w:cs="宋体"/>
          <w:b w:val="0"/>
          <w:i w:val="0"/>
          <w:color w:val="000000"/>
          <w:w w:val="105"/>
          <w:sz w:val="17"/>
        </w:rPr>
        <w:t>“GEFCom 2012-Wind Forecasting”比赛对7个风电场逐时风力发电预测提出了挑战。</w:t>
      </w:r>
      <w:r>
        <w:rPr>
          <w:rFonts w:ascii="Times New Roman" w:hAnsi="Times New Roman" w:eastAsia="Times New Roman" w:cs="Times New Roman"/>
          <w:b w:val="0"/>
          <w:i w:val="0"/>
          <w:color w:val="000065"/>
          <w:w w:val="105"/>
          <w:sz w:val="17"/>
          <w:vertAlign w:val="superscript"/>
        </w:rPr>
        <w:t xml:space="preserve">1 </w:t>
      </w:r>
      <w:r>
        <w:rPr>
          <w:rFonts w:ascii="Times New Roman" w:hAnsi="宋体" w:eastAsia="宋体" w:cs="宋体"/>
          <w:b w:val="0"/>
          <w:i w:val="0"/>
          <w:color w:val="000000"/>
          <w:w w:val="105"/>
          <w:sz w:val="17"/>
        </w:rPr>
        <w:t>提供了一个数据集，其中包含这些风电场的历史功率测量数据，以及这些风电场级别的风力成分的气象预报。Hong, Pinson和Fan(2013)提供了数据集的详细描述。</w:t>
      </w:r>
    </w:p>
    <w:p>
      <w:pPr>
        <w:spacing w:before="280" w:line="160" w:lineRule="exact"/>
        <w:ind w:left="0" w:right="3280"/>
        <w:jc w:val="left"/>
      </w:pPr>
      <w:r>
        <w:rPr>
          <w:rFonts w:ascii="Times New Roman" w:hAnsi="宋体" w:eastAsia="宋体" w:cs="宋体"/>
          <w:b w:val="0"/>
          <w:i/>
          <w:color w:val="000000"/>
          <w:w w:val="110"/>
          <w:sz w:val="16"/>
        </w:rPr>
        <w:t>1.1。挑战</w:t>
      </w:r>
    </w:p>
    <w:p>
      <w:pPr>
        <w:spacing w:before="220" w:line="193" w:lineRule="exact"/>
        <w:ind w:left="0" w:firstLine="240"/>
        <w:jc w:val="both"/>
      </w:pPr>
      <w:r>
        <w:rPr>
          <w:rFonts w:ascii="Times New Roman" w:hAnsi="宋体" w:eastAsia="宋体" w:cs="宋体"/>
          <w:b w:val="0"/>
          <w:i w:val="0"/>
          <w:color w:val="000000"/>
          <w:w w:val="105"/>
          <w:sz w:val="17"/>
        </w:rPr>
        <w:t>这个任务中的一个大挑战是处理数据集的时间序列特性。由于</w:t>
      </w:r>
      <w:r>
        <w:rPr>
          <w:rFonts w:ascii="Times New Roman" w:hAnsi="宋体" w:eastAsia="宋体" w:cs="宋体"/>
          <w:b/>
          <w:bCs/>
          <w:i w:val="0"/>
          <w:color w:val="C00000"/>
          <w:w w:val="110"/>
          <w:sz w:val="15"/>
        </w:rPr>
        <w:t>没有使用时间序列特定的模型</w:t>
      </w:r>
      <w:r>
        <w:rPr>
          <w:rFonts w:ascii="Times New Roman" w:hAnsi="宋体" w:eastAsia="宋体" w:cs="宋体"/>
          <w:b w:val="0"/>
          <w:i w:val="0"/>
          <w:color w:val="000000"/>
          <w:w w:val="105"/>
          <w:sz w:val="17"/>
        </w:rPr>
        <w:t>，所以必须时刻记住它。</w:t>
      </w:r>
    </w:p>
    <w:p>
      <w:pPr>
        <w:spacing w:before="40" w:line="196" w:lineRule="exact"/>
        <w:ind w:left="0" w:firstLine="240"/>
        <w:jc w:val="both"/>
      </w:pPr>
      <w:r>
        <w:rPr>
          <w:rFonts w:ascii="Times New Roman" w:hAnsi="宋体" w:eastAsia="宋体" w:cs="宋体"/>
          <w:b w:val="0"/>
          <w:i w:val="0"/>
          <w:color w:val="000000"/>
          <w:w w:val="107"/>
          <w:sz w:val="17"/>
        </w:rPr>
        <w:t>另一个困难是创建有效的特性。在解决监督学习问题时，特征创建是最重要的步骤之一。为了做到这一点，从数据集派生了许多特性。特性创建步骤有两个主要的指导原则:</w:t>
      </w:r>
    </w:p>
    <w:p>
      <w:pPr>
        <w:spacing w:before="140" w:line="195" w:lineRule="exact"/>
        <w:ind w:left="240" w:hanging="200"/>
        <w:jc w:val="both"/>
      </w:pPr>
      <w:r>
        <w:rPr>
          <w:rFonts w:ascii="Times New Roman" w:hAnsi="宋体" w:eastAsia="宋体" w:cs="宋体"/>
          <w:b w:val="0"/>
          <w:i w:val="0"/>
          <w:color w:val="000000"/>
          <w:w w:val="110"/>
          <w:sz w:val="17"/>
        </w:rPr>
        <w:t>1.以常数、风力强度、风向和空气密度(代替)为基础，对风力发电方程进行建模。这些特征代表了风车的行为。</w:t>
      </w:r>
    </w:p>
    <w:p>
      <w:pPr>
        <w:spacing w:before="320" w:after="0" w:line="14" w:lineRule="exact"/>
        <w:ind w:left="20"/>
      </w:pPr>
      <w:r>
        <w:pict>
          <v:group id="_x0000_s1042" o:spid="_x0000_s1042" o:spt="203" style="height:0.4pt;width:36pt;" coordsize="0,0">
            <o:lock v:ext="edit"/>
            <v:line id="_x0000_s1043" o:spid="_x0000_s1043" o:spt="20" style="position:absolute;left:0;top:4;height:0;width:1000;" stroked="t" coordsize="21600,21600">
              <v:path arrowok="t"/>
              <v:fill focussize="0,0"/>
              <v:stroke weight="0.4pt" color="#000000"/>
              <v:imagedata o:title=""/>
              <o:lock v:ext="edit"/>
            </v:line>
            <w10:wrap type="none"/>
            <w10:anchorlock/>
          </v:group>
        </w:pict>
      </w:r>
    </w:p>
    <w:p>
      <w:pPr>
        <w:spacing w:before="60" w:line="170" w:lineRule="exact"/>
        <w:ind w:left="100" w:right="880"/>
        <w:jc w:val="left"/>
      </w:pPr>
      <w:r>
        <w:rPr>
          <w:rFonts w:ascii="Times New Roman" w:hAnsi="宋体" w:eastAsia="宋体" w:cs="宋体"/>
          <w:b w:val="0"/>
          <w:i/>
          <w:color w:val="000000"/>
          <w:w w:val="112"/>
          <w:sz w:val="13"/>
        </w:rPr>
        <w:t>电子邮件地址:lucas.eustaquio@gmail.com。</w:t>
      </w:r>
      <w:r>
        <w:rPr>
          <w:rFonts w:ascii="Times New Roman" w:hAnsi="宋体" w:eastAsia="宋体" w:cs="宋体"/>
          <w:b w:val="0"/>
          <w:i w:val="0"/>
          <w:color w:val="000000"/>
          <w:w w:val="112"/>
          <w:sz w:val="13"/>
        </w:rPr>
        <w:t>1)http://www.kaggle.com/c/GEF2012-wind-forecasting。</w:t>
      </w:r>
    </w:p>
    <w:p>
      <w:pPr>
        <w:pBdr>
          <w:top w:val="single" w:color="FFFFFF" w:sz="0" w:space="23"/>
        </w:pBdr>
        <w:spacing w:line="190" w:lineRule="exact"/>
        <w:ind w:left="240" w:right="20" w:hanging="200"/>
        <w:jc w:val="both"/>
      </w:pPr>
      <w:r>
        <w:br w:type="column"/>
      </w:r>
      <w:r>
        <w:rPr>
          <w:rFonts w:ascii="Times New Roman" w:hAnsi="宋体" w:eastAsia="宋体" w:cs="宋体"/>
          <w:b w:val="0"/>
          <w:i w:val="0"/>
          <w:color w:val="000000"/>
          <w:w w:val="108"/>
          <w:sz w:val="17"/>
        </w:rPr>
        <w:t>2.发现T时刻风力发电与T±n之间的关系。这里的目的是反映数据集的时间序列性质，因为建模技术不是特定于时间序列的。</w:t>
      </w:r>
    </w:p>
    <w:p>
      <w:pPr>
        <w:spacing w:before="240" w:line="160" w:lineRule="exact"/>
        <w:ind w:left="0" w:right="3560"/>
        <w:jc w:val="left"/>
      </w:pPr>
      <w:r>
        <w:rPr>
          <w:rFonts w:ascii="Times New Roman" w:hAnsi="宋体" w:eastAsia="宋体" w:cs="宋体"/>
          <w:b w:val="0"/>
          <w:i/>
          <w:color w:val="000000"/>
          <w:w w:val="112"/>
          <w:sz w:val="16"/>
        </w:rPr>
        <w:t>1.2。数据集</w:t>
      </w:r>
    </w:p>
    <w:p>
      <w:pPr>
        <w:spacing w:before="200" w:line="197" w:lineRule="exact"/>
        <w:ind w:left="0" w:firstLine="240"/>
        <w:jc w:val="both"/>
      </w:pPr>
      <w:r>
        <w:rPr>
          <w:rFonts w:ascii="Times New Roman" w:hAnsi="宋体" w:eastAsia="宋体" w:cs="宋体"/>
          <w:b w:val="0"/>
          <w:i w:val="0"/>
          <w:color w:val="000000"/>
          <w:w w:val="103"/>
          <w:sz w:val="17"/>
        </w:rPr>
        <w:t>可以看到,提供的数据(见</w:t>
      </w:r>
      <w:r>
        <w:rPr>
          <w:rFonts w:hint="eastAsia" w:ascii="Times New Roman" w:hAnsi="宋体" w:eastAsia="宋体" w:cs="宋体"/>
          <w:b w:val="0"/>
          <w:i w:val="0"/>
          <w:color w:val="000000"/>
          <w:w w:val="103"/>
          <w:sz w:val="17"/>
          <w:lang w:val="en-US" w:eastAsia="zh-CN"/>
        </w:rPr>
        <w:t xml:space="preserve">Hong </w:t>
      </w:r>
      <w:r>
        <w:rPr>
          <w:rFonts w:ascii="Times New Roman" w:hAnsi="宋体" w:eastAsia="宋体" w:cs="宋体"/>
          <w:b w:val="0"/>
          <w:i w:val="0"/>
          <w:color w:val="000000"/>
          <w:w w:val="103"/>
          <w:sz w:val="17"/>
        </w:rPr>
        <w:t xml:space="preserve">et al ., 2013)只包括一系列的每小时每个农场,风力发电值和预测风力强度和方向,每12 </w:t>
      </w:r>
      <w:r>
        <w:rPr>
          <w:rFonts w:hint="eastAsia" w:ascii="Times New Roman" w:hAnsi="宋体" w:eastAsia="宋体" w:cs="宋体"/>
          <w:b w:val="0"/>
          <w:i w:val="0"/>
          <w:color w:val="000000"/>
          <w:w w:val="103"/>
          <w:sz w:val="17"/>
          <w:lang w:val="en-US" w:eastAsia="zh-CN"/>
        </w:rPr>
        <w:t>发布一次</w:t>
      </w:r>
      <w:r>
        <w:rPr>
          <w:rFonts w:ascii="Times New Roman" w:hAnsi="宋体" w:eastAsia="宋体" w:cs="宋体"/>
          <w:b w:val="0"/>
          <w:i w:val="0"/>
          <w:color w:val="000000"/>
          <w:w w:val="103"/>
          <w:sz w:val="17"/>
        </w:rPr>
        <w:t>。这样做是为了模拟真实的操作条件下,不包括所有所需的信息,如预测温度和空气密度。因此，为了弥补这些缺失的信息，创建了许多代理功能，稍后将对此进行解释。此外，一个重要的步骤是仅使用</w:t>
      </w:r>
      <w:r>
        <w:rPr>
          <w:rFonts w:ascii="Times New Roman" w:hAnsi="Times New Roman" w:eastAsia="Times New Roman" w:cs="Times New Roman"/>
          <w:b w:val="0"/>
          <w:i w:val="0"/>
          <w:color w:val="000000"/>
          <w:w w:val="103"/>
          <w:sz w:val="17"/>
        </w:rPr>
        <w:t>the training period</w:t>
      </w:r>
      <w:r>
        <w:rPr>
          <w:rFonts w:ascii="Times New Roman" w:hAnsi="宋体" w:eastAsia="宋体" w:cs="宋体"/>
          <w:b w:val="0"/>
          <w:i w:val="0"/>
          <w:color w:val="000000"/>
          <w:w w:val="103"/>
          <w:sz w:val="17"/>
        </w:rPr>
        <w:t>来构建一致的验证集。这个验证集允许构建一个</w:t>
      </w:r>
      <w:r>
        <w:rPr>
          <w:rFonts w:hint="eastAsia" w:ascii="Times New Roman" w:hAnsi="宋体" w:eastAsia="宋体" w:cs="宋体"/>
          <w:b w:val="0"/>
          <w:i w:val="0"/>
          <w:color w:val="000000"/>
          <w:w w:val="103"/>
          <w:sz w:val="17"/>
          <w:lang w:val="en-US" w:eastAsia="zh-CN"/>
        </w:rPr>
        <w:t>数据不过拟合的</w:t>
      </w:r>
      <w:r>
        <w:rPr>
          <w:rFonts w:ascii="Times New Roman" w:hAnsi="宋体" w:eastAsia="宋体" w:cs="宋体"/>
          <w:b w:val="0"/>
          <w:i w:val="0"/>
          <w:color w:val="000000"/>
          <w:w w:val="103"/>
          <w:sz w:val="17"/>
        </w:rPr>
        <w:t>模型。</w:t>
      </w:r>
    </w:p>
    <w:p>
      <w:pPr>
        <w:spacing w:before="240" w:line="160" w:lineRule="exact"/>
        <w:ind w:left="0" w:right="3280"/>
        <w:jc w:val="left"/>
      </w:pPr>
      <w:r>
        <w:rPr>
          <w:rFonts w:ascii="Times New Roman" w:hAnsi="宋体" w:eastAsia="宋体" w:cs="宋体"/>
          <w:b w:val="0"/>
          <w:i/>
          <w:color w:val="000000"/>
          <w:w w:val="111"/>
          <w:sz w:val="16"/>
        </w:rPr>
        <w:t>1.3。技术</w:t>
      </w:r>
    </w:p>
    <w:p>
      <w:pPr>
        <w:spacing w:before="220" w:line="190" w:lineRule="exact"/>
        <w:ind w:left="0" w:right="20" w:firstLine="240"/>
        <w:jc w:val="both"/>
      </w:pPr>
      <w:r>
        <w:rPr>
          <w:rFonts w:ascii="Times New Roman" w:hAnsi="宋体" w:eastAsia="宋体" w:cs="宋体"/>
          <w:b w:val="0"/>
          <w:i w:val="0"/>
          <w:color w:val="000000"/>
          <w:w w:val="103"/>
          <w:sz w:val="17"/>
        </w:rPr>
        <w:t>在这项工作中，使用了三种主要的机器学习技术，它们都在R统计环境中。</w:t>
      </w:r>
      <w:r>
        <w:rPr>
          <w:rFonts w:ascii="Times New Roman" w:hAnsi="宋体" w:eastAsia="宋体" w:cs="宋体"/>
          <w:b w:val="0"/>
          <w:i w:val="0"/>
          <w:color w:val="000065"/>
          <w:w w:val="103"/>
          <w:sz w:val="17"/>
        </w:rPr>
        <w:t>表1简要描述了每种算法的使用方式。</w:t>
      </w:r>
    </w:p>
    <w:p>
      <w:pPr>
        <w:spacing w:before="240" w:line="160" w:lineRule="exact"/>
        <w:ind w:left="0" w:right="2740"/>
        <w:jc w:val="left"/>
      </w:pPr>
      <w:r>
        <w:rPr>
          <w:rFonts w:ascii="Times New Roman" w:hAnsi="宋体" w:eastAsia="宋体" w:cs="宋体"/>
          <w:b w:val="0"/>
          <w:i/>
          <w:color w:val="000000"/>
          <w:w w:val="108"/>
          <w:sz w:val="16"/>
        </w:rPr>
        <w:t>1.3.1。线性回归</w:t>
      </w:r>
    </w:p>
    <w:p>
      <w:pPr>
        <w:spacing w:before="20" w:line="180" w:lineRule="exact"/>
        <w:ind w:left="0" w:firstLine="240"/>
        <w:jc w:val="left"/>
        <w:sectPr>
          <w:type w:val="continuous"/>
          <w:pgSz w:w="10880" w:h="16640"/>
          <w:pgMar w:top="700" w:right="780" w:bottom="1440" w:left="720" w:header="720" w:footer="720" w:gutter="0"/>
          <w:cols w:equalWidth="0" w:num="2">
            <w:col w:w="4440" w:space="460"/>
            <w:col w:w="4480"/>
          </w:cols>
        </w:sectPr>
      </w:pPr>
      <w:r>
        <w:rPr>
          <w:rFonts w:ascii="Times New Roman" w:hAnsi="宋体" w:eastAsia="宋体" w:cs="宋体"/>
          <w:b w:val="0"/>
          <w:i w:val="0"/>
          <w:color w:val="000000"/>
          <w:w w:val="105"/>
          <w:sz w:val="17"/>
        </w:rPr>
        <w:t>本文采用线性回归方法作为结合风力的预处理步骤</w:t>
      </w:r>
    </w:p>
    <w:p>
      <w:pPr>
        <w:pBdr>
          <w:top w:val="single" w:color="FFFFFF" w:sz="0" w:space="8"/>
        </w:pBdr>
        <w:spacing w:line="160" w:lineRule="exact"/>
        <w:ind w:left="0" w:right="1880"/>
        <w:jc w:val="left"/>
        <w:sectPr>
          <w:type w:val="continuous"/>
          <w:pgSz w:w="10880" w:h="16640"/>
          <w:pgMar w:top="700" w:right="780" w:bottom="1440" w:left="720" w:header="720" w:footer="720" w:gutter="0"/>
          <w:cols w:space="720" w:num="1"/>
        </w:sectPr>
      </w:pPr>
      <w:r>
        <w:rPr>
          <w:rFonts w:ascii="Times New Roman" w:hAnsi="宋体" w:eastAsia="宋体" w:cs="宋体"/>
          <w:b w:val="0"/>
          <w:i w:val="0"/>
          <w:color w:val="000000"/>
          <w:w w:val="110"/>
          <w:sz w:val="13"/>
        </w:rPr>
        <w:t>0169-2070/$ -见©2013国际预测机构爱思唯尔版权所有</w:t>
      </w:r>
      <w:r>
        <w:rPr>
          <w:rFonts w:ascii="Times New Roman" w:hAnsi="宋体" w:eastAsia="宋体" w:cs="宋体"/>
          <w:b w:val="0"/>
          <w:i w:val="0"/>
          <w:color w:val="000065"/>
          <w:w w:val="110"/>
          <w:sz w:val="13"/>
        </w:rPr>
        <w:t>http://dx.doi.org/10.1016/j.ijforecast.2013.07.007</w:t>
      </w:r>
    </w:p>
    <w:p>
      <w:pPr>
        <w:pageBreakBefore/>
        <w:ind w:left="0"/>
        <w:sectPr>
          <w:type w:val="continuous"/>
          <w:pgSz w:w="10880" w:h="16640"/>
          <w:pgMar w:top="700" w:right="700" w:bottom="1440" w:left="820" w:header="720" w:footer="720" w:gutter="0"/>
          <w:cols w:space="720" w:num="1"/>
        </w:sectPr>
      </w:pPr>
      <w:r>
        <w:pict>
          <v:group id="_x0000_s1044" o:spid="_x0000_s1044" o:spt="203" style="height:7pt;width:326pt;" coordsize="6520,140">
            <o:lock v:ext="edit"/>
            <v:shape id="_x0000_s1045" o:spid="_x0000_s1045" style="position:absolute;left:278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color w:val="000000"/>
                        <w:w w:val="111"/>
                        <w:sz w:val="12"/>
                      </w:rPr>
                      <w:t>L. Silva /国际预测期刊30 (2014)395-401</w:t>
                    </w:r>
                  </w:p>
                </w:txbxContent>
              </v:textbox>
            </v:shape>
            <v:shape id="_x0000_s1046" o:spid="_x0000_s1046" style="position:absolute;left: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11"/>
                        <w:sz w:val="12"/>
                      </w:rPr>
                      <w:t>396</w:t>
                    </w:r>
                  </w:p>
                </w:txbxContent>
              </v:textbox>
            </v:shape>
            <w10:wrap type="none"/>
            <w10:anchorlock/>
          </v:group>
        </w:pict>
      </w:r>
    </w:p>
    <w:p>
      <w:pPr>
        <w:pBdr>
          <w:top w:val="single" w:color="FFFFFF" w:sz="0" w:space="13"/>
        </w:pBdr>
        <w:spacing w:line="150" w:lineRule="exact"/>
        <w:ind w:left="0" w:right="3380"/>
        <w:jc w:val="left"/>
      </w:pPr>
      <w:r>
        <w:rPr>
          <w:rFonts w:ascii="Times New Roman" w:hAnsi="宋体" w:eastAsia="宋体" w:cs="宋体"/>
          <w:b/>
          <w:i w:val="0"/>
          <w:color w:val="000000"/>
          <w:w w:val="96"/>
          <w:sz w:val="13"/>
        </w:rPr>
        <w:t>表1使用的技术。</w:t>
      </w:r>
    </w:p>
    <w:p>
      <w:pPr>
        <w:spacing w:before="40" w:after="0" w:line="14" w:lineRule="exact"/>
      </w:pPr>
    </w:p>
    <w:tbl>
      <w:tblPr>
        <w:tblStyle w:val="2"/>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60"/>
        <w:gridCol w:w="28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1560" w:type="dxa"/>
            <w:tcBorders>
              <w:left w:val="nil"/>
              <w:right w:val="nil"/>
            </w:tcBorders>
          </w:tcPr>
          <w:p>
            <w:pPr>
              <w:spacing w:before="80" w:line="120" w:lineRule="exact"/>
              <w:ind w:left="120" w:right="780"/>
              <w:jc w:val="left"/>
            </w:pPr>
            <w:r>
              <w:rPr>
                <w:rFonts w:ascii="Times New Roman" w:hAnsi="宋体" w:eastAsia="宋体" w:cs="宋体"/>
                <w:b w:val="0"/>
                <w:i w:val="0"/>
                <w:color w:val="000000"/>
                <w:w w:val="122"/>
                <w:sz w:val="12"/>
              </w:rPr>
              <w:t>技术</w:t>
            </w:r>
          </w:p>
        </w:tc>
        <w:tc>
          <w:tcPr>
            <w:tcW w:w="2880" w:type="dxa"/>
            <w:tcBorders>
              <w:left w:val="nil"/>
              <w:right w:val="nil"/>
            </w:tcBorders>
          </w:tcPr>
          <w:p>
            <w:pPr>
              <w:spacing w:before="80" w:line="120" w:lineRule="exact"/>
              <w:ind w:left="0" w:right="2360"/>
              <w:jc w:val="left"/>
            </w:pPr>
            <w:r>
              <w:rPr>
                <w:rFonts w:ascii="Times New Roman" w:hAnsi="宋体" w:eastAsia="宋体" w:cs="宋体"/>
                <w:b w:val="0"/>
                <w:i w:val="0"/>
                <w:color w:val="000000"/>
                <w:w w:val="110"/>
                <w:sz w:val="12"/>
              </w:rPr>
              <w:t>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1560" w:type="dxa"/>
            <w:tcBorders>
              <w:left w:val="nil"/>
              <w:bottom w:val="nil"/>
              <w:right w:val="nil"/>
            </w:tcBorders>
          </w:tcPr>
          <w:p>
            <w:pPr>
              <w:spacing w:before="80" w:line="120" w:lineRule="exact"/>
              <w:ind w:left="120" w:right="520"/>
              <w:jc w:val="left"/>
            </w:pPr>
            <w:r>
              <w:rPr>
                <w:rFonts w:ascii="Times New Roman" w:hAnsi="宋体" w:eastAsia="宋体" w:cs="宋体"/>
                <w:b w:val="0"/>
                <w:i w:val="0"/>
                <w:color w:val="000000"/>
                <w:w w:val="119"/>
                <w:sz w:val="12"/>
              </w:rPr>
              <w:t>多元线性</w:t>
            </w:r>
          </w:p>
        </w:tc>
        <w:tc>
          <w:tcPr>
            <w:tcW w:w="2880" w:type="dxa"/>
            <w:tcBorders>
              <w:left w:val="nil"/>
              <w:bottom w:val="nil"/>
              <w:right w:val="nil"/>
            </w:tcBorders>
          </w:tcPr>
          <w:p>
            <w:pPr>
              <w:spacing w:before="80" w:line="120" w:lineRule="exact"/>
              <w:ind w:left="0" w:right="160"/>
              <w:jc w:val="left"/>
            </w:pPr>
            <w:r>
              <w:rPr>
                <w:rFonts w:ascii="Times New Roman" w:hAnsi="宋体" w:eastAsia="宋体" w:cs="宋体"/>
                <w:b w:val="0"/>
                <w:i w:val="0"/>
                <w:color w:val="000000"/>
                <w:w w:val="121"/>
                <w:sz w:val="12"/>
              </w:rPr>
              <w:t>风力和风向的影响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1560" w:type="dxa"/>
            <w:tcBorders>
              <w:top w:val="nil"/>
              <w:left w:val="nil"/>
              <w:bottom w:val="nil"/>
              <w:right w:val="nil"/>
            </w:tcBorders>
          </w:tcPr>
          <w:p>
            <w:pPr>
              <w:spacing w:line="120" w:lineRule="exact"/>
              <w:ind w:left="120" w:right="320"/>
              <w:jc w:val="left"/>
            </w:pPr>
            <w:r>
              <w:rPr>
                <w:rFonts w:ascii="Times New Roman" w:hAnsi="宋体" w:eastAsia="宋体" w:cs="宋体"/>
                <w:b w:val="0"/>
                <w:i w:val="0"/>
                <w:color w:val="000000"/>
                <w:w w:val="119"/>
                <w:sz w:val="12"/>
              </w:rPr>
              <w:t>回归(盖尔</w:t>
            </w:r>
          </w:p>
        </w:tc>
        <w:tc>
          <w:tcPr>
            <w:tcW w:w="2880" w:type="dxa"/>
            <w:tcBorders>
              <w:top w:val="nil"/>
              <w:left w:val="nil"/>
              <w:bottom w:val="nil"/>
              <w:right w:val="nil"/>
            </w:tcBorders>
          </w:tcPr>
          <w:p>
            <w:pPr>
              <w:spacing w:line="120" w:lineRule="exact"/>
              <w:ind w:left="0" w:right="1240"/>
              <w:jc w:val="left"/>
            </w:pPr>
            <w:r>
              <w:rPr>
                <w:rFonts w:ascii="Times New Roman" w:hAnsi="宋体" w:eastAsia="宋体" w:cs="宋体"/>
                <w:b w:val="0"/>
                <w:i w:val="0"/>
                <w:color w:val="000000"/>
                <w:w w:val="122"/>
                <w:sz w:val="12"/>
              </w:rPr>
              <w:t>每个农场的组件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1560" w:type="dxa"/>
            <w:tcBorders>
              <w:top w:val="nil"/>
              <w:left w:val="nil"/>
              <w:bottom w:val="nil"/>
              <w:right w:val="nil"/>
            </w:tcBorders>
          </w:tcPr>
          <w:p>
            <w:pPr>
              <w:spacing w:line="120" w:lineRule="exact"/>
              <w:ind w:left="120" w:right="1060"/>
              <w:jc w:val="left"/>
            </w:pPr>
            <w:r>
              <w:rPr>
                <w:rFonts w:ascii="Times New Roman" w:hAnsi="宋体" w:eastAsia="宋体" w:cs="宋体"/>
                <w:b w:val="0"/>
                <w:i w:val="0"/>
                <w:color w:val="000065"/>
                <w:w w:val="121"/>
                <w:sz w:val="12"/>
              </w:rPr>
              <w:t>2003)</w:t>
            </w:r>
          </w:p>
        </w:tc>
        <w:tc>
          <w:tcPr>
            <w:tcW w:w="2880" w:type="dxa"/>
            <w:tcBorders>
              <w:top w:val="nil"/>
              <w:left w:val="nil"/>
              <w:bottom w:val="nil"/>
              <w:right w:val="nil"/>
            </w:tcBorders>
          </w:tcPr>
          <w:p>
            <w:pPr>
              <w:spacing w:line="120" w:lineRule="exact"/>
              <w:ind w:left="0" w:right="2260"/>
              <w:jc w:val="left"/>
            </w:pPr>
            <w:r>
              <w:rPr>
                <w:rFonts w:ascii="Times New Roman" w:hAnsi="宋体" w:eastAsia="宋体" w:cs="宋体"/>
                <w:b w:val="0"/>
                <w:i w:val="0"/>
                <w:color w:val="000000"/>
                <w:w w:val="122"/>
                <w:sz w:val="12"/>
              </w:rPr>
              <w:t>系综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1560" w:type="dxa"/>
            <w:tcBorders>
              <w:top w:val="nil"/>
              <w:left w:val="nil"/>
              <w:bottom w:val="nil"/>
              <w:right w:val="nil"/>
            </w:tcBorders>
          </w:tcPr>
          <w:p>
            <w:pPr>
              <w:spacing w:before="0" w:after="0" w:line="14" w:lineRule="exact"/>
            </w:pPr>
          </w:p>
        </w:tc>
        <w:tc>
          <w:tcPr>
            <w:tcW w:w="2880" w:type="dxa"/>
            <w:tcBorders>
              <w:top w:val="nil"/>
              <w:left w:val="nil"/>
              <w:bottom w:val="nil"/>
              <w:right w:val="nil"/>
            </w:tcBorders>
          </w:tcPr>
          <w:p>
            <w:pPr>
              <w:spacing w:line="120" w:lineRule="exact"/>
              <w:ind w:left="0" w:right="140"/>
              <w:jc w:val="left"/>
            </w:pPr>
            <w:r>
              <w:rPr>
                <w:rFonts w:ascii="Times New Roman" w:hAnsi="宋体" w:eastAsia="宋体" w:cs="宋体"/>
                <w:b w:val="0"/>
                <w:i w:val="0"/>
                <w:color w:val="000000"/>
                <w:w w:val="120"/>
                <w:sz w:val="12"/>
              </w:rPr>
              <w:t>后期处理平滑预测(高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1560" w:type="dxa"/>
            <w:tcBorders>
              <w:top w:val="nil"/>
              <w:left w:val="nil"/>
              <w:right w:val="nil"/>
            </w:tcBorders>
          </w:tcPr>
          <w:p>
            <w:pPr>
              <w:spacing w:before="0" w:after="0" w:line="14" w:lineRule="exact"/>
            </w:pPr>
          </w:p>
        </w:tc>
        <w:tc>
          <w:tcPr>
            <w:tcW w:w="2880" w:type="dxa"/>
            <w:tcBorders>
              <w:top w:val="nil"/>
              <w:left w:val="nil"/>
              <w:right w:val="nil"/>
            </w:tcBorders>
          </w:tcPr>
          <w:p>
            <w:pPr>
              <w:spacing w:line="120" w:lineRule="exact"/>
              <w:ind w:left="0" w:right="1860"/>
              <w:jc w:val="left"/>
            </w:pPr>
            <w:r>
              <w:rPr>
                <w:rFonts w:ascii="Times New Roman" w:hAnsi="宋体" w:eastAsia="宋体" w:cs="宋体"/>
                <w:b w:val="0"/>
                <w:i w:val="0"/>
                <w:color w:val="000000"/>
                <w:w w:val="122"/>
                <w:sz w:val="12"/>
              </w:rPr>
              <w:t>频率滤波器)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1560" w:type="dxa"/>
            <w:tcBorders>
              <w:left w:val="nil"/>
              <w:bottom w:val="nil"/>
              <w:right w:val="nil"/>
            </w:tcBorders>
          </w:tcPr>
          <w:p>
            <w:pPr>
              <w:spacing w:before="40" w:line="130" w:lineRule="exact"/>
              <w:ind w:left="120" w:right="780"/>
              <w:jc w:val="left"/>
            </w:pPr>
            <w:r>
              <w:rPr>
                <w:rFonts w:ascii="Times New Roman" w:hAnsi="宋体" w:eastAsia="宋体" w:cs="宋体"/>
                <w:b w:val="0"/>
                <w:i w:val="0"/>
                <w:color w:val="000000"/>
                <w:w w:val="95"/>
                <w:sz w:val="13"/>
              </w:rPr>
              <w:t>k - means</w:t>
            </w:r>
            <w:r>
              <w:rPr>
                <w:rFonts w:ascii="Times New Roman" w:hAnsi="Times New Roman" w:eastAsia="Times New Roman" w:cs="Times New Roman"/>
                <w:b w:val="0"/>
                <w:i w:val="0"/>
                <w:color w:val="000065"/>
                <w:w w:val="95"/>
                <w:sz w:val="13"/>
                <w:vertAlign w:val="superscript"/>
              </w:rPr>
              <w:t>a</w:t>
            </w:r>
          </w:p>
        </w:tc>
        <w:tc>
          <w:tcPr>
            <w:tcW w:w="2880" w:type="dxa"/>
            <w:tcBorders>
              <w:left w:val="nil"/>
              <w:bottom w:val="nil"/>
              <w:right w:val="nil"/>
            </w:tcBorders>
          </w:tcPr>
          <w:p>
            <w:pPr>
              <w:spacing w:before="60" w:line="120" w:lineRule="exact"/>
              <w:ind w:left="0" w:right="240"/>
              <w:jc w:val="left"/>
            </w:pPr>
            <w:r>
              <w:rPr>
                <w:rFonts w:ascii="Times New Roman" w:hAnsi="宋体" w:eastAsia="宋体" w:cs="宋体"/>
                <w:b w:val="0"/>
                <w:i w:val="0"/>
                <w:color w:val="000000"/>
                <w:w w:val="119"/>
                <w:sz w:val="12"/>
              </w:rPr>
              <w:t>相似模型来检测农场和整体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1560" w:type="dxa"/>
            <w:tcBorders>
              <w:top w:val="nil"/>
              <w:left w:val="nil"/>
              <w:right w:val="nil"/>
            </w:tcBorders>
          </w:tcPr>
          <w:p>
            <w:pPr>
              <w:spacing w:before="0" w:after="0" w:line="14" w:lineRule="exact"/>
            </w:pPr>
          </w:p>
        </w:tc>
        <w:tc>
          <w:tcPr>
            <w:tcW w:w="2880" w:type="dxa"/>
            <w:tcBorders>
              <w:top w:val="nil"/>
              <w:left w:val="nil"/>
              <w:right w:val="nil"/>
            </w:tcBorders>
          </w:tcPr>
          <w:p>
            <w:pPr>
              <w:spacing w:line="120" w:lineRule="exact"/>
              <w:ind w:left="0" w:right="2320"/>
              <w:jc w:val="left"/>
            </w:pPr>
            <w:r>
              <w:rPr>
                <w:rFonts w:ascii="Times New Roman" w:hAnsi="宋体" w:eastAsia="宋体" w:cs="宋体"/>
                <w:b w:val="0"/>
                <w:i w:val="0"/>
                <w:color w:val="000000"/>
                <w:w w:val="123"/>
                <w:sz w:val="12"/>
              </w:rPr>
              <w:t>行为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20" w:hRule="atLeast"/>
        </w:trPr>
        <w:tc>
          <w:tcPr>
            <w:tcW w:w="1560" w:type="dxa"/>
            <w:tcBorders>
              <w:left w:val="nil"/>
              <w:bottom w:val="nil"/>
              <w:right w:val="nil"/>
            </w:tcBorders>
          </w:tcPr>
          <w:p>
            <w:pPr>
              <w:spacing w:before="0" w:after="0" w:line="14" w:lineRule="exact"/>
            </w:pPr>
          </w:p>
        </w:tc>
        <w:tc>
          <w:tcPr>
            <w:tcW w:w="2880" w:type="dxa"/>
            <w:tcBorders>
              <w:left w:val="nil"/>
              <w:bottom w:val="nil"/>
              <w:right w:val="nil"/>
            </w:tcBorders>
          </w:tcPr>
          <w:p>
            <w:pPr>
              <w:spacing w:before="80" w:line="120" w:lineRule="exact"/>
              <w:ind w:left="0" w:right="1900"/>
              <w:jc w:val="left"/>
            </w:pPr>
            <w:r>
              <w:rPr>
                <w:rFonts w:ascii="Times New Roman" w:hAnsi="宋体" w:eastAsia="宋体" w:cs="宋体"/>
                <w:b w:val="0"/>
                <w:i w:val="0"/>
                <w:color w:val="000000"/>
                <w:w w:val="117"/>
                <w:sz w:val="12"/>
              </w:rPr>
              <w:t>模型由农场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1560" w:type="dxa"/>
            <w:tcBorders>
              <w:top w:val="nil"/>
              <w:left w:val="nil"/>
              <w:bottom w:val="nil"/>
              <w:right w:val="nil"/>
            </w:tcBorders>
          </w:tcPr>
          <w:p>
            <w:pPr>
              <w:spacing w:line="120" w:lineRule="exact"/>
              <w:ind w:left="120" w:right="1080"/>
              <w:jc w:val="left"/>
            </w:pPr>
            <w:r>
              <w:rPr>
                <w:rFonts w:ascii="Times New Roman" w:hAnsi="宋体" w:eastAsia="宋体" w:cs="宋体"/>
                <w:b w:val="0"/>
                <w:i w:val="0"/>
                <w:color w:val="000000"/>
                <w:w w:val="93"/>
                <w:sz w:val="13"/>
              </w:rPr>
              <w:t>GBMb</w:t>
            </w:r>
          </w:p>
        </w:tc>
        <w:tc>
          <w:tcPr>
            <w:tcW w:w="2880" w:type="dxa"/>
            <w:tcBorders>
              <w:top w:val="nil"/>
              <w:left w:val="nil"/>
              <w:bottom w:val="nil"/>
              <w:right w:val="nil"/>
            </w:tcBorders>
          </w:tcPr>
          <w:p>
            <w:pPr>
              <w:spacing w:before="20" w:line="120" w:lineRule="exact"/>
              <w:ind w:left="0" w:right="1660"/>
              <w:jc w:val="left"/>
            </w:pPr>
            <w:r>
              <w:rPr>
                <w:rFonts w:ascii="Times New Roman" w:hAnsi="宋体" w:eastAsia="宋体" w:cs="宋体"/>
                <w:b w:val="0"/>
                <w:i w:val="0"/>
                <w:color w:val="000000"/>
                <w:w w:val="116"/>
                <w:sz w:val="12"/>
              </w:rPr>
              <w:t>按时间间隔模型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1560" w:type="dxa"/>
            <w:tcBorders>
              <w:top w:val="nil"/>
              <w:left w:val="nil"/>
              <w:right w:val="nil"/>
            </w:tcBorders>
          </w:tcPr>
          <w:p>
            <w:pPr>
              <w:spacing w:before="0" w:after="0" w:line="14" w:lineRule="exact"/>
            </w:pPr>
          </w:p>
        </w:tc>
        <w:tc>
          <w:tcPr>
            <w:tcW w:w="2880" w:type="dxa"/>
            <w:tcBorders>
              <w:top w:val="nil"/>
              <w:left w:val="nil"/>
              <w:right w:val="nil"/>
            </w:tcBorders>
          </w:tcPr>
          <w:p>
            <w:pPr>
              <w:spacing w:line="120" w:lineRule="exact"/>
              <w:ind w:left="0" w:right="1940"/>
              <w:jc w:val="left"/>
            </w:pPr>
            <w:r>
              <w:rPr>
                <w:rFonts w:ascii="Times New Roman" w:hAnsi="宋体" w:eastAsia="宋体" w:cs="宋体"/>
                <w:b w:val="0"/>
                <w:i w:val="0"/>
                <w:color w:val="000000"/>
                <w:w w:val="119"/>
                <w:sz w:val="12"/>
              </w:rPr>
              <w:t>整体模型</w:t>
            </w:r>
          </w:p>
        </w:tc>
      </w:tr>
    </w:tbl>
    <w:p>
      <w:pPr>
        <w:spacing w:before="20" w:line="160" w:lineRule="exact"/>
        <w:ind w:left="0" w:firstLine="120"/>
        <w:jc w:val="left"/>
      </w:pPr>
      <w:r>
        <w:rPr>
          <w:rFonts w:ascii="Times New Roman" w:hAnsi="Times New Roman" w:eastAsia="Times New Roman" w:cs="Times New Roman"/>
          <w:b w:val="0"/>
          <w:i w:val="0"/>
          <w:color w:val="000000"/>
          <w:w w:val="113"/>
          <w:sz w:val="13"/>
          <w:vertAlign w:val="superscript"/>
        </w:rPr>
        <w:t xml:space="preserve">a  </w:t>
      </w:r>
      <w:r>
        <w:rPr>
          <w:rFonts w:ascii="Times New Roman" w:hAnsi="宋体" w:eastAsia="宋体" w:cs="宋体"/>
          <w:b w:val="0"/>
          <w:i w:val="0"/>
          <w:color w:val="000000"/>
          <w:w w:val="113"/>
          <w:sz w:val="13"/>
        </w:rPr>
        <w:t>R K-Means软件包，http://stat.ethz。</w:t>
      </w:r>
      <w:r>
        <w:rPr>
          <w:rFonts w:ascii="Times New Roman" w:hAnsi="宋体" w:eastAsia="宋体" w:cs="宋体"/>
          <w:b w:val="0"/>
          <w:i w:val="0"/>
          <w:color w:val="000065"/>
          <w:w w:val="113"/>
          <w:sz w:val="13"/>
        </w:rPr>
        <w:t>ch / R-manual / R-devel /图书馆/统计/ html / kmeans.html。</w:t>
      </w:r>
    </w:p>
    <w:p>
      <w:pPr>
        <w:spacing w:before="20" w:line="160" w:lineRule="exact"/>
        <w:ind w:left="0" w:firstLine="100"/>
        <w:jc w:val="left"/>
      </w:pPr>
      <w:r>
        <w:rPr>
          <w:rFonts w:ascii="Times New Roman" w:hAnsi="Times New Roman" w:eastAsia="Times New Roman" w:cs="Times New Roman"/>
          <w:b w:val="0"/>
          <w:i w:val="0"/>
          <w:color w:val="000000"/>
          <w:w w:val="115"/>
          <w:sz w:val="13"/>
          <w:vertAlign w:val="superscript"/>
        </w:rPr>
        <w:t xml:space="preserve">b  </w:t>
      </w:r>
      <w:r>
        <w:rPr>
          <w:rFonts w:ascii="Times New Roman" w:hAnsi="宋体" w:eastAsia="宋体" w:cs="宋体"/>
          <w:b w:val="0"/>
          <w:i w:val="0"/>
          <w:color w:val="000000"/>
          <w:w w:val="115"/>
          <w:sz w:val="13"/>
        </w:rPr>
        <w:t>gbm:广义强化回归模型。</w:t>
      </w:r>
      <w:r>
        <w:rPr>
          <w:rFonts w:ascii="Times New Roman" w:hAnsi="宋体" w:eastAsia="宋体" w:cs="宋体"/>
          <w:b w:val="0"/>
          <w:i w:val="0"/>
          <w:color w:val="000065"/>
          <w:w w:val="115"/>
          <w:sz w:val="13"/>
        </w:rPr>
        <w:t>http://cran.r-project。org/web/packages/gbm/index.html。</w:t>
      </w:r>
    </w:p>
    <w:p>
      <w:pPr>
        <w:spacing w:before="240" w:line="190" w:lineRule="exact"/>
        <w:ind w:left="0"/>
        <w:jc w:val="both"/>
      </w:pPr>
      <w:r>
        <w:rPr>
          <w:rFonts w:ascii="Times New Roman" w:hAnsi="宋体" w:eastAsia="宋体" w:cs="宋体"/>
          <w:b w:val="0"/>
          <w:i w:val="0"/>
          <w:color w:val="000000"/>
          <w:w w:val="105"/>
          <w:sz w:val="17"/>
        </w:rPr>
        <w:t>和一个单一特征的方向分量。它也被用来结合GBM训练的模型，最后作为一个后处理步骤来平滑预测值的移动平均值。</w:t>
      </w:r>
    </w:p>
    <w:p>
      <w:pPr>
        <w:spacing w:before="40" w:line="190" w:lineRule="exact"/>
        <w:ind w:left="0" w:firstLine="240"/>
        <w:jc w:val="both"/>
      </w:pPr>
      <w:r>
        <w:rPr>
          <w:rFonts w:ascii="Times New Roman" w:hAnsi="宋体" w:eastAsia="宋体" w:cs="宋体"/>
          <w:b w:val="0"/>
          <w:i w:val="0"/>
          <w:color w:val="000000"/>
          <w:w w:val="106"/>
          <w:sz w:val="17"/>
        </w:rPr>
        <w:t>线性回归试图通过将线性方程拟合到观测数据上来建立两个或多个解释变量和一个响应变量之间的关系模型。</w:t>
      </w:r>
      <w:r>
        <w:rPr>
          <w:rFonts w:ascii="Times New Roman" w:hAnsi="Times New Roman" w:eastAsia="Times New Roman" w:cs="Times New Roman"/>
          <w:b w:val="0"/>
          <w:i w:val="0"/>
          <w:color w:val="000065"/>
          <w:w w:val="106"/>
          <w:sz w:val="17"/>
          <w:vertAlign w:val="superscript"/>
        </w:rPr>
        <w:t xml:space="preserve">2 </w:t>
      </w:r>
      <w:r>
        <w:rPr>
          <w:rFonts w:ascii="Times New Roman" w:hAnsi="宋体" w:eastAsia="宋体" w:cs="宋体"/>
          <w:b w:val="0"/>
          <w:i w:val="0"/>
          <w:color w:val="000065"/>
          <w:w w:val="106"/>
          <w:sz w:val="17"/>
        </w:rPr>
        <w:t>(1)表示形式定义:</w:t>
      </w:r>
    </w:p>
    <w:p>
      <w:pPr>
        <w:spacing w:before="20"/>
        <w:ind w:left="0"/>
      </w:pPr>
      <w:r>
        <w:pict>
          <v:group id="_x0000_s1047" o:spid="_x0000_s1047" o:spt="203" style="height:13pt;width:222pt;" coordsize="4440,260">
            <o:lock v:ext="edit"/>
            <v:shape id="_x0000_s1048" o:spid="_x0000_s1048" o:spt="75" type="#_x0000_t75" style="position:absolute;left:0;top:0;height:260;width:2640;" filled="f" coordsize="21600,21600">
              <v:path/>
              <v:fill on="f" focussize="0,0"/>
              <v:stroke/>
              <v:imagedata r:id="rId7" o:title=""/>
              <o:lock v:ext="edit" aspectratio="t"/>
            </v:shape>
            <v:shape id="_x0000_s1049" o:spid="_x0000_s1049" style="position:absolute;left:4200;top:60;height:180;width:240;" stroked="f" coordsize="21600,21600">
              <v:path/>
              <v:fill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000000"/>
                        <w:w w:val="117"/>
                        <w:sz w:val="16"/>
                      </w:rPr>
                      <w:t>(1)</w:t>
                    </w:r>
                  </w:p>
                </w:txbxContent>
              </v:textbox>
            </v:shape>
            <w10:wrap type="none"/>
            <w10:anchorlock/>
          </v:group>
        </w:pict>
      </w:r>
    </w:p>
    <w:p>
      <w:pPr>
        <w:spacing w:before="60" w:line="160" w:lineRule="exact"/>
        <w:ind w:left="0" w:right="3880"/>
        <w:jc w:val="left"/>
      </w:pPr>
      <w:r>
        <w:rPr>
          <w:rFonts w:ascii="Times New Roman" w:hAnsi="宋体" w:eastAsia="宋体" w:cs="宋体"/>
          <w:b w:val="0"/>
          <w:i w:val="0"/>
          <w:color w:val="000000"/>
          <w:w w:val="119"/>
          <w:sz w:val="16"/>
        </w:rPr>
        <w:t>地点:</w:t>
      </w:r>
    </w:p>
    <w:p>
      <w:pPr>
        <w:spacing w:before="40" w:line="175" w:lineRule="exact"/>
        <w:ind w:left="60" w:right="940"/>
        <w:jc w:val="left"/>
      </w:pPr>
      <w:r>
        <w:rPr>
          <w:rFonts w:ascii="Times New Roman" w:hAnsi="宋体" w:eastAsia="宋体" w:cs="宋体"/>
          <w:b w:val="0"/>
          <w:i w:val="0"/>
          <w:color w:val="000000"/>
          <w:w w:val="101"/>
          <w:sz w:val="19"/>
        </w:rPr>
        <w:t>•i = 1，…， n为训练实例索引;</w:t>
      </w:r>
    </w:p>
    <w:p>
      <w:pPr>
        <w:spacing w:line="172" w:lineRule="exact"/>
        <w:ind w:left="60" w:right="1620"/>
        <w:jc w:val="left"/>
      </w:pPr>
      <w:r>
        <w:rPr>
          <w:rFonts w:ascii="Times New Roman" w:hAnsi="宋体" w:eastAsia="宋体" w:cs="宋体"/>
          <w:b w:val="0"/>
          <w:i w:val="0"/>
          <w:color w:val="000000"/>
          <w:w w:val="101"/>
          <w:sz w:val="19"/>
        </w:rPr>
        <w:t>•βare回归系数;</w:t>
      </w:r>
      <w:r>
        <w:rPr>
          <w:rFonts w:ascii="Times New Roman" w:hAnsi="Times New Roman" w:eastAsia="Times New Roman" w:cs="Times New Roman"/>
          <w:b w:val="0"/>
          <w:i/>
          <w:color w:val="000000"/>
          <w:w w:val="101"/>
          <w:sz w:val="17"/>
          <w:vertAlign w:val="subscript"/>
        </w:rPr>
        <w:t xml:space="preserve">p </w:t>
      </w:r>
    </w:p>
    <w:p>
      <w:pPr>
        <w:spacing w:before="20" w:line="160" w:lineRule="exact"/>
        <w:ind w:left="60" w:right="2380"/>
        <w:jc w:val="left"/>
      </w:pPr>
      <w:r>
        <w:rPr>
          <w:rFonts w:ascii="Times New Roman" w:hAnsi="宋体" w:eastAsia="宋体" w:cs="宋体"/>
          <w:b w:val="0"/>
          <w:i w:val="0"/>
          <w:color w:val="000000"/>
          <w:w w:val="110"/>
          <w:sz w:val="16"/>
        </w:rPr>
        <w:t>•xare功能;</w:t>
      </w:r>
      <w:r>
        <w:rPr>
          <w:rFonts w:ascii="Times New Roman" w:hAnsi="Times New Roman" w:eastAsia="Times New Roman" w:cs="Times New Roman"/>
          <w:b w:val="0"/>
          <w:i/>
          <w:color w:val="000000"/>
          <w:w w:val="110"/>
          <w:sz w:val="16"/>
          <w:vertAlign w:val="subscript"/>
        </w:rPr>
        <w:t xml:space="preserve">ip </w:t>
      </w:r>
      <w:r>
        <w:rPr>
          <w:rFonts w:ascii="Times New Roman" w:hAnsi="宋体" w:eastAsia="宋体" w:cs="宋体"/>
          <w:b w:val="0"/>
          <w:i w:val="0"/>
          <w:color w:val="000000"/>
          <w:w w:val="110"/>
          <w:sz w:val="16"/>
        </w:rPr>
        <w:t>和</w:t>
      </w:r>
    </w:p>
    <w:p>
      <w:pPr>
        <w:spacing w:line="172" w:lineRule="exact"/>
        <w:ind w:left="60" w:right="2520"/>
        <w:jc w:val="left"/>
      </w:pPr>
      <w:r>
        <w:rPr>
          <w:rFonts w:ascii="Times New Roman" w:hAnsi="宋体" w:eastAsia="宋体" w:cs="宋体"/>
          <w:b w:val="0"/>
          <w:i w:val="0"/>
          <w:color w:val="000000"/>
          <w:w w:val="101"/>
          <w:sz w:val="19"/>
        </w:rPr>
        <w:t>•ε是残差。</w:t>
      </w:r>
    </w:p>
    <w:p>
      <w:pPr>
        <w:spacing w:before="200" w:line="160" w:lineRule="exact"/>
        <w:ind w:left="0" w:right="3300"/>
        <w:jc w:val="left"/>
      </w:pPr>
      <w:r>
        <w:rPr>
          <w:rFonts w:ascii="Times New Roman" w:hAnsi="宋体" w:eastAsia="宋体" w:cs="宋体"/>
          <w:b w:val="0"/>
          <w:i/>
          <w:color w:val="000000"/>
          <w:w w:val="107"/>
          <w:sz w:val="16"/>
        </w:rPr>
        <w:t>1.3.2。k - means</w:t>
      </w:r>
    </w:p>
    <w:p>
      <w:pPr>
        <w:spacing w:before="40" w:line="187" w:lineRule="exact"/>
        <w:ind w:left="0" w:firstLine="240"/>
        <w:jc w:val="both"/>
      </w:pPr>
      <w:r>
        <w:rPr>
          <w:rFonts w:ascii="Times New Roman" w:hAnsi="宋体" w:eastAsia="宋体" w:cs="宋体"/>
          <w:b w:val="0"/>
          <w:i w:val="0"/>
          <w:color w:val="000000"/>
          <w:w w:val="109"/>
          <w:sz w:val="17"/>
        </w:rPr>
        <w:t>在这项工作中，K-Means被用来创建相似特征。这些特性的目标是对应该具有类似行为的实例进行集群。</w:t>
      </w:r>
    </w:p>
    <w:p>
      <w:pPr>
        <w:spacing w:before="40" w:line="193" w:lineRule="exact"/>
        <w:ind w:left="0" w:firstLine="240"/>
        <w:jc w:val="both"/>
      </w:pPr>
      <w:r>
        <w:rPr>
          <w:rFonts w:ascii="Times New Roman" w:hAnsi="宋体" w:eastAsia="宋体" w:cs="宋体"/>
          <w:b w:val="0"/>
          <w:i w:val="0"/>
          <w:color w:val="000000"/>
          <w:w w:val="103"/>
          <w:sz w:val="17"/>
        </w:rPr>
        <w:t>K-Means是一种简单的聚类分析学习算法。k - means算法的目标是将n个实体最优划分为k组，使组内成员与其对应的代表组的质心之间的总距离最小。K-Means算法的伪代码如图1所示。</w:t>
      </w:r>
      <w:r>
        <w:rPr>
          <w:rFonts w:ascii="Times New Roman" w:hAnsi="Times New Roman" w:eastAsia="Times New Roman" w:cs="Times New Roman"/>
          <w:b w:val="0"/>
          <w:i w:val="0"/>
          <w:color w:val="000065"/>
          <w:w w:val="103"/>
          <w:sz w:val="17"/>
          <w:vertAlign w:val="superscript"/>
        </w:rPr>
        <w:t>3</w:t>
      </w:r>
    </w:p>
    <w:p>
      <w:pPr>
        <w:spacing w:before="260" w:line="160" w:lineRule="exact"/>
        <w:ind w:left="0" w:right="1460"/>
        <w:jc w:val="left"/>
        <w:rPr>
          <w:rFonts w:hint="default" w:eastAsia="宋体"/>
          <w:lang w:val="en-US" w:eastAsia="zh-CN"/>
        </w:rPr>
      </w:pPr>
      <w:r>
        <w:rPr>
          <w:rFonts w:ascii="Times New Roman" w:hAnsi="宋体" w:eastAsia="宋体" w:cs="宋体"/>
          <w:b w:val="0"/>
          <w:i/>
          <w:color w:val="000000"/>
          <w:w w:val="107"/>
          <w:sz w:val="16"/>
        </w:rPr>
        <w:t>1.3.</w:t>
      </w:r>
      <w:r>
        <w:rPr>
          <w:rFonts w:ascii="Times New Roman" w:hAnsi="Times New Roman" w:eastAsia="Times New Roman" w:cs="Times New Roman"/>
          <w:b w:val="0"/>
          <w:i/>
          <w:color w:val="000000"/>
          <w:w w:val="107"/>
          <w:sz w:val="16"/>
        </w:rPr>
        <w:t>GBM—generalized boosted models</w:t>
      </w:r>
      <w:r>
        <w:rPr>
          <w:rFonts w:ascii="微软雅黑" w:hAnsi="微软雅黑" w:eastAsia="微软雅黑" w:cs="微软雅黑"/>
          <w:i w:val="0"/>
          <w:caps w:val="0"/>
          <w:color w:val="4D4D4D"/>
          <w:spacing w:val="0"/>
          <w:sz w:val="19"/>
          <w:szCs w:val="19"/>
          <w:shd w:val="clear" w:fill="FFFFFF"/>
        </w:rPr>
        <w:t>梯度提升树算法</w:t>
      </w:r>
    </w:p>
    <w:p>
      <w:pPr>
        <w:spacing w:before="40" w:line="193" w:lineRule="exact"/>
        <w:ind w:left="0" w:firstLine="240"/>
        <w:jc w:val="left"/>
      </w:pPr>
      <w:r>
        <w:rPr>
          <w:rFonts w:ascii="Times New Roman" w:hAnsi="宋体" w:eastAsia="宋体" w:cs="宋体"/>
          <w:b w:val="0"/>
          <w:i w:val="0"/>
          <w:color w:val="000000"/>
          <w:w w:val="107"/>
          <w:sz w:val="17"/>
        </w:rPr>
        <w:t>中间模型采用GBM进行训练。我们使用了高斯分布函数(Ridgeway, 2013)的R环境中的GBM包。</w:t>
      </w:r>
    </w:p>
    <w:p>
      <w:pPr>
        <w:spacing w:before="20" w:line="190" w:lineRule="exact"/>
        <w:ind w:left="0" w:firstLine="240"/>
        <w:jc w:val="left"/>
      </w:pPr>
      <w:r>
        <w:rPr>
          <w:rFonts w:ascii="Times New Roman" w:hAnsi="宋体" w:eastAsia="宋体" w:cs="宋体"/>
          <w:b w:val="0"/>
          <w:i w:val="0"/>
          <w:color w:val="000000"/>
          <w:w w:val="101"/>
          <w:sz w:val="17"/>
        </w:rPr>
        <w:t>R GBM包实现了模型的增强，这是统计中常用的。GBM算法的伪代码如图2所示(参见Friedman, 2001)。在图2中,</w:t>
      </w:r>
    </w:p>
    <w:p>
      <w:pPr>
        <w:spacing w:before="40" w:line="172" w:lineRule="exact"/>
        <w:ind w:left="60" w:right="1700"/>
        <w:jc w:val="left"/>
      </w:pPr>
      <w:r>
        <w:rPr>
          <w:rFonts w:ascii="Times New Roman" w:hAnsi="宋体" w:eastAsia="宋体" w:cs="宋体"/>
          <w:b w:val="0"/>
          <w:i w:val="0"/>
          <w:color w:val="000000"/>
          <w:w w:val="104"/>
          <w:sz w:val="19"/>
        </w:rPr>
        <w:t>•F (x)是要最小化的函数;</w:t>
      </w:r>
    </w:p>
    <w:p>
      <w:pPr>
        <w:spacing w:line="175" w:lineRule="exact"/>
        <w:ind w:left="60" w:right="2160"/>
        <w:jc w:val="left"/>
      </w:pPr>
      <w:r>
        <w:rPr>
          <w:rFonts w:ascii="Times New Roman" w:hAnsi="宋体" w:eastAsia="宋体" w:cs="宋体"/>
          <w:b w:val="0"/>
          <w:i w:val="0"/>
          <w:color w:val="000000"/>
          <w:sz w:val="19"/>
        </w:rPr>
        <w:t>L(y, p)是损失函数;</w:t>
      </w:r>
    </w:p>
    <w:p>
      <w:pPr>
        <w:spacing w:line="160" w:lineRule="exact"/>
        <w:ind w:left="60" w:right="3020"/>
        <w:jc w:val="left"/>
      </w:pPr>
      <w:r>
        <w:rPr>
          <w:rFonts w:ascii="Times New Roman" w:hAnsi="宋体" w:eastAsia="宋体" w:cs="宋体"/>
          <w:b w:val="0"/>
          <w:i w:val="0"/>
          <w:color w:val="000000"/>
          <w:w w:val="112"/>
          <w:sz w:val="16"/>
        </w:rPr>
        <w:t>•y是输出;</w:t>
      </w:r>
    </w:p>
    <w:p>
      <w:pPr>
        <w:spacing w:before="20" w:line="160" w:lineRule="exact"/>
        <w:ind w:left="60" w:right="2760"/>
        <w:jc w:val="left"/>
      </w:pPr>
      <w:r>
        <w:rPr>
          <w:rFonts w:ascii="Times New Roman" w:hAnsi="宋体" w:eastAsia="宋体" w:cs="宋体"/>
          <w:b w:val="0"/>
          <w:i w:val="0"/>
          <w:color w:val="000000"/>
          <w:w w:val="111"/>
          <w:sz w:val="16"/>
        </w:rPr>
        <w:t>•p是预测;</w:t>
      </w:r>
    </w:p>
    <w:p>
      <w:pPr>
        <w:spacing w:before="20" w:line="160" w:lineRule="exact"/>
        <w:ind w:left="60" w:right="1920"/>
        <w:jc w:val="left"/>
      </w:pPr>
      <w:r>
        <w:rPr>
          <w:rFonts w:ascii="Times New Roman" w:hAnsi="宋体" w:eastAsia="宋体" w:cs="宋体"/>
          <w:b w:val="0"/>
          <w:i w:val="0"/>
          <w:color w:val="000000"/>
          <w:w w:val="111"/>
          <w:sz w:val="16"/>
        </w:rPr>
        <w:t>•M是树的数量;和</w:t>
      </w:r>
    </w:p>
    <w:p>
      <w:pPr>
        <w:spacing w:line="172" w:lineRule="exact"/>
        <w:ind w:left="60"/>
        <w:jc w:val="left"/>
      </w:pPr>
      <w:r>
        <w:rPr>
          <w:rFonts w:ascii="Times New Roman" w:hAnsi="宋体" w:eastAsia="宋体" w:cs="宋体"/>
          <w:b w:val="0"/>
          <w:i w:val="0"/>
          <w:color w:val="000000"/>
          <w:w w:val="91"/>
          <w:sz w:val="19"/>
        </w:rPr>
        <w:t>•h (x);</w:t>
      </w:r>
      <w:r>
        <w:rPr>
          <w:rFonts w:ascii="Times New Roman" w:hAnsi="宋体" w:eastAsia="宋体" w:cs="宋体"/>
          <w:b w:val="0"/>
          <w:i/>
          <w:color w:val="000000"/>
          <w:w w:val="91"/>
          <w:sz w:val="17"/>
        </w:rPr>
        <w:t>a)通常是“弱学习者”或“基础学习者”</w:t>
      </w:r>
    </w:p>
    <w:p>
      <w:pPr>
        <w:spacing w:before="40" w:line="160" w:lineRule="exact"/>
        <w:ind w:left="240" w:right="3760"/>
        <w:jc w:val="left"/>
      </w:pPr>
      <w:r>
        <w:rPr>
          <w:rFonts w:ascii="Times New Roman" w:hAnsi="宋体" w:eastAsia="宋体" w:cs="宋体"/>
          <w:b w:val="0"/>
          <w:i w:val="0"/>
          <w:color w:val="000000"/>
          <w:w w:val="116"/>
          <w:sz w:val="16"/>
        </w:rPr>
        <w:t>树。</w:t>
      </w:r>
    </w:p>
    <w:p>
      <w:pPr>
        <w:spacing w:before="200" w:after="0" w:line="14" w:lineRule="exact"/>
        <w:ind w:left="0"/>
      </w:pPr>
      <w:r>
        <w:pict>
          <v:group id="_x0000_s1050" o:spid="_x0000_s1050" o:spt="203" style="height:0.4pt;width:36pt;" coordsize="0,0">
            <o:lock v:ext="edit"/>
            <v:line id="_x0000_s1051" o:spid="_x0000_s1051" o:spt="20" style="position:absolute;left:0;top:4;height:0;width:1000;" stroked="t" coordsize="21600,21600">
              <v:path arrowok="t"/>
              <v:fill focussize="0,0"/>
              <v:stroke weight="0.4pt" color="#000000"/>
              <v:imagedata o:title=""/>
              <o:lock v:ext="edit"/>
            </v:line>
            <w10:wrap type="none"/>
            <w10:anchorlock/>
          </v:group>
        </w:pict>
      </w:r>
    </w:p>
    <w:p>
      <w:pPr>
        <w:spacing w:before="40" w:line="130" w:lineRule="exact"/>
        <w:ind w:left="80" w:right="460"/>
        <w:jc w:val="both"/>
      </w:pPr>
      <w:r>
        <w:rPr>
          <w:rFonts w:ascii="Times New Roman" w:hAnsi="宋体" w:eastAsia="宋体" w:cs="宋体"/>
          <w:b w:val="0"/>
          <w:i w:val="0"/>
          <w:color w:val="000000"/>
          <w:w w:val="119"/>
          <w:sz w:val="13"/>
        </w:rPr>
        <w:t>2 http://www.stat.yale.edu/Courses/1997-98/101/linmult.htm。</w:t>
      </w:r>
    </w:p>
    <w:p>
      <w:pPr>
        <w:spacing w:before="20" w:line="180" w:lineRule="exact"/>
        <w:ind w:left="0"/>
        <w:jc w:val="both"/>
      </w:pPr>
      <w:r>
        <w:rPr>
          <w:rFonts w:ascii="Times New Roman" w:hAnsi="宋体" w:eastAsia="宋体" w:cs="宋体"/>
          <w:b w:val="0"/>
          <w:i w:val="0"/>
          <w:color w:val="000000"/>
          <w:w w:val="112"/>
          <w:sz w:val="13"/>
        </w:rPr>
        <w:t>R/Clustering/K-Means中的3种数据挖掘算法。</w:t>
      </w:r>
      <w:r>
        <w:rPr>
          <w:rFonts w:ascii="Times New Roman" w:hAnsi="宋体" w:eastAsia="宋体" w:cs="宋体"/>
          <w:b w:val="0"/>
          <w:i w:val="0"/>
          <w:color w:val="000065"/>
          <w:w w:val="112"/>
          <w:sz w:val="13"/>
        </w:rPr>
        <w:t>http://en。wikibooks.org/wiki/Data_Mining_Algorithms_In_R/Clustering/K-Means。</w:t>
      </w:r>
    </w:p>
    <w:p>
      <w:pPr>
        <w:spacing w:before="0" w:after="0" w:line="14" w:lineRule="exact"/>
      </w:pPr>
    </w:p>
    <w:p>
      <w:pPr>
        <w:pBdr>
          <w:top w:val="single" w:color="FFFFFF" w:sz="0" w:space="12"/>
        </w:pBdr>
        <w:ind w:left="160"/>
      </w:pPr>
      <w:r>
        <w:br w:type="column"/>
      </w:r>
      <w:r>
        <w:drawing>
          <wp:inline distT="0" distB="0" distL="0" distR="0">
            <wp:extent cx="2603500" cy="3644900"/>
            <wp:effectExtent l="0" t="0" r="2540" b="12700"/>
            <wp:docPr id="3" name="Drawing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AGE"/>
                    <pic:cNvPicPr>
                      <a:picLocks noChangeAspect="1"/>
                    </pic:cNvPicPr>
                  </pic:nvPicPr>
                  <pic:blipFill>
                    <a:blip r:embed="rId8"/>
                    <a:stretch>
                      <a:fillRect/>
                    </a:stretch>
                  </pic:blipFill>
                  <pic:spPr>
                    <a:xfrm>
                      <a:off x="0" y="0"/>
                      <a:ext cx="2603500" cy="3644900"/>
                    </a:xfrm>
                    <a:prstGeom prst="rect">
                      <a:avLst/>
                    </a:prstGeom>
                  </pic:spPr>
                </pic:pic>
              </a:graphicData>
            </a:graphic>
          </wp:inline>
        </w:drawing>
      </w:r>
    </w:p>
    <w:p>
      <w:pPr>
        <w:spacing w:before="220" w:line="120" w:lineRule="exact"/>
        <w:ind w:left="1360" w:right="1380"/>
        <w:jc w:val="left"/>
      </w:pPr>
      <w:r>
        <w:rPr>
          <w:rFonts w:ascii="Times New Roman" w:hAnsi="宋体" w:eastAsia="宋体" w:cs="宋体"/>
          <w:b/>
          <w:i w:val="0"/>
          <w:color w:val="000000"/>
          <w:w w:val="113"/>
          <w:sz w:val="12"/>
        </w:rPr>
        <w:t>图1所示。</w:t>
      </w:r>
      <w:r>
        <w:rPr>
          <w:rFonts w:ascii="Times New Roman" w:hAnsi="宋体" w:eastAsia="宋体" w:cs="宋体"/>
          <w:b w:val="0"/>
          <w:i w:val="0"/>
          <w:color w:val="000000"/>
          <w:w w:val="122"/>
          <w:sz w:val="12"/>
        </w:rPr>
        <w:t>k - means算法。</w:t>
      </w:r>
    </w:p>
    <w:p>
      <w:pPr>
        <w:spacing w:before="260"/>
        <w:ind w:left="200"/>
      </w:pPr>
      <w:r>
        <w:drawing>
          <wp:inline distT="0" distB="0" distL="0" distR="0">
            <wp:extent cx="2565400" cy="1168400"/>
            <wp:effectExtent l="0" t="0" r="10160" b="5080"/>
            <wp:docPr id="4" name="Drawing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IMAGE"/>
                    <pic:cNvPicPr>
                      <a:picLocks noChangeAspect="1"/>
                    </pic:cNvPicPr>
                  </pic:nvPicPr>
                  <pic:blipFill>
                    <a:blip r:embed="rId9"/>
                    <a:stretch>
                      <a:fillRect/>
                    </a:stretch>
                  </pic:blipFill>
                  <pic:spPr>
                    <a:xfrm>
                      <a:off x="0" y="0"/>
                      <a:ext cx="2565400" cy="1168400"/>
                    </a:xfrm>
                    <a:prstGeom prst="rect">
                      <a:avLst/>
                    </a:prstGeom>
                  </pic:spPr>
                </pic:pic>
              </a:graphicData>
            </a:graphic>
          </wp:inline>
        </w:drawing>
      </w:r>
    </w:p>
    <w:p>
      <w:pPr>
        <w:spacing w:before="220" w:line="120" w:lineRule="exact"/>
        <w:ind w:left="1380" w:right="1400"/>
        <w:jc w:val="left"/>
      </w:pPr>
      <w:r>
        <w:rPr>
          <w:rFonts w:ascii="Times New Roman" w:hAnsi="宋体" w:eastAsia="宋体" w:cs="宋体"/>
          <w:b/>
          <w:i w:val="0"/>
          <w:color w:val="000000"/>
          <w:w w:val="111"/>
          <w:sz w:val="12"/>
        </w:rPr>
        <w:t>图2所示。</w:t>
      </w:r>
      <w:r>
        <w:rPr>
          <w:rFonts w:ascii="Times New Roman" w:hAnsi="宋体" w:eastAsia="宋体" w:cs="宋体"/>
          <w:b w:val="0"/>
          <w:i w:val="0"/>
          <w:color w:val="000000"/>
          <w:w w:val="121"/>
          <w:sz w:val="12"/>
        </w:rPr>
        <w:t>增强算法。</w:t>
      </w:r>
    </w:p>
    <w:p>
      <w:pPr>
        <w:spacing w:before="300" w:line="160" w:lineRule="exact"/>
        <w:ind w:left="0" w:right="2700"/>
        <w:jc w:val="left"/>
      </w:pPr>
      <w:r>
        <w:rPr>
          <w:rFonts w:ascii="Times New Roman" w:hAnsi="宋体" w:eastAsia="宋体" w:cs="宋体"/>
          <w:b w:val="0"/>
          <w:i/>
          <w:color w:val="000000"/>
          <w:w w:val="107"/>
          <w:sz w:val="16"/>
        </w:rPr>
        <w:t>1.4。方法概述</w:t>
      </w:r>
    </w:p>
    <w:p>
      <w:pPr>
        <w:spacing w:before="280" w:line="200" w:lineRule="exact"/>
        <w:ind w:left="0" w:right="20" w:firstLine="240"/>
        <w:jc w:val="both"/>
      </w:pPr>
      <w:r>
        <w:rPr>
          <w:rFonts w:ascii="Times New Roman" w:hAnsi="宋体" w:eastAsia="宋体" w:cs="宋体"/>
          <w:b w:val="0"/>
          <w:i w:val="0"/>
          <w:color w:val="000000"/>
          <w:w w:val="107"/>
          <w:sz w:val="17"/>
        </w:rPr>
        <w:t>该方法的基本框架如图3所示。首先，在预处理步骤中，创建特性。接下来，利用处理后的数据对三种类型的模型进行训练:</w:t>
      </w:r>
    </w:p>
    <w:p>
      <w:pPr>
        <w:spacing w:before="160" w:line="160" w:lineRule="exact"/>
        <w:ind w:left="60" w:right="1160"/>
        <w:jc w:val="both"/>
      </w:pPr>
      <w:r>
        <w:rPr>
          <w:rFonts w:ascii="Times New Roman" w:hAnsi="宋体" w:eastAsia="宋体" w:cs="宋体"/>
          <w:b w:val="0"/>
          <w:i w:val="0"/>
          <w:color w:val="000000"/>
          <w:w w:val="113"/>
          <w:sz w:val="16"/>
        </w:rPr>
        <w:t>•为每个农场培训的模型;</w:t>
      </w:r>
    </w:p>
    <w:p>
      <w:pPr>
        <w:spacing w:before="80" w:line="200" w:lineRule="exact"/>
        <w:ind w:left="60"/>
        <w:jc w:val="both"/>
      </w:pPr>
      <w:r>
        <w:rPr>
          <w:rFonts w:ascii="Times New Roman" w:hAnsi="宋体" w:eastAsia="宋体" w:cs="宋体"/>
          <w:b w:val="0"/>
          <w:i w:val="0"/>
          <w:color w:val="000000"/>
          <w:w w:val="102"/>
          <w:sz w:val="19"/>
        </w:rPr>
        <w:t>•为每个预测时间间隔(提前1-3小时，提前4-6小时，……，前进45至48小时);</w:t>
      </w:r>
      <w:r>
        <w:rPr>
          <w:rFonts w:ascii="Times New Roman" w:hAnsi="宋体" w:eastAsia="宋体" w:cs="宋体"/>
          <w:b w:val="0"/>
          <w:i w:val="0"/>
          <w:color w:val="000000"/>
          <w:w w:val="102"/>
          <w:sz w:val="17"/>
        </w:rPr>
        <w:t>和</w:t>
      </w:r>
    </w:p>
    <w:p>
      <w:pPr>
        <w:spacing w:before="40" w:line="180" w:lineRule="exact"/>
        <w:ind w:left="240" w:right="20" w:hanging="180"/>
        <w:jc w:val="both"/>
      </w:pPr>
      <w:r>
        <w:rPr>
          <w:rFonts w:ascii="Times New Roman" w:hAnsi="宋体" w:eastAsia="宋体" w:cs="宋体"/>
          <w:b w:val="0"/>
          <w:i w:val="0"/>
          <w:color w:val="000000"/>
          <w:w w:val="109"/>
          <w:sz w:val="18"/>
        </w:rPr>
        <w:t>•整体模型的训练不需要分割样本(交叉验证除外)。</w:t>
      </w:r>
    </w:p>
    <w:p>
      <w:pPr>
        <w:spacing w:before="340" w:line="160" w:lineRule="exact"/>
        <w:ind w:left="0" w:right="2200"/>
        <w:jc w:val="left"/>
      </w:pPr>
      <w:r>
        <w:rPr>
          <w:rFonts w:ascii="Times New Roman" w:hAnsi="宋体" w:eastAsia="宋体" w:cs="宋体"/>
          <w:b w:val="0"/>
          <w:i/>
          <w:color w:val="000000"/>
          <w:w w:val="108"/>
          <w:sz w:val="16"/>
        </w:rPr>
        <w:t>1.5。论文组织机构</w:t>
      </w:r>
    </w:p>
    <w:p>
      <w:pPr>
        <w:spacing w:before="280" w:line="193" w:lineRule="exact"/>
        <w:ind w:left="0" w:right="20" w:firstLine="240"/>
        <w:jc w:val="both"/>
      </w:pPr>
      <w:r>
        <w:rPr>
          <w:rFonts w:ascii="Times New Roman" w:hAnsi="宋体" w:eastAsia="宋体" w:cs="宋体"/>
          <w:b w:val="0"/>
          <w:i w:val="0"/>
          <w:color w:val="000000"/>
          <w:w w:val="111"/>
          <w:sz w:val="17"/>
        </w:rPr>
        <w:t>本文详细介绍了所采用的特征和模型。第2节描述了所采取的方法，解释了特性创建和建模技术</w:t>
      </w:r>
    </w:p>
    <w:p>
      <w:pPr>
        <w:spacing w:before="0" w:after="0" w:line="14" w:lineRule="exact"/>
        <w:sectPr>
          <w:type w:val="continuous"/>
          <w:pgSz w:w="10880" w:h="16640"/>
          <w:pgMar w:top="700" w:right="700" w:bottom="1440" w:left="820" w:header="720" w:footer="720" w:gutter="0"/>
          <w:cols w:equalWidth="0" w:num="2">
            <w:col w:w="4440" w:space="460"/>
            <w:col w:w="4460"/>
          </w:cols>
        </w:sectPr>
      </w:pPr>
    </w:p>
    <w:p>
      <w:pPr>
        <w:pageBreakBefore/>
        <w:ind w:left="2800"/>
        <w:sectPr>
          <w:type w:val="continuous"/>
          <w:pgSz w:w="10880" w:h="16640"/>
          <w:pgMar w:top="700" w:right="780" w:bottom="1440" w:left="720" w:header="720" w:footer="720" w:gutter="0"/>
          <w:cols w:space="720" w:num="1"/>
        </w:sectPr>
      </w:pPr>
      <w:r>
        <w:pict>
          <v:group id="_x0000_s1052" o:spid="_x0000_s1052" o:spt="203" style="height:7pt;width:327pt;" coordsize="6540,140">
            <o:lock v:ext="edit"/>
            <v:shape id="_x0000_s1053" o:spid="_x0000_s1053" style="position:absolute;left: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color w:val="000000"/>
                        <w:w w:val="111"/>
                        <w:sz w:val="12"/>
                      </w:rPr>
                      <w:t>L. Silva /国际预测期刊30 (2014)395-401</w:t>
                    </w:r>
                  </w:p>
                </w:txbxContent>
              </v:textbox>
            </v:shape>
            <v:shape id="_x0000_s1054" o:spid="_x0000_s1054" style="position:absolute;left:6300;top:0;height:140;width:2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22"/>
                        <w:sz w:val="12"/>
                      </w:rPr>
                      <w:t>397</w:t>
                    </w:r>
                  </w:p>
                </w:txbxContent>
              </v:textbox>
            </v:shape>
            <w10:wrap type="none"/>
            <w10:anchorlock/>
          </v:group>
        </w:pict>
      </w:r>
    </w:p>
    <w:p>
      <w:pPr>
        <w:pBdr>
          <w:top w:val="single" w:color="FFFFFF" w:sz="0" w:space="11"/>
        </w:pBdr>
        <w:jc w:val="left"/>
        <w:rPr>
          <w:rFonts w:hint="default"/>
          <w:color w:val="0000FF"/>
          <w:lang w:val="en-US" w:eastAsia="zh-CN"/>
        </w:rPr>
      </w:pPr>
      <w:r>
        <w:rPr>
          <w:rFonts w:hint="eastAsia"/>
          <w:color w:val="0000FF"/>
          <w:lang w:val="en-US" w:eastAsia="zh-CN"/>
        </w:rPr>
        <w:t>预处理：原始数据——特征提取——中间数据——相似特征，k-means分簇——预处理数据</w:t>
      </w:r>
    </w:p>
    <w:p>
      <w:pPr>
        <w:pBdr>
          <w:top w:val="single" w:color="FFFFFF" w:sz="0" w:space="11"/>
        </w:pBdr>
        <w:jc w:val="left"/>
        <w:rPr>
          <w:rFonts w:hint="eastAsia"/>
          <w:color w:val="0000FF"/>
          <w:lang w:val="en-US" w:eastAsia="zh-CN"/>
        </w:rPr>
      </w:pPr>
      <w:r>
        <w:rPr>
          <w:rFonts w:hint="eastAsia"/>
          <w:color w:val="0000FF"/>
          <w:lang w:val="en-US" w:eastAsia="zh-CN"/>
        </w:rPr>
        <w:t>模型训练：用GBM算法处理每个风场的数据——特定时间间隔的模型——全数据实例模型</w:t>
      </w:r>
    </w:p>
    <w:p>
      <w:pPr>
        <w:pBdr>
          <w:top w:val="single" w:color="FFFFFF" w:sz="0" w:space="11"/>
        </w:pBdr>
        <w:jc w:val="left"/>
        <w:rPr>
          <w:rFonts w:hint="default"/>
          <w:color w:val="0000FF"/>
          <w:lang w:val="en-US" w:eastAsia="zh-CN"/>
        </w:rPr>
        <w:sectPr>
          <w:type w:val="continuous"/>
          <w:pgSz w:w="10880" w:h="16640"/>
          <w:pgMar w:top="700" w:right="780" w:bottom="1440" w:left="720" w:header="720" w:footer="720" w:gutter="0"/>
          <w:cols w:space="720" w:num="1"/>
        </w:sectPr>
      </w:pPr>
      <w:r>
        <w:rPr>
          <w:rFonts w:hint="eastAsia"/>
          <w:color w:val="0000FF"/>
          <w:lang w:val="en-US" w:eastAsia="zh-CN"/>
        </w:rPr>
        <w:t>后处理：模型集——模型平滑处理——预测</w:t>
      </w:r>
    </w:p>
    <w:p>
      <w:pPr>
        <w:pBdr>
          <w:top w:val="single" w:color="FFFFFF" w:sz="0" w:space="11"/>
        </w:pBdr>
        <w:spacing w:line="120" w:lineRule="exact"/>
        <w:ind w:left="3600" w:right="3620"/>
        <w:jc w:val="left"/>
        <w:sectPr>
          <w:type w:val="continuous"/>
          <w:pgSz w:w="10880" w:h="16640"/>
          <w:pgMar w:top="700" w:right="780" w:bottom="1440" w:left="720" w:header="720" w:footer="720" w:gutter="0"/>
          <w:cols w:space="720" w:num="1"/>
        </w:sectPr>
      </w:pPr>
      <w:r>
        <w:rPr>
          <w:rFonts w:ascii="Times New Roman" w:hAnsi="宋体" w:eastAsia="宋体" w:cs="宋体"/>
          <w:b/>
          <w:i w:val="0"/>
          <w:color w:val="000000"/>
          <w:w w:val="112"/>
          <w:sz w:val="12"/>
        </w:rPr>
        <w:t>图3所示。</w:t>
      </w:r>
      <w:r>
        <w:rPr>
          <w:rFonts w:ascii="Times New Roman" w:hAnsi="宋体" w:eastAsia="宋体" w:cs="宋体"/>
          <w:b w:val="0"/>
          <w:i w:val="0"/>
          <w:color w:val="000000"/>
          <w:w w:val="122"/>
          <w:sz w:val="12"/>
        </w:rPr>
        <w:t>基本方法框架。</w:t>
      </w:r>
    </w:p>
    <w:p>
      <w:pPr>
        <w:pBdr>
          <w:top w:val="single" w:color="FFFFFF" w:sz="0" w:space="16"/>
        </w:pBdr>
        <w:ind w:left="1560"/>
        <w:sectPr>
          <w:type w:val="continuous"/>
          <w:pgSz w:w="10880" w:h="16640"/>
          <w:pgMar w:top="700" w:right="780" w:bottom="1440" w:left="720" w:header="720" w:footer="720" w:gutter="0"/>
          <w:cols w:space="720" w:num="1"/>
        </w:sectPr>
      </w:pPr>
      <w:r>
        <w:drawing>
          <wp:inline distT="0" distB="0" distL="0" distR="0">
            <wp:extent cx="3962400" cy="736600"/>
            <wp:effectExtent l="0" t="0" r="0" b="10160"/>
            <wp:docPr id="6" name="Drawing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IMAGE"/>
                    <pic:cNvPicPr>
                      <a:picLocks noChangeAspect="1"/>
                    </pic:cNvPicPr>
                  </pic:nvPicPr>
                  <pic:blipFill>
                    <a:blip r:embed="rId10"/>
                    <a:stretch>
                      <a:fillRect/>
                    </a:stretch>
                  </pic:blipFill>
                  <pic:spPr>
                    <a:xfrm>
                      <a:off x="0" y="0"/>
                      <a:ext cx="3962400" cy="736600"/>
                    </a:xfrm>
                    <a:prstGeom prst="rect">
                      <a:avLst/>
                    </a:prstGeom>
                  </pic:spPr>
                </pic:pic>
              </a:graphicData>
            </a:graphic>
          </wp:inline>
        </w:drawing>
      </w:r>
    </w:p>
    <w:p>
      <w:pPr>
        <w:pBdr>
          <w:top w:val="single" w:color="FFFFFF" w:sz="0" w:space="11"/>
        </w:pBdr>
        <w:spacing w:line="120" w:lineRule="exact"/>
        <w:ind w:left="3560" w:right="3580"/>
        <w:jc w:val="left"/>
        <w:sectPr>
          <w:type w:val="continuous"/>
          <w:pgSz w:w="10880" w:h="16640"/>
          <w:pgMar w:top="700" w:right="780" w:bottom="1440" w:left="720" w:header="720" w:footer="720" w:gutter="0"/>
          <w:cols w:space="720" w:num="1"/>
        </w:sectPr>
      </w:pPr>
      <w:r>
        <w:rPr>
          <w:rFonts w:ascii="Times New Roman" w:hAnsi="宋体" w:eastAsia="宋体" w:cs="宋体"/>
          <w:b/>
          <w:i w:val="0"/>
          <w:color w:val="000000"/>
          <w:w w:val="114"/>
          <w:sz w:val="12"/>
        </w:rPr>
        <w:t>图4所示。</w:t>
      </w:r>
      <w:r>
        <w:rPr>
          <w:rFonts w:ascii="Times New Roman" w:hAnsi="宋体" w:eastAsia="宋体" w:cs="宋体"/>
          <w:b w:val="0"/>
          <w:i w:val="0"/>
          <w:color w:val="000000"/>
          <w:w w:val="123"/>
          <w:sz w:val="12"/>
        </w:rPr>
        <w:t>培训/验证分裂。</w:t>
      </w:r>
    </w:p>
    <w:p>
      <w:pPr>
        <w:pBdr>
          <w:top w:val="single" w:color="FFFFFF" w:sz="0" w:space="14"/>
        </w:pBdr>
        <w:spacing w:line="187" w:lineRule="exact"/>
        <w:ind w:left="0"/>
        <w:jc w:val="both"/>
      </w:pPr>
      <w:r>
        <w:rPr>
          <w:rFonts w:ascii="Times New Roman" w:hAnsi="宋体" w:eastAsia="宋体" w:cs="宋体"/>
          <w:b w:val="0"/>
          <w:i w:val="0"/>
          <w:color w:val="000000"/>
          <w:w w:val="104"/>
          <w:sz w:val="17"/>
        </w:rPr>
        <w:t>使用，并显示如何分割数据集以进行模型训练。第3节给出了结果并讨论了解决方案的各个方面，第4节给出了结论。</w:t>
      </w:r>
    </w:p>
    <w:p>
      <w:pPr>
        <w:spacing w:before="260" w:line="160" w:lineRule="exact"/>
        <w:ind w:left="0" w:right="3100"/>
        <w:jc w:val="left"/>
      </w:pPr>
      <w:r>
        <w:rPr>
          <w:rFonts w:ascii="Times New Roman" w:hAnsi="宋体" w:eastAsia="宋体" w:cs="宋体"/>
          <w:b/>
          <w:i w:val="0"/>
          <w:color w:val="000000"/>
          <w:w w:val="110"/>
          <w:sz w:val="16"/>
        </w:rPr>
        <w:t>2.方法</w:t>
      </w:r>
    </w:p>
    <w:p>
      <w:pPr>
        <w:spacing w:before="280" w:line="160" w:lineRule="exact"/>
        <w:ind w:left="0" w:right="3060"/>
        <w:jc w:val="left"/>
      </w:pPr>
      <w:r>
        <w:rPr>
          <w:rFonts w:ascii="Times New Roman" w:hAnsi="宋体" w:eastAsia="宋体" w:cs="宋体"/>
          <w:b w:val="0"/>
          <w:i/>
          <w:color w:val="000000"/>
          <w:w w:val="109"/>
          <w:sz w:val="16"/>
        </w:rPr>
        <w:t>2.1。验证设置</w:t>
      </w:r>
    </w:p>
    <w:p>
      <w:pPr>
        <w:spacing w:before="240" w:line="200" w:lineRule="exact"/>
        <w:ind w:left="0" w:firstLine="240"/>
        <w:jc w:val="both"/>
      </w:pPr>
      <w:r>
        <w:rPr>
          <w:rFonts w:ascii="Times New Roman" w:hAnsi="宋体" w:eastAsia="宋体" w:cs="宋体"/>
          <w:b w:val="0"/>
          <w:i w:val="0"/>
          <w:color w:val="000000"/>
          <w:w w:val="105"/>
          <w:sz w:val="17"/>
        </w:rPr>
        <w:t>该方法的第一步是建立一个一致的验证集。它建立的目的是试图复制在评估期间发现的填充和缺失点之间的结构。为了复制这种结构，每个训练和评估周期被分割为312组，每组84个连续小时(36 + 48)，这些集被用来定义5倍验证分裂。每个训练/验证折叠将整个84小时的桶分配给训练或验证。</w:t>
      </w:r>
    </w:p>
    <w:p>
      <w:pPr>
        <w:spacing w:before="40" w:line="200" w:lineRule="exact"/>
        <w:ind w:left="0" w:firstLine="240"/>
        <w:jc w:val="both"/>
      </w:pPr>
      <w:r>
        <w:rPr>
          <w:rFonts w:ascii="Times New Roman" w:hAnsi="宋体" w:eastAsia="宋体" w:cs="宋体"/>
          <w:b w:val="0"/>
          <w:i w:val="0"/>
          <w:color w:val="000065"/>
          <w:w w:val="105"/>
          <w:sz w:val="17"/>
        </w:rPr>
        <w:t>图4显示了如何进行集合分配。</w:t>
      </w:r>
      <w:r>
        <w:rPr>
          <w:rFonts w:ascii="Times New Roman" w:hAnsi="宋体" w:eastAsia="宋体" w:cs="宋体"/>
          <w:b w:val="0"/>
          <w:i w:val="0"/>
          <w:color w:val="000000"/>
          <w:w w:val="105"/>
          <w:sz w:val="17"/>
        </w:rPr>
        <w:t>可以看到奇数集从00:00开始，偶数集从12:00开始。这也发生在评估阶段的缺失点上。至于5倍分裂，它是这样做的:</w:t>
      </w:r>
    </w:p>
    <w:p>
      <w:pPr>
        <w:spacing w:before="120" w:line="196" w:lineRule="exact"/>
        <w:ind w:left="240" w:hanging="160"/>
        <w:jc w:val="both"/>
      </w:pPr>
      <w:r>
        <w:rPr>
          <w:rFonts w:ascii="Times New Roman" w:hAnsi="宋体" w:eastAsia="宋体" w:cs="宋体"/>
          <w:b w:val="0"/>
          <w:i w:val="0"/>
          <w:color w:val="000000"/>
          <w:w w:val="103"/>
          <w:sz w:val="19"/>
        </w:rPr>
        <w:t>•验证折叠:折叠1包含集1、6、11等，作为验证集，其余集作为训练集。折叠2包含集2、7、12等，用于验证，其他集用于训练。</w:t>
      </w:r>
      <w:r>
        <w:rPr>
          <w:rFonts w:ascii="Times New Roman" w:hAnsi="宋体" w:eastAsia="宋体" w:cs="宋体"/>
          <w:b w:val="0"/>
          <w:i w:val="0"/>
          <w:color w:val="000000"/>
          <w:w w:val="103"/>
          <w:sz w:val="17"/>
        </w:rPr>
        <w:t>3、4和5的折叠也进行了类似的分割。</w:t>
      </w:r>
    </w:p>
    <w:p>
      <w:pPr>
        <w:spacing w:before="40" w:line="160" w:lineRule="exact"/>
        <w:ind w:left="80"/>
        <w:jc w:val="both"/>
      </w:pPr>
      <w:r>
        <w:rPr>
          <w:rFonts w:ascii="Times New Roman" w:hAnsi="宋体" w:eastAsia="宋体" w:cs="宋体"/>
          <w:b w:val="0"/>
          <w:i w:val="0"/>
          <w:color w:val="000000"/>
          <w:w w:val="112"/>
          <w:sz w:val="16"/>
        </w:rPr>
        <w:t>•测试折叠:所有可用的填充数据都用于</w:t>
      </w:r>
    </w:p>
    <w:p>
      <w:pPr>
        <w:spacing w:before="60" w:line="160" w:lineRule="exact"/>
        <w:ind w:left="240" w:right="180"/>
        <w:jc w:val="both"/>
      </w:pPr>
      <w:r>
        <w:rPr>
          <w:rFonts w:ascii="Times New Roman" w:hAnsi="宋体" w:eastAsia="宋体" w:cs="宋体"/>
          <w:b w:val="0"/>
          <w:i w:val="0"/>
          <w:color w:val="000000"/>
          <w:w w:val="112"/>
          <w:sz w:val="16"/>
        </w:rPr>
        <w:t>建立模型以预测缺失的数据。</w:t>
      </w:r>
    </w:p>
    <w:p>
      <w:pPr>
        <w:spacing w:before="0" w:after="0" w:line="14" w:lineRule="exact"/>
      </w:pPr>
    </w:p>
    <w:p>
      <w:pPr>
        <w:pBdr>
          <w:top w:val="single" w:color="FFFFFF" w:sz="0" w:space="14"/>
        </w:pBdr>
        <w:spacing w:line="204" w:lineRule="exact"/>
        <w:ind w:left="0" w:firstLine="240"/>
        <w:jc w:val="both"/>
      </w:pPr>
      <w:r>
        <w:br w:type="column"/>
      </w:r>
      <w:r>
        <w:rPr>
          <w:rFonts w:ascii="Times New Roman" w:hAnsi="宋体" w:eastAsia="宋体" w:cs="宋体"/>
          <w:b w:val="0"/>
          <w:i w:val="0"/>
          <w:color w:val="000000"/>
          <w:w w:val="108"/>
          <w:sz w:val="17"/>
        </w:rPr>
        <w:t>在这个场景中，需要对每个模型进行6次培训:一次针对每个验证折叠，以便调整模型参数和培训集成，总共5次，另一次使用所有可用的数据来预测排行榜的值。这个过程允许我们在大多数情况下产生一致的结果，这意味着在可用数据中发现的改进几乎总是泛化到缺失的未知数据(排行榜数据)。</w:t>
      </w:r>
    </w:p>
    <w:p>
      <w:pPr>
        <w:spacing w:before="60" w:line="203" w:lineRule="exact"/>
        <w:ind w:left="0" w:right="20" w:firstLine="240"/>
        <w:jc w:val="both"/>
        <w:rPr>
          <w:rFonts w:hint="eastAsia" w:eastAsia="宋体"/>
          <w:color w:val="C00000"/>
          <w:lang w:eastAsia="zh-CN"/>
        </w:rPr>
      </w:pPr>
      <w:r>
        <w:rPr>
          <w:rFonts w:ascii="Times New Roman" w:hAnsi="宋体" w:eastAsia="宋体" w:cs="宋体"/>
          <w:b w:val="0"/>
          <w:i w:val="0"/>
          <w:color w:val="000000"/>
          <w:w w:val="109"/>
          <w:sz w:val="17"/>
        </w:rPr>
        <w:t>在这个问题中，数据中有一个时间组件。因此，基于实例的随机交叉验证往往高估了模型的性能，因为它隐含地向模型提供了关于每个48小时点周围环境的更多信息。这在早期的基准测试中得到了验证，这也是使用此验证方案的原因。</w:t>
      </w:r>
      <w:r>
        <w:rPr>
          <w:rFonts w:hint="eastAsia" w:ascii="Times New Roman" w:hAnsi="宋体" w:eastAsia="宋体" w:cs="宋体"/>
          <w:b w:val="0"/>
          <w:i w:val="0"/>
          <w:color w:val="C00000"/>
          <w:w w:val="109"/>
          <w:sz w:val="17"/>
          <w:lang w:eastAsia="zh-CN"/>
        </w:rPr>
        <w:t>？？？</w:t>
      </w:r>
    </w:p>
    <w:p>
      <w:pPr>
        <w:spacing w:before="260" w:line="160" w:lineRule="exact"/>
        <w:ind w:left="0" w:right="2920"/>
        <w:jc w:val="left"/>
      </w:pPr>
      <w:r>
        <w:rPr>
          <w:rFonts w:ascii="Times New Roman" w:hAnsi="宋体" w:eastAsia="宋体" w:cs="宋体"/>
          <w:b w:val="0"/>
          <w:i/>
          <w:color w:val="000000"/>
          <w:w w:val="111"/>
          <w:sz w:val="16"/>
        </w:rPr>
        <w:t>2.2。功能创建</w:t>
      </w:r>
    </w:p>
    <w:p>
      <w:pPr>
        <w:spacing w:before="260" w:line="205" w:lineRule="exact"/>
        <w:ind w:left="0" w:right="20" w:firstLine="240"/>
        <w:jc w:val="both"/>
      </w:pPr>
      <w:r>
        <w:rPr>
          <w:rFonts w:ascii="Times New Roman" w:hAnsi="宋体" w:eastAsia="宋体" w:cs="宋体"/>
          <w:b w:val="0"/>
          <w:i w:val="0"/>
          <w:color w:val="000000"/>
          <w:w w:val="105"/>
          <w:sz w:val="17"/>
        </w:rPr>
        <w:t>创建特性的第一步是创建训练实例。所提供的数据集没有显式地包含这些。要创建这些实例，文件需要“训练”。csv”和“基准。处理“csv”，为每个日期和每个farm创建一个条目。此时还创建了小时、月和年功能。</w:t>
      </w:r>
      <w:r>
        <w:rPr>
          <w:rFonts w:ascii="Times New Roman" w:hAnsi="宋体" w:eastAsia="宋体" w:cs="宋体"/>
          <w:b w:val="0"/>
          <w:i w:val="0"/>
          <w:color w:val="000065"/>
          <w:w w:val="105"/>
          <w:sz w:val="17"/>
        </w:rPr>
        <w:t>图5显示了生成的数据是什么样的，表2解释了每个特征。</w:t>
      </w:r>
    </w:p>
    <w:p>
      <w:pPr>
        <w:spacing w:before="60" w:line="180" w:lineRule="exact"/>
        <w:ind w:left="0" w:right="20" w:firstLine="240"/>
        <w:jc w:val="both"/>
      </w:pPr>
      <w:r>
        <w:rPr>
          <w:rFonts w:ascii="Times New Roman" w:hAnsi="宋体" w:eastAsia="宋体" w:cs="宋体"/>
          <w:b w:val="0"/>
          <w:i w:val="0"/>
          <w:color w:val="000000"/>
          <w:w w:val="111"/>
          <w:sz w:val="17"/>
        </w:rPr>
        <w:t>下一步是处理预测。在这个步骤中使用了每个农场的每个预报。每一次,</w:t>
      </w:r>
    </w:p>
    <w:p>
      <w:pPr>
        <w:spacing w:before="0" w:after="0" w:line="14" w:lineRule="exact"/>
        <w:sectPr>
          <w:type w:val="continuous"/>
          <w:pgSz w:w="10880" w:h="16640"/>
          <w:pgMar w:top="700" w:right="780" w:bottom="1440" w:left="720" w:header="720" w:footer="720" w:gutter="0"/>
          <w:cols w:equalWidth="0" w:num="2">
            <w:col w:w="4440" w:space="460"/>
            <w:col w:w="4480"/>
          </w:cols>
        </w:sectPr>
      </w:pPr>
    </w:p>
    <w:p>
      <w:pPr>
        <w:pageBreakBefore/>
        <w:ind w:left="0"/>
        <w:sectPr>
          <w:type w:val="continuous"/>
          <w:pgSz w:w="10880" w:h="16640"/>
          <w:pgMar w:top="700" w:right="700" w:bottom="1440" w:left="820" w:header="720" w:footer="720" w:gutter="0"/>
          <w:cols w:space="720" w:num="1"/>
        </w:sectPr>
      </w:pPr>
      <w:r>
        <w:pict>
          <v:group id="_x0000_s1055" o:spid="_x0000_s1055" o:spt="203" style="height:7pt;width:326pt;" coordsize="6520,140">
            <o:lock v:ext="edit"/>
            <v:shape id="_x0000_s1056" o:spid="_x0000_s1056" style="position:absolute;left:278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color w:val="000000"/>
                        <w:w w:val="111"/>
                        <w:sz w:val="12"/>
                      </w:rPr>
                      <w:t>L. Silva /国际预测期刊30 (2014)395-401</w:t>
                    </w:r>
                  </w:p>
                </w:txbxContent>
              </v:textbox>
            </v:shape>
            <v:shape id="_x0000_s1057" o:spid="_x0000_s1057" style="position:absolute;left: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11"/>
                        <w:sz w:val="12"/>
                      </w:rPr>
                      <w:t>398</w:t>
                    </w:r>
                  </w:p>
                </w:txbxContent>
              </v:textbox>
            </v:shape>
            <w10:wrap type="none"/>
            <w10:anchorlock/>
          </v:group>
        </w:pict>
      </w:r>
    </w:p>
    <w:p>
      <w:pPr>
        <w:pBdr>
          <w:top w:val="single" w:color="FFFFFF" w:sz="0" w:space="13"/>
        </w:pBdr>
        <w:spacing w:line="120" w:lineRule="exact"/>
        <w:ind w:left="0" w:right="8880"/>
        <w:jc w:val="left"/>
      </w:pPr>
      <w:r>
        <w:rPr>
          <w:rFonts w:ascii="Times New Roman" w:hAnsi="宋体" w:eastAsia="宋体" w:cs="宋体"/>
          <w:b/>
          <w:i w:val="0"/>
          <w:color w:val="000000"/>
          <w:w w:val="106"/>
          <w:sz w:val="12"/>
        </w:rPr>
        <w:t>表2</w:t>
      </w:r>
    </w:p>
    <w:p>
      <w:pPr>
        <w:spacing w:before="60" w:line="120" w:lineRule="exact"/>
        <w:ind w:left="0" w:right="7340"/>
        <w:jc w:val="left"/>
        <w:sectPr>
          <w:type w:val="continuous"/>
          <w:pgSz w:w="10880" w:h="16640"/>
          <w:pgMar w:top="700" w:right="700" w:bottom="1440" w:left="820" w:header="720" w:footer="720" w:gutter="0"/>
          <w:cols w:space="720" w:num="1"/>
        </w:sectPr>
      </w:pPr>
      <w:r>
        <w:rPr>
          <w:rFonts w:ascii="Times New Roman" w:hAnsi="宋体" w:eastAsia="宋体" w:cs="宋体"/>
          <w:b w:val="0"/>
          <w:i w:val="0"/>
          <w:color w:val="000000"/>
          <w:w w:val="120"/>
          <w:sz w:val="12"/>
        </w:rPr>
        <w:t>在第一步中创建的功能。</w:t>
      </w:r>
    </w:p>
    <w:p>
      <w:pPr>
        <w:pBdr>
          <w:top w:val="single" w:color="FFFFFF" w:sz="0" w:space="2"/>
        </w:pBdr>
        <w:spacing w:before="0" w:after="0" w:line="14" w:lineRule="exact"/>
        <w:ind w:left="0"/>
        <w:sectPr>
          <w:type w:val="continuous"/>
          <w:pgSz w:w="10880" w:h="16640"/>
          <w:pgMar w:top="700" w:right="700" w:bottom="1440" w:left="820" w:header="720" w:footer="720" w:gutter="0"/>
          <w:cols w:space="720" w:num="1"/>
        </w:sectPr>
      </w:pPr>
      <w:r>
        <w:pict>
          <v:group id="_x0000_s1058" o:spid="_x0000_s1058" o:spt="203" style="height:0.4pt;width:466pt;" coordsize="0,0">
            <o:lock v:ext="edit"/>
            <v:line id="_x0000_s1059" o:spid="_x0000_s1059"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3"/>
        </w:pBdr>
        <w:ind w:left="120"/>
        <w:sectPr>
          <w:type w:val="continuous"/>
          <w:pgSz w:w="10880" w:h="16640"/>
          <w:pgMar w:top="700" w:right="700" w:bottom="1440" w:left="820" w:header="720" w:footer="720" w:gutter="0"/>
          <w:cols w:space="720" w:num="1"/>
        </w:sectPr>
      </w:pPr>
      <w:r>
        <w:pict>
          <v:group id="_x0000_s1060" o:spid="_x0000_s1060" o:spt="203" style="height:7pt;width:152pt;" coordsize="3040,140">
            <o:lock v:ext="edit"/>
            <v:shape id="_x0000_s1061" o:spid="_x0000_s1061" style="position:absolute;left:0;top:0;height:140;width:86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15"/>
                        <w:sz w:val="12"/>
                      </w:rPr>
                      <w:t>名称类型</w:t>
                    </w:r>
                  </w:p>
                </w:txbxContent>
              </v:textbox>
            </v:shape>
            <v:shape id="_x0000_s1062" o:spid="_x0000_s1062" style="position:absolute;left:2300;top:0;height:140;width:7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28"/>
                        <w:sz w:val="12"/>
                      </w:rPr>
                      <w:t>描述</w:t>
                    </w:r>
                  </w:p>
                </w:txbxContent>
              </v:textbox>
            </v:shape>
            <w10:wrap type="none"/>
            <w10:anchorlock/>
          </v:group>
        </w:pict>
      </w:r>
    </w:p>
    <w:p>
      <w:pPr>
        <w:pBdr>
          <w:top w:val="single" w:color="FFFFFF" w:sz="0" w:space="2"/>
        </w:pBdr>
        <w:spacing w:before="0" w:after="0" w:line="14" w:lineRule="exact"/>
        <w:ind w:left="0"/>
        <w:sectPr>
          <w:type w:val="continuous"/>
          <w:pgSz w:w="10880" w:h="16640"/>
          <w:pgMar w:top="700" w:right="700" w:bottom="1440" w:left="820" w:header="720" w:footer="720" w:gutter="0"/>
          <w:cols w:space="720" w:num="1"/>
        </w:sectPr>
      </w:pPr>
      <w:r>
        <w:pict>
          <v:group id="_x0000_s1063" o:spid="_x0000_s1063" o:spt="203" style="height:0.4pt;width:466pt;" coordsize="0,0">
            <o:lock v:ext="edit"/>
            <v:line id="_x0000_s1064" o:spid="_x0000_s1064"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3"/>
        </w:pBdr>
        <w:spacing w:line="153" w:lineRule="exact"/>
        <w:ind w:left="120" w:right="440"/>
        <w:jc w:val="left"/>
      </w:pPr>
      <w:r>
        <w:rPr>
          <w:rFonts w:ascii="Times New Roman" w:hAnsi="宋体" w:eastAsia="宋体" w:cs="宋体"/>
          <w:b w:val="0"/>
          <w:i/>
          <w:color w:val="000000"/>
          <w:w w:val="104"/>
          <w:sz w:val="13"/>
        </w:rPr>
        <w:t>日期日期和时间农场分类(1-7)wp数字</w:t>
      </w:r>
    </w:p>
    <w:p>
      <w:pPr>
        <w:spacing w:before="60" w:line="153" w:lineRule="exact"/>
        <w:ind w:left="120"/>
        <w:jc w:val="left"/>
      </w:pPr>
      <w:r>
        <w:rPr>
          <w:rFonts w:ascii="Times New Roman" w:hAnsi="宋体" w:eastAsia="宋体" w:cs="宋体"/>
          <w:b w:val="0"/>
          <w:i/>
          <w:color w:val="000000"/>
          <w:w w:val="105"/>
          <w:sz w:val="13"/>
        </w:rPr>
        <w:t>时间分类(01-24)月份分类(01-12)年分类(2009-2012)</w:t>
      </w:r>
    </w:p>
    <w:p>
      <w:pPr>
        <w:pBdr>
          <w:top w:val="single" w:color="FFFFFF" w:sz="0" w:space="3"/>
        </w:pBdr>
        <w:spacing w:line="140" w:lineRule="exact"/>
        <w:ind w:left="0" w:right="140"/>
        <w:jc w:val="left"/>
      </w:pPr>
      <w:r>
        <w:br w:type="column"/>
      </w:r>
      <w:r>
        <w:rPr>
          <w:rFonts w:ascii="Times New Roman" w:hAnsi="宋体" w:eastAsia="宋体" w:cs="宋体"/>
          <w:b w:val="0"/>
          <w:i w:val="0"/>
          <w:color w:val="000000"/>
          <w:w w:val="109"/>
          <w:sz w:val="13"/>
        </w:rPr>
        <w:t>这是每一次风力测量的日期和时间;它主要用于连接表示每个farm的不同功能表</w:t>
      </w:r>
    </w:p>
    <w:p>
      <w:pPr>
        <w:spacing w:before="60" w:line="120" w:lineRule="exact"/>
        <w:ind w:left="0" w:right="4760"/>
        <w:jc w:val="left"/>
      </w:pPr>
      <w:r>
        <w:rPr>
          <w:rFonts w:ascii="Times New Roman" w:hAnsi="宋体" w:eastAsia="宋体" w:cs="宋体"/>
          <w:b w:val="0"/>
          <w:i w:val="0"/>
          <w:color w:val="000000"/>
          <w:w w:val="121"/>
          <w:sz w:val="12"/>
        </w:rPr>
        <w:t>风电功率值有待预测</w:t>
      </w:r>
    </w:p>
    <w:p>
      <w:pPr>
        <w:spacing w:before="60" w:line="120" w:lineRule="exact"/>
        <w:ind w:left="0" w:right="4480"/>
        <w:jc w:val="left"/>
      </w:pPr>
      <w:r>
        <w:rPr>
          <w:rFonts w:ascii="Times New Roman" w:hAnsi="宋体" w:eastAsia="宋体" w:cs="宋体"/>
          <w:b w:val="0"/>
          <w:i w:val="0"/>
          <w:color w:val="000000"/>
          <w:w w:val="121"/>
          <w:sz w:val="12"/>
        </w:rPr>
        <w:t>每小时风力测量</w:t>
      </w:r>
    </w:p>
    <w:p>
      <w:pPr>
        <w:spacing w:before="40" w:line="120" w:lineRule="exact"/>
        <w:ind w:left="0" w:right="4380"/>
        <w:jc w:val="left"/>
      </w:pPr>
      <w:r>
        <w:rPr>
          <w:rFonts w:ascii="Times New Roman" w:hAnsi="宋体" w:eastAsia="宋体" w:cs="宋体"/>
          <w:b w:val="0"/>
          <w:i w:val="0"/>
          <w:color w:val="000000"/>
          <w:w w:val="122"/>
          <w:sz w:val="12"/>
        </w:rPr>
        <w:t>每月风力测量一次</w:t>
      </w:r>
    </w:p>
    <w:p>
      <w:pPr>
        <w:spacing w:before="60" w:line="120" w:lineRule="exact"/>
        <w:ind w:left="0" w:right="4500"/>
        <w:jc w:val="left"/>
        <w:sectPr>
          <w:type w:val="continuous"/>
          <w:pgSz w:w="10880" w:h="16640"/>
          <w:pgMar w:top="700" w:right="700" w:bottom="1440" w:left="820" w:header="720" w:footer="720" w:gutter="0"/>
          <w:cols w:equalWidth="0" w:num="2">
            <w:col w:w="2200" w:space="220"/>
            <w:col w:w="6940"/>
          </w:cols>
        </w:sectPr>
      </w:pPr>
      <w:r>
        <w:rPr>
          <w:rFonts w:ascii="Times New Roman" w:hAnsi="宋体" w:eastAsia="宋体" w:cs="宋体"/>
          <w:b w:val="0"/>
          <w:i w:val="0"/>
          <w:color w:val="000000"/>
          <w:w w:val="121"/>
          <w:sz w:val="12"/>
        </w:rPr>
        <w:t>每一年的风力测量</w:t>
      </w:r>
    </w:p>
    <w:p>
      <w:pPr>
        <w:pBdr>
          <w:top w:val="single" w:color="FFFFFF" w:sz="0" w:space="3"/>
        </w:pBdr>
        <w:spacing w:before="0" w:after="0" w:line="14" w:lineRule="exact"/>
        <w:ind w:left="0"/>
        <w:sectPr>
          <w:type w:val="continuous"/>
          <w:pgSz w:w="10880" w:h="16640"/>
          <w:pgMar w:top="700" w:right="700" w:bottom="1440" w:left="820" w:header="720" w:footer="720" w:gutter="0"/>
          <w:cols w:space="720" w:num="1"/>
        </w:sectPr>
      </w:pPr>
      <w:r>
        <w:pict>
          <v:group id="_x0000_s1065" o:spid="_x0000_s1065" o:spt="203" style="height:0.4pt;width:466pt;" coordsize="0,0">
            <o:lock v:ext="edit"/>
            <v:line id="_x0000_s1066" o:spid="_x0000_s1066"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13"/>
        </w:pBdr>
        <w:spacing w:line="150" w:lineRule="exact"/>
        <w:ind w:left="0" w:right="8280"/>
        <w:jc w:val="left"/>
        <w:sectPr>
          <w:type w:val="continuous"/>
          <w:pgSz w:w="10880" w:h="16640"/>
          <w:pgMar w:top="700" w:right="700" w:bottom="1440" w:left="820" w:header="720" w:footer="720" w:gutter="0"/>
          <w:cols w:space="720" w:num="1"/>
        </w:sectPr>
      </w:pPr>
      <w:r>
        <w:rPr>
          <w:rFonts w:ascii="Times New Roman" w:hAnsi="宋体" w:eastAsia="宋体" w:cs="宋体"/>
          <w:b/>
          <w:i w:val="0"/>
          <w:color w:val="000000"/>
          <w:w w:val="97"/>
          <w:sz w:val="13"/>
        </w:rPr>
        <w:t>表3预测特征。</w:t>
      </w:r>
    </w:p>
    <w:p>
      <w:pPr>
        <w:pBdr>
          <w:top w:val="single" w:color="FFFFFF" w:sz="0" w:space="1"/>
        </w:pBdr>
        <w:spacing w:before="0" w:after="0" w:line="14" w:lineRule="exact"/>
        <w:ind w:left="0"/>
        <w:sectPr>
          <w:type w:val="continuous"/>
          <w:pgSz w:w="10880" w:h="16640"/>
          <w:pgMar w:top="700" w:right="700" w:bottom="1440" w:left="820" w:header="720" w:footer="720" w:gutter="0"/>
          <w:cols w:space="720" w:num="1"/>
        </w:sectPr>
      </w:pPr>
      <w:r>
        <w:pict>
          <v:group id="_x0000_s1067" o:spid="_x0000_s1067" o:spt="203" style="height:0.4pt;width:466pt;" coordsize="0,0">
            <o:lock v:ext="edit"/>
            <v:line id="_x0000_s1068" o:spid="_x0000_s1068"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2"/>
        </w:pBdr>
        <w:ind w:left="120"/>
        <w:sectPr>
          <w:type w:val="continuous"/>
          <w:pgSz w:w="10880" w:h="16640"/>
          <w:pgMar w:top="700" w:right="700" w:bottom="1440" w:left="820" w:header="720" w:footer="720" w:gutter="0"/>
          <w:cols w:space="720" w:num="1"/>
        </w:sectPr>
      </w:pPr>
      <w:r>
        <w:pict>
          <v:group id="_x0000_s1069" o:spid="_x0000_s1069" o:spt="203" style="height:7pt;width:196pt;" coordsize="3920,140">
            <o:lock v:ext="edit"/>
            <v:shape id="_x0000_s1070" o:spid="_x0000_s1070" style="position:absolute;left:0;top:0;height:140;width:11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13"/>
                        <w:sz w:val="12"/>
                      </w:rPr>
                      <w:t>名称类型</w:t>
                    </w:r>
                  </w:p>
                </w:txbxContent>
              </v:textbox>
            </v:shape>
            <v:shape id="_x0000_s1071" o:spid="_x0000_s1071" style="position:absolute;left:3200;top:0;height:140;width:7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25"/>
                        <w:sz w:val="12"/>
                      </w:rPr>
                      <w:t>描述</w:t>
                    </w:r>
                  </w:p>
                </w:txbxContent>
              </v:textbox>
            </v:shape>
            <w10:wrap type="none"/>
            <w10:anchorlock/>
          </v:group>
        </w:pict>
      </w:r>
    </w:p>
    <w:p>
      <w:pPr>
        <w:pBdr>
          <w:top w:val="single" w:color="FFFFFF" w:sz="0" w:space="2"/>
        </w:pBdr>
        <w:spacing w:before="0" w:after="0" w:line="14" w:lineRule="exact"/>
        <w:ind w:left="0"/>
        <w:sectPr>
          <w:type w:val="continuous"/>
          <w:pgSz w:w="10880" w:h="16640"/>
          <w:pgMar w:top="700" w:right="700" w:bottom="1440" w:left="820" w:header="720" w:footer="720" w:gutter="0"/>
          <w:cols w:space="720" w:num="1"/>
        </w:sectPr>
      </w:pPr>
      <w:r>
        <w:pict>
          <v:group id="_x0000_s1072" o:spid="_x0000_s1072" o:spt="203" style="height:0.4pt;width:466pt;" coordsize="0,0">
            <o:lock v:ext="edit"/>
            <v:line id="_x0000_s1073" o:spid="_x0000_s1073"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3"/>
        </w:pBdr>
        <w:spacing w:line="120" w:lineRule="exact"/>
        <w:ind w:left="120" w:right="1220"/>
        <w:jc w:val="left"/>
      </w:pPr>
      <w:r>
        <w:rPr>
          <w:rFonts w:ascii="Times New Roman" w:hAnsi="宋体" w:eastAsia="宋体" w:cs="宋体"/>
          <w:b w:val="0"/>
          <w:i/>
          <w:color w:val="000000"/>
          <w:w w:val="115"/>
          <w:sz w:val="12"/>
        </w:rPr>
        <w:t>日期日期及时间</w:t>
      </w:r>
    </w:p>
    <w:p>
      <w:pPr>
        <w:spacing w:before="60" w:line="150" w:lineRule="exact"/>
        <w:ind w:left="120" w:right="620"/>
        <w:jc w:val="left"/>
      </w:pPr>
      <w:r>
        <w:rPr>
          <w:rFonts w:ascii="Times New Roman" w:hAnsi="宋体" w:eastAsia="宋体" w:cs="宋体"/>
          <w:b w:val="0"/>
          <w:i/>
          <w:color w:val="000000"/>
          <w:w w:val="106"/>
          <w:sz w:val="13"/>
        </w:rPr>
        <w:t>农场分类(值1-7)开始日期和时间</w:t>
      </w:r>
    </w:p>
    <w:p>
      <w:pPr>
        <w:spacing w:before="40" w:line="153" w:lineRule="exact"/>
        <w:ind w:left="120" w:right="460"/>
        <w:jc w:val="left"/>
      </w:pPr>
      <w:r>
        <w:rPr>
          <w:rFonts w:ascii="Times New Roman" w:hAnsi="宋体" w:eastAsia="宋体" w:cs="宋体"/>
          <w:b w:val="0"/>
          <w:i/>
          <w:color w:val="000000"/>
          <w:w w:val="105"/>
          <w:sz w:val="13"/>
        </w:rPr>
        <w:t>dist Categorical(取值范围01-48)改为Categorical(取值范围00和12)设置Categorical(取值范围1-312)</w:t>
      </w:r>
    </w:p>
    <w:p>
      <w:pPr>
        <w:spacing w:before="60" w:line="120" w:lineRule="exact"/>
        <w:ind w:left="120" w:right="1460"/>
        <w:jc w:val="left"/>
      </w:pPr>
      <w:r>
        <w:rPr>
          <w:rFonts w:ascii="Times New Roman" w:hAnsi="宋体" w:eastAsia="宋体" w:cs="宋体"/>
          <w:b w:val="0"/>
          <w:i/>
          <w:color w:val="000000"/>
          <w:w w:val="116"/>
          <w:sz w:val="12"/>
        </w:rPr>
        <w:t>ws数值</w:t>
      </w:r>
    </w:p>
    <w:p>
      <w:pPr>
        <w:spacing w:before="40" w:line="120" w:lineRule="exact"/>
        <w:ind w:left="120" w:right="1460"/>
        <w:jc w:val="left"/>
      </w:pPr>
      <w:r>
        <w:rPr>
          <w:rFonts w:ascii="Times New Roman" w:hAnsi="宋体" w:eastAsia="宋体" w:cs="宋体"/>
          <w:b w:val="0"/>
          <w:i/>
          <w:color w:val="000000"/>
          <w:w w:val="115"/>
          <w:sz w:val="12"/>
        </w:rPr>
        <w:t>wd数值</w:t>
      </w:r>
    </w:p>
    <w:p>
      <w:pPr>
        <w:spacing w:before="20" w:line="136" w:lineRule="exact"/>
        <w:ind w:left="120"/>
        <w:jc w:val="left"/>
      </w:pPr>
      <w:r>
        <w:rPr>
          <w:rFonts w:ascii="Times New Roman" w:hAnsi="宋体" w:eastAsia="宋体" w:cs="宋体"/>
          <w:b w:val="0"/>
          <w:i/>
          <w:color w:val="000000"/>
          <w:w w:val="102"/>
          <w:sz w:val="13"/>
        </w:rPr>
        <w:t>wd_cut分类的([0,30]…</w:t>
      </w:r>
      <w:r>
        <w:rPr>
          <w:rFonts w:ascii="Times New Roman" w:hAnsi="宋体" w:eastAsia="宋体" w:cs="宋体"/>
          <w:b w:val="0"/>
          <w:i w:val="0"/>
          <w:color w:val="000000"/>
          <w:w w:val="102"/>
          <w:sz w:val="15"/>
        </w:rPr>
        <w:t>(330,360)</w:t>
      </w:r>
    </w:p>
    <w:p>
      <w:pPr>
        <w:pBdr>
          <w:top w:val="single" w:color="FFFFFF" w:sz="0" w:space="3"/>
        </w:pBdr>
        <w:spacing w:line="120" w:lineRule="exact"/>
        <w:ind w:left="0" w:right="4820"/>
        <w:jc w:val="left"/>
      </w:pPr>
      <w:r>
        <w:br w:type="column"/>
      </w:r>
      <w:r>
        <w:rPr>
          <w:rFonts w:ascii="Times New Roman" w:hAnsi="宋体" w:eastAsia="宋体" w:cs="宋体"/>
          <w:b w:val="0"/>
          <w:i w:val="0"/>
          <w:color w:val="000000"/>
          <w:w w:val="119"/>
          <w:sz w:val="12"/>
        </w:rPr>
        <w:t>目标预测日期</w:t>
      </w:r>
    </w:p>
    <w:p>
      <w:pPr>
        <w:spacing w:before="60" w:line="120" w:lineRule="exact"/>
        <w:ind w:left="0" w:right="4700"/>
        <w:jc w:val="left"/>
      </w:pPr>
      <w:r>
        <w:rPr>
          <w:rFonts w:ascii="Times New Roman" w:hAnsi="宋体" w:eastAsia="宋体" w:cs="宋体"/>
          <w:b w:val="0"/>
          <w:i w:val="0"/>
          <w:color w:val="000000"/>
          <w:w w:val="121"/>
          <w:sz w:val="12"/>
        </w:rPr>
        <w:t>代表每一个农场</w:t>
      </w:r>
    </w:p>
    <w:p>
      <w:pPr>
        <w:spacing w:before="60" w:line="120" w:lineRule="exact"/>
        <w:ind w:left="0" w:right="3920"/>
        <w:jc w:val="left"/>
      </w:pPr>
      <w:r>
        <w:rPr>
          <w:rFonts w:ascii="Times New Roman" w:hAnsi="宋体" w:eastAsia="宋体" w:cs="宋体"/>
          <w:b w:val="0"/>
          <w:i w:val="0"/>
          <w:color w:val="000000"/>
          <w:w w:val="119"/>
          <w:sz w:val="12"/>
        </w:rPr>
        <w:t>天气预报发布的日期</w:t>
      </w:r>
    </w:p>
    <w:p>
      <w:pPr>
        <w:spacing w:before="40" w:line="120" w:lineRule="exact"/>
        <w:ind w:left="0" w:right="2140"/>
        <w:jc w:val="left"/>
      </w:pPr>
      <w:r>
        <w:rPr>
          <w:rFonts w:ascii="Times New Roman" w:hAnsi="宋体" w:eastAsia="宋体" w:cs="宋体"/>
          <w:b w:val="0"/>
          <w:i w:val="0"/>
          <w:color w:val="000000"/>
          <w:w w:val="119"/>
          <w:sz w:val="12"/>
        </w:rPr>
        <w:t>开始和日期的时间差异;预报距离</w:t>
      </w:r>
    </w:p>
    <w:p>
      <w:pPr>
        <w:spacing w:before="60" w:line="120" w:lineRule="exact"/>
        <w:ind w:left="0" w:right="3540"/>
        <w:jc w:val="left"/>
      </w:pPr>
      <w:r>
        <w:rPr>
          <w:rFonts w:ascii="Times New Roman" w:hAnsi="宋体" w:eastAsia="宋体" w:cs="宋体"/>
          <w:b w:val="0"/>
          <w:i w:val="0"/>
          <w:color w:val="000000"/>
          <w:w w:val="121"/>
          <w:sz w:val="12"/>
        </w:rPr>
        <w:t>表示预报开始时间</w:t>
      </w:r>
    </w:p>
    <w:p>
      <w:pPr>
        <w:spacing w:before="40" w:line="150" w:lineRule="exact"/>
        <w:ind w:left="0" w:right="140"/>
        <w:jc w:val="left"/>
      </w:pPr>
      <w:r>
        <w:rPr>
          <w:rFonts w:ascii="Times New Roman" w:hAnsi="宋体" w:eastAsia="宋体" w:cs="宋体"/>
          <w:b w:val="0"/>
          <w:i w:val="0"/>
          <w:color w:val="000000"/>
          <w:w w:val="109"/>
          <w:sz w:val="13"/>
        </w:rPr>
        <w:t>每组代表36小时+ 48小时;利用该变量对预测的风力进行交叉验证训练</w:t>
      </w:r>
    </w:p>
    <w:p>
      <w:pPr>
        <w:spacing w:before="40" w:line="120" w:lineRule="exact"/>
        <w:ind w:left="0" w:right="4420"/>
        <w:jc w:val="left"/>
      </w:pPr>
      <w:r>
        <w:rPr>
          <w:rFonts w:ascii="Times New Roman" w:hAnsi="宋体" w:eastAsia="宋体" w:cs="宋体"/>
          <w:b w:val="0"/>
          <w:i w:val="0"/>
          <w:color w:val="000000"/>
          <w:w w:val="123"/>
          <w:sz w:val="12"/>
        </w:rPr>
        <w:t>预测风向</w:t>
      </w:r>
    </w:p>
    <w:p>
      <w:pPr>
        <w:spacing w:before="60" w:line="120" w:lineRule="exact"/>
        <w:ind w:left="0" w:right="3760"/>
        <w:jc w:val="left"/>
        <w:sectPr>
          <w:type w:val="continuous"/>
          <w:pgSz w:w="10880" w:h="16640"/>
          <w:pgMar w:top="700" w:right="700" w:bottom="1440" w:left="820" w:header="720" w:footer="720" w:gutter="0"/>
          <w:cols w:equalWidth="0" w:num="2">
            <w:col w:w="3040" w:space="280"/>
            <w:col w:w="6040"/>
          </w:cols>
        </w:sectPr>
      </w:pPr>
      <w:r>
        <w:rPr>
          <w:rFonts w:ascii="Times New Roman" w:hAnsi="宋体" w:eastAsia="宋体" w:cs="宋体"/>
          <w:b w:val="0"/>
          <w:i w:val="0"/>
          <w:color w:val="000000"/>
          <w:w w:val="120"/>
          <w:sz w:val="12"/>
        </w:rPr>
        <w:t>风向的分类版本</w:t>
      </w:r>
    </w:p>
    <w:p>
      <w:pPr>
        <w:pBdr>
          <w:top w:val="single" w:color="FFFFFF" w:sz="0" w:space="2"/>
        </w:pBdr>
        <w:spacing w:before="0" w:after="0" w:line="14" w:lineRule="exact"/>
      </w:pPr>
    </w:p>
    <w:tbl>
      <w:tblPr>
        <w:tblStyle w:val="2"/>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20"/>
        <w:gridCol w:w="1500"/>
        <w:gridCol w:w="58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60" w:hRule="atLeast"/>
        </w:trPr>
        <w:tc>
          <w:tcPr>
            <w:tcW w:w="2020" w:type="dxa"/>
            <w:tcBorders>
              <w:left w:val="nil"/>
              <w:bottom w:val="nil"/>
              <w:right w:val="nil"/>
            </w:tcBorders>
          </w:tcPr>
          <w:p>
            <w:pPr>
              <w:spacing w:before="280" w:line="120" w:lineRule="exact"/>
              <w:ind w:left="0" w:right="1540"/>
              <w:jc w:val="left"/>
            </w:pPr>
            <w:r>
              <w:rPr>
                <w:rFonts w:ascii="Times New Roman" w:hAnsi="宋体" w:eastAsia="宋体" w:cs="宋体"/>
                <w:b/>
                <w:i w:val="0"/>
                <w:color w:val="000000"/>
                <w:w w:val="106"/>
                <w:sz w:val="12"/>
              </w:rPr>
              <w:t>表4</w:t>
            </w:r>
          </w:p>
        </w:tc>
        <w:tc>
          <w:tcPr>
            <w:tcW w:w="1500" w:type="dxa"/>
            <w:tcBorders>
              <w:left w:val="nil"/>
              <w:bottom w:val="nil"/>
              <w:right w:val="nil"/>
            </w:tcBorders>
          </w:tcPr>
          <w:p>
            <w:pPr>
              <w:spacing w:before="0" w:after="0" w:line="14" w:lineRule="exact"/>
            </w:pPr>
          </w:p>
        </w:tc>
        <w:tc>
          <w:tcPr>
            <w:tcW w:w="5820" w:type="dxa"/>
            <w:tcBorders>
              <w:left w:val="nil"/>
              <w:bottom w:val="nil"/>
              <w:right w:val="nil"/>
            </w:tcBorders>
          </w:tcPr>
          <w:p>
            <w:pPr>
              <w:spacing w:before="0" w:after="0" w:line="14" w:lineRule="exac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2020" w:type="dxa"/>
            <w:tcBorders>
              <w:top w:val="nil"/>
              <w:left w:val="nil"/>
              <w:right w:val="nil"/>
            </w:tcBorders>
          </w:tcPr>
          <w:p>
            <w:pPr>
              <w:spacing w:line="120" w:lineRule="exact"/>
              <w:ind w:left="0" w:right="860"/>
              <w:jc w:val="left"/>
            </w:pPr>
            <w:r>
              <w:rPr>
                <w:rFonts w:ascii="Times New Roman" w:hAnsi="宋体" w:eastAsia="宋体" w:cs="宋体"/>
                <w:b w:val="0"/>
                <w:i w:val="0"/>
                <w:color w:val="000000"/>
                <w:w w:val="120"/>
                <w:sz w:val="12"/>
              </w:rPr>
              <w:t>历史特征。</w:t>
            </w:r>
          </w:p>
        </w:tc>
        <w:tc>
          <w:tcPr>
            <w:tcW w:w="1500" w:type="dxa"/>
            <w:tcBorders>
              <w:top w:val="nil"/>
              <w:left w:val="nil"/>
              <w:right w:val="nil"/>
            </w:tcBorders>
          </w:tcPr>
          <w:p>
            <w:pPr>
              <w:spacing w:before="0" w:after="0" w:line="14" w:lineRule="exact"/>
            </w:pPr>
          </w:p>
        </w:tc>
        <w:tc>
          <w:tcPr>
            <w:tcW w:w="5820" w:type="dxa"/>
            <w:tcBorders>
              <w:top w:val="nil"/>
              <w:left w:val="nil"/>
              <w:right w:val="nil"/>
            </w:tcBorders>
          </w:tcPr>
          <w:p>
            <w:pPr>
              <w:spacing w:before="0" w:after="0" w:line="14" w:lineRule="exac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2020" w:type="dxa"/>
            <w:tcBorders>
              <w:left w:val="nil"/>
              <w:right w:val="nil"/>
            </w:tcBorders>
          </w:tcPr>
          <w:p>
            <w:pPr>
              <w:spacing w:before="60" w:line="120" w:lineRule="exact"/>
              <w:ind w:left="120" w:right="1520"/>
              <w:jc w:val="left"/>
            </w:pPr>
            <w:r>
              <w:rPr>
                <w:rFonts w:ascii="Times New Roman" w:hAnsi="宋体" w:eastAsia="宋体" w:cs="宋体"/>
                <w:b w:val="0"/>
                <w:i w:val="0"/>
                <w:color w:val="000000"/>
                <w:w w:val="118"/>
                <w:sz w:val="12"/>
              </w:rPr>
              <w:t>的名字</w:t>
            </w:r>
          </w:p>
        </w:tc>
        <w:tc>
          <w:tcPr>
            <w:tcW w:w="1500" w:type="dxa"/>
            <w:tcBorders>
              <w:left w:val="nil"/>
              <w:right w:val="nil"/>
            </w:tcBorders>
          </w:tcPr>
          <w:p>
            <w:pPr>
              <w:spacing w:before="60" w:line="120" w:lineRule="exact"/>
              <w:ind w:left="0" w:right="1160"/>
              <w:jc w:val="left"/>
            </w:pPr>
            <w:r>
              <w:rPr>
                <w:rFonts w:ascii="Times New Roman" w:hAnsi="宋体" w:eastAsia="宋体" w:cs="宋体"/>
                <w:b w:val="0"/>
                <w:i w:val="0"/>
                <w:color w:val="000000"/>
                <w:w w:val="121"/>
                <w:sz w:val="12"/>
              </w:rPr>
              <w:t>类型</w:t>
            </w:r>
          </w:p>
        </w:tc>
        <w:tc>
          <w:tcPr>
            <w:tcW w:w="5820" w:type="dxa"/>
            <w:tcBorders>
              <w:left w:val="nil"/>
              <w:right w:val="nil"/>
            </w:tcBorders>
          </w:tcPr>
          <w:p>
            <w:pPr>
              <w:spacing w:before="60" w:line="120" w:lineRule="exact"/>
              <w:ind w:left="0" w:right="5080"/>
              <w:jc w:val="left"/>
            </w:pPr>
            <w:r>
              <w:rPr>
                <w:rFonts w:ascii="Times New Roman" w:hAnsi="宋体" w:eastAsia="宋体" w:cs="宋体"/>
                <w:b w:val="0"/>
                <w:i w:val="0"/>
                <w:color w:val="000000"/>
                <w:w w:val="125"/>
                <w:sz w:val="12"/>
              </w:rP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2020" w:type="dxa"/>
            <w:tcBorders>
              <w:left w:val="nil"/>
              <w:bottom w:val="nil"/>
              <w:right w:val="nil"/>
            </w:tcBorders>
          </w:tcPr>
          <w:p>
            <w:pPr>
              <w:spacing w:before="80" w:line="120" w:lineRule="exact"/>
              <w:ind w:left="120" w:right="1600"/>
              <w:jc w:val="left"/>
            </w:pPr>
            <w:r>
              <w:rPr>
                <w:rFonts w:ascii="Times New Roman" w:hAnsi="宋体" w:eastAsia="宋体" w:cs="宋体"/>
                <w:b w:val="0"/>
                <w:i/>
                <w:color w:val="000000"/>
                <w:w w:val="125"/>
                <w:sz w:val="12"/>
              </w:rPr>
              <w:t>开始</w:t>
            </w:r>
          </w:p>
        </w:tc>
        <w:tc>
          <w:tcPr>
            <w:tcW w:w="1500" w:type="dxa"/>
            <w:tcBorders>
              <w:left w:val="nil"/>
              <w:bottom w:val="nil"/>
              <w:right w:val="nil"/>
            </w:tcBorders>
          </w:tcPr>
          <w:p>
            <w:pPr>
              <w:spacing w:before="80" w:line="120" w:lineRule="exact"/>
              <w:ind w:left="0" w:right="600"/>
              <w:jc w:val="left"/>
            </w:pPr>
            <w:r>
              <w:rPr>
                <w:rFonts w:ascii="Times New Roman" w:hAnsi="宋体" w:eastAsia="宋体" w:cs="宋体"/>
                <w:b w:val="0"/>
                <w:i w:val="0"/>
                <w:color w:val="000000"/>
                <w:w w:val="121"/>
                <w:sz w:val="12"/>
              </w:rPr>
              <w:t>日期和时间</w:t>
            </w:r>
          </w:p>
        </w:tc>
        <w:tc>
          <w:tcPr>
            <w:tcW w:w="5820" w:type="dxa"/>
            <w:tcBorders>
              <w:left w:val="nil"/>
              <w:bottom w:val="nil"/>
              <w:right w:val="nil"/>
            </w:tcBorders>
          </w:tcPr>
          <w:p>
            <w:pPr>
              <w:spacing w:before="80" w:line="120" w:lineRule="exact"/>
              <w:ind w:left="0" w:right="3700"/>
              <w:jc w:val="left"/>
            </w:pPr>
            <w:r>
              <w:rPr>
                <w:rFonts w:ascii="Times New Roman" w:hAnsi="宋体" w:eastAsia="宋体" w:cs="宋体"/>
                <w:b w:val="0"/>
                <w:i w:val="0"/>
                <w:color w:val="000000"/>
                <w:w w:val="119"/>
                <w:sz w:val="12"/>
              </w:rPr>
              <w:t>天气预报发布的日期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020" w:type="dxa"/>
            <w:tcBorders>
              <w:top w:val="nil"/>
              <w:left w:val="nil"/>
              <w:bottom w:val="nil"/>
              <w:right w:val="nil"/>
            </w:tcBorders>
          </w:tcPr>
          <w:p>
            <w:pPr>
              <w:spacing w:line="120" w:lineRule="exact"/>
              <w:ind w:left="120" w:right="1600"/>
              <w:jc w:val="left"/>
            </w:pPr>
            <w:r>
              <w:rPr>
                <w:rFonts w:ascii="Times New Roman" w:hAnsi="宋体" w:eastAsia="宋体" w:cs="宋体"/>
                <w:b w:val="0"/>
                <w:i/>
                <w:color w:val="000000"/>
                <w:w w:val="114"/>
                <w:sz w:val="12"/>
              </w:rPr>
              <w:t>农场</w:t>
            </w:r>
          </w:p>
        </w:tc>
        <w:tc>
          <w:tcPr>
            <w:tcW w:w="1500" w:type="dxa"/>
            <w:tcBorders>
              <w:top w:val="nil"/>
              <w:left w:val="nil"/>
              <w:bottom w:val="nil"/>
              <w:right w:val="nil"/>
            </w:tcBorders>
          </w:tcPr>
          <w:p>
            <w:pPr>
              <w:spacing w:line="120" w:lineRule="exact"/>
              <w:ind w:left="0" w:right="420"/>
              <w:jc w:val="left"/>
            </w:pPr>
            <w:r>
              <w:rPr>
                <w:rFonts w:ascii="Times New Roman" w:hAnsi="宋体" w:eastAsia="宋体" w:cs="宋体"/>
                <w:b w:val="0"/>
                <w:i w:val="0"/>
                <w:color w:val="000000"/>
                <w:w w:val="116"/>
                <w:sz w:val="12"/>
              </w:rPr>
              <w:t>分类(1 - 7)</w:t>
            </w:r>
          </w:p>
        </w:tc>
        <w:tc>
          <w:tcPr>
            <w:tcW w:w="5820" w:type="dxa"/>
            <w:tcBorders>
              <w:top w:val="nil"/>
              <w:left w:val="nil"/>
              <w:bottom w:val="nil"/>
              <w:right w:val="nil"/>
            </w:tcBorders>
          </w:tcPr>
          <w:p>
            <w:pPr>
              <w:spacing w:line="120" w:lineRule="exact"/>
              <w:ind w:left="0" w:right="5120"/>
              <w:jc w:val="left"/>
            </w:pPr>
            <w:r>
              <w:rPr>
                <w:rFonts w:ascii="Times New Roman" w:hAnsi="宋体" w:eastAsia="宋体" w:cs="宋体"/>
                <w:b w:val="0"/>
                <w:i w:val="0"/>
                <w:color w:val="000000"/>
                <w:w w:val="121"/>
                <w:sz w:val="12"/>
              </w:rPr>
              <w:t>风力发电场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40" w:hRule="atLeast"/>
        </w:trPr>
        <w:tc>
          <w:tcPr>
            <w:tcW w:w="2020" w:type="dxa"/>
            <w:tcBorders>
              <w:top w:val="nil"/>
              <w:left w:val="nil"/>
              <w:bottom w:val="nil"/>
              <w:right w:val="nil"/>
            </w:tcBorders>
          </w:tcPr>
          <w:p>
            <w:pPr>
              <w:spacing w:line="120" w:lineRule="exact"/>
              <w:ind w:left="120" w:right="1660"/>
              <w:jc w:val="left"/>
            </w:pPr>
            <w:r>
              <w:rPr>
                <w:rFonts w:ascii="Times New Roman" w:hAnsi="宋体" w:eastAsia="宋体" w:cs="宋体"/>
                <w:b w:val="0"/>
                <w:i/>
                <w:color w:val="000000"/>
                <w:w w:val="115"/>
                <w:sz w:val="12"/>
              </w:rPr>
              <w:t>经销</w:t>
            </w:r>
          </w:p>
          <w:p>
            <w:pPr>
              <w:spacing w:line="135" w:lineRule="exact"/>
              <w:ind w:left="120" w:right="300"/>
              <w:jc w:val="left"/>
            </w:pPr>
            <w:r>
              <w:rPr>
                <w:rFonts w:ascii="Times New Roman" w:hAnsi="宋体" w:eastAsia="宋体" w:cs="宋体"/>
                <w:b w:val="0"/>
                <w:i/>
                <w:color w:val="000000"/>
                <w:w w:val="102"/>
                <w:sz w:val="13"/>
              </w:rPr>
              <w:t>wp_hnXX (XX = [01, 06])</w:t>
            </w:r>
          </w:p>
        </w:tc>
        <w:tc>
          <w:tcPr>
            <w:tcW w:w="1500" w:type="dxa"/>
            <w:tcBorders>
              <w:top w:val="nil"/>
              <w:left w:val="nil"/>
              <w:bottom w:val="nil"/>
              <w:right w:val="nil"/>
            </w:tcBorders>
          </w:tcPr>
          <w:p>
            <w:pPr>
              <w:spacing w:line="120" w:lineRule="exact"/>
              <w:ind w:left="0" w:right="260"/>
              <w:jc w:val="left"/>
            </w:pPr>
            <w:r>
              <w:rPr>
                <w:rFonts w:ascii="Times New Roman" w:hAnsi="宋体" w:eastAsia="宋体" w:cs="宋体"/>
                <w:b w:val="0"/>
                <w:i w:val="0"/>
                <w:color w:val="000000"/>
                <w:w w:val="118"/>
                <w:sz w:val="12"/>
              </w:rPr>
              <w:t>分类(01-48)</w:t>
            </w:r>
          </w:p>
          <w:p>
            <w:pPr>
              <w:spacing w:before="40" w:line="120" w:lineRule="exact"/>
              <w:ind w:left="0" w:right="840"/>
              <w:jc w:val="left"/>
            </w:pPr>
            <w:r>
              <w:rPr>
                <w:rFonts w:ascii="Times New Roman" w:hAnsi="宋体" w:eastAsia="宋体" w:cs="宋体"/>
                <w:b w:val="0"/>
                <w:i w:val="0"/>
                <w:color w:val="000000"/>
                <w:w w:val="122"/>
                <w:sz w:val="12"/>
              </w:rPr>
              <w:t>数值</w:t>
            </w:r>
          </w:p>
        </w:tc>
        <w:tc>
          <w:tcPr>
            <w:tcW w:w="5820" w:type="dxa"/>
            <w:tcBorders>
              <w:top w:val="nil"/>
              <w:left w:val="nil"/>
              <w:bottom w:val="nil"/>
              <w:right w:val="nil"/>
            </w:tcBorders>
          </w:tcPr>
          <w:p>
            <w:pPr>
              <w:spacing w:line="120" w:lineRule="exact"/>
              <w:ind w:left="0" w:right="1880"/>
              <w:jc w:val="left"/>
              <w:rPr>
                <w:color w:val="4F81BD" w:themeColor="accent1"/>
                <w14:textFill>
                  <w14:solidFill>
                    <w14:schemeClr w14:val="accent1"/>
                  </w14:solidFill>
                </w14:textFill>
              </w:rPr>
            </w:pPr>
            <w:r>
              <w:rPr>
                <w:rFonts w:ascii="Times New Roman" w:hAnsi="宋体" w:eastAsia="宋体" w:cs="宋体"/>
                <w:b w:val="0"/>
                <w:i w:val="0"/>
                <w:color w:val="000000"/>
                <w:w w:val="120"/>
                <w:sz w:val="12"/>
              </w:rPr>
              <w:t>开工时间和日期的差异;</w:t>
            </w:r>
            <w:r>
              <w:rPr>
                <w:rFonts w:ascii="Times New Roman" w:hAnsi="宋体" w:eastAsia="宋体" w:cs="宋体"/>
                <w:b w:val="0"/>
                <w:i w:val="0"/>
                <w:color w:val="4F81BD" w:themeColor="accent1"/>
                <w:w w:val="120"/>
                <w:sz w:val="12"/>
                <w14:textFill>
                  <w14:solidFill>
                    <w14:schemeClr w14:val="accent1"/>
                  </w14:solidFill>
                </w14:textFill>
              </w:rPr>
              <w:t>预报距离</w:t>
            </w:r>
          </w:p>
          <w:p>
            <w:pPr>
              <w:spacing w:before="40" w:line="120" w:lineRule="exact"/>
              <w:ind w:left="0" w:right="120"/>
              <w:jc w:val="left"/>
            </w:pPr>
            <w:r>
              <w:rPr>
                <w:rFonts w:ascii="Times New Roman" w:hAnsi="宋体" w:eastAsia="宋体" w:cs="宋体"/>
                <w:b w:val="0"/>
                <w:i w:val="0"/>
                <w:color w:val="000000"/>
                <w:w w:val="117"/>
                <w:sz w:val="12"/>
              </w:rPr>
              <w:t>X以前的已知值:01是开始日期和时间的场值，02是开始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2020" w:type="dxa"/>
            <w:tcBorders>
              <w:top w:val="nil"/>
              <w:left w:val="nil"/>
              <w:right w:val="nil"/>
            </w:tcBorders>
          </w:tcPr>
          <w:p>
            <w:pPr>
              <w:spacing w:before="0" w:after="0" w:line="14" w:lineRule="exact"/>
            </w:pPr>
          </w:p>
        </w:tc>
        <w:tc>
          <w:tcPr>
            <w:tcW w:w="1500" w:type="dxa"/>
            <w:tcBorders>
              <w:top w:val="nil"/>
              <w:left w:val="nil"/>
              <w:right w:val="nil"/>
            </w:tcBorders>
          </w:tcPr>
          <w:p>
            <w:pPr>
              <w:spacing w:before="0" w:after="0" w:line="14" w:lineRule="exact"/>
            </w:pPr>
          </w:p>
        </w:tc>
        <w:tc>
          <w:tcPr>
            <w:tcW w:w="5820" w:type="dxa"/>
            <w:tcBorders>
              <w:top w:val="nil"/>
              <w:left w:val="nil"/>
              <w:right w:val="nil"/>
            </w:tcBorders>
          </w:tcPr>
          <w:p>
            <w:pPr>
              <w:spacing w:line="120" w:lineRule="exact"/>
              <w:ind w:left="0" w:right="4520"/>
              <w:jc w:val="left"/>
            </w:pPr>
            <w:r>
              <w:rPr>
                <w:rFonts w:ascii="Times New Roman" w:hAnsi="宋体" w:eastAsia="宋体" w:cs="宋体"/>
                <w:b w:val="0"/>
                <w:i w:val="0"/>
                <w:color w:val="000000"/>
                <w:w w:val="114"/>
                <w:sz w:val="12"/>
              </w:rPr>
              <w:t>时间-1小时，等等</w:t>
            </w:r>
          </w:p>
        </w:tc>
      </w:tr>
    </w:tbl>
    <w:p>
      <w:pPr>
        <w:sectPr>
          <w:type w:val="continuous"/>
          <w:pgSz w:w="10880" w:h="16640"/>
          <w:pgMar w:top="700" w:right="700" w:bottom="1440" w:left="820" w:header="720" w:footer="720" w:gutter="0"/>
          <w:cols w:space="720" w:num="1"/>
        </w:sectPr>
      </w:pPr>
    </w:p>
    <w:p>
      <w:pPr>
        <w:pBdr>
          <w:top w:val="single" w:color="FFFFFF" w:sz="0" w:space="12"/>
        </w:pBdr>
        <w:ind w:left="80"/>
      </w:pPr>
      <w:r>
        <w:drawing>
          <wp:inline distT="0" distB="0" distL="0" distR="0">
            <wp:extent cx="2717800" cy="1384300"/>
            <wp:effectExtent l="0" t="0" r="10160" b="2540"/>
            <wp:docPr id="7" name="Drawing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IMAGE"/>
                    <pic:cNvPicPr>
                      <a:picLocks noChangeAspect="1"/>
                    </pic:cNvPicPr>
                  </pic:nvPicPr>
                  <pic:blipFill>
                    <a:blip r:embed="rId11"/>
                    <a:stretch>
                      <a:fillRect/>
                    </a:stretch>
                  </pic:blipFill>
                  <pic:spPr>
                    <a:xfrm>
                      <a:off x="0" y="0"/>
                      <a:ext cx="2717800" cy="1384300"/>
                    </a:xfrm>
                    <a:prstGeom prst="rect">
                      <a:avLst/>
                    </a:prstGeom>
                  </pic:spPr>
                </pic:pic>
              </a:graphicData>
            </a:graphic>
          </wp:inline>
        </w:drawing>
      </w:r>
    </w:p>
    <w:p>
      <w:pPr>
        <w:spacing w:before="220" w:line="120" w:lineRule="exact"/>
        <w:ind w:left="1220" w:right="1200"/>
        <w:jc w:val="left"/>
      </w:pPr>
      <w:r>
        <w:rPr>
          <w:rFonts w:ascii="Times New Roman" w:hAnsi="宋体" w:eastAsia="宋体" w:cs="宋体"/>
          <w:b/>
          <w:i w:val="0"/>
          <w:color w:val="000000"/>
          <w:w w:val="111"/>
          <w:sz w:val="12"/>
        </w:rPr>
        <w:t>图5所示。</w:t>
      </w:r>
      <w:r>
        <w:rPr>
          <w:rFonts w:ascii="Times New Roman" w:hAnsi="宋体" w:eastAsia="宋体" w:cs="宋体"/>
          <w:b w:val="0"/>
          <w:i w:val="0"/>
          <w:color w:val="000000"/>
          <w:w w:val="121"/>
          <w:sz w:val="12"/>
        </w:rPr>
        <w:t>实例创建，步骤1。</w:t>
      </w:r>
    </w:p>
    <w:p>
      <w:pPr>
        <w:spacing w:before="280" w:line="196" w:lineRule="exact"/>
        <w:ind w:left="0"/>
        <w:jc w:val="both"/>
      </w:pPr>
      <w:r>
        <w:rPr>
          <w:rFonts w:ascii="Times New Roman" w:hAnsi="宋体" w:eastAsia="宋体" w:cs="宋体"/>
          <w:b w:val="0"/>
          <w:i w:val="0"/>
          <w:color w:val="000000"/>
          <w:w w:val="103"/>
          <w:sz w:val="17"/>
        </w:rPr>
        <w:t>邮票有四个不同的预测，除了在排行榜集，其中只有预测时可用的预测。在此步骤中还导出了其他一些特性。</w:t>
      </w:r>
      <w:r>
        <w:rPr>
          <w:rFonts w:ascii="Times New Roman" w:hAnsi="宋体" w:eastAsia="宋体" w:cs="宋体"/>
          <w:b w:val="0"/>
          <w:i w:val="0"/>
          <w:color w:val="000065"/>
          <w:w w:val="103"/>
          <w:sz w:val="17"/>
        </w:rPr>
        <w:t>图6和表3展示了数据和特征的含义。</w:t>
      </w:r>
    </w:p>
    <w:p>
      <w:pPr>
        <w:spacing w:before="0" w:after="0" w:line="14" w:lineRule="exact"/>
      </w:pPr>
    </w:p>
    <w:p>
      <w:pPr>
        <w:pBdr>
          <w:top w:val="single" w:color="FFFFFF" w:sz="0" w:space="14"/>
        </w:pBdr>
        <w:spacing w:line="205" w:lineRule="exact"/>
        <w:ind w:left="0" w:firstLine="240"/>
        <w:jc w:val="both"/>
      </w:pPr>
      <w:r>
        <w:br w:type="column"/>
      </w:r>
      <w:r>
        <w:rPr>
          <w:rFonts w:ascii="Times New Roman" w:hAnsi="宋体" w:eastAsia="宋体" w:cs="宋体"/>
          <w:b w:val="0"/>
          <w:i w:val="0"/>
          <w:color w:val="000000"/>
          <w:w w:val="104"/>
          <w:sz w:val="17"/>
        </w:rPr>
        <w:t>接下来创建的是历史特性。对于每个预报，使用预报开始前的6个值。在测试集中，许多值是未知的，这些实例在部分训练期间被丢弃。出于验证的目的，为每一个单独的实例计算那些以前的值是有用的，即使是在训练集中，因为它们在实际情况中是已知的。历史特征见表4。</w:t>
      </w:r>
    </w:p>
    <w:p>
      <w:pPr>
        <w:spacing w:before="60" w:line="206" w:lineRule="exact"/>
        <w:ind w:left="0" w:firstLine="240"/>
        <w:jc w:val="both"/>
      </w:pPr>
      <w:r>
        <w:rPr>
          <w:rFonts w:ascii="Times New Roman" w:hAnsi="宋体" w:eastAsia="宋体" w:cs="宋体"/>
          <w:b w:val="0"/>
          <w:i w:val="0"/>
          <w:color w:val="000000"/>
          <w:w w:val="105"/>
          <w:sz w:val="17"/>
        </w:rPr>
        <w:t>下一个功能旨在统一的风力强度和风向在一个单一的数值变量。这种统一后来在相似模型的建立和移动平均线预测的修正中得到了利用。对于风力发电来说，不仅要考虑风力的强度，还要考虑风力的方向。风车在不同的方向上有不同的效率水平。风能转换与常数和ws(三次风强度)成正比。</w:t>
      </w:r>
      <w:r>
        <w:rPr>
          <w:rFonts w:ascii="Times New Roman" w:hAnsi="Times New Roman" w:eastAsia="Times New Roman" w:cs="Times New Roman"/>
          <w:b w:val="0"/>
          <w:i w:val="0"/>
          <w:color w:val="000000"/>
          <w:w w:val="105"/>
          <w:sz w:val="17"/>
          <w:vertAlign w:val="superscript"/>
        </w:rPr>
        <w:t xml:space="preserve">3 </w:t>
      </w:r>
      <w:r>
        <w:rPr>
          <w:rFonts w:ascii="Times New Roman" w:hAnsi="宋体" w:eastAsia="宋体" w:cs="宋体"/>
          <w:b w:val="0"/>
          <w:i w:val="0"/>
          <w:color w:val="000000"/>
          <w:w w:val="105"/>
          <w:sz w:val="17"/>
        </w:rPr>
        <w:t>它也取决于空气密度。</w:t>
      </w:r>
    </w:p>
    <w:p>
      <w:pPr>
        <w:spacing w:before="0" w:after="0" w:line="14" w:lineRule="exact"/>
        <w:sectPr>
          <w:type w:val="continuous"/>
          <w:pgSz w:w="10880" w:h="16640"/>
          <w:pgMar w:top="700" w:right="700" w:bottom="1440" w:left="820" w:header="720" w:footer="720" w:gutter="0"/>
          <w:cols w:equalWidth="0" w:num="2">
            <w:col w:w="4420" w:space="480"/>
            <w:col w:w="4460"/>
          </w:cols>
        </w:sectPr>
      </w:pPr>
    </w:p>
    <w:p>
      <w:pPr>
        <w:pBdr>
          <w:top w:val="single" w:color="FFFFFF" w:sz="0" w:space="9"/>
        </w:pBdr>
        <w:ind w:left="1560"/>
        <w:sectPr>
          <w:type w:val="continuous"/>
          <w:pgSz w:w="10880" w:h="16640"/>
          <w:pgMar w:top="700" w:right="700" w:bottom="1440" w:left="820" w:header="720" w:footer="720" w:gutter="0"/>
          <w:cols w:space="720" w:num="1"/>
        </w:sectPr>
      </w:pPr>
      <w:r>
        <w:drawing>
          <wp:inline distT="0" distB="0" distL="0" distR="0">
            <wp:extent cx="3949700" cy="1257300"/>
            <wp:effectExtent l="0" t="0" r="12700" b="7620"/>
            <wp:docPr id="8" name="Drawing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IMAGE"/>
                    <pic:cNvPicPr>
                      <a:picLocks noChangeAspect="1"/>
                    </pic:cNvPicPr>
                  </pic:nvPicPr>
                  <pic:blipFill>
                    <a:blip r:embed="rId12"/>
                    <a:stretch>
                      <a:fillRect/>
                    </a:stretch>
                  </pic:blipFill>
                  <pic:spPr>
                    <a:xfrm>
                      <a:off x="0" y="0"/>
                      <a:ext cx="3949700" cy="1257300"/>
                    </a:xfrm>
                    <a:prstGeom prst="rect">
                      <a:avLst/>
                    </a:prstGeom>
                  </pic:spPr>
                </pic:pic>
              </a:graphicData>
            </a:graphic>
          </wp:inline>
        </w:drawing>
      </w:r>
    </w:p>
    <w:p>
      <w:pPr>
        <w:pBdr>
          <w:top w:val="single" w:color="FFFFFF" w:sz="0" w:space="11"/>
        </w:pBdr>
        <w:spacing w:line="120" w:lineRule="exact"/>
        <w:ind w:left="3460" w:right="3480"/>
        <w:jc w:val="left"/>
        <w:sectPr>
          <w:type w:val="continuous"/>
          <w:pgSz w:w="10880" w:h="16640"/>
          <w:pgMar w:top="700" w:right="700" w:bottom="1440" w:left="820" w:header="720" w:footer="720" w:gutter="0"/>
          <w:cols w:space="720" w:num="1"/>
        </w:sectPr>
      </w:pPr>
      <w:r>
        <w:rPr>
          <w:rFonts w:ascii="Times New Roman" w:hAnsi="宋体" w:eastAsia="宋体" w:cs="宋体"/>
          <w:b/>
          <w:i w:val="0"/>
          <w:color w:val="000000"/>
          <w:w w:val="112"/>
          <w:sz w:val="12"/>
        </w:rPr>
        <w:t>图6所示。</w:t>
      </w:r>
      <w:r>
        <w:rPr>
          <w:rFonts w:ascii="Times New Roman" w:hAnsi="宋体" w:eastAsia="宋体" w:cs="宋体"/>
          <w:b w:val="0"/>
          <w:i w:val="0"/>
          <w:color w:val="000000"/>
          <w:w w:val="122"/>
          <w:sz w:val="12"/>
        </w:rPr>
        <w:t>使用预测创建的功能。</w:t>
      </w:r>
    </w:p>
    <w:p>
      <w:pPr>
        <w:pageBreakBefore/>
        <w:ind w:left="2800"/>
        <w:sectPr>
          <w:type w:val="continuous"/>
          <w:pgSz w:w="10880" w:h="16640"/>
          <w:pgMar w:top="700" w:right="780" w:bottom="1440" w:left="720" w:header="720" w:footer="720" w:gutter="0"/>
          <w:cols w:space="720" w:num="1"/>
        </w:sectPr>
      </w:pPr>
      <w:r>
        <w:pict>
          <v:group id="_x0000_s1074" o:spid="_x0000_s1074" o:spt="203" style="height:7pt;width:327pt;" coordsize="6540,140">
            <o:lock v:ext="edit"/>
            <v:shape id="_x0000_s1075" o:spid="_x0000_s1075" style="position:absolute;left: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color w:val="000000"/>
                        <w:w w:val="111"/>
                        <w:sz w:val="12"/>
                      </w:rPr>
                      <w:t>L. Silva /国际预测期刊30 (2014)395-401</w:t>
                    </w:r>
                  </w:p>
                </w:txbxContent>
              </v:textbox>
            </v:shape>
            <v:shape id="_x0000_s1076" o:spid="_x0000_s1076" style="position:absolute;left:6300;top:0;height:140;width:2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22"/>
                        <w:sz w:val="12"/>
                      </w:rPr>
                      <w:t>399</w:t>
                    </w:r>
                  </w:p>
                </w:txbxContent>
              </v:textbox>
            </v:shape>
            <w10:wrap type="none"/>
            <w10:anchorlock/>
          </v:group>
        </w:pict>
      </w:r>
    </w:p>
    <w:p>
      <w:pPr>
        <w:pBdr>
          <w:top w:val="single" w:color="FFFFFF" w:sz="0" w:space="13"/>
        </w:pBdr>
        <w:spacing w:line="120" w:lineRule="exact"/>
        <w:ind w:left="0" w:right="8900"/>
        <w:jc w:val="left"/>
      </w:pPr>
      <w:r>
        <w:rPr>
          <w:rFonts w:ascii="Times New Roman" w:hAnsi="宋体" w:eastAsia="宋体" w:cs="宋体"/>
          <w:b/>
          <w:i w:val="0"/>
          <w:color w:val="000000"/>
          <w:w w:val="106"/>
          <w:sz w:val="12"/>
        </w:rPr>
        <w:t>表5</w:t>
      </w:r>
    </w:p>
    <w:p>
      <w:pPr>
        <w:spacing w:before="60" w:line="120" w:lineRule="exact"/>
        <w:ind w:left="0" w:right="7440"/>
        <w:jc w:val="left"/>
        <w:sectPr>
          <w:type w:val="continuous"/>
          <w:pgSz w:w="10880" w:h="16640"/>
          <w:pgMar w:top="700" w:right="780" w:bottom="1440" w:left="720" w:header="720" w:footer="720" w:gutter="0"/>
          <w:cols w:space="720" w:num="1"/>
        </w:sectPr>
      </w:pPr>
      <w:r>
        <w:rPr>
          <w:rFonts w:ascii="Times New Roman" w:hAnsi="宋体" w:eastAsia="宋体" w:cs="宋体"/>
          <w:b w:val="0"/>
          <w:i w:val="0"/>
          <w:color w:val="000000"/>
          <w:w w:val="118"/>
          <w:sz w:val="12"/>
        </w:rPr>
        <w:t>特点统一的ws和角度。</w:t>
      </w:r>
    </w:p>
    <w:p>
      <w:pPr>
        <w:pBdr>
          <w:top w:val="single" w:color="FFFFFF" w:sz="0" w:space="2"/>
        </w:pBdr>
        <w:spacing w:before="0" w:after="0" w:line="14" w:lineRule="exact"/>
      </w:pPr>
    </w:p>
    <w:tbl>
      <w:tblPr>
        <w:tblStyle w:val="2"/>
        <w:tblW w:w="0" w:type="auto"/>
        <w:tblInd w:w="2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300"/>
        <w:gridCol w:w="2700"/>
        <w:gridCol w:w="43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2300" w:type="dxa"/>
            <w:tcBorders>
              <w:left w:val="nil"/>
              <w:right w:val="nil"/>
            </w:tcBorders>
          </w:tcPr>
          <w:p>
            <w:pPr>
              <w:spacing w:before="80" w:line="120" w:lineRule="exact"/>
              <w:ind w:left="100" w:right="1800"/>
              <w:jc w:val="left"/>
            </w:pPr>
            <w:r>
              <w:rPr>
                <w:rFonts w:ascii="Times New Roman" w:hAnsi="宋体" w:eastAsia="宋体" w:cs="宋体"/>
                <w:b w:val="0"/>
                <w:i w:val="0"/>
                <w:color w:val="000000"/>
                <w:w w:val="125"/>
                <w:sz w:val="12"/>
              </w:rPr>
              <w:t>的名字</w:t>
            </w:r>
          </w:p>
        </w:tc>
        <w:tc>
          <w:tcPr>
            <w:tcW w:w="2700" w:type="dxa"/>
            <w:tcBorders>
              <w:left w:val="nil"/>
              <w:right w:val="nil"/>
            </w:tcBorders>
          </w:tcPr>
          <w:p>
            <w:pPr>
              <w:spacing w:before="80" w:line="120" w:lineRule="exact"/>
              <w:ind w:left="0" w:right="2380"/>
              <w:jc w:val="left"/>
            </w:pPr>
            <w:r>
              <w:rPr>
                <w:rFonts w:ascii="Times New Roman" w:hAnsi="宋体" w:eastAsia="宋体" w:cs="宋体"/>
                <w:b w:val="0"/>
                <w:i w:val="0"/>
                <w:color w:val="000000"/>
                <w:w w:val="113"/>
                <w:sz w:val="12"/>
              </w:rPr>
              <w:t>类型</w:t>
            </w:r>
          </w:p>
        </w:tc>
        <w:tc>
          <w:tcPr>
            <w:tcW w:w="4340" w:type="dxa"/>
            <w:tcBorders>
              <w:left w:val="nil"/>
              <w:right w:val="nil"/>
            </w:tcBorders>
          </w:tcPr>
          <w:p>
            <w:pPr>
              <w:spacing w:before="80" w:line="120" w:lineRule="exact"/>
              <w:ind w:left="0" w:right="3600"/>
              <w:jc w:val="left"/>
            </w:pPr>
            <w:r>
              <w:rPr>
                <w:rFonts w:ascii="Times New Roman" w:hAnsi="宋体" w:eastAsia="宋体" w:cs="宋体"/>
                <w:b w:val="0"/>
                <w:i w:val="0"/>
                <w:color w:val="000000"/>
                <w:w w:val="125"/>
                <w:sz w:val="12"/>
              </w:rP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2300" w:type="dxa"/>
            <w:tcBorders>
              <w:left w:val="nil"/>
              <w:bottom w:val="nil"/>
              <w:right w:val="nil"/>
            </w:tcBorders>
          </w:tcPr>
          <w:p>
            <w:pPr>
              <w:spacing w:before="80" w:line="120" w:lineRule="exact"/>
              <w:ind w:left="100" w:right="1900"/>
              <w:jc w:val="left"/>
            </w:pPr>
            <w:r>
              <w:rPr>
                <w:rFonts w:ascii="Times New Roman" w:hAnsi="宋体" w:eastAsia="宋体" w:cs="宋体"/>
                <w:b w:val="0"/>
                <w:i/>
                <w:color w:val="000000"/>
                <w:w w:val="130"/>
                <w:sz w:val="12"/>
              </w:rPr>
              <w:t>日期</w:t>
            </w:r>
          </w:p>
        </w:tc>
        <w:tc>
          <w:tcPr>
            <w:tcW w:w="2700" w:type="dxa"/>
            <w:tcBorders>
              <w:left w:val="nil"/>
              <w:bottom w:val="nil"/>
              <w:right w:val="nil"/>
            </w:tcBorders>
          </w:tcPr>
          <w:p>
            <w:pPr>
              <w:spacing w:before="80" w:line="120" w:lineRule="exact"/>
              <w:ind w:left="0" w:right="1820"/>
              <w:jc w:val="left"/>
            </w:pPr>
            <w:r>
              <w:rPr>
                <w:rFonts w:ascii="Times New Roman" w:hAnsi="宋体" w:eastAsia="宋体" w:cs="宋体"/>
                <w:b w:val="0"/>
                <w:i w:val="0"/>
                <w:color w:val="000000"/>
                <w:w w:val="118"/>
                <w:sz w:val="12"/>
              </w:rPr>
              <w:t>日期和时间</w:t>
            </w:r>
          </w:p>
        </w:tc>
        <w:tc>
          <w:tcPr>
            <w:tcW w:w="4340" w:type="dxa"/>
            <w:tcBorders>
              <w:left w:val="nil"/>
              <w:bottom w:val="nil"/>
              <w:right w:val="nil"/>
            </w:tcBorders>
          </w:tcPr>
          <w:p>
            <w:pPr>
              <w:spacing w:before="80" w:line="120" w:lineRule="exact"/>
              <w:ind w:left="0" w:right="3100"/>
              <w:jc w:val="left"/>
            </w:pPr>
            <w:r>
              <w:rPr>
                <w:rFonts w:ascii="Times New Roman" w:hAnsi="宋体" w:eastAsia="宋体" w:cs="宋体"/>
                <w:b w:val="0"/>
                <w:i w:val="0"/>
                <w:color w:val="000000"/>
                <w:w w:val="121"/>
                <w:sz w:val="12"/>
              </w:rPr>
              <w:t>目标预测日期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900"/>
              <w:jc w:val="left"/>
            </w:pPr>
            <w:r>
              <w:rPr>
                <w:rFonts w:ascii="Times New Roman" w:hAnsi="宋体" w:eastAsia="宋体" w:cs="宋体"/>
                <w:b w:val="0"/>
                <w:i/>
                <w:color w:val="000000"/>
                <w:w w:val="114"/>
                <w:sz w:val="12"/>
              </w:rPr>
              <w:t>农场</w:t>
            </w:r>
          </w:p>
        </w:tc>
        <w:tc>
          <w:tcPr>
            <w:tcW w:w="2700" w:type="dxa"/>
            <w:tcBorders>
              <w:top w:val="nil"/>
              <w:left w:val="nil"/>
              <w:bottom w:val="nil"/>
              <w:right w:val="nil"/>
            </w:tcBorders>
          </w:tcPr>
          <w:p>
            <w:pPr>
              <w:spacing w:line="120" w:lineRule="exact"/>
              <w:ind w:left="0" w:right="1640"/>
              <w:jc w:val="left"/>
            </w:pPr>
            <w:r>
              <w:rPr>
                <w:rFonts w:ascii="Times New Roman" w:hAnsi="宋体" w:eastAsia="宋体" w:cs="宋体"/>
                <w:b w:val="0"/>
                <w:i w:val="0"/>
                <w:color w:val="000000"/>
                <w:w w:val="114"/>
                <w:sz w:val="12"/>
              </w:rPr>
              <w:t>分类(1 - 7)</w:t>
            </w:r>
          </w:p>
        </w:tc>
        <w:tc>
          <w:tcPr>
            <w:tcW w:w="4340" w:type="dxa"/>
            <w:tcBorders>
              <w:top w:val="nil"/>
              <w:left w:val="nil"/>
              <w:bottom w:val="nil"/>
              <w:right w:val="nil"/>
            </w:tcBorders>
          </w:tcPr>
          <w:p>
            <w:pPr>
              <w:spacing w:line="120" w:lineRule="exact"/>
              <w:ind w:left="0" w:right="3640"/>
              <w:jc w:val="left"/>
            </w:pPr>
            <w:r>
              <w:rPr>
                <w:rFonts w:ascii="Times New Roman" w:hAnsi="宋体" w:eastAsia="宋体" w:cs="宋体"/>
                <w:b w:val="0"/>
                <w:i w:val="0"/>
                <w:color w:val="000000"/>
                <w:w w:val="121"/>
                <w:sz w:val="12"/>
              </w:rPr>
              <w:t>风力发电场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940"/>
              <w:jc w:val="left"/>
            </w:pPr>
            <w:r>
              <w:rPr>
                <w:rFonts w:ascii="Times New Roman" w:hAnsi="宋体" w:eastAsia="宋体" w:cs="宋体"/>
                <w:b w:val="0"/>
                <w:i/>
                <w:color w:val="000000"/>
                <w:w w:val="126"/>
                <w:sz w:val="12"/>
              </w:rPr>
              <w:t>经销</w:t>
            </w:r>
          </w:p>
        </w:tc>
        <w:tc>
          <w:tcPr>
            <w:tcW w:w="2700" w:type="dxa"/>
            <w:tcBorders>
              <w:top w:val="nil"/>
              <w:left w:val="nil"/>
              <w:bottom w:val="nil"/>
              <w:right w:val="nil"/>
            </w:tcBorders>
          </w:tcPr>
          <w:p>
            <w:pPr>
              <w:spacing w:line="120" w:lineRule="exact"/>
              <w:ind w:left="0" w:right="1480"/>
              <w:jc w:val="left"/>
            </w:pPr>
            <w:r>
              <w:rPr>
                <w:rFonts w:ascii="Times New Roman" w:hAnsi="宋体" w:eastAsia="宋体" w:cs="宋体"/>
                <w:b w:val="0"/>
                <w:i w:val="0"/>
                <w:color w:val="000000"/>
                <w:w w:val="116"/>
                <w:sz w:val="12"/>
              </w:rPr>
              <w:t>分类(01-48)</w:t>
            </w:r>
          </w:p>
        </w:tc>
        <w:tc>
          <w:tcPr>
            <w:tcW w:w="4340" w:type="dxa"/>
            <w:tcBorders>
              <w:top w:val="nil"/>
              <w:left w:val="nil"/>
              <w:bottom w:val="nil"/>
              <w:right w:val="nil"/>
            </w:tcBorders>
          </w:tcPr>
          <w:p>
            <w:pPr>
              <w:spacing w:line="120" w:lineRule="exact"/>
              <w:ind w:left="0" w:right="2120"/>
              <w:jc w:val="left"/>
            </w:pPr>
            <w:r>
              <w:rPr>
                <w:rFonts w:ascii="Times New Roman" w:hAnsi="宋体" w:eastAsia="宋体" w:cs="宋体"/>
                <w:b w:val="0"/>
                <w:i w:val="0"/>
                <w:color w:val="000000"/>
                <w:w w:val="118"/>
                <w:sz w:val="12"/>
              </w:rPr>
              <w:t>开始和日期的时间差异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2300" w:type="dxa"/>
            <w:tcBorders>
              <w:top w:val="nil"/>
              <w:left w:val="nil"/>
              <w:bottom w:val="nil"/>
              <w:right w:val="nil"/>
            </w:tcBorders>
          </w:tcPr>
          <w:p>
            <w:pPr>
              <w:spacing w:line="120" w:lineRule="exact"/>
              <w:ind w:left="100" w:right="1980"/>
              <w:jc w:val="left"/>
            </w:pPr>
            <w:r>
              <w:rPr>
                <w:rFonts w:ascii="Times New Roman" w:hAnsi="宋体" w:eastAsia="宋体" w:cs="宋体"/>
                <w:b w:val="0"/>
                <w:i/>
                <w:color w:val="000000"/>
                <w:w w:val="122"/>
                <w:sz w:val="12"/>
              </w:rPr>
              <w:t>wp</w:t>
            </w:r>
          </w:p>
        </w:tc>
        <w:tc>
          <w:tcPr>
            <w:tcW w:w="2700" w:type="dxa"/>
            <w:tcBorders>
              <w:top w:val="nil"/>
              <w:left w:val="nil"/>
              <w:bottom w:val="nil"/>
              <w:right w:val="nil"/>
            </w:tcBorders>
          </w:tcPr>
          <w:p>
            <w:pPr>
              <w:spacing w:line="120" w:lineRule="exact"/>
              <w:ind w:left="0" w:right="2140"/>
              <w:jc w:val="left"/>
            </w:pPr>
            <w:r>
              <w:rPr>
                <w:rFonts w:ascii="Times New Roman" w:hAnsi="宋体" w:eastAsia="宋体" w:cs="宋体"/>
                <w:b w:val="0"/>
                <w:i w:val="0"/>
                <w:color w:val="000000"/>
                <w:w w:val="123"/>
                <w:sz w:val="12"/>
              </w:rPr>
              <w:t>数字</w:t>
            </w:r>
          </w:p>
        </w:tc>
        <w:tc>
          <w:tcPr>
            <w:tcW w:w="4340" w:type="dxa"/>
            <w:tcBorders>
              <w:top w:val="nil"/>
              <w:left w:val="nil"/>
              <w:bottom w:val="nil"/>
              <w:right w:val="nil"/>
            </w:tcBorders>
          </w:tcPr>
          <w:p>
            <w:pPr>
              <w:spacing w:line="120" w:lineRule="exact"/>
              <w:ind w:left="0" w:right="3020"/>
              <w:jc w:val="left"/>
            </w:pPr>
            <w:r>
              <w:rPr>
                <w:rFonts w:ascii="Times New Roman" w:hAnsi="宋体" w:eastAsia="宋体" w:cs="宋体"/>
                <w:b w:val="0"/>
                <w:i w:val="0"/>
                <w:color w:val="000000"/>
                <w:w w:val="122"/>
                <w:sz w:val="12"/>
              </w:rPr>
              <w:t>风力发电的预测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660"/>
              <w:jc w:val="left"/>
            </w:pPr>
            <w:r>
              <w:rPr>
                <w:rFonts w:ascii="Times New Roman" w:hAnsi="宋体" w:eastAsia="宋体" w:cs="宋体"/>
                <w:b w:val="0"/>
                <w:i/>
                <w:color w:val="000000"/>
                <w:w w:val="118"/>
                <w:sz w:val="12"/>
              </w:rPr>
              <w:t>ws.angle</w:t>
            </w:r>
          </w:p>
        </w:tc>
        <w:tc>
          <w:tcPr>
            <w:tcW w:w="2700" w:type="dxa"/>
            <w:tcBorders>
              <w:top w:val="nil"/>
              <w:left w:val="nil"/>
              <w:bottom w:val="nil"/>
              <w:right w:val="nil"/>
            </w:tcBorders>
          </w:tcPr>
          <w:p>
            <w:pPr>
              <w:spacing w:line="120" w:lineRule="exact"/>
              <w:ind w:left="0" w:right="2140"/>
              <w:jc w:val="left"/>
            </w:pPr>
            <w:r>
              <w:rPr>
                <w:rFonts w:ascii="Times New Roman" w:hAnsi="宋体" w:eastAsia="宋体" w:cs="宋体"/>
                <w:b w:val="0"/>
                <w:i w:val="0"/>
                <w:color w:val="000000"/>
                <w:w w:val="123"/>
                <w:sz w:val="12"/>
              </w:rPr>
              <w:t>数字</w:t>
            </w:r>
          </w:p>
        </w:tc>
        <w:tc>
          <w:tcPr>
            <w:tcW w:w="4340" w:type="dxa"/>
            <w:tcBorders>
              <w:top w:val="nil"/>
              <w:left w:val="nil"/>
              <w:bottom w:val="nil"/>
              <w:right w:val="nil"/>
            </w:tcBorders>
          </w:tcPr>
          <w:p>
            <w:pPr>
              <w:spacing w:line="120" w:lineRule="exact"/>
              <w:ind w:left="0" w:right="1860"/>
              <w:jc w:val="left"/>
            </w:pPr>
            <w:r>
              <w:rPr>
                <w:rFonts w:ascii="Times New Roman" w:hAnsi="宋体" w:eastAsia="宋体" w:cs="宋体"/>
                <w:b w:val="0"/>
                <w:i w:val="0"/>
                <w:color w:val="000000"/>
                <w:w w:val="116"/>
                <w:sz w:val="12"/>
              </w:rPr>
              <w:t>ws和wd对日期的影响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2300" w:type="dxa"/>
            <w:tcBorders>
              <w:top w:val="nil"/>
              <w:left w:val="nil"/>
              <w:bottom w:val="nil"/>
              <w:right w:val="nil"/>
            </w:tcBorders>
          </w:tcPr>
          <w:p>
            <w:pPr>
              <w:spacing w:line="120" w:lineRule="exact"/>
              <w:ind w:left="100" w:right="1480"/>
              <w:jc w:val="left"/>
            </w:pPr>
            <w:r>
              <w:rPr>
                <w:rFonts w:ascii="Times New Roman" w:hAnsi="宋体" w:eastAsia="宋体" w:cs="宋体"/>
                <w:b w:val="0"/>
                <w:i/>
                <w:color w:val="000000"/>
                <w:w w:val="118"/>
                <w:sz w:val="12"/>
              </w:rPr>
              <w:t>ws.angle.p3</w:t>
            </w:r>
          </w:p>
        </w:tc>
        <w:tc>
          <w:tcPr>
            <w:tcW w:w="2700" w:type="dxa"/>
            <w:tcBorders>
              <w:top w:val="nil"/>
              <w:left w:val="nil"/>
              <w:bottom w:val="nil"/>
              <w:right w:val="nil"/>
            </w:tcBorders>
          </w:tcPr>
          <w:p>
            <w:pPr>
              <w:spacing w:line="120" w:lineRule="exact"/>
              <w:ind w:left="0" w:right="2140"/>
              <w:jc w:val="left"/>
            </w:pPr>
            <w:r>
              <w:rPr>
                <w:rFonts w:ascii="Times New Roman" w:hAnsi="宋体" w:eastAsia="宋体" w:cs="宋体"/>
                <w:b w:val="0"/>
                <w:i w:val="0"/>
                <w:color w:val="000000"/>
                <w:w w:val="123"/>
                <w:sz w:val="12"/>
              </w:rPr>
              <w:t>数字</w:t>
            </w:r>
          </w:p>
        </w:tc>
        <w:tc>
          <w:tcPr>
            <w:tcW w:w="4340" w:type="dxa"/>
            <w:tcBorders>
              <w:top w:val="nil"/>
              <w:left w:val="nil"/>
              <w:bottom w:val="nil"/>
              <w:right w:val="nil"/>
            </w:tcBorders>
          </w:tcPr>
          <w:p>
            <w:pPr>
              <w:spacing w:line="120" w:lineRule="exact"/>
              <w:ind w:left="0" w:right="200"/>
              <w:jc w:val="left"/>
            </w:pPr>
            <w:r>
              <w:rPr>
                <w:rFonts w:ascii="Times New Roman" w:hAnsi="宋体" w:eastAsia="宋体" w:cs="宋体"/>
                <w:b w:val="0"/>
                <w:i/>
                <w:color w:val="000000"/>
                <w:w w:val="115"/>
                <w:sz w:val="12"/>
              </w:rPr>
              <w:t>ws。日期的角度为- 3小时。如果没有找到，默认为最近的ws.角度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480"/>
              <w:jc w:val="left"/>
            </w:pPr>
            <w:r>
              <w:rPr>
                <w:rFonts w:ascii="Times New Roman" w:hAnsi="宋体" w:eastAsia="宋体" w:cs="宋体"/>
                <w:b w:val="0"/>
                <w:i/>
                <w:color w:val="000000"/>
                <w:w w:val="118"/>
                <w:sz w:val="12"/>
              </w:rPr>
              <w:t>ws.angle.p2</w:t>
            </w:r>
          </w:p>
        </w:tc>
        <w:tc>
          <w:tcPr>
            <w:tcW w:w="2700" w:type="dxa"/>
            <w:tcBorders>
              <w:top w:val="nil"/>
              <w:left w:val="nil"/>
              <w:bottom w:val="nil"/>
              <w:right w:val="nil"/>
            </w:tcBorders>
          </w:tcPr>
          <w:p>
            <w:pPr>
              <w:spacing w:line="120" w:lineRule="exact"/>
              <w:ind w:left="0" w:right="2140"/>
              <w:jc w:val="left"/>
            </w:pPr>
            <w:r>
              <w:rPr>
                <w:rFonts w:ascii="Times New Roman" w:hAnsi="宋体" w:eastAsia="宋体" w:cs="宋体"/>
                <w:b w:val="0"/>
                <w:i w:val="0"/>
                <w:color w:val="000000"/>
                <w:w w:val="123"/>
                <w:sz w:val="12"/>
              </w:rPr>
              <w:t>数字</w:t>
            </w:r>
          </w:p>
        </w:tc>
        <w:tc>
          <w:tcPr>
            <w:tcW w:w="4340" w:type="dxa"/>
            <w:tcBorders>
              <w:top w:val="nil"/>
              <w:left w:val="nil"/>
              <w:bottom w:val="nil"/>
              <w:right w:val="nil"/>
            </w:tcBorders>
          </w:tcPr>
          <w:p>
            <w:pPr>
              <w:spacing w:line="120" w:lineRule="exact"/>
              <w:ind w:left="0" w:right="200"/>
              <w:jc w:val="left"/>
            </w:pPr>
            <w:r>
              <w:rPr>
                <w:rFonts w:ascii="Times New Roman" w:hAnsi="宋体" w:eastAsia="宋体" w:cs="宋体"/>
                <w:b w:val="0"/>
                <w:i/>
                <w:color w:val="000000"/>
                <w:w w:val="115"/>
                <w:sz w:val="12"/>
              </w:rPr>
              <w:t>ws。日期的角度为- 2小时。如果没有找到，默认为最近的ws.角度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2300" w:type="dxa"/>
            <w:tcBorders>
              <w:top w:val="nil"/>
              <w:left w:val="nil"/>
              <w:bottom w:val="nil"/>
              <w:right w:val="nil"/>
            </w:tcBorders>
          </w:tcPr>
          <w:p>
            <w:pPr>
              <w:spacing w:line="120" w:lineRule="exact"/>
              <w:ind w:left="100" w:right="1480"/>
              <w:jc w:val="left"/>
            </w:pPr>
            <w:r>
              <w:rPr>
                <w:rFonts w:ascii="Times New Roman" w:hAnsi="宋体" w:eastAsia="宋体" w:cs="宋体"/>
                <w:b w:val="0"/>
                <w:i/>
                <w:color w:val="000000"/>
                <w:w w:val="118"/>
                <w:sz w:val="12"/>
              </w:rPr>
              <w:t>ws.angle.p1</w:t>
            </w:r>
          </w:p>
        </w:tc>
        <w:tc>
          <w:tcPr>
            <w:tcW w:w="2700" w:type="dxa"/>
            <w:tcBorders>
              <w:top w:val="nil"/>
              <w:left w:val="nil"/>
              <w:bottom w:val="nil"/>
              <w:right w:val="nil"/>
            </w:tcBorders>
          </w:tcPr>
          <w:p>
            <w:pPr>
              <w:spacing w:line="120" w:lineRule="exact"/>
              <w:ind w:left="0" w:right="2140"/>
              <w:jc w:val="left"/>
            </w:pPr>
            <w:r>
              <w:rPr>
                <w:rFonts w:ascii="Times New Roman" w:hAnsi="宋体" w:eastAsia="宋体" w:cs="宋体"/>
                <w:b w:val="0"/>
                <w:i w:val="0"/>
                <w:color w:val="000000"/>
                <w:w w:val="123"/>
                <w:sz w:val="12"/>
              </w:rPr>
              <w:t>数字</w:t>
            </w:r>
          </w:p>
        </w:tc>
        <w:tc>
          <w:tcPr>
            <w:tcW w:w="4340" w:type="dxa"/>
            <w:tcBorders>
              <w:top w:val="nil"/>
              <w:left w:val="nil"/>
              <w:bottom w:val="nil"/>
              <w:right w:val="nil"/>
            </w:tcBorders>
          </w:tcPr>
          <w:p>
            <w:pPr>
              <w:spacing w:line="120" w:lineRule="exact"/>
              <w:ind w:left="0" w:right="200"/>
              <w:jc w:val="left"/>
            </w:pPr>
            <w:r>
              <w:rPr>
                <w:rFonts w:ascii="Times New Roman" w:hAnsi="宋体" w:eastAsia="宋体" w:cs="宋体"/>
                <w:b w:val="0"/>
                <w:i/>
                <w:color w:val="000000"/>
                <w:w w:val="115"/>
                <w:sz w:val="12"/>
              </w:rPr>
              <w:t>ws。角为日期- 1小时。如果没有找到。</w:t>
            </w:r>
            <w:r>
              <w:rPr>
                <w:rFonts w:ascii="Times New Roman" w:hAnsi="宋体" w:eastAsia="宋体" w:cs="宋体"/>
                <w:b w:val="0"/>
                <w:i w:val="0"/>
                <w:color w:val="000000"/>
                <w:w w:val="115"/>
                <w:sz w:val="12"/>
              </w:rPr>
              <w:t>默认为最近的ws.s角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480"/>
              <w:jc w:val="left"/>
            </w:pPr>
            <w:r>
              <w:rPr>
                <w:rFonts w:ascii="Times New Roman" w:hAnsi="宋体" w:eastAsia="宋体" w:cs="宋体"/>
                <w:b w:val="0"/>
                <w:i/>
                <w:color w:val="000000"/>
                <w:w w:val="118"/>
                <w:sz w:val="12"/>
              </w:rPr>
              <w:t>ws.angle.n3</w:t>
            </w:r>
          </w:p>
        </w:tc>
        <w:tc>
          <w:tcPr>
            <w:tcW w:w="2700" w:type="dxa"/>
            <w:tcBorders>
              <w:top w:val="nil"/>
              <w:left w:val="nil"/>
              <w:bottom w:val="nil"/>
              <w:right w:val="nil"/>
            </w:tcBorders>
          </w:tcPr>
          <w:p>
            <w:pPr>
              <w:spacing w:line="120" w:lineRule="exact"/>
              <w:ind w:left="0" w:right="2140"/>
              <w:jc w:val="left"/>
            </w:pPr>
            <w:r>
              <w:rPr>
                <w:rFonts w:ascii="Times New Roman" w:hAnsi="宋体" w:eastAsia="宋体" w:cs="宋体"/>
                <w:b w:val="0"/>
                <w:i w:val="0"/>
                <w:color w:val="000000"/>
                <w:w w:val="123"/>
                <w:sz w:val="12"/>
              </w:rPr>
              <w:t>数字</w:t>
            </w:r>
          </w:p>
        </w:tc>
        <w:tc>
          <w:tcPr>
            <w:tcW w:w="4340" w:type="dxa"/>
            <w:tcBorders>
              <w:top w:val="nil"/>
              <w:left w:val="nil"/>
              <w:bottom w:val="nil"/>
              <w:right w:val="nil"/>
            </w:tcBorders>
          </w:tcPr>
          <w:p>
            <w:pPr>
              <w:spacing w:line="120" w:lineRule="exact"/>
              <w:ind w:left="0" w:right="200"/>
              <w:jc w:val="left"/>
            </w:pPr>
            <w:r>
              <w:rPr>
                <w:rFonts w:ascii="Times New Roman" w:hAnsi="宋体" w:eastAsia="宋体" w:cs="宋体"/>
                <w:b w:val="0"/>
                <w:i/>
                <w:color w:val="000000"/>
                <w:w w:val="117"/>
                <w:sz w:val="12"/>
              </w:rPr>
              <w:t>ws。角度为日期+3小时。如果没有找到，默认为最近的ws.角度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2300" w:type="dxa"/>
            <w:tcBorders>
              <w:top w:val="nil"/>
              <w:left w:val="nil"/>
              <w:bottom w:val="nil"/>
              <w:right w:val="nil"/>
            </w:tcBorders>
          </w:tcPr>
          <w:p>
            <w:pPr>
              <w:spacing w:line="120" w:lineRule="exact"/>
              <w:ind w:left="100" w:right="1480"/>
              <w:jc w:val="left"/>
            </w:pPr>
            <w:r>
              <w:rPr>
                <w:rFonts w:ascii="Times New Roman" w:hAnsi="宋体" w:eastAsia="宋体" w:cs="宋体"/>
                <w:b w:val="0"/>
                <w:i/>
                <w:color w:val="000000"/>
                <w:w w:val="118"/>
                <w:sz w:val="12"/>
              </w:rPr>
              <w:t>ws.angle.n2</w:t>
            </w:r>
          </w:p>
        </w:tc>
        <w:tc>
          <w:tcPr>
            <w:tcW w:w="2700" w:type="dxa"/>
            <w:tcBorders>
              <w:top w:val="nil"/>
              <w:left w:val="nil"/>
              <w:bottom w:val="nil"/>
              <w:right w:val="nil"/>
            </w:tcBorders>
          </w:tcPr>
          <w:p>
            <w:pPr>
              <w:spacing w:line="120" w:lineRule="exact"/>
              <w:ind w:left="0" w:right="2140"/>
              <w:jc w:val="left"/>
            </w:pPr>
            <w:r>
              <w:rPr>
                <w:rFonts w:ascii="Times New Roman" w:hAnsi="宋体" w:eastAsia="宋体" w:cs="宋体"/>
                <w:b w:val="0"/>
                <w:i w:val="0"/>
                <w:color w:val="000000"/>
                <w:w w:val="123"/>
                <w:sz w:val="12"/>
              </w:rPr>
              <w:t>数字</w:t>
            </w:r>
          </w:p>
        </w:tc>
        <w:tc>
          <w:tcPr>
            <w:tcW w:w="4340" w:type="dxa"/>
            <w:tcBorders>
              <w:top w:val="nil"/>
              <w:left w:val="nil"/>
              <w:bottom w:val="nil"/>
              <w:right w:val="nil"/>
            </w:tcBorders>
          </w:tcPr>
          <w:p>
            <w:pPr>
              <w:spacing w:line="120" w:lineRule="exact"/>
              <w:ind w:left="0" w:right="200"/>
              <w:jc w:val="left"/>
            </w:pPr>
            <w:r>
              <w:rPr>
                <w:rFonts w:ascii="Times New Roman" w:hAnsi="宋体" w:eastAsia="宋体" w:cs="宋体"/>
                <w:b w:val="0"/>
                <w:i/>
                <w:color w:val="000000"/>
                <w:w w:val="117"/>
                <w:sz w:val="12"/>
              </w:rPr>
              <w:t>ws。角度为日期+2小时。如果没有找到，默认为最近的ws.角度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2300" w:type="dxa"/>
            <w:tcBorders>
              <w:top w:val="nil"/>
              <w:left w:val="nil"/>
              <w:right w:val="nil"/>
            </w:tcBorders>
          </w:tcPr>
          <w:p>
            <w:pPr>
              <w:spacing w:line="120" w:lineRule="exact"/>
              <w:ind w:left="100" w:right="1480"/>
              <w:jc w:val="left"/>
            </w:pPr>
            <w:r>
              <w:rPr>
                <w:rFonts w:ascii="Times New Roman" w:hAnsi="宋体" w:eastAsia="宋体" w:cs="宋体"/>
                <w:b w:val="0"/>
                <w:i/>
                <w:color w:val="000000"/>
                <w:w w:val="118"/>
                <w:sz w:val="12"/>
              </w:rPr>
              <w:t>ws.angle.n1</w:t>
            </w:r>
          </w:p>
        </w:tc>
        <w:tc>
          <w:tcPr>
            <w:tcW w:w="2700" w:type="dxa"/>
            <w:tcBorders>
              <w:top w:val="nil"/>
              <w:left w:val="nil"/>
              <w:right w:val="nil"/>
            </w:tcBorders>
          </w:tcPr>
          <w:p>
            <w:pPr>
              <w:spacing w:line="120" w:lineRule="exact"/>
              <w:ind w:left="0" w:right="2140"/>
              <w:jc w:val="left"/>
            </w:pPr>
            <w:r>
              <w:rPr>
                <w:rFonts w:ascii="Times New Roman" w:hAnsi="宋体" w:eastAsia="宋体" w:cs="宋体"/>
                <w:b w:val="0"/>
                <w:i w:val="0"/>
                <w:color w:val="000000"/>
                <w:w w:val="123"/>
                <w:sz w:val="12"/>
              </w:rPr>
              <w:t>数字</w:t>
            </w:r>
          </w:p>
        </w:tc>
        <w:tc>
          <w:tcPr>
            <w:tcW w:w="4340" w:type="dxa"/>
            <w:tcBorders>
              <w:top w:val="nil"/>
              <w:left w:val="nil"/>
              <w:right w:val="nil"/>
            </w:tcBorders>
          </w:tcPr>
          <w:p>
            <w:pPr>
              <w:spacing w:line="120" w:lineRule="exact"/>
              <w:ind w:left="0" w:right="200"/>
              <w:jc w:val="left"/>
            </w:pPr>
            <w:r>
              <w:rPr>
                <w:rFonts w:ascii="Times New Roman" w:hAnsi="宋体" w:eastAsia="宋体" w:cs="宋体"/>
                <w:b w:val="0"/>
                <w:i/>
                <w:color w:val="000000"/>
                <w:w w:val="117"/>
                <w:sz w:val="12"/>
              </w:rPr>
              <w:t>ws。日期的角度+1小时。如果没有找到，默认为最近的ws.角度</w:t>
            </w:r>
          </w:p>
        </w:tc>
      </w:tr>
    </w:tbl>
    <w:p>
      <w:pPr>
        <w:sectPr>
          <w:type w:val="continuous"/>
          <w:pgSz w:w="10880" w:h="16640"/>
          <w:pgMar w:top="700" w:right="780" w:bottom="1440" w:left="720" w:header="720" w:footer="720" w:gutter="0"/>
          <w:cols w:space="720" w:num="1"/>
        </w:sectPr>
      </w:pPr>
    </w:p>
    <w:p>
      <w:pPr>
        <w:pBdr>
          <w:top w:val="single" w:color="FFFFFF" w:sz="0" w:space="14"/>
        </w:pBdr>
        <w:spacing w:line="120" w:lineRule="exact"/>
        <w:ind w:left="0" w:right="8900"/>
        <w:jc w:val="left"/>
      </w:pPr>
      <w:r>
        <w:rPr>
          <w:rFonts w:ascii="Times New Roman" w:hAnsi="宋体" w:eastAsia="宋体" w:cs="宋体"/>
          <w:b/>
          <w:i w:val="0"/>
          <w:color w:val="000000"/>
          <w:w w:val="106"/>
          <w:sz w:val="12"/>
        </w:rPr>
        <w:t>表6</w:t>
      </w:r>
    </w:p>
    <w:p>
      <w:pPr>
        <w:spacing w:before="40" w:line="120" w:lineRule="exact"/>
        <w:ind w:left="0" w:right="8180"/>
        <w:jc w:val="left"/>
        <w:sectPr>
          <w:type w:val="continuous"/>
          <w:pgSz w:w="10880" w:h="16640"/>
          <w:pgMar w:top="700" w:right="780" w:bottom="1440" w:left="720" w:header="720" w:footer="720" w:gutter="0"/>
          <w:cols w:space="720" w:num="1"/>
        </w:sectPr>
      </w:pPr>
      <w:r>
        <w:rPr>
          <w:rFonts w:ascii="Times New Roman" w:hAnsi="宋体" w:eastAsia="宋体" w:cs="宋体"/>
          <w:b w:val="0"/>
          <w:i w:val="0"/>
          <w:color w:val="000000"/>
          <w:w w:val="123"/>
          <w:sz w:val="12"/>
        </w:rPr>
        <w:t>相似的特性。</w:t>
      </w:r>
    </w:p>
    <w:p>
      <w:pPr>
        <w:pBdr>
          <w:top w:val="single" w:color="FFFFFF" w:sz="0" w:space="3"/>
        </w:pBdr>
        <w:spacing w:before="0" w:after="0" w:line="14" w:lineRule="exact"/>
        <w:ind w:left="20"/>
        <w:sectPr>
          <w:type w:val="continuous"/>
          <w:pgSz w:w="10880" w:h="16640"/>
          <w:pgMar w:top="700" w:right="780" w:bottom="1440" w:left="720" w:header="720" w:footer="720" w:gutter="0"/>
          <w:cols w:space="720" w:num="1"/>
        </w:sectPr>
      </w:pPr>
      <w:r>
        <w:pict>
          <v:group id="_x0000_s1077" o:spid="_x0000_s1077" o:spt="203" style="height:0.4pt;width:466pt;" coordsize="0,0">
            <o:lock v:ext="edit"/>
            <v:line id="_x0000_s1078" o:spid="_x0000_s1078"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2"/>
        </w:pBdr>
        <w:ind w:left="120"/>
        <w:sectPr>
          <w:type w:val="continuous"/>
          <w:pgSz w:w="10880" w:h="16640"/>
          <w:pgMar w:top="700" w:right="780" w:bottom="1440" w:left="720" w:header="720" w:footer="720" w:gutter="0"/>
          <w:cols w:space="720" w:num="1"/>
        </w:sectPr>
      </w:pPr>
      <w:r>
        <w:pict>
          <v:group id="_x0000_s1079" o:spid="_x0000_s1079" o:spt="203" style="height:7pt;width:187pt;" coordsize="3740,140">
            <o:lock v:ext="edit"/>
            <v:shape id="_x0000_s1080" o:spid="_x0000_s1080" style="position:absolute;left:0;top:0;height:140;width:13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14"/>
                        <w:sz w:val="12"/>
                      </w:rPr>
                      <w:t>名称类型</w:t>
                    </w:r>
                  </w:p>
                </w:txbxContent>
              </v:textbox>
            </v:shape>
            <v:shape id="_x0000_s1081" o:spid="_x0000_s1081" style="position:absolute;left:3000;top:0;height:140;width:7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28"/>
                        <w:sz w:val="12"/>
                      </w:rPr>
                      <w:t>描述</w:t>
                    </w:r>
                  </w:p>
                </w:txbxContent>
              </v:textbox>
            </v:shape>
            <w10:wrap type="none"/>
            <w10:anchorlock/>
          </v:group>
        </w:pict>
      </w:r>
    </w:p>
    <w:p>
      <w:pPr>
        <w:pBdr>
          <w:top w:val="single" w:color="FFFFFF" w:sz="0" w:space="3"/>
        </w:pBdr>
        <w:spacing w:before="0" w:after="0" w:line="14" w:lineRule="exact"/>
        <w:ind w:left="20"/>
        <w:sectPr>
          <w:type w:val="continuous"/>
          <w:pgSz w:w="10880" w:h="16640"/>
          <w:pgMar w:top="700" w:right="780" w:bottom="1440" w:left="720" w:header="720" w:footer="720" w:gutter="0"/>
          <w:cols w:space="720" w:num="1"/>
        </w:sectPr>
      </w:pPr>
      <w:r>
        <w:pict>
          <v:group id="_x0000_s1082" o:spid="_x0000_s1082" o:spt="203" style="height:0.4pt;width:466pt;" coordsize="0,0">
            <o:lock v:ext="edit"/>
            <v:line id="_x0000_s1083" o:spid="_x0000_s1083"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3"/>
        </w:pBdr>
        <w:spacing w:line="192" w:lineRule="exact"/>
        <w:ind w:left="120" w:right="280"/>
        <w:jc w:val="left"/>
      </w:pPr>
      <w:r>
        <w:rPr>
          <w:rFonts w:ascii="Times New Roman" w:hAnsi="宋体" w:eastAsia="宋体" w:cs="宋体"/>
          <w:b w:val="0"/>
          <w:i/>
          <w:color w:val="000000"/>
          <w:w w:val="103"/>
          <w:sz w:val="13"/>
        </w:rPr>
        <w:t>日期日期和时间农场分类(1-7)区分类(01-48)pos分类(1-12)开始分类</w:t>
      </w:r>
    </w:p>
    <w:p>
      <w:pPr>
        <w:spacing w:before="60" w:line="150" w:lineRule="exact"/>
        <w:ind w:left="120"/>
        <w:jc w:val="left"/>
      </w:pPr>
      <w:r>
        <w:rPr>
          <w:rFonts w:ascii="Times New Roman" w:hAnsi="宋体" w:eastAsia="宋体" w:cs="宋体"/>
          <w:b w:val="0"/>
          <w:i/>
          <w:color w:val="000000"/>
          <w:w w:val="105"/>
          <w:sz w:val="13"/>
        </w:rPr>
        <w:t>clust。farm Categorical(42 = 7×6)clust Categorical (1-24)</w:t>
      </w:r>
    </w:p>
    <w:p>
      <w:pPr>
        <w:pBdr>
          <w:top w:val="single" w:color="FFFFFF" w:sz="0" w:space="3"/>
        </w:pBdr>
        <w:spacing w:line="120" w:lineRule="exact"/>
        <w:ind w:left="0" w:right="5020"/>
        <w:jc w:val="left"/>
      </w:pPr>
      <w:r>
        <w:br w:type="column"/>
      </w:r>
      <w:r>
        <w:rPr>
          <w:rFonts w:ascii="Times New Roman" w:hAnsi="宋体" w:eastAsia="宋体" w:cs="宋体"/>
          <w:b w:val="0"/>
          <w:i w:val="0"/>
          <w:color w:val="000000"/>
          <w:w w:val="121"/>
          <w:sz w:val="12"/>
        </w:rPr>
        <w:t>目标预测日期</w:t>
      </w:r>
    </w:p>
    <w:p>
      <w:pPr>
        <w:spacing w:before="40" w:line="120" w:lineRule="exact"/>
        <w:ind w:left="0" w:right="5560"/>
        <w:jc w:val="left"/>
      </w:pPr>
      <w:r>
        <w:rPr>
          <w:rFonts w:ascii="Times New Roman" w:hAnsi="宋体" w:eastAsia="宋体" w:cs="宋体"/>
          <w:b w:val="0"/>
          <w:i w:val="0"/>
          <w:color w:val="000000"/>
          <w:w w:val="121"/>
          <w:sz w:val="12"/>
        </w:rPr>
        <w:t>风力发电场</w:t>
      </w:r>
    </w:p>
    <w:p>
      <w:pPr>
        <w:spacing w:before="60" w:line="120" w:lineRule="exact"/>
        <w:ind w:left="0" w:right="2340"/>
        <w:jc w:val="left"/>
      </w:pPr>
      <w:r>
        <w:rPr>
          <w:rFonts w:ascii="Times New Roman" w:hAnsi="宋体" w:eastAsia="宋体" w:cs="宋体"/>
          <w:b w:val="0"/>
          <w:i w:val="0"/>
          <w:color w:val="000000"/>
          <w:w w:val="119"/>
          <w:sz w:val="12"/>
        </w:rPr>
        <w:t>开始和日期的时间差异;预报距离</w:t>
      </w:r>
    </w:p>
    <w:p>
      <w:pPr>
        <w:spacing w:before="40" w:line="150" w:lineRule="exact"/>
        <w:ind w:left="0" w:right="140"/>
        <w:jc w:val="left"/>
      </w:pPr>
      <w:r>
        <w:rPr>
          <w:rFonts w:ascii="Times New Roman" w:hAnsi="宋体" w:eastAsia="宋体" w:cs="宋体"/>
          <w:b w:val="0"/>
          <w:i w:val="0"/>
          <w:color w:val="000000"/>
          <w:w w:val="107"/>
          <w:sz w:val="13"/>
        </w:rPr>
        <w:t>预测在12个连续数值内的位置。与(dist - 1)除以12的余数相同</w:t>
      </w:r>
    </w:p>
    <w:p>
      <w:pPr>
        <w:spacing w:before="40" w:line="120" w:lineRule="exact"/>
        <w:ind w:left="0" w:right="3600"/>
        <w:jc w:val="left"/>
      </w:pPr>
      <w:r>
        <w:rPr>
          <w:rFonts w:ascii="Times New Roman" w:hAnsi="宋体" w:eastAsia="宋体" w:cs="宋体"/>
          <w:b w:val="0"/>
          <w:i w:val="0"/>
          <w:color w:val="000000"/>
          <w:w w:val="116"/>
          <w:sz w:val="12"/>
        </w:rPr>
        <w:t>小时的第一个值的12小时序列</w:t>
      </w:r>
    </w:p>
    <w:p>
      <w:pPr>
        <w:spacing w:before="60" w:line="120" w:lineRule="exact"/>
        <w:ind w:left="0" w:right="3100"/>
        <w:jc w:val="left"/>
      </w:pPr>
      <w:r>
        <w:rPr>
          <w:rFonts w:ascii="Times New Roman" w:hAnsi="宋体" w:eastAsia="宋体" w:cs="宋体"/>
          <w:b w:val="0"/>
          <w:i w:val="0"/>
          <w:color w:val="000000"/>
          <w:w w:val="120"/>
          <w:sz w:val="12"/>
        </w:rPr>
        <w:t>12个连续的小时分配到的集群</w:t>
      </w:r>
    </w:p>
    <w:p>
      <w:pPr>
        <w:spacing w:before="60" w:line="120" w:lineRule="exact"/>
        <w:ind w:left="0" w:right="5300"/>
        <w:jc w:val="left"/>
        <w:sectPr>
          <w:type w:val="continuous"/>
          <w:pgSz w:w="10880" w:h="16640"/>
          <w:pgMar w:top="700" w:right="780" w:bottom="1440" w:left="720" w:header="720" w:footer="720" w:gutter="0"/>
          <w:cols w:equalWidth="0" w:num="2">
            <w:col w:w="2660" w:space="460"/>
            <w:col w:w="6260"/>
          </w:cols>
        </w:sectPr>
      </w:pPr>
      <w:r>
        <w:rPr>
          <w:rFonts w:ascii="Times New Roman" w:hAnsi="宋体" w:eastAsia="宋体" w:cs="宋体"/>
          <w:b w:val="0"/>
          <w:i w:val="0"/>
          <w:color w:val="000000"/>
          <w:w w:val="123"/>
          <w:sz w:val="12"/>
        </w:rPr>
        <w:t>一般的集群</w:t>
      </w:r>
    </w:p>
    <w:p>
      <w:pPr>
        <w:pBdr>
          <w:top w:val="single" w:color="FFFFFF" w:sz="0" w:space="3"/>
        </w:pBdr>
        <w:spacing w:before="0" w:after="0" w:line="14" w:lineRule="exact"/>
        <w:ind w:left="20"/>
        <w:sectPr>
          <w:type w:val="continuous"/>
          <w:pgSz w:w="10880" w:h="16640"/>
          <w:pgMar w:top="700" w:right="780" w:bottom="1440" w:left="720" w:header="720" w:footer="720" w:gutter="0"/>
          <w:cols w:space="720" w:num="1"/>
        </w:sectPr>
      </w:pPr>
      <w:r>
        <w:pict>
          <v:group id="_x0000_s1084" o:spid="_x0000_s1084" o:spt="203" style="height:0.4pt;width:466pt;" coordsize="0,0">
            <o:lock v:ext="edit"/>
            <v:line id="_x0000_s1085" o:spid="_x0000_s1085" o:spt="20" style="position:absolute;left:0;top:4;height:0;width:1000;" stroked="t" coordsize="21600,21600">
              <v:path arrowok="t"/>
              <v:fill focussize="0,0"/>
              <v:stroke weight="0.4pt" color="#000000"/>
              <v:imagedata o:title=""/>
              <o:lock v:ext="edit"/>
            </v:line>
            <w10:wrap type="none"/>
            <w10:anchorlock/>
          </v:group>
        </w:pict>
      </w:r>
    </w:p>
    <w:p>
      <w:pPr>
        <w:pBdr>
          <w:top w:val="single" w:color="FFFFFF" w:sz="0" w:space="13"/>
        </w:pBdr>
        <w:spacing w:line="203" w:lineRule="exact"/>
        <w:ind w:left="0" w:firstLine="240"/>
        <w:jc w:val="both"/>
      </w:pPr>
      <w:r>
        <w:rPr>
          <w:rFonts w:ascii="Times New Roman" w:hAnsi="宋体" w:eastAsia="宋体" w:cs="宋体"/>
          <w:b w:val="0"/>
          <w:i w:val="0"/>
          <w:color w:val="000000"/>
          <w:w w:val="107"/>
          <w:sz w:val="17"/>
        </w:rPr>
        <w:t>该特征生成包括为每个农场构建一个简单的回归模型。为了避免过度拟合，使用了5倍交叉验证。交叉验证中一个非常重要的问题是它必须使用前面计算的集合特性。每个集合必须完全包含或完全排除。基于实例的抽样将导致过度拟合，因为回归将推断出每个“36小时+ 48小时”周期的相关信息。</w:t>
      </w:r>
    </w:p>
    <w:p>
      <w:pPr>
        <w:spacing w:before="40" w:line="202" w:lineRule="exact"/>
        <w:ind w:left="0" w:firstLine="240"/>
        <w:jc w:val="both"/>
      </w:pPr>
      <w:r>
        <w:rPr>
          <w:rFonts w:ascii="Times New Roman" w:hAnsi="宋体" w:eastAsia="宋体" w:cs="宋体"/>
          <w:b w:val="0"/>
          <w:i w:val="0"/>
          <w:color w:val="000000"/>
          <w:w w:val="106"/>
          <w:sz w:val="17"/>
        </w:rPr>
        <w:t>这次训练使用的R公式是Eq.(2)，但是wd_cut与之前的描述并不完全相同。对于这个训练，它是一个分类值，以8度的间隔分割wd(这种分割是迭代发现的)。这个训练的结果叫做ws.angle。然后用这些值构建另一个功能图。在这个映射中，ws的前三个值和后三个值。</w:t>
      </w:r>
      <w:r>
        <w:rPr>
          <w:rFonts w:ascii="Times New Roman" w:hAnsi="宋体" w:eastAsia="宋体" w:cs="宋体"/>
          <w:b w:val="0"/>
          <w:i/>
          <w:color w:val="000000"/>
          <w:w w:val="106"/>
          <w:sz w:val="17"/>
        </w:rPr>
        <w:t>角度预测也包括在内。</w:t>
      </w:r>
      <w:r>
        <w:rPr>
          <w:rFonts w:ascii="Times New Roman" w:hAnsi="宋体" w:eastAsia="宋体" w:cs="宋体"/>
          <w:b w:val="0"/>
          <w:i w:val="0"/>
          <w:color w:val="000000"/>
          <w:w w:val="106"/>
          <w:sz w:val="17"/>
        </w:rPr>
        <w:t>结果如表5所示。</w:t>
      </w:r>
    </w:p>
    <w:p>
      <w:pPr>
        <w:spacing w:before="80"/>
        <w:ind w:left="0"/>
      </w:pPr>
      <w:r>
        <w:pict>
          <v:group id="_x0000_s1086" o:spid="_x0000_s1086" o:spt="203" style="height:13pt;width:222pt;" coordsize="4440,260">
            <o:lock v:ext="edit"/>
            <v:shape id="_x0000_s1087" o:spid="_x0000_s1087" o:spt="75" type="#_x0000_t75" style="position:absolute;left:0;top:0;height:260;width:3120;" filled="f" coordsize="21600,21600">
              <v:path/>
              <v:fill on="f" focussize="0,0"/>
              <v:stroke/>
              <v:imagedata r:id="rId13" o:title=""/>
              <o:lock v:ext="edit" aspectratio="t"/>
            </v:shape>
            <v:shape id="_x0000_s1088" o:spid="_x0000_s1088" style="position:absolute;left:4220;top:60;height:180;width:220;" stroked="f" coordsize="21600,21600">
              <v:path/>
              <v:fill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000000"/>
                        <w:w w:val="107"/>
                        <w:sz w:val="16"/>
                      </w:rPr>
                      <w:t>(2)</w:t>
                    </w:r>
                  </w:p>
                </w:txbxContent>
              </v:textbox>
            </v:shape>
            <w10:wrap type="none"/>
            <w10:anchorlock/>
          </v:group>
        </w:pict>
      </w:r>
    </w:p>
    <w:p>
      <w:pPr>
        <w:spacing w:before="120" w:line="203" w:lineRule="exact"/>
        <w:ind w:left="0" w:firstLine="240"/>
        <w:jc w:val="both"/>
      </w:pPr>
      <w:r>
        <w:rPr>
          <w:rFonts w:ascii="Times New Roman" w:hAnsi="宋体" w:eastAsia="宋体" w:cs="宋体"/>
          <w:b w:val="0"/>
          <w:i w:val="0"/>
          <w:color w:val="000000"/>
          <w:w w:val="105"/>
          <w:sz w:val="17"/>
        </w:rPr>
        <w:t>最后一个特征是相似特征。由于预测值是一个时间序列，连续预测值之间存在一定的相关性。让模型了解这一点的一种方法是在最后一步中完成的。包含上一个和下一个期望值将使模型了解T±n和T之间的某种程度的依赖关系。另一种可能的方法是通过相似性:为一组预测提取农场行为。</w:t>
      </w:r>
    </w:p>
    <w:p>
      <w:pPr>
        <w:spacing w:before="40" w:line="200" w:lineRule="exact"/>
        <w:ind w:left="0" w:firstLine="240"/>
        <w:jc w:val="both"/>
      </w:pPr>
      <w:r>
        <w:rPr>
          <w:rFonts w:ascii="Times New Roman" w:hAnsi="宋体" w:eastAsia="宋体" w:cs="宋体"/>
          <w:b w:val="0"/>
          <w:i w:val="0"/>
          <w:color w:val="000000"/>
          <w:w w:val="103"/>
          <w:sz w:val="17"/>
        </w:rPr>
        <w:t>利用K-Means计算相似特征。对于每个12小时的预测期([1 h - 12 h]， [13 h - 24 h]， [25 h - 36 h]， [37 h - 48 h])，构建一个实例。为每个农场计算了6个集群，为包括所有农场的数据集计算了24个集群。结果见表6。</w:t>
      </w:r>
    </w:p>
    <w:p>
      <w:pPr>
        <w:spacing w:before="40" w:line="195" w:lineRule="exact"/>
        <w:ind w:left="0" w:firstLine="240"/>
        <w:jc w:val="both"/>
      </w:pPr>
      <w:r>
        <w:rPr>
          <w:rFonts w:ascii="Times New Roman" w:hAnsi="宋体" w:eastAsia="宋体" w:cs="宋体"/>
          <w:b w:val="0"/>
          <w:i w:val="0"/>
          <w:color w:val="000000"/>
          <w:w w:val="108"/>
          <w:sz w:val="17"/>
        </w:rPr>
        <w:t>最后的特征是通过加入所有已经产生的特征得到的。要连接这些特性，只需匹配公共列并对其余列进行笛卡尔积。以表2和表6为例</w:t>
      </w:r>
    </w:p>
    <w:p>
      <w:pPr>
        <w:spacing w:before="0" w:after="0" w:line="14" w:lineRule="exact"/>
      </w:pPr>
    </w:p>
    <w:p>
      <w:pPr>
        <w:pBdr>
          <w:top w:val="single" w:color="FFFFFF" w:sz="0" w:space="13"/>
        </w:pBdr>
        <w:spacing w:line="206" w:lineRule="exact"/>
        <w:ind w:left="0"/>
        <w:jc w:val="both"/>
      </w:pPr>
      <w:r>
        <w:br w:type="column"/>
      </w:r>
      <w:r>
        <w:rPr>
          <w:rFonts w:ascii="Times New Roman" w:hAnsi="宋体" w:eastAsia="宋体" w:cs="宋体"/>
          <w:b w:val="0"/>
          <w:i w:val="0"/>
          <w:color w:val="000000"/>
          <w:w w:val="105"/>
          <w:sz w:val="17"/>
        </w:rPr>
        <w:t>例如，我们可以看到它们的共同特征是日期和农场。要联接这些表，请根据字段的值匹配它们。在这种情况下，对于表2中的每个匹配值，将在表6中找到4条记录，因为每个wp预测都发布了4次。连接结果将在表6(笛卡尔积)的每个匹配中附加表2的特性。</w:t>
      </w:r>
    </w:p>
    <w:p>
      <w:pPr>
        <w:spacing w:before="60" w:line="200" w:lineRule="exact"/>
        <w:ind w:left="0" w:right="20" w:firstLine="240"/>
        <w:jc w:val="both"/>
      </w:pPr>
      <w:r>
        <w:rPr>
          <w:rFonts w:ascii="Times New Roman" w:hAnsi="宋体" w:eastAsia="宋体" w:cs="宋体"/>
          <w:b w:val="0"/>
          <w:i w:val="0"/>
          <w:color w:val="000000"/>
          <w:w w:val="107"/>
          <w:sz w:val="17"/>
        </w:rPr>
        <w:t>有些特征指的是将来的值(日期+ n小时)。需要指出的是，这些值都是预测值，因此这里的整个特征工程只使用在预测时实际可用的数据。</w:t>
      </w:r>
    </w:p>
    <w:p>
      <w:pPr>
        <w:spacing w:before="340" w:line="160" w:lineRule="exact"/>
        <w:ind w:left="0" w:right="2600"/>
        <w:jc w:val="left"/>
      </w:pPr>
      <w:r>
        <w:rPr>
          <w:rFonts w:ascii="Times New Roman" w:hAnsi="宋体" w:eastAsia="宋体" w:cs="宋体"/>
          <w:b w:val="0"/>
          <w:i/>
          <w:color w:val="000000"/>
          <w:w w:val="109"/>
          <w:sz w:val="16"/>
        </w:rPr>
        <w:t>2.3。建模技术</w:t>
      </w:r>
    </w:p>
    <w:p>
      <w:pPr>
        <w:spacing w:before="280" w:line="207" w:lineRule="exact"/>
        <w:ind w:left="0" w:firstLine="240"/>
        <w:jc w:val="both"/>
      </w:pPr>
      <w:r>
        <w:rPr>
          <w:rFonts w:ascii="Times New Roman" w:hAnsi="宋体" w:eastAsia="宋体" w:cs="宋体"/>
          <w:b w:val="0"/>
          <w:i w:val="0"/>
          <w:color w:val="000000"/>
          <w:w w:val="108"/>
          <w:sz w:val="17"/>
        </w:rPr>
        <w:t>所有的模型都使用相同的5倍验证方案进行训练。这种训练的一个非常重要的特点是，验证集的构建是为了将36小时+48小时的块作为一个整体来包含或删除，就像反复说的那样(这真的很重要)。逐个实例抽样既不能反映实际情况，也不能反映测试集的实际情况。通过这样做，可以获得一致的验证集。显著的改进几乎总是导致排行榜的改进。</w:t>
      </w:r>
    </w:p>
    <w:p>
      <w:pPr>
        <w:spacing w:before="60" w:line="180" w:lineRule="exact"/>
        <w:ind w:left="0" w:firstLine="240"/>
        <w:jc w:val="both"/>
      </w:pPr>
      <w:r>
        <w:rPr>
          <w:rFonts w:ascii="Times New Roman" w:hAnsi="宋体" w:eastAsia="宋体" w:cs="宋体"/>
          <w:b w:val="0"/>
          <w:i w:val="0"/>
          <w:color w:val="000000"/>
          <w:w w:val="109"/>
          <w:sz w:val="17"/>
        </w:rPr>
        <w:t>如前所述，这些模型被训练有两个目的。</w:t>
      </w:r>
    </w:p>
    <w:p>
      <w:pPr>
        <w:spacing w:before="160" w:line="204" w:lineRule="exact"/>
        <w:ind w:left="240" w:right="20" w:hanging="160"/>
        <w:jc w:val="both"/>
      </w:pPr>
      <w:r>
        <w:rPr>
          <w:rFonts w:ascii="Times New Roman" w:hAnsi="宋体" w:eastAsia="宋体" w:cs="宋体"/>
          <w:b w:val="0"/>
          <w:i w:val="0"/>
          <w:color w:val="000000"/>
          <w:w w:val="108"/>
          <w:sz w:val="19"/>
        </w:rPr>
        <w:t>•基于常数、风力强度、风向和空气密度，对风力发电方程进行建模。</w:t>
      </w:r>
      <w:r>
        <w:rPr>
          <w:rFonts w:ascii="Times New Roman" w:hAnsi="宋体" w:eastAsia="宋体" w:cs="宋体"/>
          <w:b w:val="0"/>
          <w:i w:val="0"/>
          <w:color w:val="4F81BD" w:themeColor="accent1"/>
          <w:w w:val="108"/>
          <w:sz w:val="17"/>
          <w14:textFill>
            <w14:solidFill>
              <w14:schemeClr w14:val="accent1"/>
            </w14:solidFill>
          </w14:textFill>
        </w:rPr>
        <w:t>最后一个是由季节特征代替的，比如时间、时间和年份。这些因素表达了风车的行为</w:t>
      </w:r>
      <w:r>
        <w:rPr>
          <w:rFonts w:ascii="Times New Roman" w:hAnsi="宋体" w:eastAsia="宋体" w:cs="宋体"/>
          <w:b w:val="0"/>
          <w:i w:val="0"/>
          <w:color w:val="000000"/>
          <w:w w:val="108"/>
          <w:sz w:val="17"/>
        </w:rPr>
        <w:t>。</w:t>
      </w:r>
    </w:p>
    <w:p>
      <w:pPr>
        <w:spacing w:before="60" w:line="193" w:lineRule="exact"/>
        <w:ind w:left="240" w:right="20" w:hanging="160"/>
        <w:jc w:val="both"/>
      </w:pPr>
      <w:r>
        <w:rPr>
          <w:rFonts w:ascii="Times New Roman" w:hAnsi="宋体" w:eastAsia="宋体" w:cs="宋体"/>
          <w:b w:val="0"/>
          <w:i w:val="0"/>
          <w:color w:val="000000"/>
          <w:w w:val="106"/>
          <w:sz w:val="19"/>
        </w:rPr>
        <w:t>•为了发现T点风力发电与T±n之间的关系，这里的目的是介绍模型的时间序</w:t>
      </w:r>
      <w:bookmarkStart w:id="0" w:name="_GoBack"/>
      <w:bookmarkEnd w:id="0"/>
      <w:r>
        <w:rPr>
          <w:rFonts w:ascii="Times New Roman" w:hAnsi="宋体" w:eastAsia="宋体" w:cs="宋体"/>
          <w:b w:val="0"/>
          <w:i w:val="0"/>
          <w:color w:val="000000"/>
          <w:w w:val="106"/>
          <w:sz w:val="19"/>
        </w:rPr>
        <w:t>列性质。</w:t>
      </w:r>
    </w:p>
    <w:p>
      <w:pPr>
        <w:spacing w:before="0" w:after="0" w:line="14" w:lineRule="exact"/>
        <w:sectPr>
          <w:type w:val="continuous"/>
          <w:pgSz w:w="10880" w:h="16640"/>
          <w:pgMar w:top="700" w:right="780" w:bottom="1440" w:left="720" w:header="720" w:footer="720" w:gutter="0"/>
          <w:cols w:equalWidth="0" w:num="2">
            <w:col w:w="4440" w:space="460"/>
            <w:col w:w="4480"/>
          </w:cols>
        </w:sectPr>
      </w:pPr>
    </w:p>
    <w:p>
      <w:pPr>
        <w:pageBreakBefore/>
        <w:ind w:left="0"/>
        <w:sectPr>
          <w:type w:val="continuous"/>
          <w:pgSz w:w="10880" w:h="16640"/>
          <w:pgMar w:top="700" w:right="700" w:bottom="1440" w:left="820" w:header="720" w:footer="720" w:gutter="0"/>
          <w:cols w:space="720" w:num="1"/>
        </w:sectPr>
      </w:pPr>
      <w:r>
        <w:pict>
          <v:group id="_x0000_s1089" o:spid="_x0000_s1089" o:spt="203" style="height:7pt;width:326pt;" coordsize="6520,140">
            <o:lock v:ext="edit"/>
            <v:shape id="_x0000_s1090" o:spid="_x0000_s1090" style="position:absolute;left:278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color w:val="000000"/>
                        <w:w w:val="111"/>
                        <w:sz w:val="12"/>
                      </w:rPr>
                      <w:t>L. Silva /国际预测期刊30 (2014)395-401</w:t>
                    </w:r>
                  </w:p>
                </w:txbxContent>
              </v:textbox>
            </v:shape>
            <v:shape id="_x0000_s1091" o:spid="_x0000_s1091" style="position:absolute;left:0;top:0;height:140;width:22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11"/>
                        <w:sz w:val="12"/>
                      </w:rPr>
                      <w:t>400</w:t>
                    </w:r>
                  </w:p>
                </w:txbxContent>
              </v:textbox>
            </v:shape>
            <w10:wrap type="none"/>
            <w10:anchorlock/>
          </v:group>
        </w:pict>
      </w:r>
    </w:p>
    <w:p>
      <w:pPr>
        <w:pBdr>
          <w:top w:val="single" w:color="FFFFFF" w:sz="0" w:space="13"/>
        </w:pBdr>
        <w:spacing w:line="190" w:lineRule="exact"/>
        <w:ind w:left="0"/>
        <w:jc w:val="both"/>
      </w:pPr>
      <w:r>
        <w:rPr>
          <w:rFonts w:ascii="Times New Roman" w:hAnsi="宋体" w:eastAsia="宋体" w:cs="宋体"/>
          <w:b w:val="0"/>
          <w:i w:val="0"/>
          <w:color w:val="000000"/>
          <w:w w:val="114"/>
          <w:sz w:val="17"/>
        </w:rPr>
        <w:t>为了实现这一点，对以下类型的模型进行了培训。</w:t>
      </w:r>
    </w:p>
    <w:p>
      <w:pPr>
        <w:spacing w:before="140" w:line="207" w:lineRule="exact"/>
        <w:ind w:left="240" w:hanging="220"/>
        <w:jc w:val="both"/>
      </w:pPr>
      <w:r>
        <w:rPr>
          <w:rFonts w:ascii="Times New Roman" w:hAnsi="宋体" w:eastAsia="宋体" w:cs="宋体"/>
          <w:b w:val="0"/>
          <w:i w:val="0"/>
          <w:color w:val="000000"/>
          <w:w w:val="106"/>
          <w:sz w:val="17"/>
        </w:rPr>
        <w:t>1.高斯分布的GBM和Eq.(3).这个模型的目的是研究惯性行为，发现空气密度和其他偶然环境影响的影响。惯性行为是通过ws习得的。</w:t>
      </w:r>
      <w:r>
        <w:rPr>
          <w:rFonts w:ascii="Times New Roman" w:hAnsi="宋体" w:eastAsia="宋体" w:cs="宋体"/>
          <w:b w:val="0"/>
          <w:i/>
          <w:color w:val="000000"/>
          <w:w w:val="106"/>
          <w:sz w:val="17"/>
        </w:rPr>
        <w:t>角度(T±3)。利用时间、月份和年份的分类变量来推断偶尔的影响。</w:t>
      </w:r>
      <w:r>
        <w:rPr>
          <w:rFonts w:ascii="Times New Roman" w:hAnsi="宋体" w:eastAsia="宋体" w:cs="宋体"/>
          <w:b w:val="0"/>
          <w:i w:val="0"/>
          <w:color w:val="000000"/>
          <w:w w:val="106"/>
          <w:sz w:val="17"/>
        </w:rPr>
        <w:t>使用温度和/或湿度测量可能会在真实环境中获得更好的性能。时间和月份与昼夜和季节的关系有关。farm值将处理任何farm细节，而dist将处理与预测距离相关的错误(距离越长，错误越大)。</w:t>
      </w:r>
    </w:p>
    <w:p>
      <w:pPr>
        <w:spacing w:before="60" w:line="204" w:lineRule="exact"/>
        <w:ind w:left="240" w:hanging="220"/>
        <w:jc w:val="both"/>
      </w:pPr>
      <w:r>
        <w:rPr>
          <w:rFonts w:ascii="Times New Roman" w:hAnsi="宋体" w:eastAsia="宋体" w:cs="宋体"/>
          <w:b w:val="0"/>
          <w:i w:val="0"/>
          <w:color w:val="000000"/>
          <w:w w:val="104"/>
          <w:sz w:val="17"/>
        </w:rPr>
        <w:t>2.GBM具有高斯分布和Eq.(4).如前所述，但包括最新已知的风电值。这个值可以提供一些有价值的上下文信息和时间序列的起点。这两个模型存在的原因是为了训练这个模型而丢弃了测试期间的许多实例(它们缺少wp_hn01)。在现实生活中，这是不必要的，因为这些信息总是可用的。</w:t>
      </w:r>
    </w:p>
    <w:p>
      <w:pPr>
        <w:spacing w:before="40" w:line="200" w:lineRule="exact"/>
        <w:ind w:left="240" w:hanging="220"/>
        <w:jc w:val="both"/>
      </w:pPr>
      <w:r>
        <w:rPr>
          <w:rFonts w:ascii="Times New Roman" w:hAnsi="宋体" w:eastAsia="宋体" w:cs="宋体"/>
          <w:b w:val="0"/>
          <w:i w:val="0"/>
          <w:color w:val="000000"/>
          <w:w w:val="108"/>
          <w:sz w:val="17"/>
        </w:rPr>
        <w:t>3.为了研究环境的影响，建立了高斯分布的GBM和Eq.(5)。将这些特性与之前的特性混合使用并没有显示出任何改进;然而，单独的训练是有效果的。</w:t>
      </w:r>
    </w:p>
    <w:p>
      <w:pPr>
        <w:spacing w:before="240" w:line="207" w:lineRule="exact"/>
        <w:ind w:left="560" w:hanging="560"/>
        <w:jc w:val="left"/>
      </w:pPr>
      <w:r>
        <w:rPr>
          <w:rFonts w:ascii="Times New Roman" w:hAnsi="宋体" w:eastAsia="宋体" w:cs="宋体"/>
          <w:b w:val="0"/>
          <w:i/>
          <w:color w:val="000000"/>
          <w:w w:val="104"/>
          <w:sz w:val="17"/>
        </w:rPr>
        <w:t>wp∼ws + farm + dist + ws。角+ ws.angle。p1 + ws.angle。p2 + ws.angle。p3 + ws.angle。n1 + ws.angle。n2 + ws.angle。n3 +小时+月(3)</w:t>
      </w:r>
    </w:p>
    <w:p>
      <w:pPr>
        <w:spacing w:before="120" w:line="220" w:lineRule="exact"/>
        <w:ind w:left="560" w:right="520" w:hanging="560"/>
        <w:jc w:val="left"/>
      </w:pPr>
      <w:r>
        <w:rPr>
          <w:rFonts w:ascii="Times New Roman" w:hAnsi="宋体" w:eastAsia="宋体" w:cs="宋体"/>
          <w:b w:val="0"/>
          <w:i/>
          <w:color w:val="000000"/>
          <w:w w:val="103"/>
          <w:sz w:val="17"/>
        </w:rPr>
        <w:t>wp∼ws + farm + ws。角+ ws.angle。p1 + ws.angle。p2 + ws.angle。p3 + ws.angle。n1 + ws.angle。n2 + ws.angle。n3 +小时</w:t>
      </w:r>
    </w:p>
    <w:p>
      <w:pPr>
        <w:ind w:left="560"/>
      </w:pPr>
      <w:r>
        <w:pict>
          <v:group id="_x0000_s1092" o:spid="_x0000_s1092" o:spt="203" style="height:9pt;width:194pt;" coordsize="3880,180">
            <o:lock v:ext="edit"/>
            <v:shape id="_x0000_s1093" o:spid="_x0000_s1093" style="position:absolute;left:0;top:0;height:180;width:2680;" stroked="f" coordsize="21600,21600">
              <v:path/>
              <v:fill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000000"/>
                        <w:w w:val="114"/>
                        <w:sz w:val="16"/>
                      </w:rPr>
                      <w:t>+月+年+ dist + wp_hn01</w:t>
                    </w:r>
                  </w:p>
                </w:txbxContent>
              </v:textbox>
            </v:shape>
            <v:shape id="_x0000_s1094" o:spid="_x0000_s1094" style="position:absolute;left:3640;top:0;height:180;width:240;" stroked="f" coordsize="21600,21600">
              <v:path/>
              <v:fill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000000"/>
                        <w:w w:val="117"/>
                        <w:sz w:val="16"/>
                      </w:rPr>
                      <w:t>(4)</w:t>
                    </w:r>
                  </w:p>
                </w:txbxContent>
              </v:textbox>
            </v:shape>
            <w10:wrap type="none"/>
            <w10:anchorlock/>
          </v:group>
        </w:pict>
      </w:r>
    </w:p>
    <w:p>
      <w:pPr>
        <w:spacing w:before="160"/>
        <w:ind w:left="0"/>
      </w:pPr>
      <w:r>
        <w:pict>
          <v:group id="_x0000_s1095" o:spid="_x0000_s1095" o:spt="203" style="height:31pt;width:222pt;" coordsize="4440,620">
            <o:lock v:ext="edit"/>
            <v:shape id="_x0000_s1096" o:spid="_x0000_s1096" style="position:absolute;left:0;top:0;height:620;width:3760;" stroked="f" coordsize="21600,21600">
              <v:path/>
              <v:fill focussize="0,0"/>
              <v:stroke on="f"/>
              <v:imagedata o:title=""/>
              <o:lock v:ext="edit" aspectratio="t"/>
              <v:textbox inset="0mm,0mm,0mm,0mm">
                <w:txbxContent>
                  <w:p>
                    <w:pPr>
                      <w:spacing w:line="160" w:lineRule="exact"/>
                      <w:ind w:left="0" w:right="460"/>
                      <w:jc w:val="both"/>
                    </w:pPr>
                    <w:r>
                      <w:rPr>
                        <w:rFonts w:ascii="Times New Roman" w:hAnsi="宋体" w:eastAsia="宋体" w:cs="宋体"/>
                        <w:b w:val="0"/>
                        <w:i/>
                        <w:color w:val="000000"/>
                        <w:w w:val="113"/>
                        <w:sz w:val="16"/>
                      </w:rPr>
                      <w:t>wp∼farm + dist + wp_hn02 + wp_hn03</w:t>
                    </w:r>
                  </w:p>
                  <w:p>
                    <w:pPr>
                      <w:spacing w:line="230" w:lineRule="exact"/>
                      <w:ind w:left="560"/>
                      <w:jc w:val="both"/>
                    </w:pPr>
                    <w:r>
                      <w:rPr>
                        <w:rFonts w:ascii="Times New Roman" w:hAnsi="宋体" w:eastAsia="宋体" w:cs="宋体"/>
                        <w:b w:val="0"/>
                        <w:i w:val="0"/>
                        <w:color w:val="000000"/>
                        <w:w w:val="103"/>
                        <w:sz w:val="19"/>
                      </w:rPr>
                      <w:t>+ wp_hn04 +小时+月+ clust。</w:t>
                    </w:r>
                    <w:r>
                      <w:rPr>
                        <w:rFonts w:ascii="Times New Roman" w:hAnsi="宋体" w:eastAsia="宋体" w:cs="宋体"/>
                        <w:b w:val="0"/>
                        <w:i/>
                        <w:color w:val="000000"/>
                        <w:w w:val="103"/>
                        <w:sz w:val="17"/>
                      </w:rPr>
                      <w:t>farm + clust + begin + clust.pos。</w:t>
                    </w:r>
                  </w:p>
                </w:txbxContent>
              </v:textbox>
            </v:shape>
            <v:shape id="_x0000_s1097" o:spid="_x0000_s1097" style="position:absolute;left:4200;top:400;height:180;width:240;" stroked="f" coordsize="21600,21600">
              <v:path/>
              <v:fill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000000"/>
                        <w:w w:val="117"/>
                        <w:sz w:val="16"/>
                      </w:rPr>
                      <w:t>(5)</w:t>
                    </w:r>
                  </w:p>
                </w:txbxContent>
              </v:textbox>
            </v:shape>
            <w10:wrap type="none"/>
            <w10:anchorlock/>
          </v:group>
        </w:pict>
      </w:r>
    </w:p>
    <w:p>
      <w:pPr>
        <w:spacing w:before="120" w:line="200" w:lineRule="exact"/>
        <w:ind w:left="0" w:firstLine="240"/>
        <w:jc w:val="both"/>
      </w:pPr>
      <w:r>
        <w:rPr>
          <w:rFonts w:ascii="Times New Roman" w:hAnsi="宋体" w:eastAsia="宋体" w:cs="宋体"/>
          <w:b w:val="0"/>
          <w:i w:val="0"/>
          <w:color w:val="000000"/>
          <w:w w:val="108"/>
          <w:sz w:val="17"/>
        </w:rPr>
        <w:t>所有提到的模型都被训练成三种风格:每个农场，每个集群距离((0,3)，(3,6)…</w:t>
      </w:r>
      <w:r>
        <w:rPr>
          <w:rFonts w:ascii="Times New Roman" w:hAnsi="宋体" w:eastAsia="宋体" w:cs="宋体"/>
          <w:b w:val="0"/>
          <w:i w:val="0"/>
          <w:color w:val="000000"/>
          <w:w w:val="108"/>
          <w:sz w:val="19"/>
        </w:rPr>
        <w:t>(45,48])，和一个没有区别</w:t>
      </w:r>
    </w:p>
    <w:p>
      <w:pPr>
        <w:spacing w:line="160" w:lineRule="exact"/>
        <w:ind w:left="0" w:right="3860"/>
        <w:jc w:val="left"/>
      </w:pPr>
      <w:r>
        <w:rPr>
          <w:rFonts w:ascii="Times New Roman" w:hAnsi="宋体" w:eastAsia="宋体" w:cs="宋体"/>
          <w:b w:val="0"/>
          <w:i w:val="0"/>
          <w:color w:val="000000"/>
          <w:w w:val="99"/>
          <w:sz w:val="16"/>
        </w:rPr>
        <w:t>(图3)。</w:t>
      </w:r>
    </w:p>
    <w:p>
      <w:pPr>
        <w:spacing w:before="40" w:line="205" w:lineRule="exact"/>
        <w:ind w:left="0" w:firstLine="240"/>
        <w:jc w:val="both"/>
      </w:pPr>
      <w:r>
        <w:rPr>
          <w:rFonts w:ascii="Times New Roman" w:hAnsi="宋体" w:eastAsia="宋体" w:cs="宋体"/>
          <w:b w:val="0"/>
          <w:i w:val="0"/>
          <w:color w:val="000000"/>
          <w:w w:val="106"/>
          <w:sz w:val="17"/>
        </w:rPr>
        <w:t>最后一个模型是前面提到的模型(9个模型)的线性集合。为了定义集成权重，使用了一个简单的线性回归优化RMSE (Eq.(6))。它被训练使用交叉验证的预测模型。它还使用farm和dist作为特征，因为它们被用来进行分割，并且与每个模型的优缺点有关系</w:t>
      </w:r>
    </w:p>
    <w:p>
      <w:pPr>
        <w:spacing w:before="160"/>
        <w:ind w:left="0"/>
      </w:pPr>
      <w:r>
        <w:pict>
          <v:group id="_x0000_s1098" o:spid="_x0000_s1098" o:spt="203" style="height:40pt;width:222pt;" coordsize="4440,800">
            <o:lock v:ext="edit"/>
            <v:shape id="_x0000_s1099" o:spid="_x0000_s1099" style="position:absolute;left:680;top:0;height:580;width:440;" stroked="f" coordsize="21600,21600">
              <v:path/>
              <v:fill focussize="0,0"/>
              <v:stroke on="f"/>
              <v:imagedata o:title=""/>
              <o:lock v:ext="edit" aspectratio="t"/>
              <v:textbox inset="0mm,0mm,0mm,0mm">
                <w:txbxContent>
                  <w:p>
                    <w:pPr>
                      <w:spacing w:line="230" w:lineRule="exact"/>
                      <w:ind w:left="0"/>
                      <w:jc w:val="both"/>
                    </w:pPr>
                    <w:r>
                      <w:rPr>
                        <w:rFonts w:ascii="宋体" w:hAnsi="宋体" w:eastAsia="宋体" w:cs="宋体"/>
                        <w:b w:val="0"/>
                        <w:i w:val="0"/>
                        <w:color w:val="000000"/>
                        <w:w w:val="51"/>
                        <w:sz w:val="19"/>
                      </w:rPr>
                      <w:t> n </w:t>
                    </w:r>
                  </w:p>
                  <w:p>
                    <w:pPr>
                      <w:spacing w:line="130" w:lineRule="exact"/>
                      <w:ind w:left="0"/>
                      <w:jc w:val="both"/>
                    </w:pPr>
                    <w:r>
                      <w:rPr>
                        <w:rFonts w:ascii="宋体" w:hAnsi="宋体" w:eastAsia="宋体" w:cs="宋体"/>
                        <w:b w:val="0"/>
                        <w:i w:val="0"/>
                        <w:color w:val="000000"/>
                        <w:w w:val="115"/>
                        <w:sz w:val="14"/>
                      </w:rPr>
                      <w:t> i=1</w:t>
                    </w:r>
                  </w:p>
                </w:txbxContent>
              </v:textbox>
            </v:shape>
            <v:line id="_x0000_s1100" o:spid="_x0000_s1100" o:spt="20" style="position:absolute;left:1760;top:40;height:8;width:3240;" stroked="t" coordsize="21600,21600">
              <v:path arrowok="t"/>
              <v:fill focussize="0,0"/>
              <v:stroke weight="0.4pt" color="#000000"/>
              <v:imagedata o:title=""/>
              <o:lock v:ext="edit" aspectratio="t"/>
            </v:line>
            <v:shape id="_x0000_s1101" o:spid="_x0000_s1101" o:spt="75" type="#_x0000_t75" style="position:absolute;left:1100;top:160;height:640;width:1440;" filled="f" coordsize="21600,21600">
              <v:path/>
              <v:fill on="f" focussize="0,0"/>
              <v:stroke/>
              <v:imagedata r:id="rId14" o:title=""/>
              <o:lock v:ext="edit" aspectratio="t"/>
            </v:shape>
            <v:shape id="_x0000_s1102" o:spid="_x0000_s1102" style="position:absolute;left:0;top:500;height:180;width:640;" stroked="f" coordsize="21600,21600">
              <v:path/>
              <v:fill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000000"/>
                        <w:w w:val="105"/>
                        <w:sz w:val="16"/>
                      </w:rPr>
                      <w:t>RMSE =</w:t>
                    </w:r>
                  </w:p>
                </w:txbxContent>
              </v:textbox>
            </v:shape>
            <v:shape id="_x0000_s1103" o:spid="_x0000_s1103" style="position:absolute;left:4200;top:500;height:180;width:240;" stroked="f" coordsize="21600,21600">
              <v:path/>
              <v:fill focussize="0,0"/>
              <v:stroke on="f"/>
              <v:imagedata o:title=""/>
              <o:lock v:ext="edit" aspectratio="t"/>
              <v:textbox inset="0mm,0mm,0mm,0mm">
                <w:txbxContent>
                  <w:p>
                    <w:pPr>
                      <w:spacing w:line="160" w:lineRule="exact"/>
                      <w:ind w:left="0"/>
                      <w:jc w:val="left"/>
                    </w:pPr>
                    <w:r>
                      <w:rPr>
                        <w:rFonts w:ascii="Times New Roman" w:hAnsi="宋体" w:eastAsia="宋体" w:cs="宋体"/>
                        <w:b w:val="0"/>
                        <w:i w:val="0"/>
                        <w:color w:val="000000"/>
                        <w:w w:val="117"/>
                        <w:sz w:val="16"/>
                      </w:rPr>
                      <w:t>(6)</w:t>
                    </w:r>
                  </w:p>
                </w:txbxContent>
              </v:textbox>
            </v:shape>
            <w10:wrap type="none"/>
            <w10:anchorlock/>
          </v:group>
        </w:pict>
      </w:r>
    </w:p>
    <w:p>
      <w:pPr>
        <w:pBdr>
          <w:top w:val="single" w:color="FFFFFF" w:sz="0" w:space="11"/>
        </w:pBdr>
        <w:ind w:left="100"/>
      </w:pPr>
      <w:r>
        <w:br w:type="column"/>
      </w:r>
      <w:r>
        <w:drawing>
          <wp:inline distT="0" distB="0" distL="0" distR="0">
            <wp:extent cx="2679700" cy="1892300"/>
            <wp:effectExtent l="0" t="0" r="2540" b="12700"/>
            <wp:docPr id="9" name="Drawing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IMAGE"/>
                    <pic:cNvPicPr>
                      <a:picLocks noChangeAspect="1"/>
                    </pic:cNvPicPr>
                  </pic:nvPicPr>
                  <pic:blipFill>
                    <a:blip r:embed="rId15"/>
                    <a:stretch>
                      <a:fillRect/>
                    </a:stretch>
                  </pic:blipFill>
                  <pic:spPr>
                    <a:xfrm>
                      <a:off x="0" y="0"/>
                      <a:ext cx="2679700" cy="1892300"/>
                    </a:xfrm>
                    <a:prstGeom prst="rect">
                      <a:avLst/>
                    </a:prstGeom>
                  </pic:spPr>
                </pic:pic>
              </a:graphicData>
            </a:graphic>
          </wp:inline>
        </w:drawing>
      </w:r>
    </w:p>
    <w:p>
      <w:pPr>
        <w:spacing w:before="160" w:line="120" w:lineRule="exact"/>
        <w:ind w:left="1480" w:right="1500"/>
        <w:jc w:val="left"/>
      </w:pPr>
      <w:r>
        <w:rPr>
          <w:rFonts w:ascii="Times New Roman" w:hAnsi="宋体" w:eastAsia="宋体" w:cs="宋体"/>
          <w:b/>
          <w:i w:val="0"/>
          <w:color w:val="000000"/>
          <w:w w:val="112"/>
          <w:sz w:val="12"/>
        </w:rPr>
        <w:t>图7所示。</w:t>
      </w:r>
      <w:r>
        <w:rPr>
          <w:rFonts w:ascii="Times New Roman" w:hAnsi="宋体" w:eastAsia="宋体" w:cs="宋体"/>
          <w:b w:val="0"/>
          <w:i w:val="0"/>
          <w:color w:val="000000"/>
          <w:w w:val="121"/>
          <w:sz w:val="12"/>
        </w:rPr>
        <w:t>分数进化。</w:t>
      </w:r>
    </w:p>
    <w:p>
      <w:pPr>
        <w:spacing w:before="240" w:line="150" w:lineRule="exact"/>
        <w:ind w:left="0" w:right="3480"/>
        <w:jc w:val="left"/>
      </w:pPr>
      <w:r>
        <w:rPr>
          <w:rFonts w:ascii="Times New Roman" w:hAnsi="宋体" w:eastAsia="宋体" w:cs="宋体"/>
          <w:b/>
          <w:i w:val="0"/>
          <w:color w:val="000000"/>
          <w:w w:val="97"/>
          <w:sz w:val="13"/>
        </w:rPr>
        <w:t>表7最终排名。</w:t>
      </w:r>
    </w:p>
    <w:p>
      <w:pPr>
        <w:spacing w:before="40" w:after="0" w:line="14" w:lineRule="exact"/>
      </w:pPr>
    </w:p>
    <w:tbl>
      <w:tblPr>
        <w:tblStyle w:val="2"/>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10"/>
        <w:gridCol w:w="1560"/>
        <w:gridCol w:w="1120"/>
        <w:gridCol w:w="9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00" w:type="dxa"/>
            <w:tcBorders>
              <w:left w:val="nil"/>
              <w:right w:val="nil"/>
            </w:tcBorders>
          </w:tcPr>
          <w:p>
            <w:pPr>
              <w:spacing w:before="60" w:line="120" w:lineRule="exact"/>
              <w:ind w:left="120" w:right="360"/>
              <w:jc w:val="left"/>
            </w:pPr>
            <w:r>
              <w:rPr>
                <w:rFonts w:ascii="Times New Roman" w:hAnsi="宋体" w:eastAsia="宋体" w:cs="宋体"/>
                <w:b w:val="0"/>
                <w:i w:val="0"/>
                <w:color w:val="000000"/>
                <w:w w:val="110"/>
                <w:sz w:val="12"/>
              </w:rPr>
              <w:t>排名</w:t>
            </w:r>
          </w:p>
        </w:tc>
        <w:tc>
          <w:tcPr>
            <w:tcW w:w="1560" w:type="dxa"/>
            <w:tcBorders>
              <w:left w:val="nil"/>
              <w:right w:val="nil"/>
            </w:tcBorders>
          </w:tcPr>
          <w:p>
            <w:pPr>
              <w:spacing w:before="60" w:line="120" w:lineRule="exact"/>
              <w:ind w:left="0" w:right="1200"/>
              <w:jc w:val="left"/>
            </w:pPr>
            <w:r>
              <w:rPr>
                <w:rFonts w:ascii="Times New Roman" w:hAnsi="宋体" w:eastAsia="宋体" w:cs="宋体"/>
                <w:b w:val="0"/>
                <w:i w:val="0"/>
                <w:color w:val="000000"/>
                <w:w w:val="117"/>
                <w:sz w:val="12"/>
              </w:rPr>
              <w:t>团队</w:t>
            </w:r>
          </w:p>
        </w:tc>
        <w:tc>
          <w:tcPr>
            <w:tcW w:w="1120" w:type="dxa"/>
            <w:tcBorders>
              <w:left w:val="nil"/>
              <w:right w:val="nil"/>
            </w:tcBorders>
          </w:tcPr>
          <w:p>
            <w:pPr>
              <w:spacing w:before="60" w:line="120" w:lineRule="exact"/>
              <w:ind w:left="0" w:right="360"/>
              <w:jc w:val="left"/>
            </w:pPr>
            <w:r>
              <w:rPr>
                <w:rFonts w:ascii="Times New Roman" w:hAnsi="宋体" w:eastAsia="宋体" w:cs="宋体"/>
                <w:b w:val="0"/>
                <w:i w:val="0"/>
                <w:color w:val="000000"/>
                <w:w w:val="118"/>
                <w:sz w:val="12"/>
              </w:rPr>
              <w:t>公共的分数</w:t>
            </w:r>
          </w:p>
        </w:tc>
        <w:tc>
          <w:tcPr>
            <w:tcW w:w="960" w:type="dxa"/>
            <w:tcBorders>
              <w:left w:val="nil"/>
              <w:right w:val="nil"/>
            </w:tcBorders>
          </w:tcPr>
          <w:p>
            <w:pPr>
              <w:spacing w:before="60" w:line="120" w:lineRule="exact"/>
              <w:ind w:left="0" w:right="140"/>
              <w:jc w:val="left"/>
            </w:pPr>
            <w:r>
              <w:rPr>
                <w:rFonts w:ascii="Times New Roman" w:hAnsi="宋体" w:eastAsia="宋体" w:cs="宋体"/>
                <w:b w:val="0"/>
                <w:i w:val="0"/>
                <w:color w:val="000000"/>
                <w:w w:val="121"/>
                <w:sz w:val="12"/>
              </w:rPr>
              <w:t>私人的分数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00" w:type="dxa"/>
            <w:tcBorders>
              <w:left w:val="nil"/>
              <w:bottom w:val="nil"/>
              <w:right w:val="nil"/>
            </w:tcBorders>
          </w:tcPr>
          <w:p>
            <w:pPr>
              <w:spacing w:before="80" w:line="120" w:lineRule="exact"/>
              <w:ind w:left="120" w:right="580"/>
              <w:jc w:val="left"/>
            </w:pPr>
            <w:r>
              <w:rPr>
                <w:rFonts w:ascii="Times New Roman" w:hAnsi="宋体" w:eastAsia="宋体" w:cs="宋体"/>
                <w:b w:val="0"/>
                <w:i w:val="0"/>
                <w:color w:val="000000"/>
                <w:sz w:val="12"/>
              </w:rPr>
              <w:t>1</w:t>
            </w:r>
          </w:p>
        </w:tc>
        <w:tc>
          <w:tcPr>
            <w:tcW w:w="1560" w:type="dxa"/>
            <w:tcBorders>
              <w:left w:val="nil"/>
              <w:bottom w:val="nil"/>
              <w:right w:val="nil"/>
            </w:tcBorders>
          </w:tcPr>
          <w:p>
            <w:pPr>
              <w:spacing w:before="80" w:line="120" w:lineRule="exact"/>
              <w:ind w:left="0" w:right="940"/>
              <w:jc w:val="left"/>
            </w:pPr>
            <w:r>
              <w:rPr>
                <w:rFonts w:ascii="Times New Roman" w:hAnsi="宋体" w:eastAsia="宋体" w:cs="宋体"/>
                <w:b w:val="0"/>
                <w:i w:val="0"/>
                <w:color w:val="000000"/>
                <w:w w:val="119"/>
                <w:sz w:val="12"/>
              </w:rPr>
              <w:t>Leustagos</w:t>
            </w:r>
          </w:p>
        </w:tc>
        <w:tc>
          <w:tcPr>
            <w:tcW w:w="1120" w:type="dxa"/>
            <w:tcBorders>
              <w:left w:val="nil"/>
              <w:bottom w:val="nil"/>
              <w:right w:val="nil"/>
            </w:tcBorders>
          </w:tcPr>
          <w:p>
            <w:pPr>
              <w:spacing w:before="80" w:line="120" w:lineRule="exact"/>
              <w:ind w:left="0" w:right="620"/>
              <w:jc w:val="left"/>
            </w:pPr>
            <w:r>
              <w:rPr>
                <w:rFonts w:ascii="Times New Roman" w:hAnsi="宋体" w:eastAsia="宋体" w:cs="宋体"/>
                <w:b w:val="0"/>
                <w:i w:val="0"/>
                <w:color w:val="000000"/>
                <w:w w:val="117"/>
                <w:sz w:val="12"/>
              </w:rPr>
              <w:t>0.14574</w:t>
            </w:r>
          </w:p>
        </w:tc>
        <w:tc>
          <w:tcPr>
            <w:tcW w:w="960" w:type="dxa"/>
            <w:tcBorders>
              <w:left w:val="nil"/>
              <w:bottom w:val="nil"/>
              <w:right w:val="nil"/>
            </w:tcBorders>
          </w:tcPr>
          <w:p>
            <w:pPr>
              <w:spacing w:before="80" w:line="120" w:lineRule="exact"/>
              <w:ind w:left="0" w:right="440"/>
              <w:jc w:val="left"/>
            </w:pPr>
            <w:r>
              <w:rPr>
                <w:rFonts w:ascii="Times New Roman" w:hAnsi="宋体" w:eastAsia="宋体" w:cs="宋体"/>
                <w:b w:val="0"/>
                <w:i w:val="0"/>
                <w:color w:val="000000"/>
                <w:w w:val="123"/>
                <w:sz w:val="12"/>
              </w:rPr>
              <w:t>0.14567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800" w:type="dxa"/>
            <w:tcBorders>
              <w:top w:val="nil"/>
              <w:left w:val="nil"/>
              <w:bottom w:val="nil"/>
              <w:right w:val="nil"/>
            </w:tcBorders>
          </w:tcPr>
          <w:p>
            <w:pPr>
              <w:spacing w:line="120" w:lineRule="exact"/>
              <w:ind w:left="120" w:right="580"/>
              <w:jc w:val="left"/>
            </w:pPr>
            <w:r>
              <w:rPr>
                <w:rFonts w:ascii="Times New Roman" w:hAnsi="宋体" w:eastAsia="宋体" w:cs="宋体"/>
                <w:b w:val="0"/>
                <w:i w:val="0"/>
                <w:color w:val="000000"/>
                <w:sz w:val="12"/>
              </w:rPr>
              <w:t>2</w:t>
            </w:r>
          </w:p>
        </w:tc>
        <w:tc>
          <w:tcPr>
            <w:tcW w:w="1560" w:type="dxa"/>
            <w:tcBorders>
              <w:top w:val="nil"/>
              <w:left w:val="nil"/>
              <w:bottom w:val="nil"/>
              <w:right w:val="nil"/>
            </w:tcBorders>
          </w:tcPr>
          <w:p>
            <w:pPr>
              <w:spacing w:line="120" w:lineRule="exact"/>
              <w:ind w:left="0" w:right="1000"/>
              <w:jc w:val="left"/>
            </w:pPr>
            <w:r>
              <w:rPr>
                <w:rFonts w:ascii="Times New Roman" w:hAnsi="宋体" w:eastAsia="宋体" w:cs="宋体"/>
                <w:b w:val="0"/>
                <w:i w:val="0"/>
                <w:color w:val="000000"/>
                <w:w w:val="114"/>
                <w:sz w:val="12"/>
              </w:rPr>
              <w:t>DuckTile</w:t>
            </w:r>
          </w:p>
        </w:tc>
        <w:tc>
          <w:tcPr>
            <w:tcW w:w="1120" w:type="dxa"/>
            <w:tcBorders>
              <w:top w:val="nil"/>
              <w:left w:val="nil"/>
              <w:bottom w:val="nil"/>
              <w:right w:val="nil"/>
            </w:tcBorders>
          </w:tcPr>
          <w:p>
            <w:pPr>
              <w:spacing w:line="120" w:lineRule="exact"/>
              <w:ind w:left="0" w:right="620"/>
              <w:jc w:val="left"/>
            </w:pPr>
            <w:r>
              <w:rPr>
                <w:rFonts w:ascii="Times New Roman" w:hAnsi="宋体" w:eastAsia="宋体" w:cs="宋体"/>
                <w:b w:val="0"/>
                <w:i w:val="0"/>
                <w:color w:val="000000"/>
                <w:w w:val="117"/>
                <w:sz w:val="12"/>
              </w:rPr>
              <w:t>0.14872</w:t>
            </w:r>
          </w:p>
        </w:tc>
        <w:tc>
          <w:tcPr>
            <w:tcW w:w="960" w:type="dxa"/>
            <w:tcBorders>
              <w:top w:val="nil"/>
              <w:left w:val="nil"/>
              <w:bottom w:val="nil"/>
              <w:right w:val="nil"/>
            </w:tcBorders>
          </w:tcPr>
          <w:p>
            <w:pPr>
              <w:spacing w:line="120" w:lineRule="exact"/>
              <w:ind w:left="0" w:right="440"/>
              <w:jc w:val="left"/>
            </w:pPr>
            <w:r>
              <w:rPr>
                <w:rFonts w:ascii="Times New Roman" w:hAnsi="宋体" w:eastAsia="宋体" w:cs="宋体"/>
                <w:b w:val="0"/>
                <w:i w:val="0"/>
                <w:color w:val="000000"/>
                <w:w w:val="123"/>
                <w:sz w:val="12"/>
              </w:rPr>
              <w:t>0.14720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0" w:hRule="atLeast"/>
        </w:trPr>
        <w:tc>
          <w:tcPr>
            <w:tcW w:w="800" w:type="dxa"/>
            <w:tcBorders>
              <w:top w:val="nil"/>
              <w:left w:val="nil"/>
              <w:bottom w:val="nil"/>
              <w:right w:val="nil"/>
            </w:tcBorders>
          </w:tcPr>
          <w:p>
            <w:pPr>
              <w:spacing w:line="120" w:lineRule="exact"/>
              <w:ind w:left="120" w:right="580"/>
              <w:jc w:val="left"/>
            </w:pPr>
            <w:r>
              <w:rPr>
                <w:rFonts w:ascii="Times New Roman" w:hAnsi="宋体" w:eastAsia="宋体" w:cs="宋体"/>
                <w:b w:val="0"/>
                <w:i w:val="0"/>
                <w:color w:val="000000"/>
                <w:sz w:val="12"/>
              </w:rPr>
              <w:t>3.</w:t>
            </w:r>
          </w:p>
        </w:tc>
        <w:tc>
          <w:tcPr>
            <w:tcW w:w="1560" w:type="dxa"/>
            <w:tcBorders>
              <w:top w:val="nil"/>
              <w:left w:val="nil"/>
              <w:bottom w:val="nil"/>
              <w:right w:val="nil"/>
            </w:tcBorders>
          </w:tcPr>
          <w:p>
            <w:pPr>
              <w:spacing w:line="120" w:lineRule="exact"/>
              <w:ind w:left="0" w:right="420"/>
              <w:jc w:val="left"/>
            </w:pPr>
            <w:r>
              <w:rPr>
                <w:rFonts w:ascii="Times New Roman" w:hAnsi="宋体" w:eastAsia="宋体" w:cs="宋体"/>
                <w:b w:val="0"/>
                <w:i w:val="0"/>
                <w:color w:val="000000"/>
                <w:w w:val="115"/>
                <w:sz w:val="12"/>
              </w:rPr>
              <w:t>吉尔伯托Titericz小</w:t>
            </w:r>
          </w:p>
        </w:tc>
        <w:tc>
          <w:tcPr>
            <w:tcW w:w="1120" w:type="dxa"/>
            <w:tcBorders>
              <w:top w:val="nil"/>
              <w:left w:val="nil"/>
              <w:bottom w:val="nil"/>
              <w:right w:val="nil"/>
            </w:tcBorders>
          </w:tcPr>
          <w:p>
            <w:pPr>
              <w:spacing w:line="120" w:lineRule="exact"/>
              <w:ind w:left="0" w:right="620"/>
              <w:jc w:val="left"/>
            </w:pPr>
            <w:r>
              <w:rPr>
                <w:rFonts w:ascii="Times New Roman" w:hAnsi="宋体" w:eastAsia="宋体" w:cs="宋体"/>
                <w:b w:val="0"/>
                <w:i w:val="0"/>
                <w:color w:val="000000"/>
                <w:w w:val="117"/>
                <w:sz w:val="12"/>
              </w:rPr>
              <w:t>0.14792</w:t>
            </w:r>
          </w:p>
        </w:tc>
        <w:tc>
          <w:tcPr>
            <w:tcW w:w="960" w:type="dxa"/>
            <w:tcBorders>
              <w:top w:val="nil"/>
              <w:left w:val="nil"/>
              <w:bottom w:val="nil"/>
              <w:right w:val="nil"/>
            </w:tcBorders>
          </w:tcPr>
          <w:p>
            <w:pPr>
              <w:spacing w:line="120" w:lineRule="exact"/>
              <w:ind w:left="0" w:right="440"/>
              <w:jc w:val="left"/>
            </w:pPr>
            <w:r>
              <w:rPr>
                <w:rFonts w:ascii="Times New Roman" w:hAnsi="宋体" w:eastAsia="宋体" w:cs="宋体"/>
                <w:b w:val="0"/>
                <w:i w:val="0"/>
                <w:color w:val="000000"/>
                <w:w w:val="123"/>
                <w:sz w:val="12"/>
              </w:rPr>
              <w:t>0.14822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60" w:hRule="atLeast"/>
        </w:trPr>
        <w:tc>
          <w:tcPr>
            <w:tcW w:w="800" w:type="dxa"/>
            <w:tcBorders>
              <w:top w:val="nil"/>
              <w:left w:val="nil"/>
              <w:bottom w:val="nil"/>
              <w:right w:val="nil"/>
            </w:tcBorders>
          </w:tcPr>
          <w:p>
            <w:pPr>
              <w:spacing w:line="120" w:lineRule="exact"/>
              <w:ind w:left="120" w:right="580"/>
              <w:jc w:val="left"/>
            </w:pPr>
            <w:r>
              <w:rPr>
                <w:rFonts w:ascii="Times New Roman" w:hAnsi="宋体" w:eastAsia="宋体" w:cs="宋体"/>
                <w:b w:val="0"/>
                <w:i w:val="0"/>
                <w:color w:val="000000"/>
                <w:sz w:val="12"/>
              </w:rPr>
              <w:t>4</w:t>
            </w:r>
          </w:p>
        </w:tc>
        <w:tc>
          <w:tcPr>
            <w:tcW w:w="1560" w:type="dxa"/>
            <w:tcBorders>
              <w:top w:val="nil"/>
              <w:left w:val="nil"/>
              <w:bottom w:val="nil"/>
              <w:right w:val="nil"/>
            </w:tcBorders>
          </w:tcPr>
          <w:p>
            <w:pPr>
              <w:spacing w:line="120" w:lineRule="exact"/>
              <w:ind w:left="0" w:right="780"/>
              <w:jc w:val="left"/>
            </w:pPr>
            <w:r>
              <w:rPr>
                <w:rFonts w:ascii="Times New Roman" w:hAnsi="宋体" w:eastAsia="宋体" w:cs="宋体"/>
                <w:b w:val="0"/>
                <w:i w:val="0"/>
                <w:color w:val="000000"/>
                <w:w w:val="114"/>
                <w:sz w:val="12"/>
              </w:rPr>
              <w:t>Stefan Henß</w:t>
            </w:r>
          </w:p>
        </w:tc>
        <w:tc>
          <w:tcPr>
            <w:tcW w:w="1120" w:type="dxa"/>
            <w:tcBorders>
              <w:top w:val="nil"/>
              <w:left w:val="nil"/>
              <w:bottom w:val="nil"/>
              <w:right w:val="nil"/>
            </w:tcBorders>
          </w:tcPr>
          <w:p>
            <w:pPr>
              <w:spacing w:line="120" w:lineRule="exact"/>
              <w:ind w:left="0" w:right="620"/>
              <w:jc w:val="left"/>
            </w:pPr>
            <w:r>
              <w:rPr>
                <w:rFonts w:ascii="Times New Roman" w:hAnsi="宋体" w:eastAsia="宋体" w:cs="宋体"/>
                <w:b w:val="0"/>
                <w:i w:val="0"/>
                <w:color w:val="000000"/>
                <w:w w:val="117"/>
                <w:sz w:val="12"/>
              </w:rPr>
              <w:t>0.14684</w:t>
            </w:r>
          </w:p>
        </w:tc>
        <w:tc>
          <w:tcPr>
            <w:tcW w:w="960" w:type="dxa"/>
            <w:tcBorders>
              <w:top w:val="nil"/>
              <w:left w:val="nil"/>
              <w:bottom w:val="nil"/>
              <w:right w:val="nil"/>
            </w:tcBorders>
          </w:tcPr>
          <w:p>
            <w:pPr>
              <w:spacing w:line="120" w:lineRule="exact"/>
              <w:ind w:left="0" w:right="440"/>
              <w:jc w:val="left"/>
            </w:pPr>
            <w:r>
              <w:rPr>
                <w:rFonts w:ascii="Times New Roman" w:hAnsi="宋体" w:eastAsia="宋体" w:cs="宋体"/>
                <w:b w:val="0"/>
                <w:i w:val="0"/>
                <w:color w:val="000000"/>
                <w:w w:val="123"/>
                <w:sz w:val="12"/>
              </w:rPr>
              <w:t>0.14854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800" w:type="dxa"/>
            <w:tcBorders>
              <w:top w:val="nil"/>
              <w:left w:val="nil"/>
              <w:right w:val="nil"/>
            </w:tcBorders>
          </w:tcPr>
          <w:p>
            <w:pPr>
              <w:spacing w:line="120" w:lineRule="exact"/>
              <w:ind w:left="120" w:right="580"/>
              <w:jc w:val="left"/>
            </w:pPr>
            <w:r>
              <w:rPr>
                <w:rFonts w:ascii="Times New Roman" w:hAnsi="宋体" w:eastAsia="宋体" w:cs="宋体"/>
                <w:b w:val="0"/>
                <w:i w:val="0"/>
                <w:color w:val="000000"/>
                <w:sz w:val="12"/>
              </w:rPr>
              <w:t>5</w:t>
            </w:r>
          </w:p>
        </w:tc>
        <w:tc>
          <w:tcPr>
            <w:tcW w:w="1560" w:type="dxa"/>
            <w:tcBorders>
              <w:top w:val="nil"/>
              <w:left w:val="nil"/>
              <w:right w:val="nil"/>
            </w:tcBorders>
          </w:tcPr>
          <w:p>
            <w:pPr>
              <w:spacing w:line="120" w:lineRule="exact"/>
              <w:ind w:left="0" w:right="1340"/>
              <w:jc w:val="left"/>
            </w:pPr>
            <w:r>
              <w:rPr>
                <w:rFonts w:ascii="Times New Roman" w:hAnsi="宋体" w:eastAsia="宋体" w:cs="宋体"/>
                <w:b w:val="0"/>
                <w:i w:val="0"/>
                <w:color w:val="000000"/>
                <w:w w:val="112"/>
                <w:sz w:val="12"/>
              </w:rPr>
              <w:t>Mz</w:t>
            </w:r>
          </w:p>
        </w:tc>
        <w:tc>
          <w:tcPr>
            <w:tcW w:w="1120" w:type="dxa"/>
            <w:tcBorders>
              <w:top w:val="nil"/>
              <w:left w:val="nil"/>
              <w:right w:val="nil"/>
            </w:tcBorders>
          </w:tcPr>
          <w:p>
            <w:pPr>
              <w:spacing w:line="120" w:lineRule="exact"/>
              <w:ind w:left="0" w:right="620"/>
              <w:jc w:val="left"/>
            </w:pPr>
            <w:r>
              <w:rPr>
                <w:rFonts w:ascii="Times New Roman" w:hAnsi="宋体" w:eastAsia="宋体" w:cs="宋体"/>
                <w:b w:val="0"/>
                <w:i w:val="0"/>
                <w:color w:val="000000"/>
                <w:w w:val="117"/>
                <w:sz w:val="12"/>
              </w:rPr>
              <w:t>0.14804</w:t>
            </w:r>
          </w:p>
        </w:tc>
        <w:tc>
          <w:tcPr>
            <w:tcW w:w="960" w:type="dxa"/>
            <w:tcBorders>
              <w:top w:val="nil"/>
              <w:left w:val="nil"/>
              <w:right w:val="nil"/>
            </w:tcBorders>
          </w:tcPr>
          <w:p>
            <w:pPr>
              <w:spacing w:line="120" w:lineRule="exact"/>
              <w:ind w:left="0" w:right="440"/>
              <w:jc w:val="left"/>
            </w:pPr>
            <w:r>
              <w:rPr>
                <w:rFonts w:ascii="Times New Roman" w:hAnsi="宋体" w:eastAsia="宋体" w:cs="宋体"/>
                <w:b w:val="0"/>
                <w:i w:val="0"/>
                <w:color w:val="000000"/>
                <w:w w:val="123"/>
                <w:sz w:val="12"/>
              </w:rPr>
              <w:t>0.14916</w:t>
            </w:r>
          </w:p>
        </w:tc>
      </w:tr>
    </w:tbl>
    <w:p>
      <w:pPr>
        <w:spacing w:before="360" w:line="210" w:lineRule="exact"/>
        <w:ind w:left="0" w:firstLine="240"/>
        <w:jc w:val="both"/>
      </w:pPr>
      <w:r>
        <w:rPr>
          <w:rFonts w:ascii="Times New Roman" w:hAnsi="宋体" w:eastAsia="宋体" w:cs="宋体"/>
          <w:b w:val="0"/>
          <w:i w:val="0"/>
          <w:color w:val="000000"/>
          <w:w w:val="104"/>
          <w:sz w:val="17"/>
        </w:rPr>
        <w:t>之后，又训练了另一个模型，这次是平滑模型。它采用集成的结果，并对预测结果进行T±n (n =−3到3)内插。当使用ws时，该模型几乎无用。</w:t>
      </w:r>
      <w:r>
        <w:rPr>
          <w:rFonts w:ascii="Times New Roman" w:hAnsi="宋体" w:eastAsia="宋体" w:cs="宋体"/>
          <w:b w:val="0"/>
          <w:i/>
          <w:color w:val="000000"/>
          <w:w w:val="104"/>
          <w:sz w:val="17"/>
        </w:rPr>
        <w:t>角度(T±n)在之前的预测中有所提及，但预测结果确实有所提高，这对比赛有一定的帮助。</w:t>
      </w:r>
    </w:p>
    <w:p>
      <w:pPr>
        <w:spacing w:before="400" w:line="160" w:lineRule="exact"/>
        <w:ind w:left="0" w:right="2420"/>
        <w:jc w:val="left"/>
      </w:pPr>
      <w:r>
        <w:rPr>
          <w:rFonts w:ascii="Times New Roman" w:hAnsi="宋体" w:eastAsia="宋体" w:cs="宋体"/>
          <w:b/>
          <w:i w:val="0"/>
          <w:color w:val="000000"/>
          <w:w w:val="109"/>
          <w:sz w:val="16"/>
        </w:rPr>
        <w:t>3.结果与讨论</w:t>
      </w:r>
    </w:p>
    <w:p>
      <w:pPr>
        <w:spacing w:before="360" w:line="160" w:lineRule="exact"/>
        <w:ind w:left="0" w:right="3580"/>
        <w:jc w:val="left"/>
      </w:pPr>
      <w:r>
        <w:rPr>
          <w:rFonts w:ascii="Times New Roman" w:hAnsi="宋体" w:eastAsia="宋体" w:cs="宋体"/>
          <w:b w:val="0"/>
          <w:i/>
          <w:color w:val="000000"/>
          <w:w w:val="108"/>
          <w:sz w:val="16"/>
        </w:rPr>
        <w:t>3.1。结果</w:t>
      </w:r>
    </w:p>
    <w:p>
      <w:pPr>
        <w:spacing w:before="320" w:line="216" w:lineRule="exact"/>
        <w:ind w:left="0" w:firstLine="240"/>
        <w:jc w:val="both"/>
      </w:pPr>
      <w:r>
        <w:rPr>
          <w:rFonts w:ascii="Times New Roman" w:hAnsi="宋体" w:eastAsia="宋体" w:cs="宋体"/>
          <w:b w:val="0"/>
          <w:i w:val="0"/>
          <w:color w:val="000000"/>
          <w:w w:val="106"/>
          <w:sz w:val="17"/>
        </w:rPr>
        <w:t>评价指标为RMSE (Eq.(6))，即均方根误差。这个度规的值随着模型精度的上升而下降。</w:t>
      </w:r>
      <w:r>
        <w:rPr>
          <w:rFonts w:ascii="Times New Roman" w:hAnsi="宋体" w:eastAsia="宋体" w:cs="宋体"/>
          <w:b w:val="0"/>
          <w:i w:val="0"/>
          <w:color w:val="000065"/>
          <w:w w:val="106"/>
          <w:sz w:val="17"/>
        </w:rPr>
        <w:t>图7显示了该解决方案中里程碑的分数改进情况。</w:t>
      </w:r>
      <w:r>
        <w:rPr>
          <w:rFonts w:ascii="Times New Roman" w:hAnsi="宋体" w:eastAsia="宋体" w:cs="宋体"/>
          <w:b w:val="0"/>
          <w:i w:val="0"/>
          <w:color w:val="000000"/>
          <w:w w:val="106"/>
          <w:sz w:val="17"/>
        </w:rPr>
        <w:t>可以看出，第一个模型仅包含预测和之前已知的值，得分为0.1685 RMSE。然后，通过添加一些季节特征(小时、月、年)，将其降低到0.16393。然后将测试期可用的36小时间隔纳入set中，再次得到改善。改变交叉验证方案，使用36 + 48进行验证分割后，分数跃升至0.15315。接下来，添加总体模型和最终预测的平滑模型，得到0.15103。得分上一个大的飞跃是包含了所有日期和预测的组合，每个已知实例有四个预测，得分为0.14779。最后，加入无监督的集群特性，最终的最佳得分为0.14567。</w:t>
      </w:r>
    </w:p>
    <w:p>
      <w:pPr>
        <w:spacing w:before="80" w:line="200" w:lineRule="exact"/>
        <w:ind w:left="0" w:firstLine="240"/>
        <w:jc w:val="both"/>
      </w:pPr>
      <w:r>
        <w:rPr>
          <w:rFonts w:ascii="Times New Roman" w:hAnsi="宋体" w:eastAsia="宋体" w:cs="宋体"/>
          <w:b w:val="0"/>
          <w:i w:val="0"/>
          <w:color w:val="000000"/>
          <w:w w:val="106"/>
          <w:sz w:val="17"/>
        </w:rPr>
        <w:t>查看表7中的最终结果，我们可以看到整个过程概括得很好，在公共和私人排行榜中都产生了一致的结果。</w:t>
      </w:r>
    </w:p>
    <w:p>
      <w:pPr>
        <w:spacing w:before="0" w:after="0" w:line="14" w:lineRule="exact"/>
        <w:sectPr>
          <w:type w:val="continuous"/>
          <w:pgSz w:w="10880" w:h="16640"/>
          <w:pgMar w:top="700" w:right="700" w:bottom="1440" w:left="820" w:header="720" w:footer="720" w:gutter="0"/>
          <w:cols w:equalWidth="0" w:num="2">
            <w:col w:w="4440" w:space="460"/>
            <w:col w:w="4460"/>
          </w:cols>
        </w:sectPr>
      </w:pPr>
    </w:p>
    <w:p>
      <w:pPr>
        <w:pageBreakBefore/>
        <w:ind w:left="2800"/>
        <w:sectPr>
          <w:type w:val="continuous"/>
          <w:pgSz w:w="10880" w:h="16640"/>
          <w:pgMar w:top="700" w:right="780" w:bottom="1440" w:left="720" w:header="720" w:footer="720" w:gutter="0"/>
          <w:cols w:space="720" w:num="1"/>
        </w:sectPr>
      </w:pPr>
      <w:r>
        <w:pict>
          <v:group id="_x0000_s1104" o:spid="_x0000_s1104" o:spt="203" style="height:7pt;width:327pt;" coordsize="6540,140">
            <o:lock v:ext="edit"/>
            <v:shape id="_x0000_s1105" o:spid="_x0000_s1105" style="position:absolute;left:0;top:0;height:140;width:37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color w:val="000000"/>
                        <w:w w:val="111"/>
                        <w:sz w:val="12"/>
                      </w:rPr>
                      <w:t>L. Silva /国际预测期刊30 (2014)395-401</w:t>
                    </w:r>
                  </w:p>
                </w:txbxContent>
              </v:textbox>
            </v:shape>
            <v:shape id="_x0000_s1106" o:spid="_x0000_s1106" style="position:absolute;left:6300;top:0;height:140;width:240;" stroked="f" coordsize="21600,21600">
              <v:path/>
              <v:fill focussize="0,0"/>
              <v:stroke on="f"/>
              <v:imagedata o:title=""/>
              <o:lock v:ext="edit" aspectratio="t"/>
              <v:textbox inset="0mm,0mm,0mm,0mm">
                <w:txbxContent>
                  <w:p>
                    <w:pPr>
                      <w:spacing w:line="120" w:lineRule="exact"/>
                      <w:ind w:left="0"/>
                      <w:jc w:val="left"/>
                    </w:pPr>
                    <w:r>
                      <w:rPr>
                        <w:rFonts w:ascii="Times New Roman" w:hAnsi="宋体" w:eastAsia="宋体" w:cs="宋体"/>
                        <w:b w:val="0"/>
                        <w:i w:val="0"/>
                        <w:color w:val="000000"/>
                        <w:w w:val="122"/>
                        <w:sz w:val="12"/>
                      </w:rPr>
                      <w:t>401</w:t>
                    </w:r>
                  </w:p>
                </w:txbxContent>
              </v:textbox>
            </v:shape>
            <w10:wrap type="none"/>
            <w10:anchorlock/>
          </v:group>
        </w:pict>
      </w:r>
    </w:p>
    <w:p>
      <w:pPr>
        <w:pBdr>
          <w:top w:val="single" w:color="FFFFFF" w:sz="0" w:space="13"/>
        </w:pBdr>
        <w:spacing w:line="160" w:lineRule="exact"/>
        <w:ind w:left="0" w:right="3300"/>
        <w:jc w:val="left"/>
      </w:pPr>
      <w:r>
        <w:rPr>
          <w:rFonts w:ascii="Times New Roman" w:hAnsi="宋体" w:eastAsia="宋体" w:cs="宋体"/>
          <w:b w:val="0"/>
          <w:i/>
          <w:color w:val="000000"/>
          <w:w w:val="109"/>
          <w:sz w:val="16"/>
        </w:rPr>
        <w:t>3.2。讨论</w:t>
      </w:r>
    </w:p>
    <w:p>
      <w:pPr>
        <w:spacing w:before="240" w:line="207" w:lineRule="exact"/>
        <w:ind w:left="0" w:firstLine="240"/>
        <w:jc w:val="both"/>
      </w:pPr>
      <w:r>
        <w:rPr>
          <w:rFonts w:ascii="Times New Roman" w:hAnsi="宋体" w:eastAsia="宋体" w:cs="宋体"/>
          <w:b w:val="0"/>
          <w:i w:val="0"/>
          <w:color w:val="000000"/>
          <w:w w:val="107"/>
          <w:sz w:val="17"/>
        </w:rPr>
        <w:t>在这里，我们提供了一个有效的方法来预测风力发电在七个不同的风电场。该解决方案由两部分组成:第一，提取特性;第二，为了创建模型，对数据应用不同的聚合模式。最后，这种方法使用了许多模型，比实际情况所需的模型要多，但这只是因为采用这种方法是为了赢得竞争，在必须考虑每一点性能时，忽略了构建它所需的计算开销。此外，一些在实际操作中已知的数据被隐藏起来，增加了训练过程的复杂性。比赛结束后，用模型进行了一些测试，得到了一个更简单的版本，这个版本的性能几乎一样，但复杂程度要低得多。在该方法中，只使用了两种总体GBM回归，抛弃了用来合并风力和风向的特征。通过加入更多的特征，如温度和湿度预报，可能会达到更高的精度。</w:t>
      </w:r>
    </w:p>
    <w:p>
      <w:pPr>
        <w:spacing w:before="0" w:after="0" w:line="14" w:lineRule="exact"/>
      </w:pPr>
    </w:p>
    <w:p>
      <w:pPr>
        <w:pBdr>
          <w:top w:val="single" w:color="FFFFFF" w:sz="0" w:space="13"/>
        </w:pBdr>
        <w:spacing w:line="160" w:lineRule="exact"/>
        <w:ind w:left="0" w:right="3320"/>
        <w:jc w:val="left"/>
      </w:pPr>
      <w:r>
        <w:br w:type="column"/>
      </w:r>
      <w:r>
        <w:rPr>
          <w:rFonts w:ascii="Times New Roman" w:hAnsi="宋体" w:eastAsia="宋体" w:cs="宋体"/>
          <w:b/>
          <w:i w:val="0"/>
          <w:color w:val="000000"/>
          <w:w w:val="112"/>
          <w:sz w:val="16"/>
        </w:rPr>
        <w:t>4.结论</w:t>
      </w:r>
    </w:p>
    <w:p>
      <w:pPr>
        <w:spacing w:before="180" w:line="206" w:lineRule="exact"/>
        <w:ind w:left="0" w:firstLine="240"/>
        <w:jc w:val="both"/>
      </w:pPr>
      <w:r>
        <w:rPr>
          <w:rFonts w:ascii="Times New Roman" w:hAnsi="宋体" w:eastAsia="宋体" w:cs="宋体"/>
          <w:b w:val="0"/>
          <w:i w:val="0"/>
          <w:color w:val="000000"/>
          <w:w w:val="107"/>
          <w:sz w:val="17"/>
        </w:rPr>
        <w:t>我们已经证明，利用一些著名的算法(GBM、线性回归和K- Means)的巧妙结合，有可能实现高水平的风电功率预测精度。最重要的步骤是为培训和创建良好的特性选择可靠的验证方案。结果的关键是永远不要忘记数据集的时间序列特性。许多特性、一些后处理步骤和验证方案都在设计中使用了这个特性，这是这种方法成功的原因。提出的解决方案有些复杂，但很精确。一些测试也表明，它可以大大简化，只有边际性能下降。</w:t>
      </w:r>
    </w:p>
    <w:p>
      <w:pPr>
        <w:spacing w:before="220" w:line="160" w:lineRule="exact"/>
        <w:ind w:left="0" w:right="3580"/>
        <w:jc w:val="left"/>
      </w:pPr>
      <w:r>
        <w:rPr>
          <w:rFonts w:ascii="Times New Roman" w:hAnsi="宋体" w:eastAsia="宋体" w:cs="宋体"/>
          <w:b/>
          <w:i w:val="0"/>
          <w:color w:val="000000"/>
          <w:w w:val="111"/>
          <w:sz w:val="16"/>
        </w:rPr>
        <w:t>参考文献</w:t>
      </w:r>
    </w:p>
    <w:p>
      <w:pPr>
        <w:spacing w:before="140" w:line="140" w:lineRule="exact"/>
        <w:ind w:left="240" w:right="40" w:hanging="240"/>
        <w:jc w:val="left"/>
      </w:pPr>
      <w:r>
        <w:rPr>
          <w:rFonts w:ascii="Times New Roman" w:hAnsi="宋体" w:eastAsia="宋体" w:cs="宋体"/>
          <w:b w:val="0"/>
          <w:i w:val="0"/>
          <w:color w:val="000000"/>
          <w:w w:val="106"/>
          <w:sz w:val="13"/>
        </w:rPr>
        <w:t>弗里德曼，J. H.(2001)。</w:t>
      </w:r>
      <w:r>
        <w:rPr>
          <w:rFonts w:ascii="Times New Roman" w:hAnsi="宋体" w:eastAsia="宋体" w:cs="宋体"/>
          <w:b w:val="0"/>
          <w:i/>
          <w:color w:val="000065"/>
          <w:w w:val="106"/>
          <w:sz w:val="13"/>
        </w:rPr>
        <w:t>贪心函数近似:一个梯度增强机。</w:t>
      </w:r>
      <w:r>
        <w:rPr>
          <w:rFonts w:ascii="Times New Roman" w:hAnsi="宋体" w:eastAsia="宋体" w:cs="宋体"/>
          <w:b w:val="0"/>
          <w:i w:val="0"/>
          <w:color w:val="000065"/>
          <w:w w:val="106"/>
          <w:sz w:val="13"/>
        </w:rPr>
        <w:t>那个宿舍叫赖茨讲座。</w:t>
      </w:r>
    </w:p>
    <w:p>
      <w:pPr>
        <w:spacing w:line="120" w:lineRule="exact"/>
        <w:ind w:left="0" w:right="1400"/>
        <w:jc w:val="left"/>
      </w:pPr>
      <w:r>
        <w:rPr>
          <w:rFonts w:ascii="Times New Roman" w:hAnsi="宋体" w:eastAsia="宋体" w:cs="宋体"/>
          <w:b w:val="0"/>
          <w:i w:val="0"/>
          <w:color w:val="000000"/>
          <w:w w:val="114"/>
          <w:sz w:val="12"/>
        </w:rPr>
        <w:t>盖耶，C. J.(2003)。R中的广义线性模型。</w:t>
      </w:r>
    </w:p>
    <w:p>
      <w:pPr>
        <w:spacing w:before="40" w:line="120" w:lineRule="exact"/>
        <w:ind w:left="240" w:right="1060"/>
        <w:jc w:val="left"/>
      </w:pPr>
      <w:r>
        <w:rPr>
          <w:rFonts w:ascii="Times New Roman" w:hAnsi="宋体" w:eastAsia="宋体" w:cs="宋体"/>
          <w:b w:val="0"/>
          <w:i w:val="0"/>
          <w:color w:val="000065"/>
          <w:w w:val="129"/>
          <w:sz w:val="12"/>
        </w:rPr>
        <w:t>http://www.stat.umn.edu/geyer/5931/mle/glm.pdf。</w:t>
      </w:r>
    </w:p>
    <w:p>
      <w:pPr>
        <w:spacing w:before="40" w:line="140" w:lineRule="exact"/>
        <w:ind w:left="240" w:right="20" w:hanging="240"/>
        <w:jc w:val="left"/>
      </w:pPr>
      <w:r>
        <w:rPr>
          <w:rFonts w:ascii="Times New Roman" w:hAnsi="宋体" w:eastAsia="宋体" w:cs="宋体"/>
          <w:b w:val="0"/>
          <w:i w:val="0"/>
          <w:color w:val="000000"/>
          <w:w w:val="105"/>
          <w:sz w:val="13"/>
        </w:rPr>
        <w:t>在香港,T。mike vanderboegh, P。范(2013)。2012年全球能源预测大赛。2013年GEFCom。</w:t>
      </w:r>
    </w:p>
    <w:p>
      <w:pPr>
        <w:spacing w:before="20" w:line="140" w:lineRule="exact"/>
        <w:ind w:left="240" w:right="20" w:hanging="240"/>
        <w:jc w:val="left"/>
      </w:pPr>
      <w:r>
        <w:rPr>
          <w:rFonts w:ascii="Times New Roman" w:hAnsi="宋体" w:eastAsia="宋体" w:cs="宋体"/>
          <w:b w:val="0"/>
          <w:i w:val="0"/>
          <w:color w:val="000000"/>
          <w:w w:val="118"/>
          <w:sz w:val="13"/>
        </w:rPr>
        <w:t>山脊路,g (2013)。gbm:广义强化回归模型。</w:t>
      </w:r>
      <w:r>
        <w:rPr>
          <w:rFonts w:ascii="Times New Roman" w:hAnsi="宋体" w:eastAsia="宋体" w:cs="宋体"/>
          <w:b w:val="0"/>
          <w:i w:val="0"/>
          <w:color w:val="000065"/>
          <w:w w:val="118"/>
          <w:sz w:val="13"/>
        </w:rPr>
        <w:t>arxiv:cran.r-project.org/package=gbm。</w:t>
      </w:r>
    </w:p>
    <w:sectPr>
      <w:type w:val="continuous"/>
      <w:pgSz w:w="10880" w:h="16640"/>
      <w:pgMar w:top="700" w:right="780" w:bottom="1440" w:left="720" w:header="720" w:footer="720" w:gutter="0"/>
      <w:cols w:equalWidth="0" w:num="2">
        <w:col w:w="4440" w:space="460"/>
        <w:col w:w="4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E13376"/>
    <w:rsid w:val="14F8608D"/>
    <w:rsid w:val="1FD01ED2"/>
    <w:rsid w:val="237776CE"/>
    <w:rsid w:val="3485390A"/>
    <w:rsid w:val="3E2642DE"/>
    <w:rsid w:val="4A78662B"/>
    <w:rsid w:val="4F9E7FAE"/>
    <w:rsid w:val="6779205B"/>
    <w:rsid w:val="70E4197D"/>
    <w:rsid w:val="7179289C"/>
    <w:rsid w:val="752E6F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7"/>
    <customShpInfo spid="_x0000_s1030"/>
    <customShpInfo spid="_x0000_s1029"/>
    <customShpInfo spid="_x0000_s1032"/>
    <customShpInfo spid="_x0000_s1033"/>
    <customShpInfo spid="_x0000_s1031"/>
    <customShpInfo spid="_x0000_s1035"/>
    <customShpInfo spid="_x0000_s1034"/>
    <customShpInfo spid="_x0000_s1037"/>
    <customShpInfo spid="_x0000_s1036"/>
    <customShpInfo spid="_x0000_s1039"/>
    <customShpInfo spid="_x0000_s1038"/>
    <customShpInfo spid="_x0000_s1041"/>
    <customShpInfo spid="_x0000_s1040"/>
    <customShpInfo spid="_x0000_s1043"/>
    <customShpInfo spid="_x0000_s1042"/>
    <customShpInfo spid="_x0000_s1045"/>
    <customShpInfo spid="_x0000_s1046"/>
    <customShpInfo spid="_x0000_s1044"/>
    <customShpInfo spid="_x0000_s1048"/>
    <customShpInfo spid="_x0000_s1049"/>
    <customShpInfo spid="_x0000_s1047"/>
    <customShpInfo spid="_x0000_s1051"/>
    <customShpInfo spid="_x0000_s1050"/>
    <customShpInfo spid="_x0000_s1053"/>
    <customShpInfo spid="_x0000_s1054"/>
    <customShpInfo spid="_x0000_s1052"/>
    <customShpInfo spid="_x0000_s1056"/>
    <customShpInfo spid="_x0000_s1057"/>
    <customShpInfo spid="_x0000_s1055"/>
    <customShpInfo spid="_x0000_s1059"/>
    <customShpInfo spid="_x0000_s1058"/>
    <customShpInfo spid="_x0000_s1061"/>
    <customShpInfo spid="_x0000_s1062"/>
    <customShpInfo spid="_x0000_s1060"/>
    <customShpInfo spid="_x0000_s1064"/>
    <customShpInfo spid="_x0000_s1063"/>
    <customShpInfo spid="_x0000_s1066"/>
    <customShpInfo spid="_x0000_s1065"/>
    <customShpInfo spid="_x0000_s1068"/>
    <customShpInfo spid="_x0000_s1067"/>
    <customShpInfo spid="_x0000_s1070"/>
    <customShpInfo spid="_x0000_s1071"/>
    <customShpInfo spid="_x0000_s1069"/>
    <customShpInfo spid="_x0000_s1073"/>
    <customShpInfo spid="_x0000_s1072"/>
    <customShpInfo spid="_x0000_s1075"/>
    <customShpInfo spid="_x0000_s1076"/>
    <customShpInfo spid="_x0000_s1074"/>
    <customShpInfo spid="_x0000_s1078"/>
    <customShpInfo spid="_x0000_s1077"/>
    <customShpInfo spid="_x0000_s1080"/>
    <customShpInfo spid="_x0000_s1081"/>
    <customShpInfo spid="_x0000_s1079"/>
    <customShpInfo spid="_x0000_s1083"/>
    <customShpInfo spid="_x0000_s1082"/>
    <customShpInfo spid="_x0000_s1085"/>
    <customShpInfo spid="_x0000_s1084"/>
    <customShpInfo spid="_x0000_s1087"/>
    <customShpInfo spid="_x0000_s1088"/>
    <customShpInfo spid="_x0000_s1086"/>
    <customShpInfo spid="_x0000_s1090"/>
    <customShpInfo spid="_x0000_s1091"/>
    <customShpInfo spid="_x0000_s1089"/>
    <customShpInfo spid="_x0000_s1093"/>
    <customShpInfo spid="_x0000_s1094"/>
    <customShpInfo spid="_x0000_s1092"/>
    <customShpInfo spid="_x0000_s1096"/>
    <customShpInfo spid="_x0000_s1097"/>
    <customShpInfo spid="_x0000_s1095"/>
    <customShpInfo spid="_x0000_s1099"/>
    <customShpInfo spid="_x0000_s1100"/>
    <customShpInfo spid="_x0000_s1101"/>
    <customShpInfo spid="_x0000_s1102"/>
    <customShpInfo spid="_x0000_s1103"/>
    <customShpInfo spid="_x0000_s1098"/>
    <customShpInfo spid="_x0000_s1105"/>
    <customShpInfo spid="_x0000_s1106"/>
    <customShpInfo spid="_x0000_s11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365</TotalTime>
  <ScaleCrop>false</ScaleCrop>
  <LinksUpToDate>false</LinksUpToDate>
  <Application>WPS Office_11.1.0.9513_F1E327BC-269C-435d-A152-05C5408002CA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2020-03-03T08:12:00Z</dcterms:created>
  <dc:creator>Apache POI</dc:creator>
  <cp:lastModifiedBy>凯瑟琳</cp:lastModifiedBy>
  <dcterms:modified xsi:type="dcterms:W3CDTF">2020-03-06T10:24:37Z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