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Brief de landing — due.</w:t>
      </w:r>
    </w:p>
    <w:p>
      <w:pPr/>
      <w:r>
        <w:t xml:space="preserve">Oct 16, 2026</w:t>
      </w:r>
      <w:r>
        <w:t xml:space="preserve"> · </w:t>
      </w:r>
      <w:r>
        <w:t xml:space="preserve">@Angelo Bello</w:t>
      </w:r>
    </w:p>
    <w:p>
      <w:pPr/>
      <w:r>
        <w:t xml:space="preserve">Esta plantilla define qué debe lograr la landing de due. antes de diseñar o programar otra sección. Cada bloque trae preguntas y un borrador con lo que ya sabemos; corrige el borrador, completa lo marcado como </w:t>
      </w:r>
      <w:r>
        <w:rPr>
          <w:b/>
        </w:rPr>
        <w:t xml:space="preserve">Pendiente</w:t>
      </w:r>
      <w:r>
        <w:t xml:space="preserve"> y deja comentarios donde dudes.</w:t>
      </w:r>
    </w:p>
    <w:p>
      <w:pPr>
        <w:pStyle w:val="Heading2"/>
      </w:pPr>
      <w:r>
        <w:t xml:space="preserve">Cómo usarla</w:t>
      </w:r>
    </w:p>
    <w:p>
      <w:pPr>
        <w:pStyle w:val="ListParagraph"/>
        <w:numPr>
          <w:ilvl w:val="0"/>
          <w:numId w:val="2"/>
        </w:numPr>
      </w:pPr>
      <w:r>
        <w:t xml:space="preserve">Responde en orden: los bloques 1 a 4 deciden el contenido de los bloques 5 a 7.</w:t>
      </w:r>
    </w:p>
    <w:p>
      <w:pPr>
        <w:pStyle w:val="ListParagraph"/>
        <w:numPr>
          <w:ilvl w:val="0"/>
          <w:numId w:val="2"/>
        </w:numPr>
      </w:pPr>
      <w:r>
        <w:t xml:space="preserve">Escribe hechos, no adjetivos: fechas, precios, nombres y números reales.</w:t>
      </w:r>
    </w:p>
    <w:p>
      <w:pPr>
        <w:pStyle w:val="ListParagraph"/>
        <w:numPr>
          <w:ilvl w:val="0"/>
          <w:numId w:val="2"/>
        </w:numPr>
      </w:pPr>
      <w:r>
        <w:t xml:space="preserve">Lo que aún no sepas déjalo como pregunta en el bloque 10, no lo inventes.</w:t>
      </w:r>
    </w:p>
    <w:p>
      <w:pPr>
        <w:pStyle w:val="ListParagraph"/>
        <w:numPr>
          <w:ilvl w:val="0"/>
          <w:numId w:val="2"/>
        </w:numPr>
      </w:pPr>
      <w:r>
        <w:t xml:space="preserve">Cuando el brief esté aprobado, la página se reconstruye sección por sección siguiendo la tabla del bloque 5.</w:t>
      </w:r>
    </w:p>
    <w:p>
      <w:pPr>
        <w:pStyle w:val="Heading2"/>
      </w:pPr>
      <w:r>
        <w:t xml:space="preserve">1. Contexto y objetivo</w:t>
      </w:r>
    </w:p>
    <w:p>
      <w:pPr/>
      <w:r>
        <w:t xml:space="preserve">La landing debe vender el lote de la temporada y llevar a la gente al club; todo lo demás apoya esas dos acciones.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58"/>
        <w:gridCol w:w="4920"/>
        <w:gridCol w:w="1582"/>
      </w:tblGrid>
      <w:tr>
        <w:trPr>
          <w:tblHeader/>
        </w:trPr>
        <w:tc>
          <w:tcPr>
            <w:tcW w:w="2858" w:type="dxa"/>
            <w:shd w:val="clear" w:color="auto" w:fill="F2F2F2"/>
          </w:tcPr>
          <w:p>
            <w:pPr/>
            <w:r>
              <w:t xml:space="preserve">Pregunta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Borrador actual</w:t>
            </w:r>
          </w:p>
        </w:tc>
        <w:tc>
          <w:tcPr>
            <w:tcW w:w="1582" w:type="dxa"/>
            <w:shd w:val="clear" w:color="auto" w:fill="F2F2F2"/>
          </w:tcPr>
          <w:p>
            <w:pPr/>
            <w:r>
              <w:t xml:space="preserve">Tu respuesta</w:t>
            </w:r>
          </w:p>
        </w:tc>
      </w:tr>
      <w:tr>
        <w:tc>
          <w:tcPr>
            <w:tcW w:w="2858" w:type="dxa"/>
          </w:tcPr>
          <w:p>
            <w:pPr/>
            <w:r>
              <w:t xml:space="preserve">¿Qué es due. en una frase?</w:t>
            </w:r>
          </w:p>
        </w:tc>
        <w:tc>
          <w:tcPr>
            <w:tcW w:w="4920" w:type="dxa"/>
          </w:tcPr>
          <w:p>
            <w:pPr/>
            <w:r>
              <w:t xml:space="preserve">Club de café de especialidad colombiano que lanza lotes únicos y limitados; cuando se agotan, no vuelven.</w:t>
            </w:r>
          </w:p>
        </w:tc>
        <w:tc>
          <w:tcPr>
            <w:tcW w:w="1582" w:type="dxa"/>
          </w:tcPr>
          <w:p>
            <w:pPr/>
          </w:p>
        </w:tc>
      </w:tr>
      <w:tr>
        <w:tc>
          <w:tcPr>
            <w:tcW w:w="2858" w:type="dxa"/>
          </w:tcPr>
          <w:p>
            <w:pPr/>
            <w:r>
              <w:t xml:space="preserve">¿Qué debe lograr la página?</w:t>
            </w:r>
          </w:p>
        </w:tc>
        <w:tc>
          <w:tcPr>
            <w:tcW w:w="4920" w:type="dxa"/>
          </w:tcPr>
          <w:p>
            <w:pPr/>
            <w:r>
              <w:t xml:space="preserve">Vender bolsas del lote actual, vender regalos y sumar personas a la lista del club.</w:t>
            </w:r>
          </w:p>
        </w:tc>
        <w:tc>
          <w:tcPr>
            <w:tcW w:w="1582" w:type="dxa"/>
          </w:tcPr>
          <w:p>
            <w:pPr/>
          </w:p>
        </w:tc>
      </w:tr>
      <w:tr>
        <w:tc>
          <w:tcPr>
            <w:tcW w:w="2858" w:type="dxa"/>
          </w:tcPr>
          <w:p>
            <w:pPr/>
            <w:r>
              <w:t xml:space="preserve">¿Cuál de las tres pesa más?</w:t>
            </w:r>
          </w:p>
        </w:tc>
        <w:tc>
          <w:tcPr>
            <w:tcW w:w="4920" w:type="dxa"/>
          </w:tcPr>
          <w:p>
            <w:pPr/>
            <w:r>
              <w:t xml:space="preserve">Pendiente: venta directa, regalo o crecimiento del club.</w:t>
            </w:r>
          </w:p>
        </w:tc>
        <w:tc>
          <w:tcPr>
            <w:tcW w:w="1582" w:type="dxa"/>
          </w:tcPr>
          <w:p>
            <w:pPr/>
          </w:p>
        </w:tc>
      </w:tr>
      <w:tr>
        <w:tc>
          <w:tcPr>
            <w:tcW w:w="2858" w:type="dxa"/>
          </w:tcPr>
          <w:p>
            <w:pPr/>
            <w:r>
              <w:t xml:space="preserve">¿Cómo medimos el éxito?</w:t>
            </w:r>
          </w:p>
        </w:tc>
        <w:tc>
          <w:tcPr>
            <w:tcW w:w="4920" w:type="dxa"/>
          </w:tcPr>
          <w:p>
            <w:pPr/>
            <w:r>
              <w:t xml:space="preserve">Pendiente: bolsas vendidas por lote, correos inscritos, regalos por temporada.</w:t>
            </w:r>
          </w:p>
        </w:tc>
        <w:tc>
          <w:tcPr>
            <w:tcW w:w="1582" w:type="dxa"/>
          </w:tcPr>
          <w:p>
            <w:pPr/>
          </w:p>
        </w:tc>
      </w:tr>
      <w:tr>
        <w:tc>
          <w:tcPr>
            <w:tcW w:w="2858" w:type="dxa"/>
          </w:tcPr>
          <w:p>
            <w:pPr/>
            <w:r>
              <w:t xml:space="preserve">¿Meta numérica?</w:t>
            </w:r>
          </w:p>
        </w:tc>
        <w:tc>
          <w:tcPr>
            <w:tcW w:w="4920" w:type="dxa"/>
          </w:tcPr>
          <w:p>
            <w:pPr/>
            <w:r>
              <w:t xml:space="preserve">Pendiente: por ejemplo, 100 bolsas agotadas en 30 días.</w:t>
            </w:r>
          </w:p>
        </w:tc>
        <w:tc>
          <w:tcPr>
            <w:tcW w:w="1582" w:type="dxa"/>
          </w:tcPr>
          <w:p>
            <w:pPr/>
          </w:p>
        </w:tc>
      </w:tr>
      <w:tr>
        <w:tc>
          <w:tcPr>
            <w:tcW w:w="2858" w:type="dxa"/>
          </w:tcPr>
          <w:p>
            <w:pPr/>
            <w:r>
              <w:t xml:space="preserve">¿Fecha del próximo lanzamiento?</w:t>
            </w:r>
          </w:p>
        </w:tc>
        <w:tc>
          <w:tcPr>
            <w:tcW w:w="4920" w:type="dxa"/>
          </w:tcPr>
          <w:p>
            <w:pPr/>
            <w:r>
              <w:t xml:space="preserve">Pendiente (hoy la cuenta atrás usa una fecha de ejemplo).</w:t>
            </w:r>
          </w:p>
        </w:tc>
        <w:tc>
          <w:tcPr>
            <w:tcW w:w="1582" w:type="dxa"/>
          </w:tcPr>
          <w:p>
            <w:pPr/>
          </w:p>
        </w:tc>
      </w:tr>
    </w:tbl>
    <w:p>
      <w:pPr>
        <w:pStyle w:val="Heading2"/>
      </w:pPr>
      <w:r>
        <w:t xml:space="preserve">2. Audiencias y escenarios</w:t>
      </w:r>
    </w:p>
    <w:p>
      <w:pPr/>
      <w:r>
        <w:t xml:space="preserve">Hay tres visitantes con motivos distintos; la página tiene que darle a cada uno su camino en menos de 10 segundos.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65"/>
        <w:gridCol w:w="2596"/>
        <w:gridCol w:w="2839"/>
        <w:gridCol w:w="1435"/>
        <w:gridCol w:w="1225"/>
      </w:tblGrid>
      <w:tr>
        <w:trPr>
          <w:tblHeader/>
        </w:trPr>
        <w:tc>
          <w:tcPr>
            <w:tcW w:w="1265" w:type="dxa"/>
            <w:shd w:val="clear" w:color="auto" w:fill="F2F2F2"/>
          </w:tcPr>
          <w:p>
            <w:pPr/>
            <w:r>
              <w:t xml:space="preserve">Audiencia</w:t>
            </w:r>
          </w:p>
        </w:tc>
        <w:tc>
          <w:tcPr>
            <w:tcW w:w="2596" w:type="dxa"/>
            <w:shd w:val="clear" w:color="auto" w:fill="F2F2F2"/>
          </w:tcPr>
          <w:p>
            <w:pPr/>
            <w:r>
              <w:t xml:space="preserve">Situación en la que llega</w:t>
            </w:r>
          </w:p>
        </w:tc>
        <w:tc>
          <w:tcPr>
            <w:tcW w:w="2839" w:type="dxa"/>
            <w:shd w:val="clear" w:color="auto" w:fill="F2F2F2"/>
          </w:tcPr>
          <w:p>
            <w:pPr/>
            <w:r>
              <w:t xml:space="preserve">Qué necesita ver</w:t>
            </w:r>
          </w:p>
        </w:tc>
        <w:tc>
          <w:tcPr>
            <w:tcW w:w="1435" w:type="dxa"/>
            <w:shd w:val="clear" w:color="auto" w:fill="F2F2F2"/>
          </w:tcPr>
          <w:p>
            <w:pPr/>
            <w:r>
              <w:t xml:space="preserve">Acción esperada</w:t>
            </w:r>
          </w:p>
        </w:tc>
        <w:tc>
          <w:tcPr>
            <w:tcW w:w="1225" w:type="dxa"/>
            <w:shd w:val="clear" w:color="auto" w:fill="F2F2F2"/>
          </w:tcPr>
          <w:p>
            <w:pPr/>
            <w:r>
              <w:t xml:space="preserve">Tu ajuste</w:t>
            </w:r>
          </w:p>
        </w:tc>
      </w:tr>
      <w:tr>
        <w:tc>
          <w:tcPr>
            <w:tcW w:w="1265" w:type="dxa"/>
          </w:tcPr>
          <w:p>
            <w:pPr/>
            <w:r>
              <w:t xml:space="preserve">Amante del café</w:t>
            </w:r>
          </w:p>
        </w:tc>
        <w:tc>
          <w:tcPr>
            <w:tcW w:w="2596" w:type="dxa"/>
          </w:tcPr>
          <w:p>
            <w:pPr/>
            <w:r>
              <w:t xml:space="preserve">Busca algo distinto a su café de siempre</w:t>
            </w:r>
          </w:p>
        </w:tc>
        <w:tc>
          <w:tcPr>
            <w:tcW w:w="2839" w:type="dxa"/>
          </w:tcPr>
          <w:p>
            <w:pPr/>
            <w:r>
              <w:t xml:space="preserve">Origen, perfil de taza, precio, cuántas bolsas quedan</w:t>
            </w:r>
          </w:p>
        </w:tc>
        <w:tc>
          <w:tcPr>
            <w:tcW w:w="1435" w:type="dxa"/>
          </w:tcPr>
          <w:p>
            <w:pPr/>
            <w:r>
              <w:t xml:space="preserve">Comprar la bolsa del lote</w:t>
            </w:r>
          </w:p>
        </w:tc>
        <w:tc>
          <w:tcPr>
            <w:tcW w:w="1225" w:type="dxa"/>
          </w:tcPr>
          <w:p>
            <w:pPr/>
          </w:p>
        </w:tc>
      </w:tr>
      <w:tr>
        <w:tc>
          <w:tcPr>
            <w:tcW w:w="1265" w:type="dxa"/>
          </w:tcPr>
          <w:p>
            <w:pPr/>
            <w:r>
              <w:t xml:space="preserve">Quien regala</w:t>
            </w:r>
          </w:p>
        </w:tc>
        <w:tc>
          <w:tcPr>
            <w:tcW w:w="2596" w:type="dxa"/>
          </w:tcPr>
          <w:p>
            <w:pPr/>
            <w:r>
              <w:t xml:space="preserve">Llega diciembre o un cumpleaños y no sabe qué dar</w:t>
            </w:r>
          </w:p>
        </w:tc>
        <w:tc>
          <w:tcPr>
            <w:tcW w:w="2839" w:type="dxa"/>
          </w:tcPr>
          <w:p>
            <w:pPr/>
            <w:r>
              <w:t xml:space="preserve">Que es un regalo especial, cómo llega, mensaje personal, fecha de entrega</w:t>
            </w:r>
          </w:p>
        </w:tc>
        <w:tc>
          <w:tcPr>
            <w:tcW w:w="1435" w:type="dxa"/>
          </w:tcPr>
          <w:p>
            <w:pPr/>
            <w:r>
              <w:t xml:space="preserve">Armar un regalo</w:t>
            </w:r>
          </w:p>
        </w:tc>
        <w:tc>
          <w:tcPr>
            <w:tcW w:w="1225" w:type="dxa"/>
          </w:tcPr>
          <w:p>
            <w:pPr/>
          </w:p>
        </w:tc>
      </w:tr>
      <w:tr>
        <w:tc>
          <w:tcPr>
            <w:tcW w:w="1265" w:type="dxa"/>
          </w:tcPr>
          <w:p>
            <w:pPr/>
            <w:r>
              <w:t xml:space="preserve">Futuro miembro</w:t>
            </w:r>
          </w:p>
        </w:tc>
        <w:tc>
          <w:tcPr>
            <w:tcW w:w="2596" w:type="dxa"/>
          </w:tcPr>
          <w:p>
            <w:pPr/>
            <w:r>
              <w:t xml:space="preserve">Le gustó el concepto y quiere seguir la marca</w:t>
            </w:r>
          </w:p>
        </w:tc>
        <w:tc>
          <w:tcPr>
            <w:tcW w:w="2839" w:type="dxa"/>
          </w:tcPr>
          <w:p>
            <w:pPr/>
            <w:r>
              <w:t xml:space="preserve">Qué recibe al unirse y cuánto cuesta</w:t>
            </w:r>
          </w:p>
        </w:tc>
        <w:tc>
          <w:tcPr>
            <w:tcW w:w="1435" w:type="dxa"/>
          </w:tcPr>
          <w:p>
            <w:pPr/>
            <w:r>
              <w:t xml:space="preserve">Unirse al club o a la lista</w:t>
            </w:r>
          </w:p>
        </w:tc>
        <w:tc>
          <w:tcPr>
            <w:tcW w:w="1225" w:type="dxa"/>
          </w:tcPr>
          <w:p>
            <w:pPr/>
          </w:p>
        </w:tc>
      </w:tr>
    </w:tbl>
    <w:p>
      <w:pPr/>
      <w:r>
        <w:t xml:space="preserve">Preguntas pendientes:</w:t>
      </w:r>
    </w:p>
    <w:p>
      <w:pPr>
        <w:pStyle w:val="ListParagraph"/>
        <w:numPr>
          <w:ilvl w:val="0"/>
          <w:numId w:val="3"/>
        </w:numPr>
      </w:pPr>
      <w:r>
        <w:t xml:space="preserve">¿Edad, ciudad y rango de ingreso del cliente principal?</w:t>
      </w:r>
    </w:p>
    <w:p>
      <w:pPr>
        <w:pStyle w:val="ListParagraph"/>
        <w:numPr>
          <w:ilvl w:val="0"/>
          <w:numId w:val="3"/>
        </w:numPr>
      </w:pPr>
      <w:r>
        <w:t xml:space="preserve">¿De dónde llega el tráfico: Instagram, referidos, búsqueda, eventos?</w:t>
      </w:r>
    </w:p>
    <w:p>
      <w:pPr>
        <w:pStyle w:val="ListParagraph"/>
        <w:numPr>
          <w:ilvl w:val="0"/>
          <w:numId w:val="3"/>
        </w:numPr>
      </w:pPr>
      <w:r>
        <w:t xml:space="preserve">¿La mayoría entra desde el celular? (Suponemos que sí.)</w:t>
      </w:r>
    </w:p>
    <w:p>
      <w:pPr>
        <w:pStyle w:val="Heading2"/>
      </w:pPr>
      <w:r>
        <w:t xml:space="preserve">3. Propuesta de valor y mensajes</w:t>
      </w:r>
    </w:p>
    <w:p>
      <w:pPr/>
      <w:r>
        <w:t xml:space="preserve">La promesa central: un café que existe una sola temporada y se comparte entre pocos. Cada mensaje de la página debe sostenerla con una prueba concreta.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62"/>
        <w:gridCol w:w="4916"/>
        <w:gridCol w:w="1582"/>
      </w:tblGrid>
      <w:tr>
        <w:trPr>
          <w:tblHeader/>
        </w:trPr>
        <w:tc>
          <w:tcPr>
            <w:tcW w:w="2862" w:type="dxa"/>
            <w:shd w:val="clear" w:color="auto" w:fill="F2F2F2"/>
          </w:tcPr>
          <w:p>
            <w:pPr/>
            <w:r>
              <w:t xml:space="preserve">Elemento</w:t>
            </w:r>
          </w:p>
        </w:tc>
        <w:tc>
          <w:tcPr>
            <w:tcW w:w="4916" w:type="dxa"/>
            <w:shd w:val="clear" w:color="auto" w:fill="F2F2F2"/>
          </w:tcPr>
          <w:p>
            <w:pPr/>
            <w:r>
              <w:t xml:space="preserve">Borrador actual</w:t>
            </w:r>
          </w:p>
        </w:tc>
        <w:tc>
          <w:tcPr>
            <w:tcW w:w="1582" w:type="dxa"/>
            <w:shd w:val="clear" w:color="auto" w:fill="F2F2F2"/>
          </w:tcPr>
          <w:p>
            <w:pPr/>
            <w:r>
              <w:t xml:space="preserve">Tu respuesta</w:t>
            </w:r>
          </w:p>
        </w:tc>
      </w:tr>
      <w:tr>
        <w:tc>
          <w:tcPr>
            <w:tcW w:w="2862" w:type="dxa"/>
          </w:tcPr>
          <w:p>
            <w:pPr/>
            <w:r>
              <w:t xml:space="preserve">Promesa en una línea</w:t>
            </w:r>
          </w:p>
        </w:tc>
        <w:tc>
          <w:tcPr>
            <w:tcW w:w="4916" w:type="dxa"/>
          </w:tcPr>
          <w:p>
            <w:pPr/>
            <w:r>
              <w:t xml:space="preserve">Café que se susurra: lotes únicos que no se anuncian en vitrinas.</w:t>
            </w:r>
          </w:p>
        </w:tc>
        <w:tc>
          <w:tcPr>
            <w:tcW w:w="1582" w:type="dxa"/>
          </w:tcPr>
          <w:p>
            <w:pPr/>
          </w:p>
        </w:tc>
      </w:tr>
      <w:tr>
        <w:tc>
          <w:tcPr>
            <w:tcW w:w="2862" w:type="dxa"/>
          </w:tcPr>
          <w:p>
            <w:pPr/>
            <w:r>
              <w:t xml:space="preserve">Por qué creerlo (pruebas)</w:t>
            </w:r>
          </w:p>
        </w:tc>
        <w:tc>
          <w:tcPr>
            <w:tcW w:w="4916" w:type="dxa"/>
          </w:tcPr>
          <w:p>
            <w:pPr/>
            <w:r>
              <w:t xml:space="preserve">Bolsas numeradas, origen con nombre de finca y productora, lotes agotados en el archivo. Pendiente: datos reales.</w:t>
            </w:r>
          </w:p>
        </w:tc>
        <w:tc>
          <w:tcPr>
            <w:tcW w:w="1582" w:type="dxa"/>
          </w:tcPr>
          <w:p>
            <w:pPr/>
          </w:p>
        </w:tc>
      </w:tr>
      <w:tr>
        <w:tc>
          <w:tcPr>
            <w:tcW w:w="2862" w:type="dxa"/>
          </w:tcPr>
          <w:p>
            <w:pPr/>
            <w:r>
              <w:t xml:space="preserve">Qué nos diferencia</w:t>
            </w:r>
          </w:p>
        </w:tc>
        <w:tc>
          <w:tcPr>
            <w:tcW w:w="4916" w:type="dxa"/>
          </w:tcPr>
          <w:p>
            <w:pPr/>
            <w:r>
              <w:t xml:space="preserve">El café cambia cada temporada y no se repite; el club recibe cada lote primero.</w:t>
            </w:r>
          </w:p>
        </w:tc>
        <w:tc>
          <w:tcPr>
            <w:tcW w:w="1582" w:type="dxa"/>
          </w:tcPr>
          <w:p>
            <w:pPr/>
          </w:p>
        </w:tc>
      </w:tr>
      <w:tr>
        <w:tc>
          <w:tcPr>
            <w:tcW w:w="2862" w:type="dxa"/>
          </w:tcPr>
          <w:p>
            <w:pPr/>
            <w:r>
              <w:t xml:space="preserve">Tono de voz</w:t>
            </w:r>
          </w:p>
        </w:tc>
        <w:tc>
          <w:tcPr>
            <w:tcW w:w="4916" w:type="dxa"/>
          </w:tcPr>
          <w:p>
            <w:pPr/>
            <w:r>
              <w:t xml:space="preserve">Club secreto, cercano y elegante; frases cortas en segunda persona.</w:t>
            </w:r>
          </w:p>
        </w:tc>
        <w:tc>
          <w:tcPr>
            <w:tcW w:w="1582" w:type="dxa"/>
          </w:tcPr>
          <w:p>
            <w:pPr/>
          </w:p>
        </w:tc>
      </w:tr>
      <w:tr>
        <w:tc>
          <w:tcPr>
            <w:tcW w:w="2862" w:type="dxa"/>
          </w:tcPr>
          <w:p>
            <w:pPr/>
            <w:r>
              <w:t xml:space="preserve">Palabras que sí usamos</w:t>
            </w:r>
          </w:p>
        </w:tc>
        <w:tc>
          <w:tcPr>
            <w:tcW w:w="4916" w:type="dxa"/>
          </w:tcPr>
          <w:p>
            <w:pPr/>
            <w:r>
              <w:t xml:space="preserve">Lote, temporada, contraseña, mesa, invitación, origen.</w:t>
            </w:r>
          </w:p>
        </w:tc>
        <w:tc>
          <w:tcPr>
            <w:tcW w:w="1582" w:type="dxa"/>
          </w:tcPr>
          <w:p>
            <w:pPr/>
          </w:p>
        </w:tc>
      </w:tr>
      <w:tr>
        <w:tc>
          <w:tcPr>
            <w:tcW w:w="2862" w:type="dxa"/>
          </w:tcPr>
          <w:p>
            <w:pPr/>
            <w:r>
              <w:t xml:space="preserve">Palabras que evitamos</w:t>
            </w:r>
          </w:p>
        </w:tc>
        <w:tc>
          <w:tcPr>
            <w:tcW w:w="4916" w:type="dxa"/>
          </w:tcPr>
          <w:p>
            <w:pPr/>
            <w:r>
              <w:t xml:space="preserve">Romántico, corazón, máscaras, “el mejor café”, descuentos.</w:t>
            </w:r>
          </w:p>
        </w:tc>
        <w:tc>
          <w:tcPr>
            <w:tcW w:w="1582" w:type="dxa"/>
          </w:tcPr>
          <w:p>
            <w:pPr/>
          </w:p>
        </w:tc>
      </w:tr>
      <w:tr>
        <w:tc>
          <w:tcPr>
            <w:tcW w:w="2862" w:type="dxa"/>
          </w:tcPr>
          <w:p>
            <w:pPr/>
            <w:r>
              <w:t xml:space="preserve">Mensaje de Navidad</w:t>
            </w:r>
          </w:p>
        </w:tc>
        <w:tc>
          <w:tcPr>
            <w:tcW w:w="4916" w:type="dxa"/>
          </w:tcPr>
          <w:p>
            <w:pPr/>
            <w:r>
              <w:t xml:space="preserve">Pendiente: por ejemplo, “Regala una invitación, no un objeto”.</w:t>
            </w:r>
          </w:p>
        </w:tc>
        <w:tc>
          <w:tcPr>
            <w:tcW w:w="1582" w:type="dxa"/>
          </w:tcPr>
          <w:p>
            <w:pPr/>
          </w:p>
        </w:tc>
      </w:tr>
    </w:tbl>
    <w:p>
      <w:pPr>
        <w:pStyle w:val="Heading2"/>
      </w:pPr>
      <w:r>
        <w:t xml:space="preserve">4. La experiencia</w:t>
      </w:r>
    </w:p>
    <w:p>
      <w:pPr/>
      <w:r>
        <w:t xml:space="preserve">La experiencia no termina en la página: define qué vive la persona en cada momento y qué debe sentir.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51"/>
        <w:gridCol w:w="1344"/>
        <w:gridCol w:w="3667"/>
        <w:gridCol w:w="1872"/>
        <w:gridCol w:w="1225"/>
      </w:tblGrid>
      <w:tr>
        <w:trPr>
          <w:tblHeader/>
        </w:trPr>
        <w:tc>
          <w:tcPr>
            <w:tcW w:w="1251" w:type="dxa"/>
            <w:shd w:val="clear" w:color="auto" w:fill="F2F2F2"/>
          </w:tcPr>
          <w:p>
            <w:pPr/>
            <w:r>
              <w:t xml:space="preserve">Momento</w:t>
            </w:r>
          </w:p>
        </w:tc>
        <w:tc>
          <w:tcPr>
            <w:tcW w:w="1344" w:type="dxa"/>
            <w:shd w:val="clear" w:color="auto" w:fill="F2F2F2"/>
          </w:tcPr>
          <w:p>
            <w:pPr/>
            <w:r>
              <w:t xml:space="preserve">Qué vive hoy</w:t>
            </w:r>
          </w:p>
        </w:tc>
        <w:tc>
          <w:tcPr>
            <w:tcW w:w="3667" w:type="dxa"/>
            <w:shd w:val="clear" w:color="auto" w:fill="F2F2F2"/>
          </w:tcPr>
          <w:p>
            <w:pPr/>
            <w:r>
              <w:t xml:space="preserve">Qué queremos que viva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Qué debe sentir</w:t>
            </w:r>
          </w:p>
        </w:tc>
        <w:tc>
          <w:tcPr>
            <w:tcW w:w="1225" w:type="dxa"/>
            <w:shd w:val="clear" w:color="auto" w:fill="F2F2F2"/>
          </w:tcPr>
          <w:p>
            <w:pPr/>
            <w:r>
              <w:t xml:space="preserve">Tu ajuste</w:t>
            </w:r>
          </w:p>
        </w:tc>
      </w:tr>
      <w:tr>
        <w:tc>
          <w:tcPr>
            <w:tcW w:w="1251" w:type="dxa"/>
          </w:tcPr>
          <w:p>
            <w:pPr/>
            <w:r>
              <w:t xml:space="preserve">Descubre la página</w:t>
            </w:r>
          </w:p>
        </w:tc>
        <w:tc>
          <w:tcPr>
            <w:tcW w:w="1344" w:type="dxa"/>
          </w:tcPr>
          <w:p>
            <w:pPr/>
            <w:r>
              <w:t xml:space="preserve">Lee textos y ve fotos</w:t>
            </w:r>
          </w:p>
        </w:tc>
        <w:tc>
          <w:tcPr>
            <w:tcW w:w="3667" w:type="dxa"/>
          </w:tcPr>
          <w:p>
            <w:pPr/>
            <w:r>
              <w:t xml:space="preserve">Entiende el lote en segundos y ve cuántas bolsas quedan</w:t>
            </w:r>
          </w:p>
        </w:tc>
        <w:tc>
          <w:tcPr>
            <w:tcW w:w="1872" w:type="dxa"/>
          </w:tcPr>
          <w:p>
            <w:pPr/>
            <w:r>
              <w:t xml:space="preserve">Curiosidad</w:t>
            </w:r>
          </w:p>
        </w:tc>
        <w:tc>
          <w:tcPr>
            <w:tcW w:w="1225" w:type="dxa"/>
          </w:tcPr>
          <w:p>
            <w:pPr/>
          </w:p>
        </w:tc>
      </w:tr>
      <w:tr>
        <w:tc>
          <w:tcPr>
            <w:tcW w:w="1251" w:type="dxa"/>
          </w:tcPr>
          <w:p>
            <w:pPr/>
            <w:r>
              <w:t xml:space="preserve">Compra o regala</w:t>
            </w:r>
          </w:p>
        </w:tc>
        <w:tc>
          <w:tcPr>
            <w:tcW w:w="1344" w:type="dxa"/>
          </w:tcPr>
          <w:p>
            <w:pPr/>
            <w:r>
              <w:t xml:space="preserve">En la versión actual no puede comprar</w:t>
            </w:r>
          </w:p>
        </w:tc>
        <w:tc>
          <w:tcPr>
            <w:tcW w:w="3667" w:type="dxa"/>
          </w:tcPr>
          <w:p>
            <w:pPr/>
            <w:r>
              <w:t xml:space="preserve">Elige y recibe su número de bolsa, por ejemplo Nº 064/100</w:t>
            </w:r>
          </w:p>
        </w:tc>
        <w:tc>
          <w:tcPr>
            <w:tcW w:w="1872" w:type="dxa"/>
          </w:tcPr>
          <w:p>
            <w:pPr/>
            <w:r>
              <w:t xml:space="preserve">Exclusividad</w:t>
            </w:r>
          </w:p>
        </w:tc>
        <w:tc>
          <w:tcPr>
            <w:tcW w:w="1225" w:type="dxa"/>
          </w:tcPr>
          <w:p>
            <w:pPr/>
          </w:p>
        </w:tc>
      </w:tr>
      <w:tr>
        <w:tc>
          <w:tcPr>
            <w:tcW w:w="1251" w:type="dxa"/>
          </w:tcPr>
          <w:p>
            <w:pPr/>
            <w:r>
              <w:t xml:space="preserve">Espera el envío</w:t>
            </w:r>
          </w:p>
        </w:tc>
        <w:tc>
          <w:tcPr>
            <w:tcW w:w="1344" w:type="dxa"/>
          </w:tcPr>
          <w:p>
            <w:pPr/>
            <w:r>
              <w:t xml:space="preserve">Nada</w:t>
            </w:r>
          </w:p>
        </w:tc>
        <w:tc>
          <w:tcPr>
            <w:tcW w:w="3667" w:type="dxa"/>
          </w:tcPr>
          <w:p>
            <w:pPr/>
            <w:r>
              <w:t xml:space="preserve">Correo con la historia del origen por capítulos</w:t>
            </w:r>
          </w:p>
        </w:tc>
        <w:tc>
          <w:tcPr>
            <w:tcW w:w="1872" w:type="dxa"/>
          </w:tcPr>
          <w:p>
            <w:pPr/>
            <w:r>
              <w:t xml:space="preserve">Anticipación</w:t>
            </w:r>
          </w:p>
        </w:tc>
        <w:tc>
          <w:tcPr>
            <w:tcW w:w="1225" w:type="dxa"/>
          </w:tcPr>
          <w:p>
            <w:pPr/>
          </w:p>
        </w:tc>
      </w:tr>
      <w:tr>
        <w:tc>
          <w:tcPr>
            <w:tcW w:w="1251" w:type="dxa"/>
          </w:tcPr>
          <w:p>
            <w:pPr/>
            <w:r>
              <w:t xml:space="preserve">Abre el paquete</w:t>
            </w:r>
          </w:p>
        </w:tc>
        <w:tc>
          <w:tcPr>
            <w:tcW w:w="1344" w:type="dxa"/>
          </w:tcPr>
          <w:p>
            <w:pPr/>
            <w:r>
              <w:t xml:space="preserve">Pendiente: definir empaque</w:t>
            </w:r>
          </w:p>
        </w:tc>
        <w:tc>
          <w:tcPr>
            <w:tcW w:w="3667" w:type="dxa"/>
          </w:tcPr>
          <w:p>
            <w:pPr/>
            <w:r>
              <w:t xml:space="preserve">Caja con papel de encaje, tarjeta lacrada y ficha numerada</w:t>
            </w:r>
          </w:p>
        </w:tc>
        <w:tc>
          <w:tcPr>
            <w:tcW w:w="1872" w:type="dxa"/>
          </w:tcPr>
          <w:p>
            <w:pPr/>
            <w:r>
              <w:t xml:space="preserve">Sorpresa</w:t>
            </w:r>
          </w:p>
        </w:tc>
        <w:tc>
          <w:tcPr>
            <w:tcW w:w="1225" w:type="dxa"/>
          </w:tcPr>
          <w:p>
            <w:pPr/>
          </w:p>
        </w:tc>
      </w:tr>
      <w:tr>
        <w:tc>
          <w:tcPr>
            <w:tcW w:w="1251" w:type="dxa"/>
          </w:tcPr>
          <w:p>
            <w:pPr/>
            <w:r>
              <w:t xml:space="preserve">Prepara el café</w:t>
            </w:r>
          </w:p>
        </w:tc>
        <w:tc>
          <w:tcPr>
            <w:tcW w:w="1344" w:type="dxa"/>
          </w:tcPr>
          <w:p>
            <w:pPr/>
            <w:r>
              <w:t xml:space="preserve">Nada</w:t>
            </w:r>
          </w:p>
        </w:tc>
        <w:tc>
          <w:tcPr>
            <w:tcW w:w="3667" w:type="dxa"/>
          </w:tcPr>
          <w:p>
            <w:pPr/>
            <w:r>
              <w:t xml:space="preserve">Receta guiada con temporizador y la playlist del lote</w:t>
            </w:r>
          </w:p>
        </w:tc>
        <w:tc>
          <w:tcPr>
            <w:tcW w:w="1872" w:type="dxa"/>
          </w:tcPr>
          <w:p>
            <w:pPr/>
            <w:r>
              <w:t xml:space="preserve">Ritual</w:t>
            </w:r>
          </w:p>
        </w:tc>
        <w:tc>
          <w:tcPr>
            <w:tcW w:w="1225" w:type="dxa"/>
          </w:tcPr>
          <w:p>
            <w:pPr/>
          </w:p>
        </w:tc>
      </w:tr>
      <w:tr>
        <w:tc>
          <w:tcPr>
            <w:tcW w:w="1251" w:type="dxa"/>
          </w:tcPr>
          <w:p>
            <w:pPr/>
            <w:r>
              <w:t xml:space="preserve">Después del lote</w:t>
            </w:r>
          </w:p>
        </w:tc>
        <w:tc>
          <w:tcPr>
            <w:tcW w:w="1344" w:type="dxa"/>
          </w:tcPr>
          <w:p>
            <w:pPr/>
            <w:r>
              <w:t xml:space="preserve">Nada</w:t>
            </w:r>
          </w:p>
        </w:tc>
        <w:tc>
          <w:tcPr>
            <w:tcW w:w="3667" w:type="dxa"/>
          </w:tcPr>
          <w:p>
            <w:pPr/>
            <w:r>
              <w:t xml:space="preserve">La contraseña abre contenido escondido e invita a la próxima cata</w:t>
            </w:r>
          </w:p>
        </w:tc>
        <w:tc>
          <w:tcPr>
            <w:tcW w:w="1872" w:type="dxa"/>
          </w:tcPr>
          <w:p>
            <w:pPr/>
            <w:r>
              <w:t xml:space="preserve">Pertenencia</w:t>
            </w:r>
          </w:p>
        </w:tc>
        <w:tc>
          <w:tcPr>
            <w:tcW w:w="1225" w:type="dxa"/>
          </w:tcPr>
          <w:p>
            <w:pPr/>
          </w:p>
        </w:tc>
      </w:tr>
    </w:tbl>
    <w:p>
      <w:pPr/>
      <w:r>
        <w:t xml:space="preserve">Pregunta pendiente: ¿qué de esto existe ya fuera de la web (empaque, catas, playlist) y qué hay que crear?</w:t>
      </w:r>
    </w:p>
    <w:p>
      <w:pPr>
        <w:pStyle w:val="Heading2"/>
      </w:pPr>
      <w:r>
        <w:t xml:space="preserve">5. Estructura de la página</w:t>
      </w:r>
    </w:p>
    <w:p>
      <w:pPr/>
      <w:r>
        <w:t xml:space="preserve">Propuesta de orden: cada sección tiene un solo trabajo y termina en una acción. Marca en la última columna si la mantienes, la cambias o la quitas.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337"/>
        <w:gridCol w:w="1337"/>
        <w:gridCol w:w="2558"/>
        <w:gridCol w:w="1337"/>
        <w:gridCol w:w="1121"/>
        <w:gridCol w:w="949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Sección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Su trabajo</w:t>
            </w:r>
          </w:p>
        </w:tc>
        <w:tc>
          <w:tcPr>
            <w:tcW w:w="2558" w:type="dxa"/>
            <w:shd w:val="clear" w:color="auto" w:fill="F2F2F2"/>
          </w:tcPr>
          <w:p>
            <w:pPr/>
            <w:r>
              <w:t xml:space="preserve">Contenido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Acción</w:t>
            </w:r>
          </w:p>
        </w:tc>
        <w:tc>
          <w:tcPr>
            <w:tcW w:w="1121" w:type="dxa"/>
            <w:shd w:val="clear" w:color="auto" w:fill="F2F2F2"/>
          </w:tcPr>
          <w:p>
            <w:pPr/>
            <w:r>
              <w:t xml:space="preserve">Hoy en la página</w:t>
            </w:r>
          </w:p>
        </w:tc>
        <w:tc>
          <w:tcPr>
            <w:tcW w:w="949" w:type="dxa"/>
            <w:shd w:val="clear" w:color="auto" w:fill="F2F2F2"/>
          </w:tcPr>
          <w:p>
            <w:pPr/>
            <w:r>
              <w:t xml:space="preserve">¿Se queda?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337" w:type="dxa"/>
          </w:tcPr>
          <w:p>
            <w:pPr/>
            <w:r>
              <w:t xml:space="preserve">Encabezado</w:t>
            </w:r>
          </w:p>
        </w:tc>
        <w:tc>
          <w:tcPr>
            <w:tcW w:w="1337" w:type="dxa"/>
          </w:tcPr>
          <w:p>
            <w:pPr/>
            <w:r>
              <w:t xml:space="preserve">Orientar</w:t>
            </w:r>
          </w:p>
        </w:tc>
        <w:tc>
          <w:tcPr>
            <w:tcW w:w="2558" w:type="dxa"/>
          </w:tcPr>
          <w:p>
            <w:pPr/>
            <w:r>
              <w:t xml:space="preserve">Logo centrado, enlaces, carrito</w:t>
            </w:r>
          </w:p>
        </w:tc>
        <w:tc>
          <w:tcPr>
            <w:tcW w:w="1337" w:type="dxa"/>
          </w:tcPr>
          <w:p>
            <w:pPr/>
            <w:r>
              <w:t xml:space="preserve">Ir a cada sección</w:t>
            </w:r>
          </w:p>
        </w:tc>
        <w:tc>
          <w:tcPr>
            <w:tcW w:w="1121" w:type="dxa"/>
          </w:tcPr>
          <w:p>
            <w:pPr/>
            <w:r>
              <w:t xml:space="preserve">Sí, sin carrito</w:t>
            </w:r>
          </w:p>
        </w:tc>
        <w:tc>
          <w:tcPr>
            <w:tcW w:w="949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337" w:type="dxa"/>
          </w:tcPr>
          <w:p>
            <w:pPr/>
            <w:r>
              <w:t xml:space="preserve">Portada</w:t>
            </w:r>
          </w:p>
        </w:tc>
        <w:tc>
          <w:tcPr>
            <w:tcW w:w="1337" w:type="dxa"/>
          </w:tcPr>
          <w:p>
            <w:pPr/>
            <w:r>
              <w:t xml:space="preserve">Decir qué es en 5 segundos</w:t>
            </w:r>
          </w:p>
        </w:tc>
        <w:tc>
          <w:tcPr>
            <w:tcW w:w="2558" w:type="dxa"/>
          </w:tcPr>
          <w:p>
            <w:pPr/>
            <w:r>
              <w:t xml:space="preserve">Bolsa, promesa, lote actual y precio</w:t>
            </w:r>
          </w:p>
        </w:tc>
        <w:tc>
          <w:tcPr>
            <w:tcW w:w="1337" w:type="dxa"/>
          </w:tcPr>
          <w:p>
            <w:pPr/>
            <w:r>
              <w:t xml:space="preserve">Comprar el lote</w:t>
            </w:r>
          </w:p>
        </w:tc>
        <w:tc>
          <w:tcPr>
            <w:tcW w:w="1121" w:type="dxa"/>
          </w:tcPr>
          <w:p>
            <w:pPr/>
            <w:r>
              <w:t xml:space="preserve">Sí, sin precio ni compra</w:t>
            </w:r>
          </w:p>
        </w:tc>
        <w:tc>
          <w:tcPr>
            <w:tcW w:w="949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337" w:type="dxa"/>
          </w:tcPr>
          <w:p>
            <w:pPr/>
            <w:r>
              <w:t xml:space="preserve">Nuestro pacto</w:t>
            </w:r>
          </w:p>
        </w:tc>
        <w:tc>
          <w:tcPr>
            <w:tcW w:w="1337" w:type="dxa"/>
          </w:tcPr>
          <w:p>
            <w:pPr/>
            <w:r>
              <w:t xml:space="preserve">Fijar el tono</w:t>
            </w:r>
          </w:p>
        </w:tc>
        <w:tc>
          <w:tcPr>
            <w:tcW w:w="2558" w:type="dxa"/>
          </w:tcPr>
          <w:p>
            <w:pPr/>
            <w:r>
              <w:t xml:space="preserve">Una frase y ornamento de encaje</w:t>
            </w:r>
          </w:p>
        </w:tc>
        <w:tc>
          <w:tcPr>
            <w:tcW w:w="1337" w:type="dxa"/>
          </w:tcPr>
          <w:p>
            <w:pPr/>
            <w:r>
              <w:t xml:space="preserve">Ninguna</w:t>
            </w:r>
          </w:p>
        </w:tc>
        <w:tc>
          <w:tcPr>
            <w:tcW w:w="1121" w:type="dxa"/>
          </w:tcPr>
          <w:p>
            <w:pPr/>
            <w:r>
              <w:t xml:space="preserve">Sí</w:t>
            </w:r>
          </w:p>
        </w:tc>
        <w:tc>
          <w:tcPr>
            <w:tcW w:w="949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337" w:type="dxa"/>
          </w:tcPr>
          <w:p>
            <w:pPr/>
            <w:r>
              <w:t xml:space="preserve">El lote de la temporada</w:t>
            </w:r>
          </w:p>
        </w:tc>
        <w:tc>
          <w:tcPr>
            <w:tcW w:w="1337" w:type="dxa"/>
          </w:tcPr>
          <w:p>
            <w:pPr/>
            <w:r>
              <w:t xml:space="preserve">Vender</w:t>
            </w:r>
          </w:p>
        </w:tc>
        <w:tc>
          <w:tcPr>
            <w:tcW w:w="2558" w:type="dxa"/>
          </w:tcPr>
          <w:p>
            <w:pPr/>
            <w:r>
              <w:t xml:space="preserve">Origen, notas, perfil de taza, molienda, cantidad, bolsas restantes</w:t>
            </w:r>
          </w:p>
        </w:tc>
        <w:tc>
          <w:tcPr>
            <w:tcW w:w="1337" w:type="dxa"/>
          </w:tcPr>
          <w:p>
            <w:pPr/>
            <w:r>
              <w:t xml:space="preserve">Añadir al carrito</w:t>
            </w:r>
          </w:p>
        </w:tc>
        <w:tc>
          <w:tcPr>
            <w:tcW w:w="1121" w:type="dxa"/>
          </w:tcPr>
          <w:p>
            <w:pPr/>
            <w:r>
              <w:t xml:space="preserve">Solo texto, sin compra</w:t>
            </w:r>
          </w:p>
        </w:tc>
        <w:tc>
          <w:tcPr>
            <w:tcW w:w="949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1337" w:type="dxa"/>
          </w:tcPr>
          <w:p>
            <w:pPr/>
            <w:r>
              <w:t xml:space="preserve">Regalar</w:t>
            </w:r>
          </w:p>
        </w:tc>
        <w:tc>
          <w:tcPr>
            <w:tcW w:w="1337" w:type="dxa"/>
          </w:tcPr>
          <w:p>
            <w:pPr/>
            <w:r>
              <w:t xml:space="preserve">Vender regalos</w:t>
            </w:r>
          </w:p>
        </w:tc>
        <w:tc>
          <w:tcPr>
            <w:tcW w:w="2558" w:type="dxa"/>
          </w:tcPr>
          <w:p>
            <w:pPr/>
            <w:r>
              <w:t xml:space="preserve">Formato, mensaje, fecha de entrega, vista previa de la tarjeta</w:t>
            </w:r>
          </w:p>
        </w:tc>
        <w:tc>
          <w:tcPr>
            <w:tcW w:w="1337" w:type="dxa"/>
          </w:tcPr>
          <w:p>
            <w:pPr/>
            <w:r>
              <w:t xml:space="preserve">Preparar regalo</w:t>
            </w:r>
          </w:p>
        </w:tc>
        <w:tc>
          <w:tcPr>
            <w:tcW w:w="1121" w:type="dxa"/>
          </w:tcPr>
          <w:p>
            <w:pPr/>
            <w:r>
              <w:t xml:space="preserve">No existe</w:t>
            </w:r>
          </w:p>
        </w:tc>
        <w:tc>
          <w:tcPr>
            <w:tcW w:w="949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1337" w:type="dxa"/>
          </w:tcPr>
          <w:p>
            <w:pPr/>
            <w:r>
              <w:t xml:space="preserve">El ritual</w:t>
            </w:r>
          </w:p>
        </w:tc>
        <w:tc>
          <w:tcPr>
            <w:tcW w:w="1337" w:type="dxa"/>
          </w:tcPr>
          <w:p>
            <w:pPr/>
            <w:r>
              <w:t xml:space="preserve">Mostrar la experiencia</w:t>
            </w:r>
          </w:p>
        </w:tc>
        <w:tc>
          <w:tcPr>
            <w:tcW w:w="2558" w:type="dxa"/>
          </w:tcPr>
          <w:p>
            <w:pPr/>
            <w:r>
              <w:t xml:space="preserve">Qué llega en la caja y qué se vive después</w:t>
            </w:r>
          </w:p>
        </w:tc>
        <w:tc>
          <w:tcPr>
            <w:tcW w:w="1337" w:type="dxa"/>
          </w:tcPr>
          <w:p>
            <w:pPr/>
            <w:r>
              <w:t xml:space="preserve">Ver el club</w:t>
            </w:r>
          </w:p>
        </w:tc>
        <w:tc>
          <w:tcPr>
            <w:tcW w:w="1121" w:type="dxa"/>
          </w:tcPr>
          <w:p>
            <w:pPr/>
            <w:r>
              <w:t xml:space="preserve">Sí, genérico</w:t>
            </w:r>
          </w:p>
        </w:tc>
        <w:tc>
          <w:tcPr>
            <w:tcW w:w="949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1337" w:type="dxa"/>
          </w:tcPr>
          <w:p>
            <w:pPr/>
            <w:r>
              <w:t xml:space="preserve">Origen</w:t>
            </w:r>
          </w:p>
        </w:tc>
        <w:tc>
          <w:tcPr>
            <w:tcW w:w="1337" w:type="dxa"/>
          </w:tcPr>
          <w:p>
            <w:pPr/>
            <w:r>
              <w:t xml:space="preserve">Dar confianza</w:t>
            </w:r>
          </w:p>
        </w:tc>
        <w:tc>
          <w:tcPr>
            <w:tcW w:w="2558" w:type="dxa"/>
          </w:tcPr>
          <w:p>
            <w:pPr/>
            <w:r>
              <w:t xml:space="preserve">Finca, productora, foto real del lugar</w:t>
            </w:r>
          </w:p>
        </w:tc>
        <w:tc>
          <w:tcPr>
            <w:tcW w:w="1337" w:type="dxa"/>
          </w:tcPr>
          <w:p>
            <w:pPr/>
            <w:r>
              <w:t xml:space="preserve">Conocer más</w:t>
            </w:r>
          </w:p>
        </w:tc>
        <w:tc>
          <w:tcPr>
            <w:tcW w:w="1121" w:type="dxa"/>
          </w:tcPr>
          <w:p>
            <w:pPr/>
            <w:r>
              <w:t xml:space="preserve">Sí, con foto de ejemplo</w:t>
            </w:r>
          </w:p>
        </w:tc>
        <w:tc>
          <w:tcPr>
            <w:tcW w:w="949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1337" w:type="dxa"/>
          </w:tcPr>
          <w:p>
            <w:pPr/>
            <w:r>
              <w:t xml:space="preserve">Lo que ya no vuelve</w:t>
            </w:r>
          </w:p>
        </w:tc>
        <w:tc>
          <w:tcPr>
            <w:tcW w:w="1337" w:type="dxa"/>
          </w:tcPr>
          <w:p>
            <w:pPr/>
            <w:r>
              <w:t xml:space="preserve">Crear deseo y urgencia</w:t>
            </w:r>
          </w:p>
        </w:tc>
        <w:tc>
          <w:tcPr>
            <w:tcW w:w="2558" w:type="dxa"/>
          </w:tcPr>
          <w:p>
            <w:pPr/>
            <w:r>
              <w:t xml:space="preserve">Próximo lote con cuenta atrás y lotes agotados</w:t>
            </w:r>
          </w:p>
        </w:tc>
        <w:tc>
          <w:tcPr>
            <w:tcW w:w="1337" w:type="dxa"/>
          </w:tcPr>
          <w:p>
            <w:pPr/>
            <w:r>
              <w:t xml:space="preserve">Pedir la contraseña</w:t>
            </w:r>
          </w:p>
        </w:tc>
        <w:tc>
          <w:tcPr>
            <w:tcW w:w="1121" w:type="dxa"/>
          </w:tcPr>
          <w:p>
            <w:pPr/>
            <w:r>
              <w:t xml:space="preserve">Sí</w:t>
            </w:r>
          </w:p>
        </w:tc>
        <w:tc>
          <w:tcPr>
            <w:tcW w:w="949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1337" w:type="dxa"/>
          </w:tcPr>
          <w:p>
            <w:pPr/>
            <w:r>
              <w:t xml:space="preserve">La sociedad</w:t>
            </w:r>
          </w:p>
        </w:tc>
        <w:tc>
          <w:tcPr>
            <w:tcW w:w="1337" w:type="dxa"/>
          </w:tcPr>
          <w:p>
            <w:pPr/>
            <w:r>
              <w:t xml:space="preserve">Mostrar comunidad</w:t>
            </w:r>
          </w:p>
        </w:tc>
        <w:tc>
          <w:tcPr>
            <w:tcW w:w="2558" w:type="dxa"/>
          </w:tcPr>
          <w:p>
            <w:pPr/>
            <w:r>
              <w:t xml:space="preserve">Fotos reales de catas y personas compartiendo</w:t>
            </w:r>
          </w:p>
        </w:tc>
        <w:tc>
          <w:tcPr>
            <w:tcW w:w="1337" w:type="dxa"/>
          </w:tcPr>
          <w:p>
            <w:pPr/>
            <w:r>
              <w:t xml:space="preserve">Unirse</w:t>
            </w:r>
          </w:p>
        </w:tc>
        <w:tc>
          <w:tcPr>
            <w:tcW w:w="1121" w:type="dxa"/>
          </w:tcPr>
          <w:p>
            <w:pPr/>
            <w:r>
              <w:t xml:space="preserve">Sí, con fotos de stock</w:t>
            </w:r>
          </w:p>
        </w:tc>
        <w:tc>
          <w:tcPr>
            <w:tcW w:w="949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1337" w:type="dxa"/>
          </w:tcPr>
          <w:p>
            <w:pPr/>
            <w:r>
              <w:t xml:space="preserve">Suscripción y niveles</w:t>
            </w:r>
          </w:p>
        </w:tc>
        <w:tc>
          <w:tcPr>
            <w:tcW w:w="1337" w:type="dxa"/>
          </w:tcPr>
          <w:p>
            <w:pPr/>
            <w:r>
              <w:t xml:space="preserve">Convertir en miembro</w:t>
            </w:r>
          </w:p>
        </w:tc>
        <w:tc>
          <w:tcPr>
            <w:tcW w:w="2558" w:type="dxa"/>
          </w:tcPr>
          <w:p>
            <w:pPr/>
            <w:r>
              <w:t xml:space="preserve">Niveles del club, precio y beneficios</w:t>
            </w:r>
          </w:p>
        </w:tc>
        <w:tc>
          <w:tcPr>
            <w:tcW w:w="1337" w:type="dxa"/>
          </w:tcPr>
          <w:p>
            <w:pPr/>
            <w:r>
              <w:t xml:space="preserve">Elegir nivel</w:t>
            </w:r>
          </w:p>
        </w:tc>
        <w:tc>
          <w:tcPr>
            <w:tcW w:w="1121" w:type="dxa"/>
          </w:tcPr>
          <w:p>
            <w:pPr/>
            <w:r>
              <w:t xml:space="preserve">Solo un texto</w:t>
            </w:r>
          </w:p>
        </w:tc>
        <w:tc>
          <w:tcPr>
            <w:tcW w:w="949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11</w:t>
            </w:r>
          </w:p>
        </w:tc>
        <w:tc>
          <w:tcPr>
            <w:tcW w:w="1337" w:type="dxa"/>
          </w:tcPr>
          <w:p>
            <w:pPr/>
            <w:r>
              <w:t xml:space="preserve">Preguntas frecuentes</w:t>
            </w:r>
          </w:p>
        </w:tc>
        <w:tc>
          <w:tcPr>
            <w:tcW w:w="1337" w:type="dxa"/>
          </w:tcPr>
          <w:p>
            <w:pPr/>
            <w:r>
              <w:t xml:space="preserve">Quitar dudas</w:t>
            </w:r>
          </w:p>
        </w:tc>
        <w:tc>
          <w:tcPr>
            <w:tcW w:w="2558" w:type="dxa"/>
          </w:tcPr>
          <w:p>
            <w:pPr/>
            <w:r>
              <w:t xml:space="preserve">Envíos, tiempos, molienda, pausar suscripción</w:t>
            </w:r>
          </w:p>
        </w:tc>
        <w:tc>
          <w:tcPr>
            <w:tcW w:w="1337" w:type="dxa"/>
          </w:tcPr>
          <w:p>
            <w:pPr/>
            <w:r>
              <w:t xml:space="preserve">Ninguna</w:t>
            </w:r>
          </w:p>
        </w:tc>
        <w:tc>
          <w:tcPr>
            <w:tcW w:w="1121" w:type="dxa"/>
          </w:tcPr>
          <w:p>
            <w:pPr/>
            <w:r>
              <w:t xml:space="preserve">No existe</w:t>
            </w:r>
          </w:p>
        </w:tc>
        <w:tc>
          <w:tcPr>
            <w:tcW w:w="949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12</w:t>
            </w:r>
          </w:p>
        </w:tc>
        <w:tc>
          <w:tcPr>
            <w:tcW w:w="1337" w:type="dxa"/>
          </w:tcPr>
          <w:p>
            <w:pPr/>
            <w:r>
              <w:t xml:space="preserve">Recibe la contraseña</w:t>
            </w:r>
          </w:p>
        </w:tc>
        <w:tc>
          <w:tcPr>
            <w:tcW w:w="1337" w:type="dxa"/>
          </w:tcPr>
          <w:p>
            <w:pPr/>
            <w:r>
              <w:t xml:space="preserve">Captar correos</w:t>
            </w:r>
          </w:p>
        </w:tc>
        <w:tc>
          <w:tcPr>
            <w:tcW w:w="2558" w:type="dxa"/>
          </w:tcPr>
          <w:p>
            <w:pPr/>
            <w:r>
              <w:t xml:space="preserve">Formulario corto</w:t>
            </w:r>
          </w:p>
        </w:tc>
        <w:tc>
          <w:tcPr>
            <w:tcW w:w="1337" w:type="dxa"/>
          </w:tcPr>
          <w:p>
            <w:pPr/>
            <w:r>
              <w:t xml:space="preserve">Inscribirse</w:t>
            </w:r>
          </w:p>
        </w:tc>
        <w:tc>
          <w:tcPr>
            <w:tcW w:w="1121" w:type="dxa"/>
          </w:tcPr>
          <w:p>
            <w:pPr/>
            <w:r>
              <w:t xml:space="preserve">Sí</w:t>
            </w:r>
          </w:p>
        </w:tc>
        <w:tc>
          <w:tcPr>
            <w:tcW w:w="949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13</w:t>
            </w:r>
          </w:p>
        </w:tc>
        <w:tc>
          <w:tcPr>
            <w:tcW w:w="1337" w:type="dxa"/>
          </w:tcPr>
          <w:p>
            <w:pPr/>
            <w:r>
              <w:t xml:space="preserve">Pie de página</w:t>
            </w:r>
          </w:p>
        </w:tc>
        <w:tc>
          <w:tcPr>
            <w:tcW w:w="1337" w:type="dxa"/>
          </w:tcPr>
          <w:p>
            <w:pPr/>
            <w:r>
              <w:t xml:space="preserve">Cerrar</w:t>
            </w:r>
          </w:p>
        </w:tc>
        <w:tc>
          <w:tcPr>
            <w:tcW w:w="2558" w:type="dxa"/>
          </w:tcPr>
          <w:p>
            <w:pPr/>
            <w:r>
              <w:t xml:space="preserve">Enlaces, legal, redes</w:t>
            </w:r>
          </w:p>
        </w:tc>
        <w:tc>
          <w:tcPr>
            <w:tcW w:w="1337" w:type="dxa"/>
          </w:tcPr>
          <w:p>
            <w:pPr/>
            <w:r>
              <w:t xml:space="preserve">Ninguna</w:t>
            </w:r>
          </w:p>
        </w:tc>
        <w:tc>
          <w:tcPr>
            <w:tcW w:w="1121" w:type="dxa"/>
          </w:tcPr>
          <w:p>
            <w:pPr/>
            <w:r>
              <w:t xml:space="preserve">Sí</w:t>
            </w:r>
          </w:p>
        </w:tc>
        <w:tc>
          <w:tcPr>
            <w:tcW w:w="949" w:type="dxa"/>
          </w:tcPr>
          <w:p>
            <w:pPr/>
          </w:p>
        </w:tc>
      </w:tr>
    </w:tbl>
    <w:p>
      <w:pPr>
        <w:pStyle w:val="Heading2"/>
      </w:pPr>
      <w:r>
        <w:t xml:space="preserve">6. Conversión</w:t>
      </w:r>
    </w:p>
    <w:p>
      <w:pPr/>
      <w:r>
        <w:t xml:space="preserve">Una acción principal visible en cada pantalla, y como máximo una secundaria.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58"/>
        <w:gridCol w:w="1384"/>
        <w:gridCol w:w="2381"/>
        <w:gridCol w:w="3012"/>
        <w:gridCol w:w="1225"/>
      </w:tblGrid>
      <w:tr>
        <w:trPr>
          <w:tblHeader/>
        </w:trPr>
        <w:tc>
          <w:tcPr>
            <w:tcW w:w="1358" w:type="dxa"/>
            <w:shd w:val="clear" w:color="auto" w:fill="F2F2F2"/>
          </w:tcPr>
          <w:p>
            <w:pPr/>
            <w:r>
              <w:t xml:space="preserve">Acción</w:t>
            </w:r>
          </w:p>
        </w:tc>
        <w:tc>
          <w:tcPr>
            <w:tcW w:w="1384" w:type="dxa"/>
            <w:shd w:val="clear" w:color="auto" w:fill="F2F2F2"/>
          </w:tcPr>
          <w:p>
            <w:pPr/>
            <w:r>
              <w:t xml:space="preserve">Prioridad</w:t>
            </w:r>
          </w:p>
        </w:tc>
        <w:tc>
          <w:tcPr>
            <w:tcW w:w="2381" w:type="dxa"/>
            <w:shd w:val="clear" w:color="auto" w:fill="F2F2F2"/>
          </w:tcPr>
          <w:p>
            <w:pPr/>
            <w:r>
              <w:t xml:space="preserve">Dónde aparece</w:t>
            </w:r>
          </w:p>
        </w:tc>
        <w:tc>
          <w:tcPr>
            <w:tcW w:w="3012" w:type="dxa"/>
            <w:shd w:val="clear" w:color="auto" w:fill="F2F2F2"/>
          </w:tcPr>
          <w:p>
            <w:pPr/>
            <w:r>
              <w:t xml:space="preserve">Qué pasa al hacer clic</w:t>
            </w:r>
          </w:p>
        </w:tc>
        <w:tc>
          <w:tcPr>
            <w:tcW w:w="1225" w:type="dxa"/>
            <w:shd w:val="clear" w:color="auto" w:fill="F2F2F2"/>
          </w:tcPr>
          <w:p>
            <w:pPr/>
            <w:r>
              <w:t xml:space="preserve">Tu ajuste</w:t>
            </w:r>
          </w:p>
        </w:tc>
      </w:tr>
      <w:tr>
        <w:tc>
          <w:tcPr>
            <w:tcW w:w="1358" w:type="dxa"/>
          </w:tcPr>
          <w:p>
            <w:pPr/>
            <w:r>
              <w:t xml:space="preserve">Comprar el lote</w:t>
            </w:r>
          </w:p>
        </w:tc>
        <w:tc>
          <w:tcPr>
            <w:tcW w:w="1384" w:type="dxa"/>
          </w:tcPr>
          <w:p>
            <w:pPr/>
            <w:r>
              <w:t xml:space="preserve">Principal</w:t>
            </w:r>
          </w:p>
        </w:tc>
        <w:tc>
          <w:tcPr>
            <w:tcW w:w="2381" w:type="dxa"/>
          </w:tcPr>
          <w:p>
            <w:pPr/>
            <w:r>
              <w:t xml:space="preserve">Portada, sección del lote, encabezado</w:t>
            </w:r>
          </w:p>
        </w:tc>
        <w:tc>
          <w:tcPr>
            <w:tcW w:w="3012" w:type="dxa"/>
          </w:tcPr>
          <w:p>
            <w:pPr/>
            <w:r>
              <w:t xml:space="preserve">Se añade al carrito y se asigna un número de bolsa</w:t>
            </w:r>
          </w:p>
        </w:tc>
        <w:tc>
          <w:tcPr>
            <w:tcW w:w="1225" w:type="dxa"/>
          </w:tcPr>
          <w:p>
            <w:pPr/>
          </w:p>
        </w:tc>
      </w:tr>
      <w:tr>
        <w:tc>
          <w:tcPr>
            <w:tcW w:w="1358" w:type="dxa"/>
          </w:tcPr>
          <w:p>
            <w:pPr/>
            <w:r>
              <w:t xml:space="preserve">Regalar</w:t>
            </w:r>
          </w:p>
        </w:tc>
        <w:tc>
          <w:tcPr>
            <w:tcW w:w="1384" w:type="dxa"/>
          </w:tcPr>
          <w:p>
            <w:pPr/>
            <w:r>
              <w:t xml:space="preserve">Secundaria</w:t>
            </w:r>
          </w:p>
        </w:tc>
        <w:tc>
          <w:tcPr>
            <w:tcW w:w="2381" w:type="dxa"/>
          </w:tcPr>
          <w:p>
            <w:pPr/>
            <w:r>
              <w:t xml:space="preserve">Portada, sección de regalo</w:t>
            </w:r>
          </w:p>
        </w:tc>
        <w:tc>
          <w:tcPr>
            <w:tcW w:w="3012" w:type="dxa"/>
          </w:tcPr>
          <w:p>
            <w:pPr/>
            <w:r>
              <w:t xml:space="preserve">Se arma la invitación con mensaje y fecha</w:t>
            </w:r>
          </w:p>
        </w:tc>
        <w:tc>
          <w:tcPr>
            <w:tcW w:w="1225" w:type="dxa"/>
          </w:tcPr>
          <w:p>
            <w:pPr/>
          </w:p>
        </w:tc>
      </w:tr>
      <w:tr>
        <w:tc>
          <w:tcPr>
            <w:tcW w:w="1358" w:type="dxa"/>
          </w:tcPr>
          <w:p>
            <w:pPr/>
            <w:r>
              <w:t xml:space="preserve">Unirse al club</w:t>
            </w:r>
          </w:p>
        </w:tc>
        <w:tc>
          <w:tcPr>
            <w:tcW w:w="1384" w:type="dxa"/>
          </w:tcPr>
          <w:p>
            <w:pPr/>
            <w:r>
              <w:t xml:space="preserve">Secundaria</w:t>
            </w:r>
          </w:p>
        </w:tc>
        <w:tc>
          <w:tcPr>
            <w:tcW w:w="2381" w:type="dxa"/>
          </w:tcPr>
          <w:p>
            <w:pPr/>
            <w:r>
              <w:t xml:space="preserve">Suscripción, sociedad, archivo</w:t>
            </w:r>
          </w:p>
        </w:tc>
        <w:tc>
          <w:tcPr>
            <w:tcW w:w="3012" w:type="dxa"/>
          </w:tcPr>
          <w:p>
            <w:pPr/>
            <w:r>
              <w:t xml:space="preserve">Elige nivel y deja su correo</w:t>
            </w:r>
          </w:p>
        </w:tc>
        <w:tc>
          <w:tcPr>
            <w:tcW w:w="1225" w:type="dxa"/>
          </w:tcPr>
          <w:p>
            <w:pPr/>
          </w:p>
        </w:tc>
      </w:tr>
      <w:tr>
        <w:tc>
          <w:tcPr>
            <w:tcW w:w="1358" w:type="dxa"/>
          </w:tcPr>
          <w:p>
            <w:pPr/>
            <w:r>
              <w:t xml:space="preserve">Recibir la contraseña</w:t>
            </w:r>
          </w:p>
        </w:tc>
        <w:tc>
          <w:tcPr>
            <w:tcW w:w="1384" w:type="dxa"/>
          </w:tcPr>
          <w:p>
            <w:pPr/>
            <w:r>
              <w:t xml:space="preserve">Captura</w:t>
            </w:r>
          </w:p>
        </w:tc>
        <w:tc>
          <w:tcPr>
            <w:tcW w:w="2381" w:type="dxa"/>
          </w:tcPr>
          <w:p>
            <w:pPr/>
            <w:r>
              <w:t xml:space="preserve">Cierre de la página</w:t>
            </w:r>
          </w:p>
        </w:tc>
        <w:tc>
          <w:tcPr>
            <w:tcW w:w="3012" w:type="dxa"/>
          </w:tcPr>
          <w:p>
            <w:pPr/>
            <w:r>
              <w:t xml:space="preserve">Se inscribe en la lista</w:t>
            </w:r>
          </w:p>
        </w:tc>
        <w:tc>
          <w:tcPr>
            <w:tcW w:w="1225" w:type="dxa"/>
          </w:tcPr>
          <w:p>
            <w:pPr/>
          </w:p>
        </w:tc>
      </w:tr>
    </w:tbl>
    <w:p>
      <w:pPr/>
      <w:r>
        <w:t xml:space="preserve">Decisiones para el recorrido de compra:</w:t>
      </w:r>
    </w:p>
    <w:p>
      <w:pPr>
        <w:pStyle w:val="ListParagraph"/>
        <w:numPr>
          <w:ilvl w:val="0"/>
          <w:numId w:val="4"/>
        </w:numPr>
      </w:pPr>
      <w:r>
        <w:t xml:space="preserve">☐ Máximo de bolsas por persona (hoy de ejemplo: 3)</w:t>
      </w:r>
    </w:p>
    <w:p>
      <w:pPr>
        <w:pStyle w:val="ListParagraph"/>
        <w:numPr>
          <w:ilvl w:val="0"/>
          <w:numId w:val="4"/>
        </w:numPr>
      </w:pPr>
      <w:r>
        <w:t xml:space="preserve">☐ Precios reales en COP de bolsa, caja de regalo y niveles del club</w:t>
      </w:r>
    </w:p>
    <w:p>
      <w:pPr>
        <w:pStyle w:val="ListParagraph"/>
        <w:numPr>
          <w:ilvl w:val="0"/>
          <w:numId w:val="4"/>
        </w:numPr>
      </w:pPr>
      <w:r>
        <w:t xml:space="preserve">☐ Costo de envío y desde qué monto es gratis</w:t>
      </w:r>
    </w:p>
    <w:p>
      <w:pPr>
        <w:pStyle w:val="ListParagraph"/>
        <w:numPr>
          <w:ilvl w:val="0"/>
          <w:numId w:val="4"/>
        </w:numPr>
      </w:pPr>
      <w:r>
        <w:t xml:space="preserve">☐ Qué pasa cuando el lote se agota: lista de espera o aviso del próximo</w:t>
      </w:r>
    </w:p>
    <w:p>
      <w:pPr>
        <w:pStyle w:val="ListParagraph"/>
        <w:numPr>
          <w:ilvl w:val="0"/>
          <w:numId w:val="4"/>
        </w:numPr>
      </w:pPr>
      <w:r>
        <w:t xml:space="preserve">☐ Medios de pago que se aceptan</w:t>
      </w:r>
    </w:p>
    <w:p>
      <w:pPr>
        <w:pStyle w:val="Heading2"/>
      </w:pPr>
      <w:r>
        <w:t xml:space="preserve">7. Identidad visual</w:t>
      </w:r>
    </w:p>
    <w:p>
      <w:pPr/>
      <w:r>
        <w:t xml:space="preserve">La base es tu diseño Home.pdf: verdes casi negros, el verde del logo y detalles victorianos de encaje, sin rosado ni máscaras.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13"/>
        <w:gridCol w:w="6041"/>
        <w:gridCol w:w="1504"/>
      </w:tblGrid>
      <w:tr>
        <w:trPr>
          <w:tblHeader/>
        </w:trPr>
        <w:tc>
          <w:tcPr>
            <w:tcW w:w="1813" w:type="dxa"/>
            <w:shd w:val="clear" w:color="auto" w:fill="F2F2F2"/>
          </w:tcPr>
          <w:p>
            <w:pPr/>
            <w:r>
              <w:t xml:space="preserve">Elemento</w:t>
            </w:r>
          </w:p>
        </w:tc>
        <w:tc>
          <w:tcPr>
            <w:tcW w:w="6041" w:type="dxa"/>
            <w:shd w:val="clear" w:color="auto" w:fill="F2F2F2"/>
          </w:tcPr>
          <w:p>
            <w:pPr/>
            <w:r>
              <w:t xml:space="preserve">Definido hoy</w:t>
            </w:r>
          </w:p>
        </w:tc>
        <w:tc>
          <w:tcPr>
            <w:tcW w:w="1504" w:type="dxa"/>
            <w:shd w:val="clear" w:color="auto" w:fill="F2F2F2"/>
          </w:tcPr>
          <w:p>
            <w:pPr/>
            <w:r>
              <w:t xml:space="preserve">Tu ajuste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Colores</w:t>
            </w:r>
          </w:p>
        </w:tc>
        <w:tc>
          <w:tcPr>
            <w:tcW w:w="6041" w:type="dxa"/>
          </w:tcPr>
          <w:p>
            <w:pPr/>
            <w:r>
              <w:t xml:space="preserve">Noche #12170D, bosque #161D10, barra #202909, botella #304B31, verde logo #799733, lima #C3C770, crema #ECE6D2</w:t>
            </w:r>
          </w:p>
        </w:tc>
        <w:tc>
          <w:tcPr>
            <w:tcW w:w="1504" w:type="dxa"/>
          </w:tcPr>
          <w:p>
            <w:pPr/>
          </w:p>
        </w:tc>
      </w:tr>
      <w:tr>
        <w:tc>
          <w:tcPr>
            <w:tcW w:w="1813" w:type="dxa"/>
          </w:tcPr>
          <w:p>
            <w:pPr/>
            <w:r>
              <w:t xml:space="preserve">Tipografías</w:t>
            </w:r>
          </w:p>
        </w:tc>
        <w:tc>
          <w:tcPr>
            <w:tcW w:w="6041" w:type="dxa"/>
          </w:tcPr>
          <w:p>
            <w:pPr/>
            <w:r>
              <w:t xml:space="preserve">Cormorant Garamond para títulos (cursiva en verde para el acento); Manrope para textos</w:t>
            </w:r>
          </w:p>
        </w:tc>
        <w:tc>
          <w:tcPr>
            <w:tcW w:w="1504" w:type="dxa"/>
          </w:tcPr>
          <w:p>
            <w:pPr/>
          </w:p>
        </w:tc>
      </w:tr>
      <w:tr>
        <w:tc>
          <w:tcPr>
            <w:tcW w:w="1813" w:type="dxa"/>
          </w:tcPr>
          <w:p>
            <w:pPr/>
            <w:r>
              <w:t xml:space="preserve">Ornamento</w:t>
            </w:r>
          </w:p>
        </w:tc>
        <w:tc>
          <w:tcPr>
            <w:tcW w:w="6041" w:type="dxa"/>
          </w:tcPr>
          <w:p>
            <w:pPr/>
            <w:r>
              <w:t xml:space="preserve">Encaje tipo damasco en fondos, festones con ojales entre secciones, florón de filigrana</w:t>
            </w:r>
          </w:p>
        </w:tc>
        <w:tc>
          <w:tcPr>
            <w:tcW w:w="1504" w:type="dxa"/>
          </w:tcPr>
          <w:p>
            <w:pPr/>
          </w:p>
        </w:tc>
      </w:tr>
      <w:tr>
        <w:tc>
          <w:tcPr>
            <w:tcW w:w="1813" w:type="dxa"/>
          </w:tcPr>
          <w:p>
            <w:pPr/>
            <w:r>
              <w:t xml:space="preserve">Formas</w:t>
            </w:r>
          </w:p>
        </w:tc>
        <w:tc>
          <w:tcPr>
            <w:tcW w:w="6041" w:type="dxa"/>
          </w:tcPr>
          <w:p>
            <w:pPr/>
            <w:r>
              <w:t xml:space="preserve">Imágenes en arco, bordes curvos entre secciones, pastillas verdes</w:t>
            </w:r>
          </w:p>
        </w:tc>
        <w:tc>
          <w:tcPr>
            <w:tcW w:w="1504" w:type="dxa"/>
          </w:tcPr>
          <w:p>
            <w:pPr/>
          </w:p>
        </w:tc>
      </w:tr>
      <w:tr>
        <w:tc>
          <w:tcPr>
            <w:tcW w:w="1813" w:type="dxa"/>
          </w:tcPr>
          <w:p>
            <w:pPr/>
            <w:r>
              <w:t xml:space="preserve">Fotografía</w:t>
            </w:r>
          </w:p>
        </w:tc>
        <w:tc>
          <w:tcPr>
            <w:tcW w:w="6041" w:type="dxa"/>
          </w:tcPr>
          <w:p>
            <w:pPr/>
            <w:r>
              <w:t xml:space="preserve">Oscura y cálida; producto, manos, personas compartiendo, origen</w:t>
            </w:r>
          </w:p>
        </w:tc>
        <w:tc>
          <w:tcPr>
            <w:tcW w:w="1504" w:type="dxa"/>
          </w:tcPr>
          <w:p>
            <w:pPr/>
          </w:p>
        </w:tc>
      </w:tr>
      <w:tr>
        <w:tc>
          <w:tcPr>
            <w:tcW w:w="1813" w:type="dxa"/>
          </w:tcPr>
          <w:p>
            <w:pPr/>
            <w:r>
              <w:t xml:space="preserve">Movimiento</w:t>
            </w:r>
          </w:p>
        </w:tc>
        <w:tc>
          <w:tcPr>
            <w:tcW w:w="6041" w:type="dxa"/>
          </w:tcPr>
          <w:p>
            <w:pPr/>
            <w:r>
              <w:t xml:space="preserve">Apariciones suaves al bajar; nada que distraiga de comprar</w:t>
            </w:r>
          </w:p>
        </w:tc>
        <w:tc>
          <w:tcPr>
            <w:tcW w:w="1504" w:type="dxa"/>
          </w:tcPr>
          <w:p>
            <w:pPr/>
          </w:p>
        </w:tc>
      </w:tr>
    </w:tbl>
    <w:p>
      <w:pPr/>
      <w:r>
        <w:t xml:space="preserve">Qué evitar: rosado, corazones en el café, máscaras, tono romántico, fondos totalmente lisos.</w:t>
      </w:r>
    </w:p>
    <w:p>
      <w:pPr/>
      <w:r>
        <w:t xml:space="preserve">Pregunta pendiente: ¿quieres el encaje más visible o se queda sutil?</w:t>
      </w:r>
    </w:p>
    <w:p>
      <w:pPr>
        <w:pStyle w:val="Heading2"/>
      </w:pPr>
      <w:r>
        <w:t xml:space="preserve">8. Contenido y recursos</w:t>
      </w:r>
    </w:p>
    <w:p>
      <w:pPr/>
      <w:r>
        <w:t xml:space="preserve">Hoy casi todo el contenido es de ejemplo; esta lista es lo que hace falta para publicar con datos reales.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920"/>
        <w:gridCol w:w="1620"/>
        <w:gridCol w:w="1951"/>
        <w:gridCol w:w="869"/>
      </w:tblGrid>
      <w:tr>
        <w:trPr>
          <w:tblHeader/>
        </w:trPr>
        <w:tc>
          <w:tcPr>
            <w:tcW w:w="4920" w:type="dxa"/>
            <w:shd w:val="clear" w:color="auto" w:fill="F2F2F2"/>
          </w:tcPr>
          <w:p>
            <w:pPr/>
            <w:r>
              <w:t xml:space="preserve">Recurso</w:t>
            </w:r>
          </w:p>
        </w:tc>
        <w:tc>
          <w:tcPr>
            <w:tcW w:w="1620" w:type="dxa"/>
            <w:shd w:val="clear" w:color="auto" w:fill="F2F2F2"/>
          </w:tcPr>
          <w:p>
            <w:pPr/>
            <w:r>
              <w:t xml:space="preserve">Estado</w:t>
            </w:r>
          </w:p>
        </w:tc>
        <w:tc>
          <w:tcPr>
            <w:tcW w:w="1951" w:type="dxa"/>
            <w:shd w:val="clear" w:color="auto" w:fill="F2F2F2"/>
          </w:tcPr>
          <w:p>
            <w:pPr/>
            <w:r>
              <w:t xml:space="preserve">Quién lo entrega</w:t>
            </w:r>
          </w:p>
        </w:tc>
        <w:tc>
          <w:tcPr>
            <w:tcW w:w="869" w:type="dxa"/>
            <w:shd w:val="clear" w:color="auto" w:fill="F2F2F2"/>
          </w:tcPr>
          <w:p>
            <w:pPr/>
            <w:r>
              <w:t xml:space="preserve">Fecha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Datos del lote actual (finca, productora, altitud, variedad, proceso, notas)</w:t>
            </w:r>
          </w:p>
        </w:tc>
        <w:tc>
          <w:tcPr>
            <w:tcW w:w="1620" w:type="dxa"/>
          </w:tcPr>
          <w:p>
            <w:pPr/>
            <w:r>
              <w:t xml:space="preserve">De ejemplo</w:t>
            </w:r>
          </w:p>
        </w:tc>
        <w:tc>
          <w:tcPr>
            <w:tcW w:w="1951" w:type="dxa"/>
          </w:tcPr>
          <w:p>
            <w:pPr/>
          </w:p>
        </w:tc>
        <w:tc>
          <w:tcPr>
            <w:tcW w:w="869" w:type="dxa"/>
          </w:tcPr>
          <w:p>
            <w:pPr/>
          </w:p>
        </w:tc>
      </w:tr>
      <w:tr>
        <w:tc>
          <w:tcPr>
            <w:tcW w:w="4920" w:type="dxa"/>
          </w:tcPr>
          <w:p>
            <w:pPr/>
            <w:r>
              <w:t xml:space="preserve">Precios en COP (bolsa, caja de regalo, niveles del club)</w:t>
            </w:r>
          </w:p>
        </w:tc>
        <w:tc>
          <w:tcPr>
            <w:tcW w:w="1620" w:type="dxa"/>
          </w:tcPr>
          <w:p>
            <w:pPr/>
            <w:r>
              <w:t xml:space="preserve">De ejemplo</w:t>
            </w:r>
          </w:p>
        </w:tc>
        <w:tc>
          <w:tcPr>
            <w:tcW w:w="1951" w:type="dxa"/>
          </w:tcPr>
          <w:p>
            <w:pPr/>
          </w:p>
        </w:tc>
        <w:tc>
          <w:tcPr>
            <w:tcW w:w="869" w:type="dxa"/>
          </w:tcPr>
          <w:p>
            <w:pPr/>
          </w:p>
        </w:tc>
      </w:tr>
      <w:tr>
        <w:tc>
          <w:tcPr>
            <w:tcW w:w="4920" w:type="dxa"/>
          </w:tcPr>
          <w:p>
            <w:pPr/>
            <w:r>
              <w:t xml:space="preserve">Fotos de la bolsa real</w:t>
            </w:r>
          </w:p>
        </w:tc>
        <w:tc>
          <w:tcPr>
            <w:tcW w:w="1620" w:type="dxa"/>
          </w:tcPr>
          <w:p>
            <w:pPr/>
            <w:r>
              <w:t xml:space="preserve">Hay renders del PDF</w:t>
            </w:r>
          </w:p>
        </w:tc>
        <w:tc>
          <w:tcPr>
            <w:tcW w:w="1951" w:type="dxa"/>
          </w:tcPr>
          <w:p>
            <w:pPr/>
          </w:p>
        </w:tc>
        <w:tc>
          <w:tcPr>
            <w:tcW w:w="869" w:type="dxa"/>
          </w:tcPr>
          <w:p>
            <w:pPr/>
          </w:p>
        </w:tc>
      </w:tr>
      <w:tr>
        <w:tc>
          <w:tcPr>
            <w:tcW w:w="4920" w:type="dxa"/>
          </w:tcPr>
          <w:p>
            <w:pPr/>
            <w:r>
              <w:t xml:space="preserve">Fotos del empaque y del momento de abrirlo</w:t>
            </w:r>
          </w:p>
        </w:tc>
        <w:tc>
          <w:tcPr>
            <w:tcW w:w="1620" w:type="dxa"/>
          </w:tcPr>
          <w:p>
            <w:pPr/>
            <w:r>
              <w:t xml:space="preserve">Faltan</w:t>
            </w:r>
          </w:p>
        </w:tc>
        <w:tc>
          <w:tcPr>
            <w:tcW w:w="1951" w:type="dxa"/>
          </w:tcPr>
          <w:p>
            <w:pPr/>
          </w:p>
        </w:tc>
        <w:tc>
          <w:tcPr>
            <w:tcW w:w="869" w:type="dxa"/>
          </w:tcPr>
          <w:p>
            <w:pPr/>
          </w:p>
        </w:tc>
      </w:tr>
      <w:tr>
        <w:tc>
          <w:tcPr>
            <w:tcW w:w="4920" w:type="dxa"/>
          </w:tcPr>
          <w:p>
            <w:pPr/>
            <w:r>
              <w:t xml:space="preserve">Fotos de una cata o de personas compartiendo</w:t>
            </w:r>
          </w:p>
        </w:tc>
        <w:tc>
          <w:tcPr>
            <w:tcW w:w="1620" w:type="dxa"/>
          </w:tcPr>
          <w:p>
            <w:pPr/>
            <w:r>
              <w:t xml:space="preserve">De stock</w:t>
            </w:r>
          </w:p>
        </w:tc>
        <w:tc>
          <w:tcPr>
            <w:tcW w:w="1951" w:type="dxa"/>
          </w:tcPr>
          <w:p>
            <w:pPr/>
          </w:p>
        </w:tc>
        <w:tc>
          <w:tcPr>
            <w:tcW w:w="869" w:type="dxa"/>
          </w:tcPr>
          <w:p>
            <w:pPr/>
          </w:p>
        </w:tc>
      </w:tr>
      <w:tr>
        <w:tc>
          <w:tcPr>
            <w:tcW w:w="4920" w:type="dxa"/>
          </w:tcPr>
          <w:p>
            <w:pPr/>
            <w:r>
              <w:t xml:space="preserve">Fotos de la finca y la productora</w:t>
            </w:r>
          </w:p>
        </w:tc>
        <w:tc>
          <w:tcPr>
            <w:tcW w:w="1620" w:type="dxa"/>
          </w:tcPr>
          <w:p>
            <w:pPr/>
            <w:r>
              <w:t xml:space="preserve">Faltan</w:t>
            </w:r>
          </w:p>
        </w:tc>
        <w:tc>
          <w:tcPr>
            <w:tcW w:w="1951" w:type="dxa"/>
          </w:tcPr>
          <w:p>
            <w:pPr/>
          </w:p>
        </w:tc>
        <w:tc>
          <w:tcPr>
            <w:tcW w:w="869" w:type="dxa"/>
          </w:tcPr>
          <w:p>
            <w:pPr/>
          </w:p>
        </w:tc>
      </w:tr>
      <w:tr>
        <w:tc>
          <w:tcPr>
            <w:tcW w:w="4920" w:type="dxa"/>
          </w:tcPr>
          <w:p>
            <w:pPr/>
            <w:r>
              <w:t xml:space="preserve">Historial de lotes anteriores (si existe)</w:t>
            </w:r>
          </w:p>
        </w:tc>
        <w:tc>
          <w:tcPr>
            <w:tcW w:w="1620" w:type="dxa"/>
          </w:tcPr>
          <w:p>
            <w:pPr/>
            <w:r>
              <w:t xml:space="preserve">De ejemplo</w:t>
            </w:r>
          </w:p>
        </w:tc>
        <w:tc>
          <w:tcPr>
            <w:tcW w:w="1951" w:type="dxa"/>
          </w:tcPr>
          <w:p>
            <w:pPr/>
          </w:p>
        </w:tc>
        <w:tc>
          <w:tcPr>
            <w:tcW w:w="869" w:type="dxa"/>
          </w:tcPr>
          <w:p>
            <w:pPr/>
          </w:p>
        </w:tc>
      </w:tr>
      <w:tr>
        <w:tc>
          <w:tcPr>
            <w:tcW w:w="4920" w:type="dxa"/>
          </w:tcPr>
          <w:p>
            <w:pPr/>
            <w:r>
              <w:t xml:space="preserve">Textos legales: envíos, devoluciones, privacidad</w:t>
            </w:r>
          </w:p>
        </w:tc>
        <w:tc>
          <w:tcPr>
            <w:tcW w:w="1620" w:type="dxa"/>
          </w:tcPr>
          <w:p>
            <w:pPr/>
            <w:r>
              <w:t xml:space="preserve">Faltan</w:t>
            </w:r>
          </w:p>
        </w:tc>
        <w:tc>
          <w:tcPr>
            <w:tcW w:w="1951" w:type="dxa"/>
          </w:tcPr>
          <w:p>
            <w:pPr/>
          </w:p>
        </w:tc>
        <w:tc>
          <w:tcPr>
            <w:tcW w:w="869" w:type="dxa"/>
          </w:tcPr>
          <w:p>
            <w:pPr/>
          </w:p>
        </w:tc>
      </w:tr>
      <w:tr>
        <w:tc>
          <w:tcPr>
            <w:tcW w:w="4920" w:type="dxa"/>
          </w:tcPr>
          <w:p>
            <w:pPr/>
            <w:r>
              <w:t xml:space="preserve">Redes sociales y contacto</w:t>
            </w:r>
          </w:p>
        </w:tc>
        <w:tc>
          <w:tcPr>
            <w:tcW w:w="1620" w:type="dxa"/>
          </w:tcPr>
          <w:p>
            <w:pPr/>
            <w:r>
              <w:t xml:space="preserve">Faltan</w:t>
            </w:r>
          </w:p>
        </w:tc>
        <w:tc>
          <w:tcPr>
            <w:tcW w:w="1951" w:type="dxa"/>
          </w:tcPr>
          <w:p>
            <w:pPr/>
          </w:p>
        </w:tc>
        <w:tc>
          <w:tcPr>
            <w:tcW w:w="869" w:type="dxa"/>
          </w:tcPr>
          <w:p>
            <w:pPr/>
          </w:p>
        </w:tc>
      </w:tr>
    </w:tbl>
    <w:p>
      <w:pPr>
        <w:pStyle w:val="Heading2"/>
      </w:pPr>
      <w:r>
        <w:t xml:space="preserve">9. Requisitos técnicos y alcance</w:t>
      </w:r>
    </w:p>
    <w:p>
      <w:pPr/>
      <w:r>
        <w:t xml:space="preserve">Hoy la página es HTML estático en GitHub Pages; vender de verdad exige decidir dónde viven los pagos y el inventario.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38"/>
        <w:gridCol w:w="2772"/>
        <w:gridCol w:w="4650"/>
      </w:tblGrid>
      <w:tr>
        <w:trPr>
          <w:tblHeader/>
        </w:trPr>
        <w:tc>
          <w:tcPr>
            <w:tcW w:w="1938" w:type="dxa"/>
            <w:shd w:val="clear" w:color="auto" w:fill="F2F2F2"/>
          </w:tcPr>
          <w:p>
            <w:pPr/>
            <w:r>
              <w:t xml:space="preserve">Tema</w:t>
            </w:r>
          </w:p>
        </w:tc>
        <w:tc>
          <w:tcPr>
            <w:tcW w:w="2772" w:type="dxa"/>
            <w:shd w:val="clear" w:color="auto" w:fill="F2F2F2"/>
          </w:tcPr>
          <w:p>
            <w:pPr/>
            <w:r>
              <w:t xml:space="preserve">Hoy</w:t>
            </w:r>
          </w:p>
        </w:tc>
        <w:tc>
          <w:tcPr>
            <w:tcW w:w="4650" w:type="dxa"/>
            <w:shd w:val="clear" w:color="auto" w:fill="F2F2F2"/>
          </w:tcPr>
          <w:p>
            <w:pPr/>
            <w:r>
              <w:t xml:space="preserve">Decisión pendiente</w:t>
            </w:r>
          </w:p>
        </w:tc>
      </w:tr>
      <w:tr>
        <w:tc>
          <w:tcPr>
            <w:tcW w:w="1938" w:type="dxa"/>
          </w:tcPr>
          <w:p>
            <w:pPr/>
            <w:r>
              <w:t xml:space="preserve">Plataforma</w:t>
            </w:r>
          </w:p>
        </w:tc>
        <w:tc>
          <w:tcPr>
            <w:tcW w:w="2772" w:type="dxa"/>
          </w:tcPr>
          <w:p>
            <w:pPr/>
            <w:r>
              <w:t xml:space="preserve">HTML/CSS estático en GitHub Pages</w:t>
            </w:r>
          </w:p>
        </w:tc>
        <w:tc>
          <w:tcPr>
            <w:tcW w:w="4650" w:type="dxa"/>
          </w:tcPr>
          <w:p>
            <w:pPr/>
            <w:r>
              <w:t xml:space="preserve">¿Seguir así, pasar a Shopify o usar un enlace de pago?</w:t>
            </w:r>
          </w:p>
        </w:tc>
      </w:tr>
      <w:tr>
        <w:tc>
          <w:tcPr>
            <w:tcW w:w="1938" w:type="dxa"/>
          </w:tcPr>
          <w:p>
            <w:pPr/>
            <w:r>
              <w:t xml:space="preserve">Pagos</w:t>
            </w:r>
          </w:p>
        </w:tc>
        <w:tc>
          <w:tcPr>
            <w:tcW w:w="2772" w:type="dxa"/>
          </w:tcPr>
          <w:p>
            <w:pPr/>
            <w:r>
              <w:t xml:space="preserve">Simulados</w:t>
            </w:r>
          </w:p>
        </w:tc>
        <w:tc>
          <w:tcPr>
            <w:tcW w:w="4650" w:type="dxa"/>
          </w:tcPr>
          <w:p>
            <w:pPr/>
            <w:r>
              <w:t xml:space="preserve">Pasarela en Colombia: Wompi, Mercado Pago, PayU u otra</w:t>
            </w:r>
          </w:p>
        </w:tc>
      </w:tr>
      <w:tr>
        <w:tc>
          <w:tcPr>
            <w:tcW w:w="1938" w:type="dxa"/>
          </w:tcPr>
          <w:p>
            <w:pPr/>
            <w:r>
              <w:t xml:space="preserve">Inventario</w:t>
            </w:r>
          </w:p>
        </w:tc>
        <w:tc>
          <w:tcPr>
            <w:tcW w:w="2772" w:type="dxa"/>
          </w:tcPr>
          <w:p>
            <w:pPr/>
            <w:r>
              <w:t xml:space="preserve">Contador de ejemplo (37 de 100)</w:t>
            </w:r>
          </w:p>
        </w:tc>
        <w:tc>
          <w:tcPr>
            <w:tcW w:w="4650" w:type="dxa"/>
          </w:tcPr>
          <w:p>
            <w:pPr/>
            <w:r>
              <w:t xml:space="preserve">Conectarlo a las ventas reales</w:t>
            </w:r>
          </w:p>
        </w:tc>
      </w:tr>
      <w:tr>
        <w:tc>
          <w:tcPr>
            <w:tcW w:w="1938" w:type="dxa"/>
          </w:tcPr>
          <w:p>
            <w:pPr/>
            <w:r>
              <w:t xml:space="preserve">Correos del club</w:t>
            </w:r>
          </w:p>
        </w:tc>
        <w:tc>
          <w:tcPr>
            <w:tcW w:w="2772" w:type="dxa"/>
          </w:tcPr>
          <w:p>
            <w:pPr/>
            <w:r>
              <w:t xml:space="preserve">Simulados</w:t>
            </w:r>
          </w:p>
        </w:tc>
        <w:tc>
          <w:tcPr>
            <w:tcW w:w="4650" w:type="dxa"/>
          </w:tcPr>
          <w:p>
            <w:pPr/>
            <w:r>
              <w:t xml:space="preserve">Herramienta: Mailchimp, Brevo u otra</w:t>
            </w:r>
          </w:p>
        </w:tc>
      </w:tr>
      <w:tr>
        <w:tc>
          <w:tcPr>
            <w:tcW w:w="1938" w:type="dxa"/>
          </w:tcPr>
          <w:p>
            <w:pPr/>
            <w:r>
              <w:t xml:space="preserve">Dominio</w:t>
            </w:r>
          </w:p>
        </w:tc>
        <w:tc>
          <w:tcPr>
            <w:tcW w:w="2772" w:type="dxa"/>
          </w:tcPr>
          <w:p>
            <w:pPr/>
            <w:r>
              <w:t xml:space="preserve">katho-dsg.github.io/due.-Cafe</w:t>
            </w:r>
          </w:p>
        </w:tc>
        <w:tc>
          <w:tcPr>
            <w:tcW w:w="4650" w:type="dxa"/>
          </w:tcPr>
          <w:p>
            <w:pPr/>
            <w:r>
              <w:t xml:space="preserve">¿Dominio propio, por ejemplo due.co?</w:t>
            </w:r>
          </w:p>
        </w:tc>
      </w:tr>
      <w:tr>
        <w:tc>
          <w:tcPr>
            <w:tcW w:w="1938" w:type="dxa"/>
          </w:tcPr>
          <w:p>
            <w:pPr/>
            <w:r>
              <w:t xml:space="preserve">Celular</w:t>
            </w:r>
          </w:p>
        </w:tc>
        <w:tc>
          <w:tcPr>
            <w:tcW w:w="2772" w:type="dxa"/>
          </w:tcPr>
          <w:p>
            <w:pPr/>
            <w:r>
              <w:t xml:space="preserve">Funciona en teléfono</w:t>
            </w:r>
          </w:p>
        </w:tc>
        <w:tc>
          <w:tcPr>
            <w:tcW w:w="4650" w:type="dxa"/>
          </w:tcPr>
          <w:p>
            <w:pPr/>
            <w:r>
              <w:t xml:space="preserve">Revisar en tu celular real</w:t>
            </w:r>
          </w:p>
        </w:tc>
      </w:tr>
      <w:tr>
        <w:tc>
          <w:tcPr>
            <w:tcW w:w="1938" w:type="dxa"/>
          </w:tcPr>
          <w:p>
            <w:pPr/>
            <w:r>
              <w:t xml:space="preserve">Accesibilidad</w:t>
            </w:r>
          </w:p>
        </w:tc>
        <w:tc>
          <w:tcPr>
            <w:tcW w:w="2772" w:type="dxa"/>
          </w:tcPr>
          <w:p>
            <w:pPr/>
            <w:r>
              <w:t xml:space="preserve">Contraste y teclado revisados</w:t>
            </w:r>
          </w:p>
        </w:tc>
        <w:tc>
          <w:tcPr>
            <w:tcW w:w="4650" w:type="dxa"/>
          </w:tcPr>
          <w:p>
            <w:pPr/>
            <w:r>
              <w:t xml:space="preserve">Mantener en cada cambio</w:t>
            </w:r>
          </w:p>
        </w:tc>
      </w:tr>
      <w:tr>
        <w:tc>
          <w:tcPr>
            <w:tcW w:w="1938" w:type="dxa"/>
          </w:tcPr>
          <w:p>
            <w:pPr/>
            <w:r>
              <w:t xml:space="preserve">Medición</w:t>
            </w:r>
          </w:p>
        </w:tc>
        <w:tc>
          <w:tcPr>
            <w:tcW w:w="2772" w:type="dxa"/>
          </w:tcPr>
          <w:p>
            <w:pPr/>
            <w:r>
              <w:t xml:space="preserve">Ninguna</w:t>
            </w:r>
          </w:p>
        </w:tc>
        <w:tc>
          <w:tcPr>
            <w:tcW w:w="4650" w:type="dxa"/>
          </w:tcPr>
          <w:p>
            <w:pPr/>
            <w:r>
              <w:t xml:space="preserve">¿Google Analytics u otra?</w:t>
            </w:r>
          </w:p>
        </w:tc>
      </w:tr>
    </w:tbl>
    <w:p>
      <w:pPr/>
      <w:r>
        <w:t xml:space="preserve">Fuera de alcance por ahora: Pendiente de definir (por ejemplo, área privada de miembros).</w:t>
      </w:r>
    </w:p>
    <w:p>
      <w:pPr>
        <w:pStyle w:val="Heading2"/>
      </w:pPr>
      <w:r>
        <w:t xml:space="preserve">10. Decisiones abiertas y próximos pasos</w:t>
      </w:r>
    </w:p>
    <w:p>
      <w:pPr/>
      <w:r>
        <w:t xml:space="preserve">Lo más urgente es recuperar la compra y el regalo en la página; sin eso no vende.</w:t>
      </w:r>
    </w:p>
    <w:p>
      <w:pPr/>
      <w:r>
        <w:t xml:space="preserve">Decisiones abiertas:</w:t>
      </w:r>
    </w:p>
    <w:p>
      <w:pPr>
        <w:pStyle w:val="ListParagraph"/>
        <w:numPr>
          <w:ilvl w:val="0"/>
          <w:numId w:val="5"/>
        </w:numPr>
      </w:pPr>
      <w:r>
        <w:t xml:space="preserve">¿Qué acción pesa más: comprar, regalar o unirse al club?</w:t>
      </w:r>
    </w:p>
    <w:p>
      <w:pPr>
        <w:pStyle w:val="ListParagraph"/>
        <w:numPr>
          <w:ilvl w:val="0"/>
          <w:numId w:val="5"/>
        </w:numPr>
      </w:pPr>
      <w:r>
        <w:t xml:space="preserve">¿La campaña de Navidad va en la portada o en una sección propia?</w:t>
      </w:r>
    </w:p>
    <w:p>
      <w:pPr>
        <w:pStyle w:val="ListParagraph"/>
        <w:numPr>
          <w:ilvl w:val="0"/>
          <w:numId w:val="5"/>
        </w:numPr>
      </w:pPr>
      <w:r>
        <w:t xml:space="preserve">¿Los niveles del club se llaman como en la versión B (Iniciado, Miembro, Guardián) u otros nombres?</w:t>
      </w:r>
    </w:p>
    <w:p>
      <w:pPr>
        <w:pStyle w:val="ListParagraph"/>
        <w:numPr>
          <w:ilvl w:val="0"/>
          <w:numId w:val="5"/>
        </w:numPr>
      </w:pPr>
      <w:r>
        <w:t xml:space="preserve">¿La contraseña que abre contenido escondido entra en esta versión o después?</w:t>
      </w:r>
    </w:p>
    <w:p>
      <w:pPr/>
      <w:r>
        <w:t xml:space="preserve">Próximos pasos:</w:t>
      </w:r>
    </w:p>
    <w:p>
      <w:pPr>
        <w:pStyle w:val="ListParagraph"/>
        <w:numPr>
          <w:ilvl w:val="0"/>
          <w:numId w:val="6"/>
        </w:numPr>
      </w:pPr>
      <w:r>
        <w:t xml:space="preserve">Completar este brief, sobre todo los bloques 1, 5 y 8.</w:t>
      </w:r>
    </w:p>
    <w:p>
      <w:pPr>
        <w:pStyle w:val="ListParagraph"/>
        <w:numPr>
          <w:ilvl w:val="0"/>
          <w:numId w:val="6"/>
        </w:numPr>
      </w:pPr>
      <w:r>
        <w:t xml:space="preserve">Reconstruir la página siguiendo la tabla del bloque 5.</w:t>
      </w:r>
    </w:p>
    <w:p>
      <w:pPr>
        <w:pStyle w:val="ListParagraph"/>
        <w:numPr>
          <w:ilvl w:val="0"/>
          <w:numId w:val="6"/>
        </w:numPr>
      </w:pPr>
      <w:r>
        <w:t xml:space="preserve">Cargar datos y fotos reales a medida que lleguen.</w:t>
      </w:r>
    </w:p>
    <w:p>
      <w:pPr>
        <w:pStyle w:val="ListParagraph"/>
        <w:numPr>
          <w:ilvl w:val="0"/>
          <w:numId w:val="6"/>
        </w:numPr>
      </w:pPr>
      <w:r>
        <w:t xml:space="preserve">Elegir plataforma de pago y conectarla.</w:t>
      </w:r>
    </w:p>
    <w:p>
      <w:pPr>
        <w:pStyle w:val="ListParagraph"/>
        <w:numPr>
          <w:ilvl w:val="0"/>
          <w:numId w:val="6"/>
        </w:numPr>
      </w:pPr>
      <w:r>
        <w:t xml:space="preserve">Revisar en tu celular y publicar.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Brief de landing — due.</dc:title>
  <dc:description>Claude Docs node/7efd3654-23e6@12 docx-w7</dc:description>
  <cp:revision>12</cp:revision>
</cp:coreProperties>
</file>