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https://www.hackerearth.com/problem/algorithm/kth-candy-1b6c0c6b-63aa7394/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https://www.geeksforgeeks.org/maximum-number-of-3-person-teams-formed-from-two-groups/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ackerearth.com/problem/algorithm/kth-candy-1b6c0c6b-63aa7394/" TargetMode="External"/><Relationship Id="rId7" Type="http://schemas.openxmlformats.org/officeDocument/2006/relationships/hyperlink" Target="https://www.geeksforgeeks.org/maximum-number-of-3-person-teams-formed-from-two-grou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